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6B94F" w14:textId="6B9DCF2D" w:rsidR="003B1524" w:rsidRPr="00423CFF" w:rsidRDefault="00423CFF" w:rsidP="003B1524">
      <w:pPr>
        <w:spacing w:line="278" w:lineRule="auto"/>
        <w:rPr>
          <w:rFonts w:eastAsiaTheme="minorHAnsi"/>
          <w:b/>
          <w:bCs/>
          <w:color w:val="000000" w:themeColor="text1"/>
          <w:kern w:val="2"/>
          <w:sz w:val="27"/>
          <w:szCs w:val="27"/>
          <w14:ligatures w14:val="standardContextual"/>
        </w:rPr>
      </w:pPr>
      <w:r w:rsidRPr="00423CFF">
        <w:rPr>
          <w:rFonts w:asciiTheme="majorHAnsi" w:hAnsiTheme="majorHAnsi"/>
          <w:noProof/>
          <w:color w:val="A6A6A6" w:themeColor="background1" w:themeShade="A6"/>
          <w:sz w:val="27"/>
          <w:szCs w:val="27"/>
          <w:lang w:eastAsia="en-GB"/>
        </w:rPr>
        <w:drawing>
          <wp:anchor distT="0" distB="0" distL="114300" distR="114300" simplePos="0" relativeHeight="251659264" behindDoc="0" locked="0" layoutInCell="1" allowOverlap="1" wp14:anchorId="1CAE8C60" wp14:editId="6E8871D3">
            <wp:simplePos x="0" y="0"/>
            <wp:positionH relativeFrom="column">
              <wp:posOffset>-4197</wp:posOffset>
            </wp:positionH>
            <wp:positionV relativeFrom="paragraph">
              <wp:posOffset>-797671</wp:posOffset>
            </wp:positionV>
            <wp:extent cx="693420" cy="733425"/>
            <wp:effectExtent l="0" t="0" r="0" b="9525"/>
            <wp:wrapNone/>
            <wp:docPr id="4" name="Picture 4" descr="A logo with a lion he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logo with a lion hea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 cy="733425"/>
                    </a:xfrm>
                    <a:prstGeom prst="rect">
                      <a:avLst/>
                    </a:prstGeom>
                    <a:noFill/>
                  </pic:spPr>
                </pic:pic>
              </a:graphicData>
            </a:graphic>
          </wp:anchor>
        </w:drawing>
      </w:r>
      <w:r w:rsidR="003B1524" w:rsidRPr="00423CFF">
        <w:rPr>
          <w:rFonts w:eastAsiaTheme="minorHAnsi"/>
          <w:b/>
          <w:bCs/>
          <w:color w:val="000000" w:themeColor="text1"/>
          <w:kern w:val="2"/>
          <w:sz w:val="27"/>
          <w:szCs w:val="27"/>
          <w14:ligatures w14:val="standardContextual"/>
        </w:rPr>
        <w:t xml:space="preserve">Job Title: </w:t>
      </w:r>
      <w:r w:rsidRPr="00423CFF">
        <w:rPr>
          <w:rFonts w:eastAsiaTheme="minorHAnsi"/>
          <w:b/>
          <w:bCs/>
          <w:color w:val="000000" w:themeColor="text1"/>
          <w:kern w:val="2"/>
          <w:sz w:val="27"/>
          <w:szCs w:val="27"/>
          <w14:ligatures w14:val="standardContextual"/>
        </w:rPr>
        <w:t xml:space="preserve">0.6 </w:t>
      </w:r>
      <w:r w:rsidR="00482EB3" w:rsidRPr="00423CFF">
        <w:rPr>
          <w:rFonts w:eastAsiaTheme="minorHAnsi"/>
          <w:b/>
          <w:bCs/>
          <w:color w:val="000000" w:themeColor="text1"/>
          <w:kern w:val="2"/>
          <w:sz w:val="27"/>
          <w:szCs w:val="27"/>
          <w14:ligatures w14:val="standardContextual"/>
        </w:rPr>
        <w:t xml:space="preserve">Class </w:t>
      </w:r>
      <w:r w:rsidR="003B1524" w:rsidRPr="00423CFF">
        <w:rPr>
          <w:rFonts w:eastAsiaTheme="minorHAnsi"/>
          <w:b/>
          <w:bCs/>
          <w:color w:val="000000" w:themeColor="text1"/>
          <w:kern w:val="2"/>
          <w:sz w:val="27"/>
          <w:szCs w:val="27"/>
          <w14:ligatures w14:val="standardContextual"/>
        </w:rPr>
        <w:t>Teach</w:t>
      </w:r>
      <w:r w:rsidR="00482EB3" w:rsidRPr="00423CFF">
        <w:rPr>
          <w:rFonts w:eastAsiaTheme="minorHAnsi"/>
          <w:b/>
          <w:bCs/>
          <w:color w:val="000000" w:themeColor="text1"/>
          <w:kern w:val="2"/>
          <w:sz w:val="27"/>
          <w:szCs w:val="27"/>
          <w14:ligatures w14:val="standardContextual"/>
        </w:rPr>
        <w:t>er</w:t>
      </w:r>
    </w:p>
    <w:p w14:paraId="24A00071" w14:textId="6C6CD8F8"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 xml:space="preserve">Location: </w:t>
      </w:r>
      <w:r w:rsidR="00423CFF" w:rsidRPr="00423CFF">
        <w:rPr>
          <w:rFonts w:eastAsiaTheme="minorHAnsi"/>
          <w:b/>
          <w:bCs/>
          <w:color w:val="000000" w:themeColor="text1"/>
          <w:kern w:val="2"/>
          <w:sz w:val="27"/>
          <w:szCs w:val="27"/>
          <w14:ligatures w14:val="standardContextual"/>
        </w:rPr>
        <w:t xml:space="preserve">Wynyard </w:t>
      </w:r>
      <w:r w:rsidRPr="00423CFF">
        <w:rPr>
          <w:rFonts w:eastAsiaTheme="minorHAnsi"/>
          <w:b/>
          <w:bCs/>
          <w:color w:val="000000" w:themeColor="text1"/>
          <w:kern w:val="2"/>
          <w:sz w:val="27"/>
          <w:szCs w:val="27"/>
          <w14:ligatures w14:val="standardContextual"/>
        </w:rPr>
        <w:t>C</w:t>
      </w:r>
      <w:r w:rsidR="00423CFF" w:rsidRPr="00423CFF">
        <w:rPr>
          <w:rFonts w:eastAsiaTheme="minorHAnsi"/>
          <w:b/>
          <w:bCs/>
          <w:color w:val="000000" w:themeColor="text1"/>
          <w:kern w:val="2"/>
          <w:sz w:val="27"/>
          <w:szCs w:val="27"/>
          <w14:ligatures w14:val="standardContextual"/>
        </w:rPr>
        <w:t xml:space="preserve">hurch </w:t>
      </w:r>
      <w:r w:rsidRPr="00423CFF">
        <w:rPr>
          <w:rFonts w:eastAsiaTheme="minorHAnsi"/>
          <w:b/>
          <w:bCs/>
          <w:color w:val="000000" w:themeColor="text1"/>
          <w:kern w:val="2"/>
          <w:sz w:val="27"/>
          <w:szCs w:val="27"/>
          <w14:ligatures w14:val="standardContextual"/>
        </w:rPr>
        <w:t>of</w:t>
      </w:r>
      <w:r w:rsidR="00423CFF" w:rsidRPr="00423CFF">
        <w:rPr>
          <w:rFonts w:eastAsiaTheme="minorHAnsi"/>
          <w:b/>
          <w:bCs/>
          <w:color w:val="000000" w:themeColor="text1"/>
          <w:kern w:val="2"/>
          <w:sz w:val="27"/>
          <w:szCs w:val="27"/>
          <w14:ligatures w14:val="standardContextual"/>
        </w:rPr>
        <w:t xml:space="preserve"> </w:t>
      </w:r>
      <w:r w:rsidRPr="00423CFF">
        <w:rPr>
          <w:rFonts w:eastAsiaTheme="minorHAnsi"/>
          <w:b/>
          <w:bCs/>
          <w:color w:val="000000" w:themeColor="text1"/>
          <w:kern w:val="2"/>
          <w:sz w:val="27"/>
          <w:szCs w:val="27"/>
          <w14:ligatures w14:val="standardContextual"/>
        </w:rPr>
        <w:t>E</w:t>
      </w:r>
      <w:r w:rsidR="00423CFF" w:rsidRPr="00423CFF">
        <w:rPr>
          <w:rFonts w:eastAsiaTheme="minorHAnsi"/>
          <w:b/>
          <w:bCs/>
          <w:color w:val="000000" w:themeColor="text1"/>
          <w:kern w:val="2"/>
          <w:sz w:val="27"/>
          <w:szCs w:val="27"/>
          <w14:ligatures w14:val="standardContextual"/>
        </w:rPr>
        <w:t>ngland</w:t>
      </w:r>
      <w:r w:rsidRPr="00423CFF">
        <w:rPr>
          <w:rFonts w:eastAsiaTheme="minorHAnsi"/>
          <w:b/>
          <w:bCs/>
          <w:color w:val="000000" w:themeColor="text1"/>
          <w:kern w:val="2"/>
          <w:sz w:val="27"/>
          <w:szCs w:val="27"/>
          <w14:ligatures w14:val="standardContextual"/>
        </w:rPr>
        <w:t xml:space="preserve"> Primary School</w:t>
      </w:r>
    </w:p>
    <w:p w14:paraId="293DA287" w14:textId="0CE9B44E"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Start Date:</w:t>
      </w:r>
      <w:r w:rsidR="00423CFF" w:rsidRPr="00423CFF">
        <w:rPr>
          <w:rFonts w:eastAsiaTheme="minorHAnsi"/>
          <w:b/>
          <w:bCs/>
          <w:color w:val="000000" w:themeColor="text1"/>
          <w:kern w:val="2"/>
          <w:sz w:val="27"/>
          <w:szCs w:val="27"/>
          <w14:ligatures w14:val="standardContextual"/>
        </w:rPr>
        <w:t xml:space="preserve"> 1</w:t>
      </w:r>
      <w:r w:rsidR="00423CFF" w:rsidRPr="00423CFF">
        <w:rPr>
          <w:rFonts w:eastAsiaTheme="minorHAnsi"/>
          <w:b/>
          <w:bCs/>
          <w:color w:val="000000" w:themeColor="text1"/>
          <w:kern w:val="2"/>
          <w:sz w:val="27"/>
          <w:szCs w:val="27"/>
          <w:vertAlign w:val="superscript"/>
          <w14:ligatures w14:val="standardContextual"/>
        </w:rPr>
        <w:t>st</w:t>
      </w:r>
      <w:r w:rsidR="00423CFF" w:rsidRPr="00423CFF">
        <w:rPr>
          <w:rFonts w:eastAsiaTheme="minorHAnsi"/>
          <w:b/>
          <w:bCs/>
          <w:color w:val="000000" w:themeColor="text1"/>
          <w:kern w:val="2"/>
          <w:sz w:val="27"/>
          <w:szCs w:val="27"/>
          <w14:ligatures w14:val="standardContextual"/>
        </w:rPr>
        <w:t xml:space="preserve"> September 2025</w:t>
      </w:r>
    </w:p>
    <w:p w14:paraId="3C90E6B7" w14:textId="4EAEE30B"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 xml:space="preserve">Contract Type: Permanent  </w:t>
      </w:r>
    </w:p>
    <w:p w14:paraId="1DEFD3DF" w14:textId="612B9742" w:rsidR="003B1524" w:rsidRPr="00423CFF" w:rsidRDefault="003B1524" w:rsidP="003B1524">
      <w:pPr>
        <w:spacing w:line="278" w:lineRule="auto"/>
        <w:rPr>
          <w:rFonts w:eastAsiaTheme="minorHAnsi"/>
          <w:b/>
          <w:bCs/>
          <w:color w:val="000000" w:themeColor="text1"/>
          <w:kern w:val="2"/>
          <w:sz w:val="27"/>
          <w:szCs w:val="27"/>
          <w14:ligatures w14:val="standardContextual"/>
        </w:rPr>
      </w:pPr>
      <w:r w:rsidRPr="00423CFF">
        <w:rPr>
          <w:rFonts w:eastAsiaTheme="minorHAnsi"/>
          <w:b/>
          <w:bCs/>
          <w:color w:val="000000" w:themeColor="text1"/>
          <w:kern w:val="2"/>
          <w:sz w:val="27"/>
          <w:szCs w:val="27"/>
          <w14:ligatures w14:val="standardContextual"/>
        </w:rPr>
        <w:t xml:space="preserve">Salary: </w:t>
      </w:r>
      <w:r w:rsidR="00E46629" w:rsidRPr="00423CFF">
        <w:rPr>
          <w:rFonts w:eastAsiaTheme="minorHAnsi"/>
          <w:b/>
          <w:bCs/>
          <w:color w:val="000000" w:themeColor="text1"/>
          <w:kern w:val="2"/>
          <w:sz w:val="27"/>
          <w:szCs w:val="27"/>
          <w14:ligatures w14:val="standardContextual"/>
        </w:rPr>
        <w:t>Main</w:t>
      </w:r>
      <w:r w:rsidR="00423CFF" w:rsidRPr="00423CFF">
        <w:rPr>
          <w:rFonts w:eastAsiaTheme="minorHAnsi"/>
          <w:b/>
          <w:bCs/>
          <w:color w:val="000000" w:themeColor="text1"/>
          <w:kern w:val="2"/>
          <w:sz w:val="27"/>
          <w:szCs w:val="27"/>
          <w14:ligatures w14:val="standardContextual"/>
        </w:rPr>
        <w:t xml:space="preserve"> Pay Scale</w:t>
      </w:r>
      <w:r w:rsidR="00B641AE">
        <w:rPr>
          <w:rFonts w:eastAsiaTheme="minorHAnsi"/>
          <w:b/>
          <w:bCs/>
          <w:color w:val="000000" w:themeColor="text1"/>
          <w:kern w:val="2"/>
          <w:sz w:val="27"/>
          <w:szCs w:val="27"/>
          <w14:ligatures w14:val="standardContextual"/>
        </w:rPr>
        <w:t xml:space="preserve"> (M1-M6)</w:t>
      </w:r>
    </w:p>
    <w:p w14:paraId="0D888FFD" w14:textId="77777777" w:rsidR="003B1524" w:rsidRPr="00423CFF" w:rsidRDefault="003B1524" w:rsidP="003B1524">
      <w:pPr>
        <w:spacing w:line="278" w:lineRule="auto"/>
        <w:rPr>
          <w:rFonts w:eastAsiaTheme="minorHAnsi"/>
          <w:b/>
          <w:bCs/>
          <w:color w:val="000000" w:themeColor="text1"/>
          <w:kern w:val="2"/>
          <w14:ligatures w14:val="standardContextual"/>
        </w:rPr>
      </w:pPr>
    </w:p>
    <w:p w14:paraId="4B08976E" w14:textId="77777777" w:rsidR="003B1524" w:rsidRPr="003B1524" w:rsidRDefault="003B1524" w:rsidP="003B1524">
      <w:pPr>
        <w:spacing w:line="278" w:lineRule="auto"/>
        <w:rPr>
          <w:rFonts w:eastAsiaTheme="minorHAnsi"/>
          <w:b/>
          <w:bCs/>
          <w:color w:val="000000" w:themeColor="text1"/>
          <w:kern w:val="2"/>
          <w:sz w:val="28"/>
          <w:szCs w:val="28"/>
          <w14:ligatures w14:val="standardContextual"/>
        </w:rPr>
      </w:pPr>
      <w:r w:rsidRPr="003B1524">
        <w:rPr>
          <w:rFonts w:eastAsiaTheme="minorHAnsi"/>
          <w:b/>
          <w:bCs/>
          <w:color w:val="000000" w:themeColor="text1"/>
          <w:kern w:val="2"/>
          <w:sz w:val="28"/>
          <w:szCs w:val="28"/>
          <w14:ligatures w14:val="standardContextual"/>
        </w:rPr>
        <w:t>About Us:</w:t>
      </w:r>
    </w:p>
    <w:p w14:paraId="01140D52" w14:textId="77777777" w:rsidR="00423CFF" w:rsidRPr="00166938" w:rsidRDefault="00423CFF" w:rsidP="00423CFF">
      <w:pPr>
        <w:pStyle w:val="NoSpacing"/>
        <w:rPr>
          <w:rFonts w:asciiTheme="minorHAnsi" w:hAnsiTheme="minorHAnsi" w:cs="Arial"/>
          <w:sz w:val="23"/>
          <w:szCs w:val="23"/>
        </w:rPr>
      </w:pPr>
      <w:r w:rsidRPr="00166938">
        <w:rPr>
          <w:rFonts w:asciiTheme="minorHAnsi" w:hAnsiTheme="minorHAnsi"/>
          <w:sz w:val="23"/>
          <w:szCs w:val="23"/>
        </w:rPr>
        <w:t>Are you looking for the opportunity to be part of an outstanding school and a rapidly growing multi-academy trust – Melrose Learning Trust?  Do you have what it takes to be an inspirational practitioner and enhance our current high quality, dedicated team?</w:t>
      </w:r>
      <w:r w:rsidRPr="00166938">
        <w:rPr>
          <w:rFonts w:asciiTheme="minorHAnsi" w:hAnsiTheme="minorHAnsi" w:cs="Arial"/>
          <w:sz w:val="23"/>
          <w:szCs w:val="23"/>
        </w:rPr>
        <w:t xml:space="preserve">  </w:t>
      </w:r>
    </w:p>
    <w:p w14:paraId="794FB37D" w14:textId="77777777" w:rsidR="00423CFF" w:rsidRPr="00423CFF" w:rsidRDefault="00423CFF" w:rsidP="00423CFF">
      <w:pPr>
        <w:pStyle w:val="NoSpacing"/>
        <w:rPr>
          <w:rFonts w:asciiTheme="minorHAnsi" w:hAnsiTheme="minorHAnsi" w:cs="Arial"/>
        </w:rPr>
      </w:pPr>
    </w:p>
    <w:p w14:paraId="01A5C52A" w14:textId="77777777" w:rsidR="00423CFF" w:rsidRPr="00166938" w:rsidRDefault="00423CFF" w:rsidP="00423CFF">
      <w:pPr>
        <w:pStyle w:val="NoSpacing"/>
        <w:rPr>
          <w:rFonts w:asciiTheme="minorHAnsi" w:hAnsiTheme="minorHAnsi"/>
          <w:sz w:val="23"/>
          <w:szCs w:val="23"/>
        </w:rPr>
      </w:pPr>
      <w:r w:rsidRPr="61271227">
        <w:rPr>
          <w:rFonts w:asciiTheme="minorHAnsi" w:hAnsiTheme="minorHAnsi" w:cs="Arial"/>
          <w:sz w:val="23"/>
          <w:szCs w:val="23"/>
          <w:lang w:val="en"/>
        </w:rPr>
        <w:t>Wynyard Church of England Primary School opened in September 2015, quickly establishing itself within the local community, as well as achieving an ‘Outstanding’ grade from Ofsted in 2018 and 2024. The school offers an inspiring curriculum and provides children with high achievement, confidence and strong moral values underpinned by a distinctly Christian ethos.</w:t>
      </w:r>
    </w:p>
    <w:p w14:paraId="49591935" w14:textId="77777777" w:rsidR="003B1524" w:rsidRPr="00423CFF" w:rsidRDefault="003B1524" w:rsidP="003B1524">
      <w:pPr>
        <w:spacing w:line="278" w:lineRule="auto"/>
        <w:rPr>
          <w:rFonts w:eastAsiaTheme="minorHAnsi"/>
          <w:b/>
          <w:bCs/>
          <w:color w:val="000000" w:themeColor="text1"/>
          <w:kern w:val="2"/>
          <w:sz w:val="18"/>
          <w:szCs w:val="20"/>
          <w14:ligatures w14:val="standardContextual"/>
        </w:rPr>
      </w:pPr>
    </w:p>
    <w:p w14:paraId="519CD363" w14:textId="77777777" w:rsidR="00423CFF" w:rsidRPr="00166938" w:rsidRDefault="00423CFF" w:rsidP="00423CFF">
      <w:pPr>
        <w:pStyle w:val="NoSpacing"/>
        <w:rPr>
          <w:rFonts w:asciiTheme="minorHAnsi" w:eastAsiaTheme="minorEastAsia" w:hAnsiTheme="minorHAnsi" w:cstheme="minorBidi"/>
          <w:sz w:val="23"/>
          <w:szCs w:val="23"/>
        </w:rPr>
      </w:pPr>
      <w:r w:rsidRPr="61271227">
        <w:rPr>
          <w:rFonts w:asciiTheme="minorHAnsi" w:hAnsiTheme="minorHAnsi"/>
          <w:sz w:val="23"/>
          <w:szCs w:val="23"/>
        </w:rPr>
        <w:t>We are</w:t>
      </w:r>
      <w:r w:rsidRPr="61271227">
        <w:rPr>
          <w:rFonts w:asciiTheme="minorHAnsi" w:eastAsiaTheme="minorEastAsia" w:hAnsiTheme="minorHAnsi" w:cstheme="minorBidi"/>
          <w:sz w:val="23"/>
          <w:szCs w:val="23"/>
        </w:rPr>
        <w:t xml:space="preserve"> looking for a teacher to work within our school from September 2025 who:</w:t>
      </w:r>
    </w:p>
    <w:p w14:paraId="08666AD0" w14:textId="77777777" w:rsidR="00423CFF" w:rsidRDefault="00423CFF" w:rsidP="00423CFF">
      <w:pPr>
        <w:pStyle w:val="NoSpacing"/>
        <w:numPr>
          <w:ilvl w:val="0"/>
          <w:numId w:val="25"/>
        </w:numPr>
        <w:rPr>
          <w:rFonts w:asciiTheme="minorHAnsi" w:eastAsiaTheme="minorEastAsia" w:hAnsiTheme="minorHAnsi" w:cstheme="minorBidi"/>
          <w:sz w:val="22"/>
          <w:szCs w:val="22"/>
        </w:rPr>
      </w:pPr>
      <w:r w:rsidRPr="61271227">
        <w:rPr>
          <w:rFonts w:asciiTheme="minorHAnsi" w:eastAsiaTheme="minorEastAsia" w:hAnsiTheme="minorHAnsi" w:cstheme="minorBidi"/>
          <w:sz w:val="22"/>
          <w:szCs w:val="22"/>
          <w:lang w:val="en-US"/>
        </w:rPr>
        <w:t>Has experience of working in more than one key stage</w:t>
      </w:r>
    </w:p>
    <w:p w14:paraId="5C1C6BFA" w14:textId="77777777" w:rsidR="00423CFF" w:rsidRDefault="00423CFF" w:rsidP="00423CFF">
      <w:pPr>
        <w:pStyle w:val="NoSpacing"/>
        <w:numPr>
          <w:ilvl w:val="0"/>
          <w:numId w:val="25"/>
        </w:numPr>
        <w:rPr>
          <w:rFonts w:asciiTheme="minorHAnsi" w:eastAsiaTheme="minorEastAsia" w:hAnsiTheme="minorHAnsi" w:cstheme="minorBidi"/>
        </w:rPr>
      </w:pPr>
      <w:r w:rsidRPr="61271227">
        <w:rPr>
          <w:rFonts w:asciiTheme="minorHAnsi" w:eastAsiaTheme="minorEastAsia" w:hAnsiTheme="minorHAnsi" w:cstheme="minorBidi"/>
          <w:sz w:val="22"/>
          <w:szCs w:val="22"/>
          <w:lang w:val="en-US"/>
        </w:rPr>
        <w:t>Has high expectations of learning and behaviour and can inspire and motivate children</w:t>
      </w:r>
    </w:p>
    <w:p w14:paraId="49673B6C" w14:textId="77777777" w:rsidR="00423CFF" w:rsidRPr="00166938" w:rsidRDefault="00423CFF" w:rsidP="00423CFF">
      <w:pPr>
        <w:pStyle w:val="NoSpacing"/>
        <w:numPr>
          <w:ilvl w:val="0"/>
          <w:numId w:val="25"/>
        </w:numPr>
        <w:rPr>
          <w:rFonts w:asciiTheme="minorHAnsi" w:hAnsiTheme="minorHAnsi"/>
          <w:sz w:val="23"/>
          <w:szCs w:val="23"/>
        </w:rPr>
      </w:pPr>
      <w:r w:rsidRPr="00166938">
        <w:rPr>
          <w:rFonts w:asciiTheme="minorHAnsi" w:hAnsiTheme="minorHAnsi"/>
          <w:sz w:val="23"/>
          <w:szCs w:val="23"/>
        </w:rPr>
        <w:t>Is an outstanding practitioner</w:t>
      </w:r>
    </w:p>
    <w:p w14:paraId="185F83C4" w14:textId="77777777" w:rsidR="00423CFF" w:rsidRPr="00166938" w:rsidRDefault="00423CFF" w:rsidP="00423CFF">
      <w:pPr>
        <w:pStyle w:val="NoSpacing"/>
        <w:numPr>
          <w:ilvl w:val="0"/>
          <w:numId w:val="25"/>
        </w:numPr>
        <w:rPr>
          <w:rFonts w:asciiTheme="minorHAnsi" w:hAnsiTheme="minorHAnsi"/>
          <w:sz w:val="23"/>
          <w:szCs w:val="23"/>
        </w:rPr>
      </w:pPr>
      <w:r w:rsidRPr="00166938">
        <w:rPr>
          <w:rFonts w:asciiTheme="minorHAnsi" w:hAnsiTheme="minorHAnsi"/>
          <w:sz w:val="23"/>
          <w:szCs w:val="23"/>
        </w:rPr>
        <w:t xml:space="preserve">Is creative, flexible and ambitious </w:t>
      </w:r>
    </w:p>
    <w:p w14:paraId="234EAE67" w14:textId="77777777" w:rsidR="00423CFF" w:rsidRPr="00166938" w:rsidRDefault="00423CFF" w:rsidP="00423CFF">
      <w:pPr>
        <w:pStyle w:val="NoSpacing"/>
        <w:numPr>
          <w:ilvl w:val="0"/>
          <w:numId w:val="25"/>
        </w:numPr>
        <w:rPr>
          <w:rFonts w:asciiTheme="minorHAnsi" w:hAnsiTheme="minorHAnsi"/>
          <w:sz w:val="23"/>
          <w:szCs w:val="23"/>
        </w:rPr>
      </w:pPr>
      <w:r w:rsidRPr="00166938">
        <w:rPr>
          <w:rFonts w:asciiTheme="minorHAnsi" w:hAnsiTheme="minorHAnsi"/>
          <w:sz w:val="23"/>
          <w:szCs w:val="23"/>
        </w:rPr>
        <w:t>Can take responsibility for the development of a curriculum area across school</w:t>
      </w:r>
    </w:p>
    <w:p w14:paraId="1C8561BD" w14:textId="77777777" w:rsidR="00423CFF" w:rsidRPr="00166938" w:rsidRDefault="00423CFF" w:rsidP="00423CFF">
      <w:pPr>
        <w:pStyle w:val="NoSpacing"/>
        <w:numPr>
          <w:ilvl w:val="0"/>
          <w:numId w:val="25"/>
        </w:numPr>
        <w:rPr>
          <w:rFonts w:asciiTheme="minorHAnsi" w:hAnsiTheme="minorHAnsi"/>
          <w:sz w:val="23"/>
          <w:szCs w:val="23"/>
        </w:rPr>
      </w:pPr>
      <w:r w:rsidRPr="00166938">
        <w:rPr>
          <w:rFonts w:asciiTheme="minorHAnsi" w:hAnsiTheme="minorHAnsi"/>
          <w:sz w:val="23"/>
          <w:szCs w:val="23"/>
        </w:rPr>
        <w:t xml:space="preserve">Would like to work as part of a committed team and make a positive impact in school </w:t>
      </w:r>
    </w:p>
    <w:p w14:paraId="44034B9A" w14:textId="77777777" w:rsidR="00423CFF" w:rsidRPr="00423CFF" w:rsidRDefault="00423CFF" w:rsidP="00423CFF">
      <w:pPr>
        <w:pStyle w:val="NoSpacing"/>
        <w:rPr>
          <w:rFonts w:asciiTheme="minorHAnsi" w:hAnsiTheme="minorHAnsi"/>
          <w:sz w:val="22"/>
          <w:szCs w:val="22"/>
        </w:rPr>
      </w:pPr>
    </w:p>
    <w:p w14:paraId="4D7838C6" w14:textId="77777777" w:rsidR="00423CFF" w:rsidRPr="00166938" w:rsidRDefault="00423CFF" w:rsidP="00423CFF">
      <w:pPr>
        <w:rPr>
          <w:rFonts w:asciiTheme="minorHAnsi" w:hAnsiTheme="minorHAnsi" w:cs="Arial"/>
          <w:sz w:val="23"/>
          <w:szCs w:val="23"/>
        </w:rPr>
      </w:pPr>
      <w:r w:rsidRPr="00166938">
        <w:rPr>
          <w:rFonts w:asciiTheme="minorHAnsi" w:hAnsiTheme="minorHAnsi" w:cs="Arial"/>
          <w:sz w:val="23"/>
          <w:szCs w:val="23"/>
        </w:rPr>
        <w:t xml:space="preserve">Our ideal candidate will be able to deliver exceptional learning experiences in a stimulating environment and be committed to excellence, inclusion and challenge. </w:t>
      </w:r>
    </w:p>
    <w:p w14:paraId="1826D801" w14:textId="77777777" w:rsidR="00423CFF" w:rsidRPr="00423CFF" w:rsidRDefault="00423CFF" w:rsidP="00423CFF">
      <w:pPr>
        <w:pStyle w:val="NoSpacing"/>
        <w:rPr>
          <w:rFonts w:asciiTheme="minorHAnsi" w:hAnsiTheme="minorHAnsi"/>
        </w:rPr>
      </w:pPr>
    </w:p>
    <w:p w14:paraId="25394A33" w14:textId="77777777" w:rsidR="00423CFF" w:rsidRPr="00166938" w:rsidRDefault="00423CFF" w:rsidP="00423CFF">
      <w:pPr>
        <w:rPr>
          <w:rFonts w:asciiTheme="minorHAnsi" w:hAnsiTheme="minorHAnsi" w:cs="Arial"/>
          <w:sz w:val="23"/>
          <w:szCs w:val="23"/>
        </w:rPr>
      </w:pPr>
      <w:r w:rsidRPr="00166938">
        <w:rPr>
          <w:rFonts w:asciiTheme="minorHAnsi" w:hAnsiTheme="minorHAnsi" w:cs="Arial"/>
          <w:sz w:val="23"/>
          <w:szCs w:val="23"/>
        </w:rPr>
        <w:t>If you are ready for a new and exciting challenge, we will offer you:</w:t>
      </w:r>
    </w:p>
    <w:p w14:paraId="21E043F9" w14:textId="77777777" w:rsidR="00423CFF" w:rsidRPr="00166938" w:rsidRDefault="00423CFF" w:rsidP="00423CFF">
      <w:pPr>
        <w:pStyle w:val="NoSpacing"/>
        <w:numPr>
          <w:ilvl w:val="0"/>
          <w:numId w:val="24"/>
        </w:numPr>
        <w:rPr>
          <w:rFonts w:asciiTheme="minorHAnsi" w:hAnsiTheme="minorHAnsi" w:cs="Arial"/>
          <w:sz w:val="23"/>
          <w:szCs w:val="23"/>
        </w:rPr>
      </w:pPr>
      <w:r w:rsidRPr="00166938">
        <w:rPr>
          <w:rFonts w:asciiTheme="minorHAnsi" w:hAnsiTheme="minorHAnsi" w:cs="Arial"/>
          <w:sz w:val="23"/>
          <w:szCs w:val="23"/>
        </w:rPr>
        <w:t xml:space="preserve">High-quality, personalised professional development </w:t>
      </w:r>
    </w:p>
    <w:p w14:paraId="339C58D6" w14:textId="77777777" w:rsidR="00423CFF" w:rsidRPr="00166938" w:rsidRDefault="00423CFF" w:rsidP="00423CFF">
      <w:pPr>
        <w:pStyle w:val="NoSpacing"/>
        <w:numPr>
          <w:ilvl w:val="0"/>
          <w:numId w:val="24"/>
        </w:numPr>
        <w:rPr>
          <w:rFonts w:asciiTheme="minorHAnsi" w:hAnsiTheme="minorHAnsi" w:cs="Arial"/>
          <w:sz w:val="23"/>
          <w:szCs w:val="23"/>
        </w:rPr>
      </w:pPr>
      <w:r w:rsidRPr="00166938">
        <w:rPr>
          <w:rFonts w:asciiTheme="minorHAnsi" w:hAnsiTheme="minorHAnsi" w:cs="Arial"/>
          <w:sz w:val="23"/>
          <w:szCs w:val="23"/>
        </w:rPr>
        <w:t>Children who are excited and eager to learn</w:t>
      </w:r>
    </w:p>
    <w:p w14:paraId="1008D81F" w14:textId="77777777" w:rsidR="00423CFF" w:rsidRPr="00166938" w:rsidRDefault="00423CFF" w:rsidP="00423CFF">
      <w:pPr>
        <w:pStyle w:val="NoSpacing"/>
        <w:numPr>
          <w:ilvl w:val="0"/>
          <w:numId w:val="24"/>
        </w:numPr>
        <w:rPr>
          <w:rFonts w:asciiTheme="minorHAnsi" w:hAnsiTheme="minorHAnsi" w:cs="Arial"/>
          <w:sz w:val="23"/>
          <w:szCs w:val="23"/>
        </w:rPr>
      </w:pPr>
      <w:r w:rsidRPr="00166938">
        <w:rPr>
          <w:rFonts w:asciiTheme="minorHAnsi" w:hAnsiTheme="minorHAnsi" w:cs="Arial"/>
          <w:sz w:val="23"/>
          <w:szCs w:val="23"/>
        </w:rPr>
        <w:t>Creative and innovative approaches to teaching and learning</w:t>
      </w:r>
    </w:p>
    <w:p w14:paraId="3E57D097" w14:textId="77777777" w:rsidR="00423CFF" w:rsidRPr="00166938" w:rsidRDefault="00423CFF" w:rsidP="00423CFF">
      <w:pPr>
        <w:pStyle w:val="NoSpacing"/>
        <w:numPr>
          <w:ilvl w:val="0"/>
          <w:numId w:val="24"/>
        </w:numPr>
        <w:rPr>
          <w:rFonts w:asciiTheme="minorHAnsi" w:hAnsiTheme="minorHAnsi" w:cs="Arial"/>
          <w:sz w:val="23"/>
          <w:szCs w:val="23"/>
        </w:rPr>
      </w:pPr>
      <w:r w:rsidRPr="00166938">
        <w:rPr>
          <w:rFonts w:asciiTheme="minorHAnsi" w:hAnsiTheme="minorHAnsi" w:cs="Arial"/>
          <w:sz w:val="23"/>
          <w:szCs w:val="23"/>
        </w:rPr>
        <w:t>Valuable support from both Melrose Learning Trust and a strong network of Diocese schools</w:t>
      </w:r>
    </w:p>
    <w:p w14:paraId="79CB5B8D" w14:textId="77777777" w:rsidR="003B1524" w:rsidRPr="00423CFF" w:rsidRDefault="003B1524" w:rsidP="003B1524">
      <w:pPr>
        <w:pStyle w:val="NoSpacing"/>
        <w:rPr>
          <w:rFonts w:ascii="Calibri" w:hAnsi="Calibri" w:cs="Calibri"/>
          <w:color w:val="000000" w:themeColor="text1"/>
          <w:lang w:val="en"/>
        </w:rPr>
      </w:pPr>
    </w:p>
    <w:p w14:paraId="09841B99" w14:textId="77777777" w:rsidR="003B1524" w:rsidRPr="003B1524" w:rsidRDefault="003B1524" w:rsidP="003B1524">
      <w:pPr>
        <w:pStyle w:val="NoSpacing"/>
        <w:rPr>
          <w:rFonts w:ascii="Calibri" w:hAnsi="Calibri" w:cs="Calibri"/>
          <w:color w:val="000000" w:themeColor="text1"/>
          <w:sz w:val="24"/>
          <w:szCs w:val="24"/>
          <w:lang w:val="en"/>
        </w:rPr>
      </w:pPr>
      <w:r w:rsidRPr="003B1524">
        <w:rPr>
          <w:rFonts w:ascii="Calibri" w:hAnsi="Calibri" w:cs="Calibri"/>
          <w:color w:val="000000" w:themeColor="text1"/>
          <w:sz w:val="24"/>
          <w:szCs w:val="24"/>
          <w:lang w:val="en"/>
        </w:rPr>
        <w:t xml:space="preserve">This is an exciting opportunity for anyone wanting to work in a brilliantly supportive, inspiring, and enjoyable working environment, giving you the opportunity to make a positive difference to the lives of young children every day. </w:t>
      </w:r>
    </w:p>
    <w:p w14:paraId="2C237B4C" w14:textId="77777777" w:rsidR="003B1524" w:rsidRPr="00423CFF" w:rsidRDefault="003B1524" w:rsidP="003B1524">
      <w:pPr>
        <w:pStyle w:val="NoSpacing"/>
        <w:rPr>
          <w:rFonts w:ascii="Calibri" w:hAnsi="Calibri" w:cs="Calibri"/>
          <w:color w:val="000000" w:themeColor="text1"/>
          <w:lang w:val="en"/>
        </w:rPr>
      </w:pPr>
    </w:p>
    <w:p w14:paraId="0AB5CE3D" w14:textId="77777777" w:rsidR="003B1524" w:rsidRPr="003B1524" w:rsidRDefault="003B1524" w:rsidP="003B1524">
      <w:pPr>
        <w:rPr>
          <w:b/>
          <w:bCs/>
          <w:color w:val="000000" w:themeColor="text1"/>
          <w:szCs w:val="24"/>
        </w:rPr>
      </w:pPr>
      <w:r w:rsidRPr="003B1524">
        <w:rPr>
          <w:b/>
          <w:bCs/>
          <w:color w:val="000000" w:themeColor="text1"/>
          <w:szCs w:val="24"/>
        </w:rPr>
        <w:t xml:space="preserve">How to Apply: </w:t>
      </w:r>
    </w:p>
    <w:p w14:paraId="7BB5AC35" w14:textId="772DDCDE" w:rsidR="003B1524" w:rsidRPr="003B1524" w:rsidRDefault="003B1524" w:rsidP="003B1524">
      <w:pPr>
        <w:spacing w:line="278" w:lineRule="auto"/>
        <w:rPr>
          <w:rFonts w:eastAsiaTheme="minorHAnsi"/>
          <w:color w:val="000000" w:themeColor="text1"/>
          <w:kern w:val="2"/>
          <w:szCs w:val="24"/>
          <w14:ligatures w14:val="standardContextual"/>
        </w:rPr>
      </w:pPr>
      <w:r w:rsidRPr="003B1524">
        <w:rPr>
          <w:rFonts w:eastAsiaTheme="minorHAnsi"/>
          <w:color w:val="000000" w:themeColor="text1"/>
          <w:kern w:val="2"/>
          <w:szCs w:val="24"/>
          <w14:ligatures w14:val="standardContextual"/>
        </w:rPr>
        <w:t xml:space="preserve">If you have the skills and drive to be successful in this role, please contact school on </w:t>
      </w:r>
      <w:r w:rsidR="00423CFF">
        <w:rPr>
          <w:rFonts w:eastAsiaTheme="minorHAnsi"/>
          <w:color w:val="000000" w:themeColor="text1"/>
          <w:kern w:val="2"/>
          <w:szCs w:val="24"/>
          <w14:ligatures w14:val="standardContextual"/>
        </w:rPr>
        <w:t>01740 555005</w:t>
      </w:r>
      <w:r w:rsidRPr="003B1524">
        <w:rPr>
          <w:rFonts w:eastAsiaTheme="minorHAnsi"/>
          <w:color w:val="000000" w:themeColor="text1"/>
          <w:kern w:val="2"/>
          <w:szCs w:val="24"/>
          <w14:ligatures w14:val="standardContextual"/>
        </w:rPr>
        <w:t xml:space="preserve">. If you need any further information, please contact us at: </w:t>
      </w:r>
      <w:hyperlink r:id="rId11" w:history="1">
        <w:r w:rsidR="00423CFF" w:rsidRPr="00423CFF">
          <w:rPr>
            <w:rStyle w:val="Hyperlink"/>
            <w:rFonts w:eastAsiaTheme="minorHAnsi"/>
            <w:kern w:val="2"/>
            <w:szCs w:val="24"/>
            <w14:ligatures w14:val="standardContextual"/>
          </w:rPr>
          <w:t>admin@wynyardprimary.org.uk</w:t>
        </w:r>
      </w:hyperlink>
      <w:r w:rsidRPr="003B1524">
        <w:rPr>
          <w:rFonts w:eastAsiaTheme="minorHAnsi"/>
          <w:color w:val="000000" w:themeColor="text1"/>
          <w:kern w:val="2"/>
          <w:szCs w:val="24"/>
          <w14:ligatures w14:val="standardContextual"/>
        </w:rPr>
        <w:t xml:space="preserve"> </w:t>
      </w:r>
    </w:p>
    <w:p w14:paraId="7D8AAAEC" w14:textId="77777777" w:rsidR="003B1524" w:rsidRPr="00423CFF" w:rsidRDefault="003B1524" w:rsidP="003B1524">
      <w:pPr>
        <w:spacing w:line="278" w:lineRule="auto"/>
        <w:rPr>
          <w:rFonts w:eastAsiaTheme="minorHAnsi"/>
          <w:color w:val="000000" w:themeColor="text1"/>
          <w:kern w:val="2"/>
          <w:sz w:val="20"/>
          <w14:ligatures w14:val="standardContextual"/>
        </w:rPr>
      </w:pPr>
    </w:p>
    <w:p w14:paraId="3BC33309" w14:textId="77777777" w:rsidR="00423CFF" w:rsidRPr="00166938" w:rsidRDefault="00423CFF" w:rsidP="00423CFF">
      <w:pPr>
        <w:rPr>
          <w:sz w:val="23"/>
          <w:szCs w:val="23"/>
        </w:rPr>
      </w:pPr>
      <w:r w:rsidRPr="00166938">
        <w:rPr>
          <w:rFonts w:asciiTheme="minorHAnsi" w:hAnsiTheme="minorHAnsi" w:cs="Arial"/>
          <w:sz w:val="23"/>
          <w:szCs w:val="23"/>
        </w:rPr>
        <w:t>Visits to school are encouraged. If you would like to arrange a visit to the school, please email us and we will arrange a time.</w:t>
      </w:r>
    </w:p>
    <w:p w14:paraId="4A89C3D9" w14:textId="77777777" w:rsidR="00423CFF" w:rsidRPr="00423CFF" w:rsidRDefault="00423CFF" w:rsidP="00423CFF">
      <w:pPr>
        <w:pStyle w:val="NoSpacing"/>
        <w:rPr>
          <w:rFonts w:asciiTheme="minorHAnsi" w:hAnsiTheme="minorHAnsi" w:cs="Arial"/>
        </w:rPr>
      </w:pPr>
    </w:p>
    <w:p w14:paraId="222B4509" w14:textId="77777777" w:rsidR="00423CFF" w:rsidRPr="00166938" w:rsidRDefault="00423CFF" w:rsidP="00423CFF">
      <w:pPr>
        <w:pStyle w:val="NoSpacing"/>
        <w:rPr>
          <w:rFonts w:asciiTheme="minorHAnsi" w:hAnsiTheme="minorHAnsi" w:cs="Arial"/>
          <w:sz w:val="23"/>
          <w:szCs w:val="23"/>
        </w:rPr>
      </w:pPr>
      <w:r w:rsidRPr="00166938">
        <w:rPr>
          <w:rFonts w:asciiTheme="minorHAnsi" w:hAnsiTheme="minorHAnsi" w:cs="Arial"/>
          <w:sz w:val="23"/>
          <w:szCs w:val="23"/>
        </w:rPr>
        <w:t xml:space="preserve">For more information about us, please visit </w:t>
      </w:r>
      <w:hyperlink r:id="rId12" w:history="1">
        <w:r w:rsidRPr="00166938">
          <w:rPr>
            <w:rStyle w:val="Hyperlink"/>
            <w:rFonts w:asciiTheme="minorHAnsi" w:hAnsiTheme="minorHAnsi" w:cs="Arial"/>
            <w:b/>
            <w:sz w:val="23"/>
            <w:szCs w:val="23"/>
          </w:rPr>
          <w:t>www.wynyardprimary.org.uk</w:t>
        </w:r>
      </w:hyperlink>
      <w:r w:rsidRPr="00166938">
        <w:rPr>
          <w:rFonts w:asciiTheme="minorHAnsi" w:hAnsiTheme="minorHAnsi" w:cs="Arial"/>
          <w:b/>
          <w:sz w:val="23"/>
          <w:szCs w:val="23"/>
        </w:rPr>
        <w:t xml:space="preserve"> </w:t>
      </w:r>
    </w:p>
    <w:p w14:paraId="3312E3CE" w14:textId="77777777" w:rsidR="003B1524" w:rsidRPr="00423CFF" w:rsidRDefault="003B1524" w:rsidP="003B1524">
      <w:pPr>
        <w:spacing w:after="10" w:line="242" w:lineRule="auto"/>
        <w:jc w:val="both"/>
        <w:rPr>
          <w:b/>
          <w:bCs/>
          <w:color w:val="000000" w:themeColor="text1"/>
          <w:sz w:val="20"/>
        </w:rPr>
      </w:pPr>
    </w:p>
    <w:p w14:paraId="22628A53" w14:textId="77777777" w:rsidR="00423CFF" w:rsidRPr="00423CFF" w:rsidRDefault="00423CFF" w:rsidP="00423CFF">
      <w:pPr>
        <w:pStyle w:val="NoSpacing"/>
        <w:rPr>
          <w:rFonts w:asciiTheme="minorHAnsi" w:hAnsiTheme="minorHAnsi"/>
          <w:sz w:val="22"/>
          <w:szCs w:val="22"/>
        </w:rPr>
      </w:pPr>
      <w:r w:rsidRPr="00423CFF">
        <w:rPr>
          <w:rFonts w:asciiTheme="minorHAnsi" w:hAnsiTheme="minorHAnsi"/>
          <w:b/>
          <w:bCs/>
          <w:sz w:val="22"/>
          <w:szCs w:val="22"/>
        </w:rPr>
        <w:t>Closing Date for Applications</w:t>
      </w:r>
      <w:r w:rsidRPr="00423CFF">
        <w:rPr>
          <w:rFonts w:asciiTheme="minorHAnsi" w:hAnsiTheme="minorHAnsi"/>
          <w:sz w:val="22"/>
          <w:szCs w:val="22"/>
        </w:rPr>
        <w:t>: 10am on Monday 7</w:t>
      </w:r>
      <w:r w:rsidRPr="00423CFF">
        <w:rPr>
          <w:rFonts w:asciiTheme="minorHAnsi" w:hAnsiTheme="minorHAnsi"/>
          <w:sz w:val="22"/>
          <w:szCs w:val="22"/>
          <w:vertAlign w:val="superscript"/>
        </w:rPr>
        <w:t>th</w:t>
      </w:r>
      <w:r w:rsidRPr="00423CFF">
        <w:rPr>
          <w:rFonts w:asciiTheme="minorHAnsi" w:hAnsiTheme="minorHAnsi"/>
          <w:sz w:val="22"/>
          <w:szCs w:val="22"/>
        </w:rPr>
        <w:t xml:space="preserve"> April 2025</w:t>
      </w:r>
    </w:p>
    <w:p w14:paraId="3961640D" w14:textId="77777777" w:rsidR="00423CFF" w:rsidRPr="00423CFF" w:rsidRDefault="00423CFF" w:rsidP="00423CFF">
      <w:pPr>
        <w:pStyle w:val="NoSpacing"/>
        <w:rPr>
          <w:rFonts w:asciiTheme="minorHAnsi" w:hAnsiTheme="minorHAnsi"/>
          <w:sz w:val="22"/>
          <w:szCs w:val="22"/>
        </w:rPr>
      </w:pPr>
      <w:r w:rsidRPr="00423CFF">
        <w:rPr>
          <w:rFonts w:asciiTheme="minorHAnsi" w:hAnsiTheme="minorHAnsi"/>
          <w:b/>
          <w:bCs/>
          <w:sz w:val="22"/>
          <w:szCs w:val="22"/>
        </w:rPr>
        <w:t>Interviews</w:t>
      </w:r>
      <w:r w:rsidRPr="00423CFF">
        <w:rPr>
          <w:rFonts w:asciiTheme="minorHAnsi" w:hAnsiTheme="minorHAnsi"/>
          <w:sz w:val="22"/>
          <w:szCs w:val="22"/>
        </w:rPr>
        <w:t>: Tuesday 29</w:t>
      </w:r>
      <w:r w:rsidRPr="00423CFF">
        <w:rPr>
          <w:rFonts w:asciiTheme="minorHAnsi" w:hAnsiTheme="minorHAnsi"/>
          <w:sz w:val="22"/>
          <w:szCs w:val="22"/>
          <w:vertAlign w:val="superscript"/>
        </w:rPr>
        <w:t>th</w:t>
      </w:r>
      <w:r w:rsidRPr="00423CFF">
        <w:rPr>
          <w:rFonts w:asciiTheme="minorHAnsi" w:hAnsiTheme="minorHAnsi"/>
          <w:sz w:val="22"/>
          <w:szCs w:val="22"/>
        </w:rPr>
        <w:t xml:space="preserve"> April 2025</w:t>
      </w:r>
    </w:p>
    <w:p w14:paraId="68480EA7" w14:textId="77777777" w:rsidR="00423CFF" w:rsidRPr="00423CFF" w:rsidRDefault="00423CFF" w:rsidP="00423CFF">
      <w:pPr>
        <w:pStyle w:val="NoSpacing"/>
        <w:rPr>
          <w:rFonts w:asciiTheme="minorHAnsi" w:hAnsiTheme="minorHAnsi"/>
          <w:sz w:val="22"/>
          <w:szCs w:val="22"/>
        </w:rPr>
      </w:pPr>
      <w:r w:rsidRPr="00423CFF">
        <w:rPr>
          <w:rFonts w:asciiTheme="minorHAnsi" w:hAnsiTheme="minorHAnsi"/>
          <w:b/>
          <w:bCs/>
          <w:sz w:val="22"/>
          <w:szCs w:val="22"/>
        </w:rPr>
        <w:t>Position Available:</w:t>
      </w:r>
      <w:r w:rsidRPr="00423CFF">
        <w:rPr>
          <w:rFonts w:asciiTheme="minorHAnsi" w:hAnsiTheme="minorHAnsi"/>
          <w:sz w:val="22"/>
          <w:szCs w:val="22"/>
        </w:rPr>
        <w:t xml:space="preserve"> 1</w:t>
      </w:r>
      <w:r w:rsidRPr="00423CFF">
        <w:rPr>
          <w:rFonts w:asciiTheme="minorHAnsi" w:hAnsiTheme="minorHAnsi"/>
          <w:sz w:val="22"/>
          <w:szCs w:val="22"/>
          <w:vertAlign w:val="superscript"/>
        </w:rPr>
        <w:t>st</w:t>
      </w:r>
      <w:r w:rsidRPr="00423CFF">
        <w:rPr>
          <w:rFonts w:asciiTheme="minorHAnsi" w:hAnsiTheme="minorHAnsi"/>
          <w:sz w:val="22"/>
          <w:szCs w:val="22"/>
        </w:rPr>
        <w:t xml:space="preserve"> September 2025</w:t>
      </w:r>
    </w:p>
    <w:p w14:paraId="57AC23AD" w14:textId="5ECFC471" w:rsidR="004816F0" w:rsidRPr="00423CFF" w:rsidRDefault="00423CFF" w:rsidP="00423CFF">
      <w:pPr>
        <w:spacing w:after="10" w:line="242" w:lineRule="auto"/>
        <w:jc w:val="both"/>
        <w:rPr>
          <w:i/>
          <w:iCs/>
          <w:color w:val="000000" w:themeColor="text1"/>
          <w:szCs w:val="24"/>
        </w:rPr>
      </w:pPr>
      <w:r>
        <w:rPr>
          <w:i/>
          <w:iCs/>
          <w:color w:val="000000" w:themeColor="text1"/>
          <w:szCs w:val="24"/>
        </w:rPr>
        <w:lastRenderedPageBreak/>
        <w:t>Wynyard Church of England Primary</w:t>
      </w:r>
      <w:r w:rsidR="003B1524" w:rsidRPr="003B1524">
        <w:rPr>
          <w:i/>
          <w:iCs/>
          <w:color w:val="000000" w:themeColor="text1"/>
          <w:szCs w:val="24"/>
        </w:rPr>
        <w:t xml:space="preserve"> School is committed to safeguarding and promoting the welfare of children and expects all staff and volunteers to share this commitment. The successful applicant will be subject to relevant vetting checks in line with Keeping Children Safe in Education Part 3, including an enhanced disclosure, satisfactory references, before an offer of employment is confirmed. All shortlisted candidates will be subject to an online check as part of the safer recruitment process. </w:t>
      </w:r>
      <w:r>
        <w:rPr>
          <w:i/>
          <w:iCs/>
          <w:color w:val="000000" w:themeColor="text1"/>
          <w:szCs w:val="24"/>
        </w:rPr>
        <w:t>Wynyard Church of England Primary</w:t>
      </w:r>
      <w:r w:rsidRPr="003B1524">
        <w:rPr>
          <w:i/>
          <w:iCs/>
          <w:color w:val="000000" w:themeColor="text1"/>
          <w:szCs w:val="24"/>
        </w:rPr>
        <w:t xml:space="preserve"> School</w:t>
      </w:r>
      <w:r w:rsidR="003B1524" w:rsidRPr="003B1524">
        <w:rPr>
          <w:rFonts w:eastAsiaTheme="minorHAnsi"/>
          <w:i/>
          <w:iCs/>
          <w:color w:val="000000" w:themeColor="text1"/>
          <w:kern w:val="2"/>
          <w:szCs w:val="24"/>
          <w14:ligatures w14:val="standardContextual"/>
        </w:rPr>
        <w:t xml:space="preserve"> welcomes a diverse population of both children and staff and is committed to promoting and developing equality of opportunity in all its functions.</w:t>
      </w:r>
    </w:p>
    <w:sectPr w:rsidR="004816F0" w:rsidRPr="00423CFF" w:rsidSect="00423CFF">
      <w:headerReference w:type="default" r:id="rId13"/>
      <w:footerReference w:type="default" r:id="rId14"/>
      <w:pgSz w:w="11906" w:h="16838" w:code="9"/>
      <w:pgMar w:top="1300" w:right="620" w:bottom="280" w:left="9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B809E" w14:textId="77777777" w:rsidR="00C467B6" w:rsidRDefault="00C467B6" w:rsidP="00C467B6">
      <w:r>
        <w:separator/>
      </w:r>
    </w:p>
  </w:endnote>
  <w:endnote w:type="continuationSeparator" w:id="0">
    <w:p w14:paraId="168D18D8" w14:textId="77777777" w:rsidR="00C467B6" w:rsidRDefault="00C467B6" w:rsidP="00C46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C93D3" w14:textId="055A5B7C" w:rsidR="003B1524" w:rsidRPr="00843652" w:rsidRDefault="003B1524" w:rsidP="00843652">
    <w:pPr>
      <w:pStyle w:val="Footer"/>
      <w:tabs>
        <w:tab w:val="right" w:pos="9639"/>
      </w:tabs>
      <w:spacing w:line="276" w:lineRule="auto"/>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59209" w14:textId="77777777" w:rsidR="00C467B6" w:rsidRDefault="00C467B6" w:rsidP="00C467B6">
      <w:r>
        <w:separator/>
      </w:r>
    </w:p>
  </w:footnote>
  <w:footnote w:type="continuationSeparator" w:id="0">
    <w:p w14:paraId="765D0687" w14:textId="77777777" w:rsidR="00C467B6" w:rsidRDefault="00C467B6" w:rsidP="00C46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E908B" w14:textId="305FCB86" w:rsidR="003B1524" w:rsidRDefault="003B1524" w:rsidP="003B1524">
    <w:pPr>
      <w:pStyle w:val="Header"/>
      <w:rPr>
        <w:rFonts w:ascii="Arial" w:hAnsi="Arial" w:cs="Arial"/>
        <w:b/>
        <w:sz w:val="32"/>
        <w:szCs w:val="32"/>
      </w:rPr>
    </w:pPr>
    <w:r>
      <w:rPr>
        <w:noProof/>
      </w:rPr>
      <w:drawing>
        <wp:anchor distT="0" distB="0" distL="114300" distR="114300" simplePos="0" relativeHeight="251658752" behindDoc="0" locked="0" layoutInCell="1" allowOverlap="1" wp14:anchorId="0F596171" wp14:editId="31BE0DC1">
          <wp:simplePos x="0" y="0"/>
          <wp:positionH relativeFrom="page">
            <wp:posOffset>5946775</wp:posOffset>
          </wp:positionH>
          <wp:positionV relativeFrom="page">
            <wp:posOffset>95250</wp:posOffset>
          </wp:positionV>
          <wp:extent cx="1420054" cy="742950"/>
          <wp:effectExtent l="0" t="0" r="8890" b="0"/>
          <wp:wrapSquare wrapText="bothSides"/>
          <wp:docPr id="11" name="Picture 163816829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8168297"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05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 xml:space="preserve">       </w:t>
    </w:r>
  </w:p>
  <w:p w14:paraId="7EDBEDC6" w14:textId="77777777" w:rsidR="003B1524" w:rsidRDefault="003B1524" w:rsidP="00843652">
    <w:pPr>
      <w:pStyle w:val="Header"/>
      <w:jc w:val="center"/>
      <w:rPr>
        <w:rFonts w:ascii="Arial" w:hAnsi="Arial" w:cs="Arial"/>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0CC"/>
    <w:multiLevelType w:val="hybridMultilevel"/>
    <w:tmpl w:val="A3FA3C9E"/>
    <w:lvl w:ilvl="0" w:tplc="FFFFFFFF">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1419F"/>
    <w:multiLevelType w:val="hybridMultilevel"/>
    <w:tmpl w:val="5300789A"/>
    <w:lvl w:ilvl="0" w:tplc="4D0AC7DA">
      <w:start w:val="1"/>
      <w:numFmt w:val="decimal"/>
      <w:lvlText w:val="%1."/>
      <w:lvlJc w:val="left"/>
      <w:pPr>
        <w:ind w:left="935" w:hanging="721"/>
        <w:jc w:val="left"/>
      </w:pPr>
      <w:rPr>
        <w:rFonts w:ascii="Calibri" w:eastAsia="Calibri" w:hAnsi="Calibri" w:cs="Calibri" w:hint="default"/>
        <w:b w:val="0"/>
        <w:bCs w:val="0"/>
        <w:i w:val="0"/>
        <w:iCs w:val="0"/>
        <w:spacing w:val="0"/>
        <w:w w:val="100"/>
        <w:sz w:val="24"/>
        <w:szCs w:val="24"/>
        <w:lang w:val="en-US" w:eastAsia="en-US" w:bidi="ar-SA"/>
      </w:rPr>
    </w:lvl>
    <w:lvl w:ilvl="1" w:tplc="8F68F34E">
      <w:numFmt w:val="bullet"/>
      <w:lvlText w:val=""/>
      <w:lvlJc w:val="left"/>
      <w:pPr>
        <w:ind w:left="1492" w:hanging="284"/>
      </w:pPr>
      <w:rPr>
        <w:rFonts w:ascii="Symbol" w:eastAsia="Symbol" w:hAnsi="Symbol" w:cs="Symbol" w:hint="default"/>
        <w:b w:val="0"/>
        <w:bCs w:val="0"/>
        <w:i w:val="0"/>
        <w:iCs w:val="0"/>
        <w:spacing w:val="0"/>
        <w:w w:val="100"/>
        <w:sz w:val="24"/>
        <w:szCs w:val="24"/>
        <w:lang w:val="en-US" w:eastAsia="en-US" w:bidi="ar-SA"/>
      </w:rPr>
    </w:lvl>
    <w:lvl w:ilvl="2" w:tplc="76DAF1C0">
      <w:numFmt w:val="bullet"/>
      <w:lvlText w:val="•"/>
      <w:lvlJc w:val="left"/>
      <w:pPr>
        <w:ind w:left="2485" w:hanging="284"/>
      </w:pPr>
      <w:rPr>
        <w:rFonts w:hint="default"/>
        <w:lang w:val="en-US" w:eastAsia="en-US" w:bidi="ar-SA"/>
      </w:rPr>
    </w:lvl>
    <w:lvl w:ilvl="3" w:tplc="FFC49520">
      <w:numFmt w:val="bullet"/>
      <w:lvlText w:val="•"/>
      <w:lvlJc w:val="left"/>
      <w:pPr>
        <w:ind w:left="3470" w:hanging="284"/>
      </w:pPr>
      <w:rPr>
        <w:rFonts w:hint="default"/>
        <w:lang w:val="en-US" w:eastAsia="en-US" w:bidi="ar-SA"/>
      </w:rPr>
    </w:lvl>
    <w:lvl w:ilvl="4" w:tplc="97B8EB5C">
      <w:numFmt w:val="bullet"/>
      <w:lvlText w:val="•"/>
      <w:lvlJc w:val="left"/>
      <w:pPr>
        <w:ind w:left="4455" w:hanging="284"/>
      </w:pPr>
      <w:rPr>
        <w:rFonts w:hint="default"/>
        <w:lang w:val="en-US" w:eastAsia="en-US" w:bidi="ar-SA"/>
      </w:rPr>
    </w:lvl>
    <w:lvl w:ilvl="5" w:tplc="BC9C2000">
      <w:numFmt w:val="bullet"/>
      <w:lvlText w:val="•"/>
      <w:lvlJc w:val="left"/>
      <w:pPr>
        <w:ind w:left="5440" w:hanging="284"/>
      </w:pPr>
      <w:rPr>
        <w:rFonts w:hint="default"/>
        <w:lang w:val="en-US" w:eastAsia="en-US" w:bidi="ar-SA"/>
      </w:rPr>
    </w:lvl>
    <w:lvl w:ilvl="6" w:tplc="1554AC26">
      <w:numFmt w:val="bullet"/>
      <w:lvlText w:val="•"/>
      <w:lvlJc w:val="left"/>
      <w:pPr>
        <w:ind w:left="6425" w:hanging="284"/>
      </w:pPr>
      <w:rPr>
        <w:rFonts w:hint="default"/>
        <w:lang w:val="en-US" w:eastAsia="en-US" w:bidi="ar-SA"/>
      </w:rPr>
    </w:lvl>
    <w:lvl w:ilvl="7" w:tplc="DEBA071E">
      <w:numFmt w:val="bullet"/>
      <w:lvlText w:val="•"/>
      <w:lvlJc w:val="left"/>
      <w:pPr>
        <w:ind w:left="7410" w:hanging="284"/>
      </w:pPr>
      <w:rPr>
        <w:rFonts w:hint="default"/>
        <w:lang w:val="en-US" w:eastAsia="en-US" w:bidi="ar-SA"/>
      </w:rPr>
    </w:lvl>
    <w:lvl w:ilvl="8" w:tplc="4CE8ED86">
      <w:numFmt w:val="bullet"/>
      <w:lvlText w:val="•"/>
      <w:lvlJc w:val="left"/>
      <w:pPr>
        <w:ind w:left="8396" w:hanging="284"/>
      </w:pPr>
      <w:rPr>
        <w:rFonts w:hint="default"/>
        <w:lang w:val="en-US" w:eastAsia="en-US" w:bidi="ar-SA"/>
      </w:rPr>
    </w:lvl>
  </w:abstractNum>
  <w:abstractNum w:abstractNumId="2" w15:restartNumberingAfterBreak="0">
    <w:nsid w:val="0DA347BF"/>
    <w:multiLevelType w:val="hybridMultilevel"/>
    <w:tmpl w:val="659C8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584A79"/>
    <w:multiLevelType w:val="hybridMultilevel"/>
    <w:tmpl w:val="69FE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06954"/>
    <w:multiLevelType w:val="hybridMultilevel"/>
    <w:tmpl w:val="4DA65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647B3"/>
    <w:multiLevelType w:val="hybridMultilevel"/>
    <w:tmpl w:val="703AD3A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73A500F"/>
    <w:multiLevelType w:val="hybridMultilevel"/>
    <w:tmpl w:val="75AE1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7E287D"/>
    <w:multiLevelType w:val="hybridMultilevel"/>
    <w:tmpl w:val="006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64F93"/>
    <w:multiLevelType w:val="hybridMultilevel"/>
    <w:tmpl w:val="142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42B72"/>
    <w:multiLevelType w:val="hybridMultilevel"/>
    <w:tmpl w:val="D91EE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240EC"/>
    <w:multiLevelType w:val="hybridMultilevel"/>
    <w:tmpl w:val="CA386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2D7335"/>
    <w:multiLevelType w:val="hybridMultilevel"/>
    <w:tmpl w:val="69C41C48"/>
    <w:lvl w:ilvl="0" w:tplc="E7D683DC">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7437C"/>
    <w:multiLevelType w:val="hybridMultilevel"/>
    <w:tmpl w:val="499E9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375C8C"/>
    <w:multiLevelType w:val="hybridMultilevel"/>
    <w:tmpl w:val="7E80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2301C8"/>
    <w:multiLevelType w:val="hybridMultilevel"/>
    <w:tmpl w:val="F462F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2D2EAF"/>
    <w:multiLevelType w:val="hybridMultilevel"/>
    <w:tmpl w:val="5F18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BA58E9"/>
    <w:multiLevelType w:val="hybridMultilevel"/>
    <w:tmpl w:val="43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2570BE"/>
    <w:multiLevelType w:val="hybridMultilevel"/>
    <w:tmpl w:val="D63C5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30711C"/>
    <w:multiLevelType w:val="hybridMultilevel"/>
    <w:tmpl w:val="6ADE1E64"/>
    <w:lvl w:ilvl="0" w:tplc="08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B18344E"/>
    <w:multiLevelType w:val="hybridMultilevel"/>
    <w:tmpl w:val="8A020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469B0"/>
    <w:multiLevelType w:val="hybridMultilevel"/>
    <w:tmpl w:val="D90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838FA"/>
    <w:multiLevelType w:val="hybridMultilevel"/>
    <w:tmpl w:val="0A40A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DB28FD"/>
    <w:multiLevelType w:val="hybridMultilevel"/>
    <w:tmpl w:val="4A1094FA"/>
    <w:lvl w:ilvl="0" w:tplc="BE78794C">
      <w:numFmt w:val="bullet"/>
      <w:lvlText w:val="•"/>
      <w:lvlJc w:val="left"/>
      <w:pPr>
        <w:ind w:left="935" w:hanging="360"/>
      </w:pPr>
      <w:rPr>
        <w:rFonts w:ascii="Calibri" w:eastAsia="Calibri" w:hAnsi="Calibri" w:cs="Calibri" w:hint="default"/>
        <w:b w:val="0"/>
        <w:bCs w:val="0"/>
        <w:i w:val="0"/>
        <w:iCs w:val="0"/>
        <w:spacing w:val="0"/>
        <w:w w:val="100"/>
        <w:sz w:val="22"/>
        <w:szCs w:val="22"/>
        <w:lang w:val="en-US" w:eastAsia="en-US" w:bidi="ar-SA"/>
      </w:rPr>
    </w:lvl>
    <w:lvl w:ilvl="1" w:tplc="E78200A4">
      <w:numFmt w:val="bullet"/>
      <w:lvlText w:val="•"/>
      <w:lvlJc w:val="left"/>
      <w:pPr>
        <w:ind w:left="1882" w:hanging="360"/>
      </w:pPr>
      <w:rPr>
        <w:rFonts w:hint="default"/>
        <w:lang w:val="en-US" w:eastAsia="en-US" w:bidi="ar-SA"/>
      </w:rPr>
    </w:lvl>
    <w:lvl w:ilvl="2" w:tplc="FEE06E48">
      <w:numFmt w:val="bullet"/>
      <w:lvlText w:val="•"/>
      <w:lvlJc w:val="left"/>
      <w:pPr>
        <w:ind w:left="2825" w:hanging="360"/>
      </w:pPr>
      <w:rPr>
        <w:rFonts w:hint="default"/>
        <w:lang w:val="en-US" w:eastAsia="en-US" w:bidi="ar-SA"/>
      </w:rPr>
    </w:lvl>
    <w:lvl w:ilvl="3" w:tplc="26D2C0F0">
      <w:numFmt w:val="bullet"/>
      <w:lvlText w:val="•"/>
      <w:lvlJc w:val="left"/>
      <w:pPr>
        <w:ind w:left="3767" w:hanging="360"/>
      </w:pPr>
      <w:rPr>
        <w:rFonts w:hint="default"/>
        <w:lang w:val="en-US" w:eastAsia="en-US" w:bidi="ar-SA"/>
      </w:rPr>
    </w:lvl>
    <w:lvl w:ilvl="4" w:tplc="62F6F6F2">
      <w:numFmt w:val="bullet"/>
      <w:lvlText w:val="•"/>
      <w:lvlJc w:val="left"/>
      <w:pPr>
        <w:ind w:left="4710" w:hanging="360"/>
      </w:pPr>
      <w:rPr>
        <w:rFonts w:hint="default"/>
        <w:lang w:val="en-US" w:eastAsia="en-US" w:bidi="ar-SA"/>
      </w:rPr>
    </w:lvl>
    <w:lvl w:ilvl="5" w:tplc="2626DBD0">
      <w:numFmt w:val="bullet"/>
      <w:lvlText w:val="•"/>
      <w:lvlJc w:val="left"/>
      <w:pPr>
        <w:ind w:left="5653" w:hanging="360"/>
      </w:pPr>
      <w:rPr>
        <w:rFonts w:hint="default"/>
        <w:lang w:val="en-US" w:eastAsia="en-US" w:bidi="ar-SA"/>
      </w:rPr>
    </w:lvl>
    <w:lvl w:ilvl="6" w:tplc="7D245E32">
      <w:numFmt w:val="bullet"/>
      <w:lvlText w:val="•"/>
      <w:lvlJc w:val="left"/>
      <w:pPr>
        <w:ind w:left="6595" w:hanging="360"/>
      </w:pPr>
      <w:rPr>
        <w:rFonts w:hint="default"/>
        <w:lang w:val="en-US" w:eastAsia="en-US" w:bidi="ar-SA"/>
      </w:rPr>
    </w:lvl>
    <w:lvl w:ilvl="7" w:tplc="4126A216">
      <w:numFmt w:val="bullet"/>
      <w:lvlText w:val="•"/>
      <w:lvlJc w:val="left"/>
      <w:pPr>
        <w:ind w:left="7538" w:hanging="360"/>
      </w:pPr>
      <w:rPr>
        <w:rFonts w:hint="default"/>
        <w:lang w:val="en-US" w:eastAsia="en-US" w:bidi="ar-SA"/>
      </w:rPr>
    </w:lvl>
    <w:lvl w:ilvl="8" w:tplc="A4E69888">
      <w:numFmt w:val="bullet"/>
      <w:lvlText w:val="•"/>
      <w:lvlJc w:val="left"/>
      <w:pPr>
        <w:ind w:left="8481" w:hanging="360"/>
      </w:pPr>
      <w:rPr>
        <w:rFonts w:hint="default"/>
        <w:lang w:val="en-US" w:eastAsia="en-US" w:bidi="ar-SA"/>
      </w:rPr>
    </w:lvl>
  </w:abstractNum>
  <w:abstractNum w:abstractNumId="23" w15:restartNumberingAfterBreak="0">
    <w:nsid w:val="7AAA207D"/>
    <w:multiLevelType w:val="hybridMultilevel"/>
    <w:tmpl w:val="2F52C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E19C2"/>
    <w:multiLevelType w:val="hybridMultilevel"/>
    <w:tmpl w:val="8C8A3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412367">
    <w:abstractNumId w:val="1"/>
  </w:num>
  <w:num w:numId="2" w16cid:durableId="2001426192">
    <w:abstractNumId w:val="22"/>
  </w:num>
  <w:num w:numId="3" w16cid:durableId="1418135578">
    <w:abstractNumId w:val="2"/>
  </w:num>
  <w:num w:numId="4" w16cid:durableId="31003431">
    <w:abstractNumId w:val="23"/>
  </w:num>
  <w:num w:numId="5" w16cid:durableId="1467818674">
    <w:abstractNumId w:val="13"/>
  </w:num>
  <w:num w:numId="6" w16cid:durableId="190340536">
    <w:abstractNumId w:val="7"/>
  </w:num>
  <w:num w:numId="7" w16cid:durableId="2135320733">
    <w:abstractNumId w:val="8"/>
  </w:num>
  <w:num w:numId="8" w16cid:durableId="1432050027">
    <w:abstractNumId w:val="6"/>
  </w:num>
  <w:num w:numId="9" w16cid:durableId="1401059937">
    <w:abstractNumId w:val="12"/>
  </w:num>
  <w:num w:numId="10" w16cid:durableId="511843111">
    <w:abstractNumId w:val="20"/>
  </w:num>
  <w:num w:numId="11" w16cid:durableId="139152048">
    <w:abstractNumId w:val="3"/>
  </w:num>
  <w:num w:numId="12" w16cid:durableId="2113475939">
    <w:abstractNumId w:val="9"/>
  </w:num>
  <w:num w:numId="13" w16cid:durableId="990983944">
    <w:abstractNumId w:val="16"/>
  </w:num>
  <w:num w:numId="14" w16cid:durableId="772163675">
    <w:abstractNumId w:val="4"/>
  </w:num>
  <w:num w:numId="15" w16cid:durableId="978338579">
    <w:abstractNumId w:val="24"/>
  </w:num>
  <w:num w:numId="16" w16cid:durableId="1341159857">
    <w:abstractNumId w:val="14"/>
  </w:num>
  <w:num w:numId="17" w16cid:durableId="1721400611">
    <w:abstractNumId w:val="21"/>
  </w:num>
  <w:num w:numId="18" w16cid:durableId="1312253422">
    <w:abstractNumId w:val="10"/>
  </w:num>
  <w:num w:numId="19" w16cid:durableId="1816295727">
    <w:abstractNumId w:val="15"/>
  </w:num>
  <w:num w:numId="20" w16cid:durableId="573272457">
    <w:abstractNumId w:val="11"/>
  </w:num>
  <w:num w:numId="21" w16cid:durableId="1505971069">
    <w:abstractNumId w:val="5"/>
  </w:num>
  <w:num w:numId="22" w16cid:durableId="439186284">
    <w:abstractNumId w:val="18"/>
  </w:num>
  <w:num w:numId="23" w16cid:durableId="1876771006">
    <w:abstractNumId w:val="19"/>
  </w:num>
  <w:num w:numId="24" w16cid:durableId="305864376">
    <w:abstractNumId w:val="17"/>
  </w:num>
  <w:num w:numId="25" w16cid:durableId="43263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6F0"/>
    <w:rsid w:val="00015B1A"/>
    <w:rsid w:val="00042419"/>
    <w:rsid w:val="00211AC1"/>
    <w:rsid w:val="003B1524"/>
    <w:rsid w:val="00423CFF"/>
    <w:rsid w:val="004816F0"/>
    <w:rsid w:val="00482EB3"/>
    <w:rsid w:val="005F22B5"/>
    <w:rsid w:val="0080652B"/>
    <w:rsid w:val="00887935"/>
    <w:rsid w:val="00A45024"/>
    <w:rsid w:val="00B641AE"/>
    <w:rsid w:val="00BA23C6"/>
    <w:rsid w:val="00C467B6"/>
    <w:rsid w:val="00C803A8"/>
    <w:rsid w:val="00E2566E"/>
    <w:rsid w:val="00E4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C23AD"/>
  <w15:docId w15:val="{147A0F88-C77D-45D0-BBC2-B44D75F6E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
      <w:jc w:val="center"/>
      <w:outlineLvl w:val="0"/>
    </w:pPr>
    <w:rPr>
      <w:b/>
      <w:bCs/>
      <w:sz w:val="24"/>
      <w:szCs w:val="24"/>
    </w:rPr>
  </w:style>
  <w:style w:type="paragraph" w:styleId="Heading3">
    <w:name w:val="heading 3"/>
    <w:basedOn w:val="Normal"/>
    <w:next w:val="Normal"/>
    <w:link w:val="Heading3Char"/>
    <w:uiPriority w:val="9"/>
    <w:semiHidden/>
    <w:unhideWhenUsed/>
    <w:qFormat/>
    <w:rsid w:val="00015B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94"/>
      <w:ind w:right="15"/>
      <w:jc w:val="center"/>
    </w:pPr>
    <w:rPr>
      <w:b/>
      <w:bCs/>
      <w:sz w:val="28"/>
      <w:szCs w:val="28"/>
    </w:rPr>
  </w:style>
  <w:style w:type="paragraph" w:styleId="ListParagraph">
    <w:name w:val="List Paragraph"/>
    <w:basedOn w:val="Normal"/>
    <w:uiPriority w:val="34"/>
    <w:qFormat/>
    <w:pPr>
      <w:ind w:left="935" w:hanging="360"/>
    </w:pPr>
  </w:style>
  <w:style w:type="paragraph" w:customStyle="1" w:styleId="TableParagraph">
    <w:name w:val="Table Paragraph"/>
    <w:basedOn w:val="Normal"/>
    <w:uiPriority w:val="1"/>
    <w:qFormat/>
  </w:style>
  <w:style w:type="paragraph" w:styleId="NoSpacing">
    <w:name w:val="No Spacing"/>
    <w:qFormat/>
    <w:rsid w:val="00211AC1"/>
    <w:pPr>
      <w:widowControl/>
      <w:autoSpaceDE/>
      <w:autoSpaceDN/>
    </w:pPr>
    <w:rPr>
      <w:rFonts w:ascii="Times New Roman" w:eastAsia="Times New Roman" w:hAnsi="Times New Roman" w:cs="Times New Roman"/>
      <w:sz w:val="20"/>
      <w:szCs w:val="20"/>
      <w:lang w:val="en-GB" w:eastAsia="en-GB"/>
    </w:rPr>
  </w:style>
  <w:style w:type="character" w:styleId="Hyperlink">
    <w:name w:val="Hyperlink"/>
    <w:rsid w:val="00C467B6"/>
    <w:rPr>
      <w:color w:val="4498B8"/>
      <w:u w:val="single"/>
    </w:rPr>
  </w:style>
  <w:style w:type="character" w:styleId="UnresolvedMention">
    <w:name w:val="Unresolved Mention"/>
    <w:basedOn w:val="DefaultParagraphFont"/>
    <w:uiPriority w:val="99"/>
    <w:semiHidden/>
    <w:unhideWhenUsed/>
    <w:rsid w:val="00C467B6"/>
    <w:rPr>
      <w:color w:val="605E5C"/>
      <w:shd w:val="clear" w:color="auto" w:fill="E1DFDD"/>
    </w:rPr>
  </w:style>
  <w:style w:type="paragraph" w:styleId="Header">
    <w:name w:val="header"/>
    <w:basedOn w:val="Normal"/>
    <w:link w:val="HeaderChar"/>
    <w:unhideWhenUsed/>
    <w:rsid w:val="00C467B6"/>
    <w:pPr>
      <w:tabs>
        <w:tab w:val="center" w:pos="4513"/>
        <w:tab w:val="right" w:pos="9026"/>
      </w:tabs>
    </w:pPr>
  </w:style>
  <w:style w:type="character" w:customStyle="1" w:styleId="HeaderChar">
    <w:name w:val="Header Char"/>
    <w:basedOn w:val="DefaultParagraphFont"/>
    <w:link w:val="Header"/>
    <w:rsid w:val="00C467B6"/>
    <w:rPr>
      <w:rFonts w:ascii="Calibri" w:eastAsia="Calibri" w:hAnsi="Calibri" w:cs="Calibri"/>
    </w:rPr>
  </w:style>
  <w:style w:type="paragraph" w:styleId="Footer">
    <w:name w:val="footer"/>
    <w:basedOn w:val="Normal"/>
    <w:link w:val="FooterChar"/>
    <w:uiPriority w:val="99"/>
    <w:unhideWhenUsed/>
    <w:rsid w:val="00C467B6"/>
    <w:pPr>
      <w:tabs>
        <w:tab w:val="center" w:pos="4513"/>
        <w:tab w:val="right" w:pos="9026"/>
      </w:tabs>
    </w:pPr>
  </w:style>
  <w:style w:type="character" w:customStyle="1" w:styleId="FooterChar">
    <w:name w:val="Footer Char"/>
    <w:basedOn w:val="DefaultParagraphFont"/>
    <w:link w:val="Footer"/>
    <w:uiPriority w:val="99"/>
    <w:rsid w:val="00C467B6"/>
    <w:rPr>
      <w:rFonts w:ascii="Calibri" w:eastAsia="Calibri" w:hAnsi="Calibri" w:cs="Calibri"/>
    </w:rPr>
  </w:style>
  <w:style w:type="table" w:customStyle="1" w:styleId="TableGrid2">
    <w:name w:val="Table Grid2"/>
    <w:basedOn w:val="TableNormal"/>
    <w:next w:val="TableGrid"/>
    <w:uiPriority w:val="39"/>
    <w:rsid w:val="003B1524"/>
    <w:pPr>
      <w:widowControl/>
      <w:autoSpaceDE/>
      <w:autoSpaceDN/>
    </w:pPr>
    <w:rPr>
      <w:rFonts w:ascii="Calibri" w:eastAsia="Calibri" w:hAnsi="Calibri"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1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4662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E46629"/>
  </w:style>
  <w:style w:type="character" w:customStyle="1" w:styleId="eop">
    <w:name w:val="eop"/>
    <w:basedOn w:val="DefaultParagraphFont"/>
    <w:rsid w:val="00E46629"/>
  </w:style>
  <w:style w:type="character" w:customStyle="1" w:styleId="Heading3Char">
    <w:name w:val="Heading 3 Char"/>
    <w:basedOn w:val="DefaultParagraphFont"/>
    <w:link w:val="Heading3"/>
    <w:uiPriority w:val="9"/>
    <w:semiHidden/>
    <w:rsid w:val="00015B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ynyardprim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wynyardprimary.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dd01f8-b89e-4985-bd6c-2ea3fa1ee35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024EB125819946A381A0D197FAC130" ma:contentTypeVersion="13" ma:contentTypeDescription="Create a new document." ma:contentTypeScope="" ma:versionID="f83ab0df607b897f022f2165f6ebea0b">
  <xsd:schema xmlns:xsd="http://www.w3.org/2001/XMLSchema" xmlns:xs="http://www.w3.org/2001/XMLSchema" xmlns:p="http://schemas.microsoft.com/office/2006/metadata/properties" xmlns:ns2="a1dd01f8-b89e-4985-bd6c-2ea3fa1ee350" xmlns:ns3="33820784-9cab-4624-b20e-d90371e2a80e" targetNamespace="http://schemas.microsoft.com/office/2006/metadata/properties" ma:root="true" ma:fieldsID="cc25b89d3345fc6022019effb95ebb95" ns2:_="" ns3:_="">
    <xsd:import namespace="a1dd01f8-b89e-4985-bd6c-2ea3fa1ee350"/>
    <xsd:import namespace="33820784-9cab-4624-b20e-d90371e2a8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d01f8-b89e-4985-bd6c-2ea3fa1ee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820784-9cab-4624-b20e-d90371e2a8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9AD27-9EEA-4470-B8E0-63A1897C9AA2}">
  <ds:schemaRefs>
    <ds:schemaRef ds:uri="http://schemas.microsoft.com/office/2006/metadata/properties"/>
    <ds:schemaRef ds:uri="http://schemas.openxmlformats.org/package/2006/metadata/core-properties"/>
    <ds:schemaRef ds:uri="33820784-9cab-4624-b20e-d90371e2a80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a1dd01f8-b89e-4985-bd6c-2ea3fa1ee350"/>
    <ds:schemaRef ds:uri="http://purl.org/dc/dcmitype/"/>
  </ds:schemaRefs>
</ds:datastoreItem>
</file>

<file path=customXml/itemProps2.xml><?xml version="1.0" encoding="utf-8"?>
<ds:datastoreItem xmlns:ds="http://schemas.openxmlformats.org/officeDocument/2006/customXml" ds:itemID="{D8B3ABAE-EC38-4DB5-A9F9-CB14084B3EEF}">
  <ds:schemaRefs>
    <ds:schemaRef ds:uri="http://schemas.microsoft.com/sharepoint/v3/contenttype/forms"/>
  </ds:schemaRefs>
</ds:datastoreItem>
</file>

<file path=customXml/itemProps3.xml><?xml version="1.0" encoding="utf-8"?>
<ds:datastoreItem xmlns:ds="http://schemas.openxmlformats.org/officeDocument/2006/customXml" ds:itemID="{60E3577C-0B25-47B9-878B-0888F9482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d01f8-b89e-4985-bd6c-2ea3fa1ee350"/>
    <ds:schemaRef ds:uri="33820784-9cab-4624-b20e-d90371e2a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DARLINGTON BOROUGH COUNCIL</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DARLINGTON BOROUGH COUNCIL</dc:title>
  <dc:creator>Unknown User</dc:creator>
  <cp:lastModifiedBy>Wassell, Sarah</cp:lastModifiedBy>
  <cp:revision>3</cp:revision>
  <dcterms:created xsi:type="dcterms:W3CDTF">2025-03-21T14:08:00Z</dcterms:created>
  <dcterms:modified xsi:type="dcterms:W3CDTF">2025-03-21T14:11:00Z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2024-07-17T00:00:00Z</vt:filetime>
  </property>
  <property fmtid="{D5CDD505-2E9C-101B-9397-08002B2CF9AE}" pid="5" name="Producer">
    <vt:lpwstr>Microsoft® Word 2016</vt:lpwstr>
  </property>
  <property fmtid="{D5CDD505-2E9C-101B-9397-08002B2CF9AE}" pid="6" name="ContentTypeId">
    <vt:lpwstr>0x010100B6024EB125819946A381A0D197FAC130</vt:lpwstr>
  </property>
  <property fmtid="{D5CDD505-2E9C-101B-9397-08002B2CF9AE}" pid="7" name="MediaServiceImageTags">
    <vt:lpwstr/>
  </property>
</Properties>
</file>