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22" w:rsidRPr="0072572D" w:rsidRDefault="00A30B22" w:rsidP="00A30B22">
      <w:pPr>
        <w:spacing w:line="240" w:lineRule="atLeast"/>
        <w:rPr>
          <w:rFonts w:ascii="Arial" w:hAnsi="Arial" w:cs="Arial"/>
          <w:snapToGrid w:val="0"/>
          <w:color w:val="000000"/>
          <w:sz w:val="28"/>
        </w:rPr>
      </w:pPr>
    </w:p>
    <w:p w:rsidR="00A30B22" w:rsidRPr="0072572D" w:rsidRDefault="00DC7091" w:rsidP="00AA0BCE">
      <w:pPr>
        <w:spacing w:line="276" w:lineRule="auto"/>
        <w:jc w:val="center"/>
        <w:rPr>
          <w:rFonts w:ascii="Arial" w:hAnsi="Arial" w:cs="Arial"/>
          <w:b/>
          <w:snapToGrid w:val="0"/>
          <w:color w:val="000000"/>
          <w:szCs w:val="24"/>
        </w:rPr>
      </w:pPr>
      <w:bookmarkStart w:id="0" w:name="_GoBack"/>
      <w:r w:rsidRPr="0072572D">
        <w:rPr>
          <w:rFonts w:ascii="Arial" w:hAnsi="Arial" w:cs="Arial"/>
          <w:b/>
          <w:snapToGrid w:val="0"/>
          <w:color w:val="000000"/>
          <w:szCs w:val="24"/>
        </w:rPr>
        <w:t xml:space="preserve">1:1 </w:t>
      </w:r>
      <w:r w:rsidR="00DD3FCE" w:rsidRPr="0072572D">
        <w:rPr>
          <w:rFonts w:ascii="Arial" w:hAnsi="Arial" w:cs="Arial"/>
          <w:b/>
          <w:snapToGrid w:val="0"/>
          <w:color w:val="000000"/>
          <w:szCs w:val="24"/>
        </w:rPr>
        <w:t>Learning</w:t>
      </w:r>
      <w:r w:rsidRPr="0072572D">
        <w:rPr>
          <w:rFonts w:ascii="Arial" w:hAnsi="Arial" w:cs="Arial"/>
          <w:b/>
          <w:snapToGrid w:val="0"/>
          <w:color w:val="000000"/>
          <w:szCs w:val="24"/>
        </w:rPr>
        <w:t xml:space="preserve"> Support Assistant</w:t>
      </w:r>
      <w:r w:rsidR="00F33953" w:rsidRPr="0072572D">
        <w:rPr>
          <w:rFonts w:ascii="Arial" w:hAnsi="Arial" w:cs="Arial"/>
          <w:b/>
          <w:snapToGrid w:val="0"/>
          <w:color w:val="000000"/>
          <w:szCs w:val="24"/>
        </w:rPr>
        <w:t xml:space="preserve"> </w:t>
      </w:r>
      <w:bookmarkEnd w:id="0"/>
      <w:r w:rsidR="00AA0BCE" w:rsidRPr="0072572D">
        <w:rPr>
          <w:rFonts w:ascii="Arial" w:hAnsi="Arial" w:cs="Arial"/>
          <w:b/>
          <w:snapToGrid w:val="0"/>
          <w:color w:val="000000"/>
          <w:szCs w:val="24"/>
        </w:rPr>
        <w:t>Required</w:t>
      </w:r>
    </w:p>
    <w:p w:rsidR="00AA0BCE" w:rsidRPr="002C7AE4" w:rsidRDefault="00AA0BCE" w:rsidP="00AA0BCE">
      <w:pPr>
        <w:spacing w:line="276" w:lineRule="auto"/>
        <w:ind w:left="-630"/>
        <w:jc w:val="center"/>
        <w:rPr>
          <w:rFonts w:ascii="Arial" w:hAnsi="Arial" w:cs="Arial"/>
          <w:b/>
          <w:snapToGrid w:val="0"/>
          <w:color w:val="000000"/>
          <w:szCs w:val="24"/>
          <w:u w:val="single"/>
        </w:rPr>
      </w:pPr>
      <w:r w:rsidRPr="0072572D">
        <w:rPr>
          <w:rFonts w:ascii="Arial" w:hAnsi="Arial" w:cs="Arial"/>
          <w:b/>
          <w:snapToGrid w:val="0"/>
          <w:color w:val="000000"/>
          <w:szCs w:val="24"/>
        </w:rPr>
        <w:t xml:space="preserve">      </w:t>
      </w:r>
      <w:r w:rsidR="006E723B">
        <w:rPr>
          <w:rFonts w:ascii="Arial" w:hAnsi="Arial" w:cs="Arial"/>
          <w:b/>
          <w:snapToGrid w:val="0"/>
          <w:color w:val="000000"/>
          <w:szCs w:val="24"/>
          <w:u w:val="single"/>
        </w:rPr>
        <w:t>June</w:t>
      </w:r>
      <w:r w:rsidR="002C7AE4" w:rsidRPr="002C7AE4">
        <w:rPr>
          <w:rFonts w:ascii="Arial" w:hAnsi="Arial" w:cs="Arial"/>
          <w:b/>
          <w:snapToGrid w:val="0"/>
          <w:color w:val="000000"/>
          <w:szCs w:val="24"/>
          <w:u w:val="single"/>
        </w:rPr>
        <w:t xml:space="preserve"> 2023 Start</w:t>
      </w:r>
      <w:r w:rsidR="00FE7518" w:rsidRPr="002C7AE4">
        <w:rPr>
          <w:rFonts w:ascii="Arial" w:hAnsi="Arial" w:cs="Arial"/>
          <w:b/>
          <w:snapToGrid w:val="0"/>
          <w:color w:val="000000"/>
          <w:szCs w:val="24"/>
          <w:u w:val="single"/>
        </w:rPr>
        <w:t xml:space="preserve"> </w:t>
      </w:r>
    </w:p>
    <w:p w:rsidR="00AA0BCE" w:rsidRPr="0072572D" w:rsidRDefault="00AA0BCE" w:rsidP="00AA0BCE">
      <w:pPr>
        <w:spacing w:line="276" w:lineRule="auto"/>
        <w:ind w:left="-630"/>
        <w:jc w:val="center"/>
        <w:rPr>
          <w:rFonts w:ascii="Arial" w:hAnsi="Arial" w:cs="Arial"/>
          <w:b/>
          <w:snapToGrid w:val="0"/>
          <w:color w:val="000000"/>
          <w:szCs w:val="24"/>
        </w:rPr>
      </w:pPr>
    </w:p>
    <w:p w:rsidR="00AA0BCE" w:rsidRPr="0072572D" w:rsidRDefault="00AA0BCE" w:rsidP="001E200C">
      <w:pPr>
        <w:spacing w:line="276" w:lineRule="auto"/>
        <w:rPr>
          <w:rFonts w:ascii="Arial" w:hAnsi="Arial" w:cs="Arial"/>
          <w:b/>
          <w:snapToGrid w:val="0"/>
          <w:color w:val="000000"/>
          <w:szCs w:val="24"/>
          <w:u w:val="single"/>
        </w:rPr>
      </w:pPr>
      <w:r w:rsidRPr="0072572D">
        <w:rPr>
          <w:rFonts w:ascii="Arial" w:hAnsi="Arial" w:cs="Arial"/>
          <w:b/>
          <w:snapToGrid w:val="0"/>
          <w:color w:val="000000"/>
          <w:szCs w:val="24"/>
          <w:u w:val="single"/>
        </w:rPr>
        <w:t>Job Summary</w:t>
      </w:r>
    </w:p>
    <w:p w:rsidR="00D17FFB" w:rsidRPr="0072572D" w:rsidRDefault="00AA0BCE" w:rsidP="001E200C">
      <w:pPr>
        <w:spacing w:line="276" w:lineRule="auto"/>
        <w:rPr>
          <w:rFonts w:ascii="Arial" w:hAnsi="Arial" w:cs="Arial"/>
          <w:snapToGrid w:val="0"/>
          <w:color w:val="000000"/>
          <w:szCs w:val="24"/>
        </w:rPr>
      </w:pPr>
      <w:r w:rsidRPr="006E723B">
        <w:rPr>
          <w:rFonts w:ascii="Arial" w:hAnsi="Arial" w:cs="Arial"/>
          <w:b/>
          <w:snapToGrid w:val="0"/>
          <w:color w:val="000000"/>
          <w:szCs w:val="24"/>
        </w:rPr>
        <w:t>Contract type:</w:t>
      </w:r>
      <w:r w:rsidRPr="0072572D">
        <w:rPr>
          <w:rFonts w:ascii="Arial" w:hAnsi="Arial" w:cs="Arial"/>
          <w:snapToGrid w:val="0"/>
          <w:color w:val="000000"/>
          <w:szCs w:val="24"/>
        </w:rPr>
        <w:t xml:space="preserve"> </w:t>
      </w:r>
      <w:r w:rsidR="001E200C" w:rsidRPr="0072572D">
        <w:rPr>
          <w:rFonts w:ascii="Arial" w:hAnsi="Arial" w:cs="Arial"/>
          <w:snapToGrid w:val="0"/>
          <w:color w:val="000000"/>
          <w:szCs w:val="24"/>
        </w:rPr>
        <w:t xml:space="preserve">Fixed term contract </w:t>
      </w:r>
      <w:r w:rsidR="00613DA3">
        <w:rPr>
          <w:rFonts w:ascii="Arial" w:hAnsi="Arial" w:cs="Arial"/>
          <w:snapToGrid w:val="0"/>
          <w:color w:val="000000"/>
          <w:szCs w:val="24"/>
        </w:rPr>
        <w:t>– Linked to a child</w:t>
      </w:r>
    </w:p>
    <w:p w:rsidR="00AA0BCE" w:rsidRPr="0072572D" w:rsidRDefault="00D17FFB" w:rsidP="001E200C">
      <w:pPr>
        <w:spacing w:line="276" w:lineRule="auto"/>
        <w:rPr>
          <w:rFonts w:ascii="Arial" w:hAnsi="Arial" w:cs="Arial"/>
          <w:snapToGrid w:val="0"/>
          <w:color w:val="000000"/>
          <w:szCs w:val="24"/>
        </w:rPr>
      </w:pPr>
      <w:r w:rsidRPr="006E723B">
        <w:rPr>
          <w:rFonts w:ascii="Arial" w:hAnsi="Arial" w:cs="Arial"/>
          <w:b/>
          <w:snapToGrid w:val="0"/>
          <w:color w:val="000000"/>
          <w:szCs w:val="24"/>
        </w:rPr>
        <w:t>Working time:</w:t>
      </w:r>
      <w:r w:rsidRPr="0072572D">
        <w:rPr>
          <w:rFonts w:ascii="Arial" w:hAnsi="Arial" w:cs="Arial"/>
          <w:snapToGrid w:val="0"/>
          <w:color w:val="000000"/>
          <w:szCs w:val="24"/>
        </w:rPr>
        <w:t xml:space="preserve"> </w:t>
      </w:r>
      <w:r w:rsidR="002C7AE4">
        <w:rPr>
          <w:rFonts w:ascii="Arial" w:hAnsi="Arial" w:cs="Arial"/>
          <w:snapToGrid w:val="0"/>
          <w:color w:val="000000"/>
          <w:szCs w:val="24"/>
        </w:rPr>
        <w:t>1</w:t>
      </w:r>
      <w:r w:rsidR="00F33953" w:rsidRPr="0072572D">
        <w:rPr>
          <w:rFonts w:ascii="Arial" w:hAnsi="Arial" w:cs="Arial"/>
          <w:snapToGrid w:val="0"/>
          <w:color w:val="000000"/>
          <w:szCs w:val="24"/>
        </w:rPr>
        <w:t>5</w:t>
      </w:r>
      <w:r w:rsidR="00C64DEB" w:rsidRPr="0072572D">
        <w:rPr>
          <w:rFonts w:ascii="Arial" w:hAnsi="Arial" w:cs="Arial"/>
          <w:snapToGrid w:val="0"/>
          <w:color w:val="000000"/>
          <w:szCs w:val="24"/>
        </w:rPr>
        <w:t xml:space="preserve"> hours per week</w:t>
      </w:r>
      <w:r w:rsidR="005B3A5A">
        <w:rPr>
          <w:rFonts w:ascii="Arial" w:hAnsi="Arial" w:cs="Arial"/>
          <w:snapToGrid w:val="0"/>
          <w:color w:val="000000"/>
          <w:szCs w:val="24"/>
        </w:rPr>
        <w:t xml:space="preserve"> in academic year 22-23 moving to 30 hours a week from 1</w:t>
      </w:r>
      <w:r w:rsidR="005B3A5A" w:rsidRPr="005B3A5A">
        <w:rPr>
          <w:rFonts w:ascii="Arial" w:hAnsi="Arial" w:cs="Arial"/>
          <w:snapToGrid w:val="0"/>
          <w:color w:val="000000"/>
          <w:szCs w:val="24"/>
          <w:vertAlign w:val="superscript"/>
        </w:rPr>
        <w:t>st</w:t>
      </w:r>
      <w:r w:rsidR="005B3A5A">
        <w:rPr>
          <w:rFonts w:ascii="Arial" w:hAnsi="Arial" w:cs="Arial"/>
          <w:snapToGrid w:val="0"/>
          <w:color w:val="000000"/>
          <w:szCs w:val="24"/>
        </w:rPr>
        <w:t xml:space="preserve"> September 2023</w:t>
      </w:r>
      <w:r w:rsidR="00C64DEB" w:rsidRPr="0072572D">
        <w:rPr>
          <w:rFonts w:ascii="Arial" w:hAnsi="Arial" w:cs="Arial"/>
          <w:snapToGrid w:val="0"/>
          <w:color w:val="000000"/>
          <w:szCs w:val="24"/>
        </w:rPr>
        <w:t>. T</w:t>
      </w:r>
      <w:r w:rsidRPr="0072572D">
        <w:rPr>
          <w:rFonts w:ascii="Arial" w:hAnsi="Arial" w:cs="Arial"/>
          <w:snapToGrid w:val="0"/>
          <w:color w:val="000000"/>
          <w:szCs w:val="24"/>
        </w:rPr>
        <w:t>erm time</w:t>
      </w:r>
      <w:r w:rsidR="00C64DEB" w:rsidRPr="0072572D">
        <w:rPr>
          <w:rFonts w:ascii="Arial" w:hAnsi="Arial" w:cs="Arial"/>
          <w:snapToGrid w:val="0"/>
          <w:color w:val="000000"/>
          <w:szCs w:val="24"/>
        </w:rPr>
        <w:t xml:space="preserve"> only</w:t>
      </w:r>
      <w:r w:rsidR="005B3A5A">
        <w:rPr>
          <w:rFonts w:ascii="Arial" w:hAnsi="Arial" w:cs="Arial"/>
          <w:snapToGrid w:val="0"/>
          <w:color w:val="000000"/>
          <w:szCs w:val="24"/>
        </w:rPr>
        <w:t>.</w:t>
      </w:r>
    </w:p>
    <w:p w:rsidR="00FE7518" w:rsidRPr="0072572D" w:rsidRDefault="00FE7518" w:rsidP="001E200C">
      <w:pPr>
        <w:spacing w:line="276" w:lineRule="auto"/>
        <w:rPr>
          <w:rFonts w:ascii="Arial" w:hAnsi="Arial" w:cs="Arial"/>
          <w:snapToGrid w:val="0"/>
          <w:color w:val="000000"/>
          <w:szCs w:val="24"/>
        </w:rPr>
      </w:pPr>
      <w:r w:rsidRPr="006E723B">
        <w:rPr>
          <w:rFonts w:ascii="Arial" w:hAnsi="Arial" w:cs="Arial"/>
          <w:b/>
          <w:snapToGrid w:val="0"/>
          <w:color w:val="000000"/>
          <w:szCs w:val="24"/>
        </w:rPr>
        <w:t>Role:</w:t>
      </w:r>
      <w:r w:rsidRPr="0072572D">
        <w:rPr>
          <w:rFonts w:ascii="Arial" w:hAnsi="Arial" w:cs="Arial"/>
          <w:snapToGrid w:val="0"/>
          <w:color w:val="000000"/>
          <w:szCs w:val="24"/>
        </w:rPr>
        <w:t xml:space="preserve"> </w:t>
      </w:r>
      <w:r w:rsidR="001E200C" w:rsidRPr="0072572D">
        <w:rPr>
          <w:rFonts w:ascii="Arial" w:hAnsi="Arial" w:cs="Arial"/>
          <w:snapToGrid w:val="0"/>
          <w:color w:val="000000"/>
          <w:szCs w:val="24"/>
        </w:rPr>
        <w:t xml:space="preserve">1:1 Learning Support Assistant </w:t>
      </w:r>
    </w:p>
    <w:p w:rsidR="00FE7518" w:rsidRPr="0072572D" w:rsidRDefault="00FE7518" w:rsidP="001E200C">
      <w:pPr>
        <w:spacing w:line="276" w:lineRule="auto"/>
        <w:rPr>
          <w:rFonts w:ascii="Arial" w:hAnsi="Arial" w:cs="Arial"/>
          <w:snapToGrid w:val="0"/>
          <w:color w:val="000000"/>
          <w:szCs w:val="24"/>
        </w:rPr>
      </w:pPr>
      <w:r w:rsidRPr="006E723B">
        <w:rPr>
          <w:rFonts w:ascii="Arial" w:hAnsi="Arial" w:cs="Arial"/>
          <w:b/>
          <w:snapToGrid w:val="0"/>
          <w:color w:val="000000"/>
          <w:szCs w:val="24"/>
        </w:rPr>
        <w:t>Salary</w:t>
      </w:r>
      <w:r w:rsidRPr="006E723B">
        <w:rPr>
          <w:rFonts w:ascii="Arial" w:hAnsi="Arial" w:cs="Arial"/>
          <w:b/>
          <w:snapToGrid w:val="0"/>
          <w:szCs w:val="24"/>
        </w:rPr>
        <w:t>:</w:t>
      </w:r>
      <w:r w:rsidRPr="00951D8D">
        <w:rPr>
          <w:rFonts w:ascii="Arial" w:hAnsi="Arial" w:cs="Arial"/>
          <w:snapToGrid w:val="0"/>
          <w:szCs w:val="24"/>
        </w:rPr>
        <w:t xml:space="preserve"> </w:t>
      </w:r>
      <w:r w:rsidR="00DD5498" w:rsidRPr="00951D8D">
        <w:rPr>
          <w:rFonts w:ascii="Arial" w:hAnsi="Arial" w:cs="Arial"/>
          <w:snapToGrid w:val="0"/>
          <w:szCs w:val="24"/>
        </w:rPr>
        <w:t>Level 2B point 3 to 5 (£</w:t>
      </w:r>
      <w:r w:rsidR="00951D8D" w:rsidRPr="00951D8D">
        <w:rPr>
          <w:rFonts w:ascii="Arial" w:hAnsi="Arial" w:cs="Arial"/>
          <w:snapToGrid w:val="0"/>
          <w:szCs w:val="24"/>
        </w:rPr>
        <w:t>7,313</w:t>
      </w:r>
      <w:r w:rsidR="00DD5498" w:rsidRPr="00951D8D">
        <w:rPr>
          <w:rFonts w:ascii="Arial" w:hAnsi="Arial" w:cs="Arial"/>
          <w:snapToGrid w:val="0"/>
          <w:szCs w:val="24"/>
        </w:rPr>
        <w:t xml:space="preserve"> to £</w:t>
      </w:r>
      <w:r w:rsidR="00951D8D" w:rsidRPr="00951D8D">
        <w:rPr>
          <w:rFonts w:ascii="Arial" w:hAnsi="Arial" w:cs="Arial"/>
          <w:snapToGrid w:val="0"/>
          <w:szCs w:val="24"/>
        </w:rPr>
        <w:t>7,783</w:t>
      </w:r>
      <w:r w:rsidR="005B3A5A">
        <w:rPr>
          <w:rFonts w:ascii="Arial" w:hAnsi="Arial" w:cs="Arial"/>
          <w:snapToGrid w:val="0"/>
          <w:szCs w:val="24"/>
        </w:rPr>
        <w:t xml:space="preserve"> for 15 hours</w:t>
      </w:r>
      <w:r w:rsidR="00603698">
        <w:rPr>
          <w:rFonts w:ascii="Arial" w:hAnsi="Arial" w:cs="Arial"/>
          <w:snapToGrid w:val="0"/>
          <w:szCs w:val="24"/>
        </w:rPr>
        <w:t>, then £14,627 to £15,566 for 30hrs from Sept 2023</w:t>
      </w:r>
      <w:r w:rsidR="0032377F" w:rsidRPr="00951D8D">
        <w:rPr>
          <w:rFonts w:ascii="Arial" w:hAnsi="Arial" w:cs="Arial"/>
          <w:snapToGrid w:val="0"/>
          <w:szCs w:val="24"/>
        </w:rPr>
        <w:t xml:space="preserve">) </w:t>
      </w:r>
    </w:p>
    <w:p w:rsidR="006A21F0" w:rsidRPr="006A21F0" w:rsidRDefault="006A21F0" w:rsidP="006A21F0">
      <w:pPr>
        <w:spacing w:line="276" w:lineRule="auto"/>
        <w:rPr>
          <w:rFonts w:ascii="Arial" w:hAnsi="Arial" w:cs="Arial"/>
          <w:snapToGrid w:val="0"/>
          <w:color w:val="000000"/>
          <w:szCs w:val="24"/>
        </w:rPr>
      </w:pPr>
      <w:r w:rsidRPr="006E723B">
        <w:rPr>
          <w:rFonts w:ascii="Arial" w:hAnsi="Arial" w:cs="Arial"/>
          <w:b/>
          <w:snapToGrid w:val="0"/>
          <w:color w:val="000000"/>
          <w:szCs w:val="24"/>
        </w:rPr>
        <w:t>Start date:</w:t>
      </w:r>
      <w:r w:rsidRPr="006A21F0">
        <w:rPr>
          <w:rFonts w:ascii="Arial" w:hAnsi="Arial" w:cs="Arial"/>
          <w:snapToGrid w:val="0"/>
          <w:color w:val="000000"/>
          <w:szCs w:val="24"/>
        </w:rPr>
        <w:t xml:space="preserve"> </w:t>
      </w:r>
      <w:r w:rsidR="005B3A5A">
        <w:rPr>
          <w:rFonts w:ascii="Arial" w:hAnsi="Arial" w:cs="Arial"/>
          <w:snapToGrid w:val="0"/>
          <w:color w:val="000000"/>
          <w:szCs w:val="24"/>
        </w:rPr>
        <w:t>Monday 19</w:t>
      </w:r>
      <w:r w:rsidR="005B3A5A" w:rsidRPr="005B3A5A">
        <w:rPr>
          <w:rFonts w:ascii="Arial" w:hAnsi="Arial" w:cs="Arial"/>
          <w:snapToGrid w:val="0"/>
          <w:color w:val="000000"/>
          <w:szCs w:val="24"/>
          <w:vertAlign w:val="superscript"/>
        </w:rPr>
        <w:t>th</w:t>
      </w:r>
      <w:r w:rsidR="005B3A5A">
        <w:rPr>
          <w:rFonts w:ascii="Arial" w:hAnsi="Arial" w:cs="Arial"/>
          <w:snapToGrid w:val="0"/>
          <w:color w:val="000000"/>
          <w:szCs w:val="24"/>
        </w:rPr>
        <w:t xml:space="preserve"> June </w:t>
      </w:r>
      <w:r w:rsidR="006E723B">
        <w:rPr>
          <w:rFonts w:ascii="Arial" w:hAnsi="Arial" w:cs="Arial"/>
          <w:snapToGrid w:val="0"/>
          <w:color w:val="000000"/>
          <w:szCs w:val="24"/>
        </w:rPr>
        <w:t>(or as soon as possible)</w:t>
      </w:r>
    </w:p>
    <w:p w:rsidR="005B3A5A" w:rsidRPr="006173DD" w:rsidRDefault="005B3A5A" w:rsidP="005B3A5A">
      <w:pPr>
        <w:shd w:val="clear" w:color="auto" w:fill="FFFFFF"/>
        <w:spacing w:line="276" w:lineRule="atLeast"/>
        <w:rPr>
          <w:color w:val="222222"/>
          <w:szCs w:val="24"/>
          <w:lang w:eastAsia="en-GB"/>
        </w:rPr>
      </w:pPr>
      <w:r w:rsidRPr="006173DD">
        <w:rPr>
          <w:rFonts w:ascii="Arial" w:hAnsi="Arial" w:cs="Arial"/>
          <w:b/>
          <w:bCs/>
          <w:color w:val="000000"/>
          <w:lang w:eastAsia="en-GB"/>
        </w:rPr>
        <w:t>Advert start date: </w:t>
      </w:r>
      <w:r>
        <w:rPr>
          <w:rFonts w:ascii="Arial" w:hAnsi="Arial" w:cs="Arial"/>
          <w:color w:val="000000"/>
          <w:lang w:eastAsia="en-GB"/>
        </w:rPr>
        <w:t>Wednesday 24</w:t>
      </w:r>
      <w:r w:rsidRPr="005B3A5A">
        <w:rPr>
          <w:rFonts w:ascii="Arial" w:hAnsi="Arial" w:cs="Arial"/>
          <w:color w:val="000000"/>
          <w:vertAlign w:val="superscript"/>
          <w:lang w:eastAsia="en-GB"/>
        </w:rPr>
        <w:t>th</w:t>
      </w:r>
      <w:r w:rsidRPr="006173DD">
        <w:rPr>
          <w:rFonts w:ascii="Arial" w:hAnsi="Arial" w:cs="Arial"/>
          <w:color w:val="000000"/>
          <w:lang w:eastAsia="en-GB"/>
        </w:rPr>
        <w:t xml:space="preserve"> May 2023</w:t>
      </w:r>
    </w:p>
    <w:p w:rsidR="005B3A5A" w:rsidRPr="006173DD" w:rsidRDefault="005B3A5A" w:rsidP="005B3A5A">
      <w:pPr>
        <w:shd w:val="clear" w:color="auto" w:fill="FFFFFF"/>
        <w:spacing w:line="276" w:lineRule="atLeast"/>
        <w:rPr>
          <w:color w:val="222222"/>
          <w:szCs w:val="24"/>
          <w:lang w:eastAsia="en-GB"/>
        </w:rPr>
      </w:pPr>
      <w:r w:rsidRPr="006173DD">
        <w:rPr>
          <w:rFonts w:ascii="Arial" w:hAnsi="Arial" w:cs="Arial"/>
          <w:b/>
          <w:bCs/>
          <w:color w:val="000000"/>
          <w:lang w:eastAsia="en-GB"/>
        </w:rPr>
        <w:t>Closing date: </w:t>
      </w:r>
      <w:r>
        <w:rPr>
          <w:rFonts w:ascii="Arial" w:hAnsi="Arial" w:cs="Arial"/>
          <w:color w:val="000000"/>
          <w:lang w:eastAsia="en-GB"/>
        </w:rPr>
        <w:t>Monday 5</w:t>
      </w:r>
      <w:r w:rsidRPr="006173DD">
        <w:rPr>
          <w:rFonts w:ascii="Arial" w:hAnsi="Arial" w:cs="Arial"/>
          <w:color w:val="000000"/>
          <w:vertAlign w:val="superscript"/>
          <w:lang w:eastAsia="en-GB"/>
        </w:rPr>
        <w:t>th</w:t>
      </w:r>
      <w:r>
        <w:rPr>
          <w:rFonts w:ascii="Arial" w:hAnsi="Arial" w:cs="Arial"/>
          <w:color w:val="000000"/>
          <w:lang w:eastAsia="en-GB"/>
        </w:rPr>
        <w:t xml:space="preserve"> June 2023 at midday</w:t>
      </w:r>
    </w:p>
    <w:p w:rsidR="005B3A5A" w:rsidRPr="006173DD" w:rsidRDefault="005B3A5A" w:rsidP="005B3A5A">
      <w:pPr>
        <w:shd w:val="clear" w:color="auto" w:fill="FFFFFF"/>
        <w:spacing w:line="276" w:lineRule="atLeast"/>
        <w:rPr>
          <w:color w:val="222222"/>
          <w:szCs w:val="24"/>
          <w:lang w:eastAsia="en-GB"/>
        </w:rPr>
      </w:pPr>
      <w:r w:rsidRPr="006173DD">
        <w:rPr>
          <w:rFonts w:ascii="Arial" w:hAnsi="Arial" w:cs="Arial"/>
          <w:b/>
          <w:bCs/>
          <w:color w:val="000000"/>
          <w:lang w:eastAsia="en-GB"/>
        </w:rPr>
        <w:t>Interview date:</w:t>
      </w:r>
      <w:r w:rsidRPr="006173DD">
        <w:rPr>
          <w:rFonts w:ascii="Arial" w:hAnsi="Arial" w:cs="Arial"/>
          <w:color w:val="000000"/>
          <w:lang w:eastAsia="en-GB"/>
        </w:rPr>
        <w:t> </w:t>
      </w:r>
      <w:r>
        <w:rPr>
          <w:rFonts w:ascii="Arial" w:hAnsi="Arial" w:cs="Arial"/>
          <w:color w:val="000000"/>
          <w:lang w:eastAsia="en-GB"/>
        </w:rPr>
        <w:t>Monday 12</w:t>
      </w:r>
      <w:r w:rsidRPr="006173DD">
        <w:rPr>
          <w:rFonts w:ascii="Arial" w:hAnsi="Arial" w:cs="Arial"/>
          <w:color w:val="000000"/>
          <w:vertAlign w:val="superscript"/>
          <w:lang w:eastAsia="en-GB"/>
        </w:rPr>
        <w:t>th</w:t>
      </w:r>
      <w:r>
        <w:rPr>
          <w:rFonts w:ascii="Arial" w:hAnsi="Arial" w:cs="Arial"/>
          <w:color w:val="000000"/>
          <w:lang w:eastAsia="en-GB"/>
        </w:rPr>
        <w:t xml:space="preserve"> June 2023</w:t>
      </w:r>
    </w:p>
    <w:p w:rsidR="006A21F0" w:rsidRPr="0072572D" w:rsidRDefault="006A21F0" w:rsidP="006A21F0">
      <w:pPr>
        <w:spacing w:line="276" w:lineRule="auto"/>
        <w:ind w:left="-142"/>
        <w:rPr>
          <w:rFonts w:ascii="Arial" w:hAnsi="Arial" w:cs="Arial"/>
          <w:snapToGrid w:val="0"/>
          <w:color w:val="000000"/>
          <w:szCs w:val="24"/>
        </w:rPr>
      </w:pPr>
    </w:p>
    <w:p w:rsidR="00A914C5" w:rsidRPr="0072572D" w:rsidRDefault="00DD3FCE" w:rsidP="00A914C5">
      <w:pPr>
        <w:rPr>
          <w:rFonts w:ascii="Arial" w:hAnsi="Arial" w:cs="Arial"/>
          <w:szCs w:val="24"/>
        </w:rPr>
      </w:pPr>
      <w:r w:rsidRPr="0072572D">
        <w:rPr>
          <w:rFonts w:ascii="Arial" w:hAnsi="Arial" w:cs="Arial"/>
          <w:szCs w:val="24"/>
        </w:rPr>
        <w:t>We are currently seeking to appoint a passionate and dedicated Learning Support Assistant to join our inclusive team to work on either a 1:1 basis, or within a group of children.</w:t>
      </w:r>
    </w:p>
    <w:p w:rsidR="00DC1716" w:rsidRPr="0072572D" w:rsidRDefault="00DC1716" w:rsidP="00DC1716">
      <w:pPr>
        <w:pStyle w:val="Default"/>
      </w:pPr>
    </w:p>
    <w:p w:rsidR="00D72645" w:rsidRPr="0072572D" w:rsidRDefault="00D72645" w:rsidP="00D72645">
      <w:pPr>
        <w:pStyle w:val="Default"/>
        <w:rPr>
          <w:b/>
        </w:rPr>
      </w:pPr>
      <w:r w:rsidRPr="0072572D">
        <w:rPr>
          <w:b/>
          <w:bCs/>
        </w:rPr>
        <w:t>Main Purpose of the Role:</w:t>
      </w:r>
    </w:p>
    <w:p w:rsidR="00CA1541" w:rsidRPr="0072572D" w:rsidRDefault="00DD3FCE" w:rsidP="00D72645">
      <w:pPr>
        <w:pStyle w:val="Default"/>
      </w:pPr>
      <w:r w:rsidRPr="0072572D">
        <w:t xml:space="preserve">You will be working with a </w:t>
      </w:r>
      <w:r w:rsidR="002C7AE4">
        <w:t xml:space="preserve">pupil on a 1:1 basis, </w:t>
      </w:r>
      <w:r w:rsidRPr="0072572D">
        <w:t>to help them access the curriculum and thrive and learn in line with their Education, Health Care Plans (EHCP). We need a classroom practitioner who will bring their experience, passion for learning and energy to our talented teaching team.</w:t>
      </w:r>
    </w:p>
    <w:p w:rsidR="00DD3FCE" w:rsidRPr="0072572D" w:rsidRDefault="00DD3FCE" w:rsidP="00D72645">
      <w:pPr>
        <w:pStyle w:val="Default"/>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Establish and maintain relationships with individuals and groups</w:t>
      </w:r>
    </w:p>
    <w:p w:rsidR="00874E49" w:rsidRPr="0072572D" w:rsidRDefault="00874E49" w:rsidP="00D72645">
      <w:pPr>
        <w:pStyle w:val="BodyA"/>
        <w:numPr>
          <w:ilvl w:val="0"/>
          <w:numId w:val="26"/>
        </w:numPr>
        <w:rPr>
          <w:rFonts w:ascii="Arial" w:hAnsi="Arial" w:cs="Arial"/>
          <w:sz w:val="24"/>
          <w:szCs w:val="24"/>
        </w:rPr>
      </w:pPr>
      <w:r w:rsidRPr="0072572D">
        <w:rPr>
          <w:rFonts w:ascii="Arial" w:hAnsi="Arial" w:cs="Arial"/>
          <w:sz w:val="24"/>
          <w:szCs w:val="24"/>
          <w:lang w:val="en-GB"/>
        </w:rPr>
        <w:t>Motivate and care for each pupil as an individual and foster independence</w:t>
      </w:r>
    </w:p>
    <w:p w:rsidR="00D72645" w:rsidRPr="0072572D" w:rsidRDefault="00D72645" w:rsidP="00D72645">
      <w:pPr>
        <w:pStyle w:val="BodyA"/>
        <w:numPr>
          <w:ilvl w:val="0"/>
          <w:numId w:val="26"/>
        </w:numPr>
        <w:rPr>
          <w:rFonts w:ascii="Arial" w:hAnsi="Arial" w:cs="Arial"/>
          <w:sz w:val="24"/>
          <w:szCs w:val="24"/>
        </w:rPr>
      </w:pPr>
      <w:r w:rsidRPr="0072572D">
        <w:rPr>
          <w:rFonts w:ascii="Arial" w:hAnsi="Arial" w:cs="Arial"/>
          <w:sz w:val="24"/>
          <w:szCs w:val="24"/>
        </w:rPr>
        <w:t>Establish relationships with groups</w:t>
      </w:r>
    </w:p>
    <w:p w:rsidR="00D72645" w:rsidRPr="0072572D" w:rsidRDefault="00D72645" w:rsidP="00D72645">
      <w:pPr>
        <w:pStyle w:val="BodyA"/>
        <w:numPr>
          <w:ilvl w:val="0"/>
          <w:numId w:val="26"/>
        </w:numPr>
        <w:rPr>
          <w:rFonts w:ascii="Arial" w:hAnsi="Arial" w:cs="Arial"/>
          <w:sz w:val="24"/>
          <w:szCs w:val="24"/>
        </w:rPr>
      </w:pPr>
      <w:r w:rsidRPr="0072572D">
        <w:rPr>
          <w:rFonts w:ascii="Arial" w:hAnsi="Arial" w:cs="Arial"/>
          <w:sz w:val="24"/>
          <w:szCs w:val="24"/>
        </w:rPr>
        <w:t>To work collaboratively with colleagues as part of a professional team, in particular the class teacher, the Special Educational Needs and Disabilities Co-</w:t>
      </w:r>
      <w:proofErr w:type="spellStart"/>
      <w:r w:rsidRPr="0072572D">
        <w:rPr>
          <w:rFonts w:ascii="Arial" w:hAnsi="Arial" w:cs="Arial"/>
          <w:sz w:val="24"/>
          <w:szCs w:val="24"/>
        </w:rPr>
        <w:t>ordinator</w:t>
      </w:r>
      <w:proofErr w:type="spellEnd"/>
      <w:r w:rsidRPr="0072572D">
        <w:rPr>
          <w:rFonts w:ascii="Arial" w:hAnsi="Arial" w:cs="Arial"/>
          <w:sz w:val="24"/>
          <w:szCs w:val="24"/>
        </w:rPr>
        <w:t xml:space="preserve"> (SENDCO) and other teaching assistants; working at all times within the school’s policies and procedures</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Support pupils during learning activities</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Encouraging students to take responsibility for their own learning and promoting development of self-esteem</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Assist in devising and extending educational activities and in preparation of the curriculum. This may include contributing to the development and implementation of SEND Profiles and Personal and Pastoral Support Plans.</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To help assess and systematically reco</w:t>
      </w:r>
      <w:r w:rsidR="00874E49" w:rsidRPr="0072572D">
        <w:rPr>
          <w:rFonts w:ascii="Arial" w:hAnsi="Arial" w:cs="Arial"/>
          <w:sz w:val="24"/>
          <w:szCs w:val="24"/>
        </w:rPr>
        <w:t>rd pupil</w:t>
      </w:r>
      <w:r w:rsidRPr="0072572D">
        <w:rPr>
          <w:rFonts w:ascii="Arial" w:hAnsi="Arial" w:cs="Arial"/>
          <w:sz w:val="24"/>
          <w:szCs w:val="24"/>
        </w:rPr>
        <w:t xml:space="preserve"> progress and achievements, using the results of this monitoring in further support work.</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lastRenderedPageBreak/>
        <w:t>To attend to the educational, per</w:t>
      </w:r>
      <w:r w:rsidR="00874E49" w:rsidRPr="0072572D">
        <w:rPr>
          <w:rFonts w:ascii="Arial" w:hAnsi="Arial" w:cs="Arial"/>
          <w:sz w:val="24"/>
          <w:szCs w:val="24"/>
        </w:rPr>
        <w:t>sonal and social needs of the pupil</w:t>
      </w:r>
      <w:r w:rsidRPr="0072572D">
        <w:rPr>
          <w:rFonts w:ascii="Arial" w:hAnsi="Arial" w:cs="Arial"/>
          <w:sz w:val="24"/>
          <w:szCs w:val="24"/>
        </w:rPr>
        <w:t xml:space="preserve"> and any other requirements depending on the pupil’s needs and, wherever possible, make these part of the learning experience.</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To promote and support the inclusion of all pupils in the learning activities in which they are involved.</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Contribute to the management of pupil behaviour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Promote school policies on pupil behaviour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Support implementation of strategies to manage behaviour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Contribute to the management of pupil behaviour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Employ strategies for behaviour management and report any problems to the teacher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Report any progress towards targets for children with Behaviour Support Plans/SEND Support Plans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Provide level of attention appropriate to pupil’s needs, modifying approach to ensure that desired    outcomes are achieved</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Deal with any disruption and report to the teacher any difficulties that you are unable to overcome</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Assist in preparing learning environment</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Prepare resources and materials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Assist in setting out learning materials and set out materials for use appropriate to the planned activities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Confirm type and quantity of materials with teacher</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Contribute to maintaining pupil records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Confirm role and responsibility for helping to maintain records with teacher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Confirm understanding of purpose and nature of relevant pupil records with teacher</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Update relevant records at agreed time intervals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Ensure that contributions are accurate, complete and up to date</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 xml:space="preserve">Providing regular feedback to the class teacher on the progress made </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Knowledge of observation techniques and understanding types of reporting, including verbal and written</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Carrying out observations after consultation with the teacher about purpose</w:t>
      </w:r>
    </w:p>
    <w:p w:rsidR="00D72645" w:rsidRPr="0072572D" w:rsidRDefault="00D72645" w:rsidP="00D72645">
      <w:pPr>
        <w:pStyle w:val="BodyA"/>
        <w:numPr>
          <w:ilvl w:val="0"/>
          <w:numId w:val="30"/>
        </w:numPr>
        <w:rPr>
          <w:rFonts w:ascii="Arial" w:hAnsi="Arial" w:cs="Arial"/>
          <w:sz w:val="24"/>
          <w:szCs w:val="24"/>
        </w:rPr>
      </w:pPr>
      <w:r w:rsidRPr="0072572D">
        <w:rPr>
          <w:rFonts w:ascii="Arial" w:hAnsi="Arial" w:cs="Arial"/>
          <w:sz w:val="24"/>
          <w:szCs w:val="24"/>
        </w:rPr>
        <w:t>Record findings in agreed format</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Contribute to planning of learning activities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Understand the most effective way in which to support learning for a given task</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Understand the needs of pupil/s with whom working</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Discuss expected learning outcomes with teacher and agree upon success criteria</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Provide feedback for teacher on outcomes of learning activity</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Promote social and emotional development of pupils</w:t>
      </w:r>
    </w:p>
    <w:p w:rsidR="00D72645" w:rsidRPr="0072572D" w:rsidRDefault="00D72645" w:rsidP="00D72645">
      <w:pPr>
        <w:pStyle w:val="BodyA"/>
        <w:rPr>
          <w:rFonts w:ascii="Arial" w:hAnsi="Arial" w:cs="Arial"/>
          <w:sz w:val="24"/>
          <w:szCs w:val="24"/>
        </w:rPr>
      </w:pPr>
      <w:r w:rsidRPr="0072572D">
        <w:rPr>
          <w:rFonts w:ascii="Arial" w:hAnsi="Arial" w:cs="Arial"/>
          <w:sz w:val="24"/>
          <w:szCs w:val="24"/>
          <w:u w:val="single"/>
        </w:rPr>
        <w:t>•</w:t>
      </w:r>
      <w:r w:rsidRPr="0072572D">
        <w:rPr>
          <w:rFonts w:ascii="Arial" w:hAnsi="Arial" w:cs="Arial"/>
          <w:sz w:val="24"/>
          <w:szCs w:val="24"/>
        </w:rPr>
        <w:t xml:space="preserve"> Support pupils in developing appropriate relationships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Help to develop self-esteem of pupils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Along with other members of the team, help to resolve difficulties between pupils amicably and with regard to school policies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Employ strategies agreed by school via policies to raise self-esteem, such as rewards system and praise</w:t>
      </w:r>
    </w:p>
    <w:p w:rsidR="00D72645" w:rsidRPr="0072572D" w:rsidRDefault="00D72645" w:rsidP="00D72645">
      <w:pPr>
        <w:pStyle w:val="BodyA"/>
        <w:rPr>
          <w:rFonts w:ascii="Arial" w:hAnsi="Arial" w:cs="Arial"/>
          <w:sz w:val="24"/>
          <w:szCs w:val="24"/>
        </w:rPr>
      </w:pPr>
    </w:p>
    <w:p w:rsidR="00874E49" w:rsidRDefault="00874E49" w:rsidP="00D72645">
      <w:pPr>
        <w:pStyle w:val="BodyA"/>
        <w:rPr>
          <w:rFonts w:ascii="Arial" w:hAnsi="Arial" w:cs="Arial"/>
          <w:b/>
          <w:bCs/>
          <w:sz w:val="24"/>
          <w:szCs w:val="24"/>
          <w:u w:val="single"/>
        </w:rPr>
      </w:pPr>
    </w:p>
    <w:p w:rsidR="002C7AE4" w:rsidRPr="0072572D" w:rsidRDefault="002C7AE4" w:rsidP="00D72645">
      <w:pPr>
        <w:pStyle w:val="BodyA"/>
        <w:rPr>
          <w:rFonts w:ascii="Arial" w:hAnsi="Arial" w:cs="Arial"/>
          <w:b/>
          <w:bCs/>
          <w:sz w:val="24"/>
          <w:szCs w:val="24"/>
          <w:u w:val="single"/>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lastRenderedPageBreak/>
        <w:t>Support maintenance of pupil safety</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Demonstrate awareness of symptoms associated with minor health problems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Have full knowledge of Health and Safety policy</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Respond to minor health problems, for example with regard to asthma, allergies etc.</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Report any illness to teacher or other member of staff responsible for dealing with pupil health</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Contribute to health and wellbeing of pupils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Awareness of strategies for assisting pupils to settle into new settings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Help pupils to adjust into new settings</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Recognise signs of distress and offer reassurance</w:t>
      </w:r>
    </w:p>
    <w:p w:rsidR="00D72645" w:rsidRPr="0072572D" w:rsidRDefault="00D72645" w:rsidP="00D72645">
      <w:pPr>
        <w:pStyle w:val="BodyA"/>
        <w:rPr>
          <w:rFonts w:ascii="Arial" w:hAnsi="Arial" w:cs="Arial"/>
          <w:sz w:val="24"/>
          <w:szCs w:val="24"/>
        </w:rPr>
      </w:pPr>
    </w:p>
    <w:p w:rsidR="00D72645" w:rsidRPr="0072572D" w:rsidRDefault="00D72645" w:rsidP="00874E49">
      <w:pPr>
        <w:pStyle w:val="BodyA"/>
        <w:rPr>
          <w:rFonts w:ascii="Arial" w:hAnsi="Arial" w:cs="Arial"/>
          <w:sz w:val="24"/>
          <w:szCs w:val="24"/>
        </w:rPr>
      </w:pPr>
      <w:r w:rsidRPr="0072572D">
        <w:rPr>
          <w:rFonts w:ascii="Arial" w:hAnsi="Arial" w:cs="Arial"/>
          <w:b/>
          <w:bCs/>
          <w:sz w:val="24"/>
          <w:szCs w:val="24"/>
          <w:u w:val="single"/>
        </w:rPr>
        <w:t>Support use of ICT in the classroom</w:t>
      </w:r>
    </w:p>
    <w:p w:rsidR="00D72645" w:rsidRPr="0072572D" w:rsidRDefault="00D72645" w:rsidP="00D72645">
      <w:pPr>
        <w:pStyle w:val="BodyA"/>
        <w:rPr>
          <w:rFonts w:ascii="Arial" w:hAnsi="Arial" w:cs="Arial"/>
          <w:sz w:val="24"/>
          <w:szCs w:val="24"/>
        </w:rPr>
      </w:pPr>
      <w:r w:rsidRPr="0072572D">
        <w:rPr>
          <w:rFonts w:ascii="Arial" w:hAnsi="Arial" w:cs="Arial"/>
          <w:sz w:val="24"/>
          <w:szCs w:val="24"/>
        </w:rPr>
        <w:t>• Prepare equipment for use</w:t>
      </w:r>
    </w:p>
    <w:p w:rsidR="00D72645" w:rsidRPr="0072572D" w:rsidRDefault="00D72645" w:rsidP="00D72645">
      <w:pPr>
        <w:pStyle w:val="BodyA"/>
        <w:numPr>
          <w:ilvl w:val="0"/>
          <w:numId w:val="30"/>
        </w:numPr>
        <w:rPr>
          <w:rFonts w:ascii="Arial" w:hAnsi="Arial" w:cs="Arial"/>
          <w:sz w:val="24"/>
          <w:szCs w:val="24"/>
        </w:rPr>
      </w:pPr>
      <w:r w:rsidRPr="0072572D">
        <w:rPr>
          <w:rFonts w:ascii="Arial" w:hAnsi="Arial" w:cs="Arial"/>
          <w:sz w:val="24"/>
          <w:szCs w:val="24"/>
        </w:rPr>
        <w:t>Support classroom use of equipment</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Provide literacy/numeracy support to allow access to curriculum</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Knowledge of school’s policies for literacy and Numeracy</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Working with individuals and groups on number or literacy tasks</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Knowledge of intervention strategies to support pupils with literacy and numeracy difficulties</w:t>
      </w:r>
    </w:p>
    <w:p w:rsidR="00D72645" w:rsidRPr="0072572D" w:rsidRDefault="00D72645" w:rsidP="00D72645">
      <w:pPr>
        <w:pStyle w:val="BodyA"/>
        <w:numPr>
          <w:ilvl w:val="0"/>
          <w:numId w:val="28"/>
        </w:numPr>
        <w:rPr>
          <w:rFonts w:ascii="Arial" w:hAnsi="Arial" w:cs="Arial"/>
          <w:sz w:val="24"/>
          <w:szCs w:val="24"/>
        </w:rPr>
      </w:pPr>
      <w:r w:rsidRPr="0072572D">
        <w:rPr>
          <w:rFonts w:ascii="Arial" w:hAnsi="Arial" w:cs="Arial"/>
          <w:sz w:val="24"/>
          <w:szCs w:val="24"/>
        </w:rPr>
        <w:t>Supporting access to the curriculum through provision of support for literacy/numeracy difficulties</w:t>
      </w:r>
    </w:p>
    <w:p w:rsidR="00D72645" w:rsidRPr="0072572D" w:rsidRDefault="00D72645" w:rsidP="00D72645">
      <w:pPr>
        <w:pStyle w:val="BodyA"/>
        <w:rPr>
          <w:rFonts w:ascii="Arial" w:hAnsi="Arial" w:cs="Arial"/>
          <w:sz w:val="24"/>
          <w:szCs w:val="24"/>
        </w:rPr>
      </w:pPr>
    </w:p>
    <w:p w:rsidR="00D72645" w:rsidRPr="0072572D" w:rsidRDefault="00D72645" w:rsidP="00D72645">
      <w:pPr>
        <w:pStyle w:val="BodyA"/>
        <w:rPr>
          <w:rFonts w:ascii="Arial" w:hAnsi="Arial" w:cs="Arial"/>
          <w:sz w:val="24"/>
          <w:szCs w:val="24"/>
        </w:rPr>
      </w:pPr>
      <w:r w:rsidRPr="0072572D">
        <w:rPr>
          <w:rFonts w:ascii="Arial" w:hAnsi="Arial" w:cs="Arial"/>
          <w:b/>
          <w:bCs/>
          <w:sz w:val="24"/>
          <w:szCs w:val="24"/>
          <w:u w:val="single"/>
        </w:rPr>
        <w:t>Liaison with other team members and parents in a professional manner</w:t>
      </w:r>
    </w:p>
    <w:p w:rsidR="00D72645" w:rsidRPr="0072572D" w:rsidRDefault="00D72645" w:rsidP="00D72645">
      <w:pPr>
        <w:pStyle w:val="BodyA"/>
        <w:numPr>
          <w:ilvl w:val="0"/>
          <w:numId w:val="32"/>
        </w:numPr>
        <w:rPr>
          <w:rFonts w:ascii="Arial" w:hAnsi="Arial" w:cs="Arial"/>
          <w:sz w:val="24"/>
          <w:szCs w:val="24"/>
        </w:rPr>
      </w:pPr>
      <w:r w:rsidRPr="0072572D">
        <w:rPr>
          <w:rFonts w:ascii="Arial" w:hAnsi="Arial" w:cs="Arial"/>
          <w:sz w:val="24"/>
          <w:szCs w:val="24"/>
        </w:rPr>
        <w:t xml:space="preserve">Awareness of school policies for communicating with parents and </w:t>
      </w:r>
      <w:proofErr w:type="spellStart"/>
      <w:r w:rsidRPr="0072572D">
        <w:rPr>
          <w:rFonts w:ascii="Arial" w:hAnsi="Arial" w:cs="Arial"/>
          <w:sz w:val="24"/>
          <w:szCs w:val="24"/>
        </w:rPr>
        <w:t>carers</w:t>
      </w:r>
      <w:proofErr w:type="spellEnd"/>
      <w:r w:rsidRPr="0072572D">
        <w:rPr>
          <w:rFonts w:ascii="Arial" w:hAnsi="Arial" w:cs="Arial"/>
          <w:sz w:val="24"/>
          <w:szCs w:val="24"/>
        </w:rPr>
        <w:t>; policies for care and wellbeing of pupils; school’s policy for confidentiality; policy and procedure for parents’ access to teaching staff and Head of School</w:t>
      </w:r>
    </w:p>
    <w:p w:rsidR="00D72645" w:rsidRPr="0072572D" w:rsidRDefault="00D72645" w:rsidP="00D72645">
      <w:pPr>
        <w:pStyle w:val="BodyA"/>
        <w:numPr>
          <w:ilvl w:val="0"/>
          <w:numId w:val="32"/>
        </w:numPr>
        <w:rPr>
          <w:rFonts w:ascii="Arial" w:hAnsi="Arial" w:cs="Arial"/>
          <w:sz w:val="24"/>
          <w:szCs w:val="24"/>
        </w:rPr>
      </w:pPr>
      <w:r w:rsidRPr="0072572D">
        <w:rPr>
          <w:rFonts w:ascii="Arial" w:hAnsi="Arial" w:cs="Arial"/>
          <w:sz w:val="24"/>
          <w:szCs w:val="24"/>
        </w:rPr>
        <w:t>Interacting appropriately and professionally with teachers and other colleagues and parents/</w:t>
      </w:r>
      <w:proofErr w:type="spellStart"/>
      <w:r w:rsidRPr="0072572D">
        <w:rPr>
          <w:rFonts w:ascii="Arial" w:hAnsi="Arial" w:cs="Arial"/>
          <w:sz w:val="24"/>
          <w:szCs w:val="24"/>
        </w:rPr>
        <w:t>carers</w:t>
      </w:r>
      <w:proofErr w:type="spellEnd"/>
    </w:p>
    <w:p w:rsidR="006A0C0D" w:rsidRPr="0078595A" w:rsidRDefault="006A0C0D" w:rsidP="006A0C0D">
      <w:pPr>
        <w:spacing w:line="276" w:lineRule="auto"/>
        <w:rPr>
          <w:rFonts w:ascii="Arial" w:hAnsi="Arial" w:cs="Arial"/>
          <w:color w:val="000000"/>
          <w:szCs w:val="24"/>
          <w:shd w:val="clear" w:color="auto" w:fill="FFFFFF"/>
        </w:rPr>
      </w:pPr>
    </w:p>
    <w:p w:rsidR="0078595A" w:rsidRPr="0078595A" w:rsidRDefault="0078595A" w:rsidP="006A0C0D">
      <w:pPr>
        <w:spacing w:line="276" w:lineRule="auto"/>
        <w:rPr>
          <w:rFonts w:ascii="Arial" w:hAnsi="Arial" w:cs="Arial"/>
          <w:color w:val="000000"/>
          <w:szCs w:val="24"/>
          <w:shd w:val="clear" w:color="auto" w:fill="FFFFFF"/>
        </w:rPr>
      </w:pPr>
    </w:p>
    <w:p w:rsidR="0078595A" w:rsidRPr="0078595A" w:rsidRDefault="0078595A" w:rsidP="0078595A">
      <w:pPr>
        <w:spacing w:line="276" w:lineRule="auto"/>
        <w:rPr>
          <w:rFonts w:ascii="Arial" w:hAnsi="Arial" w:cs="Arial"/>
          <w:snapToGrid w:val="0"/>
          <w:color w:val="000000"/>
          <w:szCs w:val="24"/>
        </w:rPr>
      </w:pPr>
      <w:r w:rsidRPr="0078595A">
        <w:rPr>
          <w:rFonts w:ascii="Arial" w:hAnsi="Arial" w:cs="Arial"/>
          <w:snapToGrid w:val="0"/>
          <w:color w:val="000000"/>
          <w:szCs w:val="24"/>
        </w:rPr>
        <w:t xml:space="preserve">Further information, an application form and job description can be found on our website </w:t>
      </w:r>
      <w:hyperlink r:id="rId7" w:history="1">
        <w:r w:rsidRPr="0078595A">
          <w:rPr>
            <w:rStyle w:val="Hyperlink"/>
            <w:rFonts w:ascii="Arial" w:hAnsi="Arial" w:cs="Arial"/>
            <w:snapToGrid w:val="0"/>
            <w:szCs w:val="24"/>
          </w:rPr>
          <w:t>www.mapletreeprimaryschool.com</w:t>
        </w:r>
      </w:hyperlink>
      <w:r w:rsidRPr="0078595A">
        <w:rPr>
          <w:rFonts w:ascii="Arial" w:hAnsi="Arial" w:cs="Arial"/>
          <w:snapToGrid w:val="0"/>
          <w:color w:val="000000"/>
          <w:szCs w:val="24"/>
        </w:rPr>
        <w:t xml:space="preserve"> or from the school office – 01767 699806 or </w:t>
      </w:r>
      <w:hyperlink r:id="rId8" w:history="1">
        <w:r w:rsidRPr="0078595A">
          <w:rPr>
            <w:rStyle w:val="Hyperlink"/>
            <w:rFonts w:ascii="Arial" w:hAnsi="Arial" w:cs="Arial"/>
            <w:snapToGrid w:val="0"/>
            <w:szCs w:val="24"/>
          </w:rPr>
          <w:t>office@mapletreeprimaryschool.com</w:t>
        </w:r>
      </w:hyperlink>
      <w:r w:rsidRPr="0078595A">
        <w:rPr>
          <w:rFonts w:ascii="Arial" w:hAnsi="Arial" w:cs="Arial"/>
          <w:snapToGrid w:val="0"/>
          <w:color w:val="000000"/>
          <w:szCs w:val="24"/>
        </w:rPr>
        <w:t xml:space="preserve"> </w:t>
      </w:r>
      <w:r w:rsidRPr="0078595A">
        <w:rPr>
          <w:rFonts w:ascii="Arial" w:hAnsi="Arial" w:cs="Arial"/>
          <w:b/>
          <w:snapToGrid w:val="0"/>
          <w:color w:val="000000"/>
          <w:szCs w:val="24"/>
        </w:rPr>
        <w:t>Visits to the school are encouraged and warmly welcomed. Please contact the school office to arrange a convenient appointment.</w:t>
      </w:r>
      <w:r w:rsidRPr="0078595A">
        <w:rPr>
          <w:rFonts w:ascii="Arial" w:hAnsi="Arial" w:cs="Arial"/>
          <w:snapToGrid w:val="0"/>
          <w:color w:val="000000"/>
          <w:szCs w:val="24"/>
        </w:rPr>
        <w:t xml:space="preserve"> </w:t>
      </w:r>
    </w:p>
    <w:p w:rsidR="0078595A" w:rsidRPr="0072572D" w:rsidRDefault="0078595A" w:rsidP="006A0C0D">
      <w:pPr>
        <w:spacing w:line="276" w:lineRule="auto"/>
        <w:rPr>
          <w:rFonts w:ascii="Arial" w:hAnsi="Arial" w:cs="Arial"/>
          <w:color w:val="000000"/>
          <w:szCs w:val="24"/>
          <w:shd w:val="clear" w:color="auto" w:fill="FFFFFF"/>
        </w:rPr>
      </w:pPr>
    </w:p>
    <w:p w:rsidR="00AA0BCE" w:rsidRPr="0072572D" w:rsidRDefault="006A0C0D" w:rsidP="00AA0BCE">
      <w:pPr>
        <w:spacing w:line="276" w:lineRule="auto"/>
        <w:rPr>
          <w:rFonts w:ascii="Arial" w:hAnsi="Arial" w:cs="Arial"/>
          <w:i/>
          <w:color w:val="000000"/>
          <w:szCs w:val="24"/>
          <w:shd w:val="clear" w:color="auto" w:fill="FFFFFF"/>
        </w:rPr>
        <w:sectPr w:rsidR="00AA0BCE" w:rsidRPr="0072572D" w:rsidSect="006A0C0D">
          <w:headerReference w:type="even" r:id="rId9"/>
          <w:headerReference w:type="default" r:id="rId10"/>
          <w:footerReference w:type="even" r:id="rId11"/>
          <w:footerReference w:type="default" r:id="rId12"/>
          <w:headerReference w:type="first" r:id="rId13"/>
          <w:footerReference w:type="first" r:id="rId14"/>
          <w:pgSz w:w="12240" w:h="15840" w:code="1"/>
          <w:pgMar w:top="851" w:right="907" w:bottom="851" w:left="1009" w:header="426" w:footer="720" w:gutter="0"/>
          <w:cols w:space="720"/>
          <w:noEndnote/>
          <w:titlePg/>
        </w:sectPr>
      </w:pPr>
      <w:r w:rsidRPr="0072572D">
        <w:rPr>
          <w:rFonts w:ascii="Arial" w:hAnsi="Arial" w:cs="Arial"/>
          <w:i/>
          <w:color w:val="000000"/>
          <w:szCs w:val="24"/>
          <w:lang w:eastAsia="en-GB"/>
        </w:rPr>
        <w:t>This school is committed to safeguarding and promoting the welfare of children and young people and expects all staff and volunteers to share this commitment. The successful candidate will have to meet the requirements of the Person Specification in order to be offered the post. DBS Disclosure at Enhanced Level and a qualification check are required for this post.</w:t>
      </w:r>
    </w:p>
    <w:p w:rsidR="00C32CDB" w:rsidRDefault="00C32CDB"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Default="006A21F0" w:rsidP="00903D0A">
      <w:pPr>
        <w:tabs>
          <w:tab w:val="left" w:pos="2748"/>
        </w:tabs>
        <w:rPr>
          <w:rFonts w:ascii="Arial" w:hAnsi="Arial" w:cs="Arial"/>
          <w:b/>
          <w:snapToGrid w:val="0"/>
          <w:color w:val="000000"/>
          <w:szCs w:val="24"/>
        </w:rPr>
      </w:pPr>
    </w:p>
    <w:p w:rsidR="006A21F0" w:rsidRPr="006A21F0" w:rsidRDefault="006A21F0" w:rsidP="006A21F0">
      <w:pPr>
        <w:pStyle w:val="BodyA"/>
        <w:rPr>
          <w:rFonts w:ascii="Arial" w:hAnsi="Arial" w:cs="Arial"/>
          <w:sz w:val="24"/>
        </w:rPr>
      </w:pPr>
      <w:r w:rsidRPr="006A21F0">
        <w:rPr>
          <w:rFonts w:ascii="Arial" w:hAnsi="Arial" w:cs="Arial"/>
          <w:b/>
          <w:bCs/>
          <w:sz w:val="24"/>
          <w:lang w:val="de-DE"/>
        </w:rPr>
        <w:t>PERSON SPECIFICATION</w:t>
      </w:r>
    </w:p>
    <w:p w:rsidR="006A21F0" w:rsidRDefault="006A21F0" w:rsidP="006A21F0">
      <w:pPr>
        <w:pStyle w:val="BodyA"/>
        <w:rPr>
          <w:rFonts w:ascii="Arial" w:hAnsi="Arial" w:cs="Arial"/>
        </w:rPr>
      </w:pPr>
    </w:p>
    <w:p w:rsidR="006A21F0" w:rsidRDefault="006A21F0" w:rsidP="006A21F0">
      <w:pPr>
        <w:pStyle w:val="BodyA"/>
        <w:rPr>
          <w:rFonts w:ascii="Arial" w:hAnsi="Arial" w:cs="Arial"/>
          <w:b/>
          <w:bCs/>
        </w:rPr>
      </w:pPr>
      <w:r>
        <w:rPr>
          <w:rFonts w:ascii="Arial" w:hAnsi="Arial" w:cs="Arial"/>
          <w:b/>
          <w:bCs/>
        </w:rPr>
        <w:t>JOB TITLE: 1:1 LEARNING SUPPORT ASSISTANT</w:t>
      </w:r>
    </w:p>
    <w:p w:rsidR="006A21F0" w:rsidRDefault="006A21F0" w:rsidP="006A21F0">
      <w:pPr>
        <w:pStyle w:val="BodyA"/>
        <w:rPr>
          <w:rFonts w:ascii="Arial" w:hAnsi="Arial" w:cs="Arial"/>
          <w:b/>
          <w:bCs/>
        </w:rPr>
      </w:pPr>
    </w:p>
    <w:tbl>
      <w:tblPr>
        <w:tblStyle w:val="TableGrid"/>
        <w:tblW w:w="0" w:type="auto"/>
        <w:tblLook w:val="04A0" w:firstRow="1" w:lastRow="0" w:firstColumn="1" w:lastColumn="0" w:noHBand="0" w:noVBand="1"/>
      </w:tblPr>
      <w:tblGrid>
        <w:gridCol w:w="2122"/>
        <w:gridCol w:w="5244"/>
        <w:gridCol w:w="2539"/>
      </w:tblGrid>
      <w:tr w:rsidR="006A21F0" w:rsidTr="006A21F0">
        <w:tc>
          <w:tcPr>
            <w:tcW w:w="2122" w:type="dxa"/>
          </w:tcPr>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244" w:type="dxa"/>
          </w:tcPr>
          <w:p w:rsidR="006A21F0" w:rsidRDefault="006A21F0" w:rsidP="006A21F0">
            <w:pPr>
              <w:pStyle w:val="BodyA"/>
              <w:rPr>
                <w:rFonts w:ascii="Arial" w:hAnsi="Arial" w:cs="Arial"/>
              </w:rPr>
            </w:pPr>
            <w:r>
              <w:rPr>
                <w:rFonts w:ascii="Arial" w:hAnsi="Arial" w:cs="Arial"/>
                <w:b/>
                <w:bCs/>
                <w:i/>
                <w:iCs/>
              </w:rPr>
              <w:t>Essential</w:t>
            </w:r>
          </w:p>
        </w:tc>
        <w:tc>
          <w:tcPr>
            <w:tcW w:w="2539" w:type="dxa"/>
          </w:tcPr>
          <w:p w:rsidR="006A21F0" w:rsidRDefault="006A21F0" w:rsidP="006A21F0">
            <w:pPr>
              <w:pStyle w:val="BodyA"/>
              <w:rPr>
                <w:rFonts w:ascii="Arial" w:hAnsi="Arial" w:cs="Arial"/>
              </w:rPr>
            </w:pPr>
            <w:r>
              <w:rPr>
                <w:rFonts w:ascii="Arial" w:hAnsi="Arial" w:cs="Arial"/>
                <w:b/>
                <w:bCs/>
                <w:i/>
                <w:iCs/>
              </w:rPr>
              <w:t>Desirable</w:t>
            </w:r>
          </w:p>
        </w:tc>
      </w:tr>
      <w:tr w:rsidR="006A21F0" w:rsidTr="006A21F0">
        <w:tc>
          <w:tcPr>
            <w:tcW w:w="2122" w:type="dxa"/>
          </w:tcPr>
          <w:p w:rsidR="006A21F0" w:rsidRDefault="006A21F0" w:rsidP="006A21F0">
            <w:pPr>
              <w:pStyle w:val="BodyA"/>
              <w:rPr>
                <w:rFonts w:ascii="Arial" w:hAnsi="Arial" w:cs="Arial"/>
              </w:rPr>
            </w:pPr>
            <w:r>
              <w:rPr>
                <w:rFonts w:ascii="Arial" w:hAnsi="Arial" w:cs="Arial"/>
                <w:b/>
                <w:bCs/>
              </w:rPr>
              <w:t xml:space="preserve">QUALIFICATIONS </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244" w:type="dxa"/>
          </w:tcPr>
          <w:p w:rsidR="006A21F0" w:rsidRDefault="006A21F0" w:rsidP="006A21F0">
            <w:pPr>
              <w:pStyle w:val="BodyA"/>
              <w:numPr>
                <w:ilvl w:val="0"/>
                <w:numId w:val="43"/>
              </w:numPr>
              <w:tabs>
                <w:tab w:val="left" w:pos="459"/>
              </w:tabs>
              <w:ind w:left="459"/>
              <w:rPr>
                <w:rFonts w:ascii="Arial" w:hAnsi="Arial" w:cs="Arial"/>
              </w:rPr>
            </w:pPr>
            <w:r>
              <w:rPr>
                <w:rFonts w:ascii="Arial" w:hAnsi="Arial" w:cs="Arial"/>
              </w:rPr>
              <w:t>Level 2 Teaching Assistant</w:t>
            </w:r>
          </w:p>
          <w:p w:rsidR="006A21F0" w:rsidRDefault="006A21F0" w:rsidP="006A21F0">
            <w:pPr>
              <w:pStyle w:val="BodyA"/>
              <w:numPr>
                <w:ilvl w:val="0"/>
                <w:numId w:val="43"/>
              </w:numPr>
              <w:ind w:left="408"/>
              <w:rPr>
                <w:rFonts w:ascii="Arial" w:hAnsi="Arial" w:cs="Arial"/>
              </w:rPr>
            </w:pPr>
            <w:r>
              <w:rPr>
                <w:rFonts w:ascii="Arial" w:hAnsi="Arial" w:cs="Arial"/>
              </w:rPr>
              <w:t>G.C.S.E in English and Mathematics or equivalent</w:t>
            </w:r>
          </w:p>
        </w:tc>
        <w:tc>
          <w:tcPr>
            <w:tcW w:w="2539" w:type="dxa"/>
          </w:tcPr>
          <w:p w:rsidR="006A21F0" w:rsidRDefault="006A21F0" w:rsidP="006A21F0">
            <w:pPr>
              <w:pStyle w:val="BodyA"/>
              <w:rPr>
                <w:rFonts w:ascii="Arial" w:hAnsi="Arial" w:cs="Arial"/>
              </w:rPr>
            </w:pPr>
            <w:r>
              <w:rPr>
                <w:rFonts w:ascii="Arial" w:hAnsi="Arial" w:cs="Arial"/>
              </w:rPr>
              <w:t>NVQ Level 2 or equivalent in education.</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A21F0" w:rsidTr="006A21F0">
        <w:tc>
          <w:tcPr>
            <w:tcW w:w="2122" w:type="dxa"/>
          </w:tcPr>
          <w:p w:rsidR="006A21F0" w:rsidRDefault="006A21F0" w:rsidP="006A21F0">
            <w:pPr>
              <w:pStyle w:val="BodyA"/>
              <w:rPr>
                <w:rFonts w:ascii="Arial" w:hAnsi="Arial" w:cs="Arial"/>
              </w:rPr>
            </w:pPr>
            <w:r>
              <w:rPr>
                <w:rFonts w:ascii="Arial" w:hAnsi="Arial" w:cs="Arial"/>
                <w:b/>
                <w:bCs/>
              </w:rPr>
              <w:t>EXPERIENCE /KNOWLEDGE</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244" w:type="dxa"/>
          </w:tcPr>
          <w:p w:rsidR="006A21F0" w:rsidRDefault="006A21F0" w:rsidP="006A21F0">
            <w:pPr>
              <w:numPr>
                <w:ilvl w:val="0"/>
                <w:numId w:val="33"/>
              </w:numPr>
              <w:shd w:val="clear" w:color="auto" w:fill="FFFFFF"/>
              <w:spacing w:before="100" w:beforeAutospacing="1" w:after="100" w:afterAutospacing="1"/>
              <w:ind w:right="240"/>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Previous experience working with SEND pupils</w:t>
            </w:r>
          </w:p>
          <w:p w:rsidR="006A21F0" w:rsidRDefault="006A21F0" w:rsidP="006A21F0">
            <w:pPr>
              <w:pStyle w:val="Body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Pr>
                <w:rFonts w:ascii="Arial" w:hAnsi="Arial" w:cs="Arial"/>
              </w:rPr>
              <w:t>Commitment to developing children’s skills within a classroom setting.</w:t>
            </w:r>
          </w:p>
          <w:p w:rsidR="006A21F0" w:rsidRDefault="006A21F0" w:rsidP="006A21F0">
            <w:pPr>
              <w:pStyle w:val="BodyA"/>
              <w:rPr>
                <w:rFonts w:ascii="Arial" w:hAnsi="Arial" w:cs="Arial"/>
              </w:rPr>
            </w:pPr>
            <w:r>
              <w:rPr>
                <w:rFonts w:ascii="Arial" w:hAnsi="Arial" w:cs="Arial"/>
              </w:rPr>
              <w:t>• Proven successful experience of working with children in an educational setting</w:t>
            </w:r>
          </w:p>
          <w:p w:rsidR="006A21F0" w:rsidRDefault="006A21F0" w:rsidP="006A21F0">
            <w:pPr>
              <w:pStyle w:val="BodyA"/>
              <w:rPr>
                <w:rFonts w:ascii="Arial" w:hAnsi="Arial" w:cs="Arial"/>
              </w:rPr>
            </w:pPr>
            <w:r>
              <w:rPr>
                <w:rFonts w:ascii="Arial" w:hAnsi="Arial" w:cs="Arial"/>
              </w:rPr>
              <w:t>• Have an understanding of the importance of lesson planning, SEND Support Plans and learning objectives to contribute to learning</w:t>
            </w:r>
          </w:p>
          <w:p w:rsidR="006A21F0" w:rsidRDefault="006A21F0" w:rsidP="006A21F0">
            <w:pPr>
              <w:pStyle w:val="BodyA"/>
              <w:rPr>
                <w:rFonts w:ascii="Arial" w:hAnsi="Arial" w:cs="Arial"/>
              </w:rPr>
            </w:pPr>
            <w:r>
              <w:rPr>
                <w:rFonts w:ascii="Arial" w:hAnsi="Arial" w:cs="Arial"/>
              </w:rPr>
              <w:t xml:space="preserve">• Knowledge and understanding of the importance of the school’s </w:t>
            </w:r>
            <w:r>
              <w:rPr>
                <w:rFonts w:ascii="Arial" w:hAnsi="Arial" w:cs="Arial"/>
                <w:bCs/>
              </w:rPr>
              <w:t>Child Protection and Safeguarding, Health and Safety, Behaviour</w:t>
            </w:r>
            <w:r>
              <w:rPr>
                <w:rFonts w:ascii="Arial" w:hAnsi="Arial" w:cs="Arial"/>
              </w:rPr>
              <w:t xml:space="preserve"> policies</w:t>
            </w:r>
          </w:p>
          <w:p w:rsidR="006A21F0" w:rsidRDefault="006A21F0" w:rsidP="006A21F0">
            <w:pPr>
              <w:pStyle w:val="Body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142" w:hanging="142"/>
              <w:rPr>
                <w:rFonts w:ascii="Arial" w:hAnsi="Arial" w:cs="Arial"/>
              </w:rPr>
            </w:pPr>
            <w:r>
              <w:rPr>
                <w:rFonts w:ascii="Arial" w:hAnsi="Arial" w:cs="Arial"/>
              </w:rPr>
              <w:t>Understanding of and commitment to work within the scope of the school’s equal opportunities policy</w:t>
            </w:r>
          </w:p>
          <w:p w:rsidR="006A21F0" w:rsidRPr="006A21F0" w:rsidRDefault="006A21F0" w:rsidP="006A21F0">
            <w:pPr>
              <w:pStyle w:val="Body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Understanding educational needs of children.</w:t>
            </w:r>
          </w:p>
        </w:tc>
        <w:tc>
          <w:tcPr>
            <w:tcW w:w="2539" w:type="dxa"/>
          </w:tcPr>
          <w:p w:rsidR="006A21F0" w:rsidRDefault="006A21F0" w:rsidP="006A21F0">
            <w:pPr>
              <w:numPr>
                <w:ilvl w:val="0"/>
                <w:numId w:val="36"/>
              </w:numPr>
              <w:shd w:val="clear" w:color="auto" w:fill="FFFFFF"/>
              <w:spacing w:before="100" w:beforeAutospacing="1" w:after="100" w:afterAutospacing="1"/>
              <w:ind w:right="240"/>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Min 1 years working within a primary school setting</w:t>
            </w:r>
          </w:p>
          <w:p w:rsidR="006A21F0" w:rsidRDefault="006A21F0" w:rsidP="006A21F0">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Pr>
                <w:rFonts w:ascii="Arial" w:hAnsi="Arial" w:cs="Arial"/>
              </w:rPr>
              <w:t>Knowledge of planning and development of educational activities.</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A21F0" w:rsidTr="006A21F0">
        <w:tc>
          <w:tcPr>
            <w:tcW w:w="2122" w:type="dxa"/>
          </w:tcPr>
          <w:p w:rsidR="006A21F0" w:rsidRDefault="006A21F0" w:rsidP="006A21F0">
            <w:pPr>
              <w:pStyle w:val="BodyA"/>
              <w:rPr>
                <w:rFonts w:ascii="Arial" w:hAnsi="Arial" w:cs="Arial"/>
                <w:b/>
                <w:bCs/>
              </w:rPr>
            </w:pPr>
          </w:p>
          <w:p w:rsidR="006A21F0" w:rsidRDefault="006A21F0" w:rsidP="006A21F0">
            <w:pPr>
              <w:pStyle w:val="BodyA"/>
              <w:rPr>
                <w:rFonts w:ascii="Arial" w:hAnsi="Arial" w:cs="Arial"/>
              </w:rPr>
            </w:pPr>
            <w:r>
              <w:rPr>
                <w:rFonts w:ascii="Arial" w:hAnsi="Arial" w:cs="Arial"/>
                <w:b/>
                <w:bCs/>
              </w:rPr>
              <w:t>SKILLS AND ABILITIES</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244" w:type="dxa"/>
          </w:tcPr>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Ability to work as part of a team</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Able to communicate effectively with a range of people</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Well </w:t>
            </w:r>
            <w:proofErr w:type="spellStart"/>
            <w:r>
              <w:rPr>
                <w:rFonts w:ascii="Arial" w:hAnsi="Arial" w:cs="Arial"/>
              </w:rPr>
              <w:t>organised</w:t>
            </w:r>
            <w:proofErr w:type="spellEnd"/>
            <w:r>
              <w:rPr>
                <w:rFonts w:ascii="Arial" w:hAnsi="Arial" w:cs="Arial"/>
              </w:rPr>
              <w:t xml:space="preserve"> and practical</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Able to form and maintain a range of Teaching and Learning strategies</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Able to form and maintain appropriate professional relationships and boundaries with children and parents</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Able to </w:t>
            </w:r>
            <w:proofErr w:type="spellStart"/>
            <w:r>
              <w:rPr>
                <w:rFonts w:ascii="Arial" w:hAnsi="Arial" w:cs="Arial"/>
              </w:rPr>
              <w:t>organise</w:t>
            </w:r>
            <w:proofErr w:type="spellEnd"/>
            <w:r>
              <w:rPr>
                <w:rFonts w:ascii="Arial" w:hAnsi="Arial" w:cs="Arial"/>
              </w:rPr>
              <w:t xml:space="preserve"> and deliver classroom activities</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Able to implement a range of Teaching and Learning strategies</w:t>
            </w:r>
          </w:p>
          <w:p w:rsidR="006A21F0" w:rsidRDefault="006A21F0" w:rsidP="006A21F0">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Able to deal with sensitive information in a confidential manner</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39" w:type="dxa"/>
          </w:tcPr>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Knowledge of planning and development of educational activities.</w:t>
            </w:r>
          </w:p>
        </w:tc>
      </w:tr>
      <w:tr w:rsidR="006A21F0" w:rsidTr="006A21F0">
        <w:tc>
          <w:tcPr>
            <w:tcW w:w="2122" w:type="dxa"/>
          </w:tcPr>
          <w:p w:rsidR="006A21F0" w:rsidRDefault="006A21F0" w:rsidP="006A21F0">
            <w:pPr>
              <w:pStyle w:val="BodyA"/>
              <w:rPr>
                <w:rFonts w:ascii="Arial" w:hAnsi="Arial" w:cs="Arial"/>
              </w:rPr>
            </w:pPr>
            <w:r>
              <w:rPr>
                <w:rFonts w:ascii="Arial" w:hAnsi="Arial" w:cs="Arial"/>
                <w:b/>
                <w:bCs/>
              </w:rPr>
              <w:t>ADDITIONAL FACTORS</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244" w:type="dxa"/>
          </w:tcPr>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Have a caring and positive nature</w:t>
            </w:r>
          </w:p>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Prepared to undergo training appropriate to the post</w:t>
            </w:r>
          </w:p>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Work in line with the school’s behaviour policy</w:t>
            </w:r>
          </w:p>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Work within the guidelines of the Safeguarding Children and Young People’s</w:t>
            </w:r>
          </w:p>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Willingness to attend and participate in meetings to review pupil progress</w:t>
            </w:r>
          </w:p>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Ability to monitor and evaluate pupil performance</w:t>
            </w:r>
          </w:p>
          <w:p w:rsidR="006A21F0" w:rsidRDefault="006A21F0" w:rsidP="006A21F0">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Ability to participate fully in planned physical interventions, in pupil personal care routines and in moving and handling pupils with physical disabilities safely, using appropriate mechanical </w:t>
            </w:r>
            <w:r>
              <w:rPr>
                <w:rFonts w:ascii="Arial" w:hAnsi="Arial" w:cs="Arial"/>
              </w:rPr>
              <w:lastRenderedPageBreak/>
              <w:t xml:space="preserve">and other lifting devices, following </w:t>
            </w:r>
            <w:proofErr w:type="spellStart"/>
            <w:r>
              <w:rPr>
                <w:rFonts w:ascii="Arial" w:hAnsi="Arial" w:cs="Arial"/>
              </w:rPr>
              <w:t>recognised</w:t>
            </w:r>
            <w:proofErr w:type="spellEnd"/>
            <w:r>
              <w:rPr>
                <w:rFonts w:ascii="Arial" w:hAnsi="Arial" w:cs="Arial"/>
              </w:rPr>
              <w:t xml:space="preserve"> procedures.</w:t>
            </w:r>
          </w:p>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39" w:type="dxa"/>
          </w:tcPr>
          <w:p w:rsidR="006A21F0" w:rsidRDefault="006A21F0" w:rsidP="006A21F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jc w:val="center"/>
        <w:rPr>
          <w:rFonts w:ascii="Arial" w:hAnsi="Arial" w:cs="Arial"/>
          <w:b/>
          <w:bCs/>
          <w:lang w:val="de-DE"/>
        </w:rPr>
      </w:pPr>
      <w:r>
        <w:rPr>
          <w:noProof/>
          <w:bdr w:val="none" w:sz="0" w:space="0" w:color="auto"/>
          <w:lang w:val="en-GB"/>
        </w:rPr>
        <w:drawing>
          <wp:anchor distT="0" distB="0" distL="0" distR="0" simplePos="0" relativeHeight="251658240" behindDoc="0" locked="0" layoutInCell="1" allowOverlap="1">
            <wp:simplePos x="0" y="0"/>
            <wp:positionH relativeFrom="page">
              <wp:posOffset>2809875</wp:posOffset>
            </wp:positionH>
            <wp:positionV relativeFrom="page">
              <wp:posOffset>885825</wp:posOffset>
            </wp:positionV>
            <wp:extent cx="1657350" cy="752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1F0" w:rsidRDefault="006A21F0" w:rsidP="006A21F0">
      <w:pPr>
        <w:pStyle w:val="BodyA"/>
        <w:rPr>
          <w:rFonts w:ascii="Arial" w:hAnsi="Arial" w:cs="Arial"/>
          <w:b/>
          <w:bCs/>
          <w:lang w:val="de-DE"/>
        </w:rPr>
      </w:pPr>
    </w:p>
    <w:p w:rsidR="006A21F0" w:rsidRDefault="006A21F0" w:rsidP="006A21F0">
      <w:pPr>
        <w:pStyle w:val="BodyA"/>
        <w:jc w:val="center"/>
        <w:rPr>
          <w:rFonts w:ascii="Arial" w:hAnsi="Arial" w:cs="Arial"/>
          <w:b/>
          <w:bCs/>
          <w:lang w:val="de-DE"/>
        </w:rPr>
      </w:pPr>
    </w:p>
    <w:p w:rsidR="006A21F0" w:rsidRDefault="006A21F0" w:rsidP="006A21F0">
      <w:pPr>
        <w:pStyle w:val="BodyA"/>
        <w:jc w:val="center"/>
        <w:rPr>
          <w:rFonts w:ascii="Arial" w:hAnsi="Arial" w:cs="Arial"/>
          <w:b/>
          <w:bCs/>
          <w:lang w:val="de-DE"/>
        </w:rPr>
      </w:pPr>
    </w:p>
    <w:p w:rsidR="006A21F0" w:rsidRDefault="006A21F0" w:rsidP="006A21F0">
      <w:pPr>
        <w:pStyle w:val="BodyA"/>
        <w:jc w:val="center"/>
        <w:rPr>
          <w:rFonts w:ascii="Arial" w:hAnsi="Arial" w:cs="Arial"/>
        </w:rPr>
      </w:pPr>
      <w:r>
        <w:rPr>
          <w:rFonts w:ascii="Arial" w:hAnsi="Arial" w:cs="Arial"/>
          <w:b/>
          <w:bCs/>
          <w:lang w:val="de-DE"/>
        </w:rPr>
        <w:t>1:1 SEND LEARNING SUPPORT ASSISTANT</w:t>
      </w:r>
      <w:r>
        <w:rPr>
          <w:rFonts w:ascii="Arial" w:hAnsi="Arial" w:cs="Arial"/>
        </w:rPr>
        <w:t xml:space="preserve">  </w:t>
      </w:r>
      <w:r>
        <w:rPr>
          <w:rFonts w:ascii="Arial" w:hAnsi="Arial" w:cs="Arial"/>
          <w:b/>
          <w:bCs/>
        </w:rPr>
        <w:t>JOB DESCRIPTION</w:t>
      </w:r>
    </w:p>
    <w:p w:rsidR="006A21F0" w:rsidRDefault="006A21F0" w:rsidP="006A21F0">
      <w:pPr>
        <w:pStyle w:val="BodyA"/>
        <w:jc w:val="center"/>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b/>
          <w:bCs/>
          <w:lang w:val="de-DE"/>
        </w:rPr>
        <w:t>PURPOSE OF POST</w:t>
      </w:r>
    </w:p>
    <w:p w:rsidR="006A21F0" w:rsidRDefault="006A21F0" w:rsidP="006A21F0">
      <w:pPr>
        <w:pStyle w:val="BodyA"/>
        <w:rPr>
          <w:rFonts w:ascii="Arial" w:hAnsi="Arial" w:cs="Arial"/>
        </w:rPr>
      </w:pPr>
      <w:r>
        <w:rPr>
          <w:rFonts w:ascii="Arial" w:hAnsi="Arial" w:cs="Arial"/>
        </w:rPr>
        <w:t>The successful applicant will carry out the responsibilities of a level 2 teaching assistant as they apply to the specified child. If the child is absent, they will work as a general level 2 teaching assistant.</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b/>
          <w:bCs/>
        </w:rPr>
        <w:t>RESPONSIBLE TO</w:t>
      </w:r>
    </w:p>
    <w:p w:rsidR="006A21F0" w:rsidRDefault="006A21F0" w:rsidP="006A21F0">
      <w:pPr>
        <w:pStyle w:val="BodyA"/>
        <w:rPr>
          <w:rFonts w:ascii="Arial" w:hAnsi="Arial" w:cs="Arial"/>
        </w:rPr>
      </w:pPr>
      <w:proofErr w:type="spellStart"/>
      <w:r>
        <w:rPr>
          <w:rFonts w:ascii="Arial" w:hAnsi="Arial" w:cs="Arial"/>
        </w:rPr>
        <w:t>SENDCo</w:t>
      </w:r>
      <w:proofErr w:type="spellEnd"/>
      <w:r>
        <w:rPr>
          <w:rFonts w:ascii="Arial" w:hAnsi="Arial" w:cs="Arial"/>
        </w:rPr>
        <w:t>/Class teacher/Deputy Head</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b/>
          <w:bCs/>
        </w:rPr>
        <w:t>DUTIES AND RESPONSIBILITIES</w:t>
      </w:r>
      <w:r>
        <w:rPr>
          <w:rFonts w:ascii="Arial" w:hAnsi="Arial" w:cs="Arial"/>
          <w:lang w:val="fr-FR"/>
        </w:rPr>
        <w:t>:</w:t>
      </w:r>
    </w:p>
    <w:p w:rsidR="006A21F0" w:rsidRDefault="006A21F0" w:rsidP="006A21F0">
      <w:pPr>
        <w:pStyle w:val="BodyA"/>
        <w:rPr>
          <w:rFonts w:ascii="Arial" w:hAnsi="Arial" w:cs="Arial"/>
        </w:rPr>
      </w:pP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promote the acceptance and inclusion of the pupil with SEN, encouraging pupils to interact with each other in an appropriate and acceptable manner</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Monitor the pupil’s response to the learning activities and, where appropriate, modify or adapt the activities as agreed with the teacher to achieve the intended learning outcomes</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give positive encouragement, feedback and praise to reinforce and sustain the pupil’s efforts and develop self-reliance and self-esteem</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support teaching and support staff in maintaining discipline and following up incidents</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support the pupil in developing social skills both in and out of the classroom</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provide regular feedback on the pupil’s learning and behavior to the teacher/</w:t>
      </w:r>
      <w:proofErr w:type="spellStart"/>
      <w:r>
        <w:rPr>
          <w:rFonts w:ascii="Arial" w:hAnsi="Arial" w:cs="Arial"/>
          <w:bCs/>
        </w:rPr>
        <w:t>SENDCo</w:t>
      </w:r>
      <w:proofErr w:type="spellEnd"/>
      <w:r>
        <w:rPr>
          <w:rFonts w:ascii="Arial" w:hAnsi="Arial" w:cs="Arial"/>
          <w:bCs/>
        </w:rPr>
        <w:t>, including feedback on the effectiveness of the behavior strategies adopted</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maintain behavior records and logs where and when required</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help adapt and plan the development of resources necessary to lead learning activities, taking into account pupil’s interests, language development and cultural background</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Understand the direction of the teacher, carry out and report on systematic observations of pupils to gather evidence of their knowledge, understanding and skills upon which the teacher makes judgements about their stage of development</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Where appropriate, to know and apply positive handling techniques</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 xml:space="preserve">To know and apply school policies on Child Protection and Safeguarding, Health and Safety, Behaviour, Teaching and Learning </w:t>
      </w:r>
      <w:proofErr w:type="spellStart"/>
      <w:r>
        <w:rPr>
          <w:rFonts w:ascii="Arial" w:hAnsi="Arial" w:cs="Arial"/>
          <w:bCs/>
        </w:rPr>
        <w:t>etc</w:t>
      </w:r>
      <w:proofErr w:type="spellEnd"/>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 xml:space="preserve">Where appropriate to develop a relationship to foster links between home and school, and to keep the school informed of relevant information </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be aware of confidential issues linked to home/pupil/teacher/school</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contribute towards reviews of the pupil’s progress as appropriate</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lastRenderedPageBreak/>
        <w:t>To comply with legal and organizational requirements for maintaining the health, safety and security of yourself and others in the learning environment</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take part in training activities offered by the school to further knowledge and skills of working with a child with specific needs</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be willing to support playground/break time supervision</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accompany teacher and pupils on educational visits</w:t>
      </w:r>
    </w:p>
    <w:p w:rsidR="006A21F0" w:rsidRDefault="006A21F0" w:rsidP="006A21F0">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Cs/>
        </w:rPr>
        <w:t>To carry out the above duties in accordance with the Equal Opportunities Policy.</w:t>
      </w:r>
    </w:p>
    <w:p w:rsidR="006A21F0" w:rsidRDefault="006A21F0" w:rsidP="006A21F0">
      <w:pPr>
        <w:pStyle w:val="BodyA"/>
        <w:rPr>
          <w:rFonts w:ascii="Arial" w:hAnsi="Arial" w:cs="Arial"/>
        </w:rPr>
      </w:pPr>
    </w:p>
    <w:p w:rsidR="006A21F0" w:rsidRDefault="006A21F0" w:rsidP="006A21F0">
      <w:pPr>
        <w:pStyle w:val="BodyA"/>
        <w:rPr>
          <w:rFonts w:ascii="Arial" w:hAnsi="Arial" w:cs="Arial"/>
          <w:b/>
          <w:bCs/>
        </w:rPr>
      </w:pPr>
    </w:p>
    <w:p w:rsidR="006A21F0" w:rsidRDefault="006A21F0" w:rsidP="006A21F0">
      <w:pPr>
        <w:pStyle w:val="BodyA"/>
        <w:rPr>
          <w:rFonts w:ascii="Arial" w:hAnsi="Arial" w:cs="Arial"/>
          <w:b/>
          <w:bCs/>
        </w:rPr>
      </w:pPr>
    </w:p>
    <w:p w:rsidR="006A21F0" w:rsidRDefault="006A21F0" w:rsidP="006A21F0">
      <w:pPr>
        <w:pStyle w:val="BodyA"/>
        <w:rPr>
          <w:rFonts w:ascii="Arial" w:hAnsi="Arial" w:cs="Arial"/>
          <w:b/>
          <w:bCs/>
        </w:rPr>
      </w:pPr>
    </w:p>
    <w:p w:rsidR="006A21F0" w:rsidRDefault="006A21F0" w:rsidP="006A21F0">
      <w:pPr>
        <w:pStyle w:val="BodyA"/>
        <w:rPr>
          <w:rFonts w:ascii="Arial" w:hAnsi="Arial" w:cs="Arial"/>
        </w:rPr>
      </w:pPr>
      <w:r>
        <w:rPr>
          <w:rFonts w:ascii="Arial" w:hAnsi="Arial" w:cs="Arial"/>
          <w:b/>
          <w:bCs/>
        </w:rPr>
        <w:t>ARRANGEMENTS FOR APPRAISAL OF PERFORMANCE</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rPr>
        <w:t xml:space="preserve">The role of the 1:1 SEND Learning Support Assistant will be monitored through the school’s performance management </w:t>
      </w:r>
      <w:proofErr w:type="spellStart"/>
      <w:r>
        <w:rPr>
          <w:rFonts w:ascii="Arial" w:hAnsi="Arial" w:cs="Arial"/>
        </w:rPr>
        <w:t>programme</w:t>
      </w:r>
      <w:proofErr w:type="spellEnd"/>
      <w:r>
        <w:rPr>
          <w:rFonts w:ascii="Arial" w:hAnsi="Arial" w:cs="Arial"/>
        </w:rPr>
        <w:t xml:space="preserve"> and by members of the SLT.</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rPr>
        <w:t>Signatures</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lang w:val="da-DK"/>
        </w:rPr>
        <w:t>Signed ...................................................... (Postholder)</w:t>
      </w:r>
      <w:r>
        <w:rPr>
          <w:rFonts w:ascii="Arial" w:hAnsi="Arial" w:cs="Arial"/>
        </w:rPr>
        <w:t xml:space="preserve">.       </w:t>
      </w:r>
      <w:r>
        <w:rPr>
          <w:rFonts w:ascii="Arial" w:hAnsi="Arial" w:cs="Arial"/>
          <w:lang w:val="de-DE"/>
        </w:rPr>
        <w:t xml:space="preserve"> Date: ...................................</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r>
        <w:rPr>
          <w:rFonts w:ascii="Arial" w:hAnsi="Arial" w:cs="Arial"/>
        </w:rPr>
        <w:t>Signed ...........................</w:t>
      </w:r>
      <w:r w:rsidR="00951D8D">
        <w:rPr>
          <w:rFonts w:ascii="Arial" w:hAnsi="Arial" w:cs="Arial"/>
        </w:rPr>
        <w:t>........................ (Headt</w:t>
      </w:r>
      <w:r>
        <w:rPr>
          <w:rFonts w:ascii="Arial" w:hAnsi="Arial" w:cs="Arial"/>
        </w:rPr>
        <w:t xml:space="preserve">eacher)     </w:t>
      </w:r>
      <w:r>
        <w:rPr>
          <w:rFonts w:ascii="Arial" w:hAnsi="Arial" w:cs="Arial"/>
          <w:lang w:val="de-DE"/>
        </w:rPr>
        <w:t>Date: .................................</w:t>
      </w: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Default="006A21F0" w:rsidP="006A21F0">
      <w:pPr>
        <w:pStyle w:val="BodyA"/>
        <w:rPr>
          <w:rFonts w:ascii="Arial" w:hAnsi="Arial" w:cs="Arial"/>
        </w:rPr>
      </w:pPr>
    </w:p>
    <w:p w:rsidR="006A21F0" w:rsidRPr="0072572D" w:rsidRDefault="006A21F0" w:rsidP="00903D0A">
      <w:pPr>
        <w:tabs>
          <w:tab w:val="left" w:pos="2748"/>
        </w:tabs>
        <w:rPr>
          <w:rFonts w:ascii="Arial" w:hAnsi="Arial" w:cs="Arial"/>
          <w:b/>
          <w:snapToGrid w:val="0"/>
          <w:color w:val="000000"/>
          <w:szCs w:val="24"/>
        </w:rPr>
      </w:pPr>
    </w:p>
    <w:sectPr w:rsidR="006A21F0" w:rsidRPr="0072572D" w:rsidSect="009B4B58">
      <w:type w:val="continuous"/>
      <w:pgSz w:w="12240" w:h="15840" w:code="1"/>
      <w:pgMar w:top="810" w:right="907" w:bottom="1080" w:left="1418" w:header="568"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30" w:rsidRDefault="00E50630">
      <w:r>
        <w:separator/>
      </w:r>
    </w:p>
  </w:endnote>
  <w:endnote w:type="continuationSeparator" w:id="0">
    <w:p w:rsidR="00E50630" w:rsidRDefault="00E5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7C" w:rsidRDefault="009555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0" w:rsidRPr="00110A22" w:rsidRDefault="001E0F50">
    <w:pPr>
      <w:pStyle w:val="Footer"/>
      <w:jc w:val="right"/>
      <w:rPr>
        <w:rFonts w:ascii="Arial" w:hAnsi="Arial" w:cs="Arial"/>
        <w:sz w:val="16"/>
        <w:szCs w:val="16"/>
      </w:rPr>
    </w:pPr>
    <w:r w:rsidRPr="00110A22">
      <w:rPr>
        <w:rFonts w:ascii="Arial" w:hAnsi="Arial" w:cs="Arial"/>
        <w:snapToGrid w:val="0"/>
        <w:sz w:val="16"/>
        <w:szCs w:val="16"/>
      </w:rPr>
      <w:t>Bedfordshire Education Authority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0" w:rsidRDefault="00F95D32" w:rsidP="00EB6BC0">
    <w:pPr>
      <w:pStyle w:val="Footer"/>
      <w:tabs>
        <w:tab w:val="left" w:pos="3315"/>
      </w:tabs>
      <w:rPr>
        <w:snapToGrid w:val="0"/>
        <w:color w:val="333399"/>
      </w:rPr>
    </w:pPr>
    <w:r>
      <w:rPr>
        <w:noProof/>
        <w:lang w:eastAsia="en-GB"/>
      </w:rPr>
      <w:drawing>
        <wp:anchor distT="0" distB="0" distL="114300" distR="114300" simplePos="0" relativeHeight="251655680" behindDoc="0" locked="0" layoutInCell="1" allowOverlap="1">
          <wp:simplePos x="0" y="0"/>
          <wp:positionH relativeFrom="column">
            <wp:posOffset>3111500</wp:posOffset>
          </wp:positionH>
          <wp:positionV relativeFrom="paragraph">
            <wp:posOffset>83185</wp:posOffset>
          </wp:positionV>
          <wp:extent cx="1114425" cy="489585"/>
          <wp:effectExtent l="0" t="0" r="9525" b="5715"/>
          <wp:wrapSquare wrapText="bothSides"/>
          <wp:docPr id="74" name="Picture 74" descr="Pinnac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nacle Trus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243" r="18135"/>
                  <a:stretch/>
                </pic:blipFill>
                <pic:spPr bwMode="auto">
                  <a:xfrm>
                    <a:off x="0" y="0"/>
                    <a:ext cx="1114425" cy="489585"/>
                  </a:xfrm>
                  <a:prstGeom prst="rect">
                    <a:avLst/>
                  </a:prstGeom>
                  <a:noFill/>
                  <a:ln>
                    <a:noFill/>
                  </a:ln>
                  <a:extLst>
                    <a:ext uri="{53640926-AAD7-44D8-BBD7-CCE9431645EC}">
                      <a14:shadowObscured xmlns:a14="http://schemas.microsoft.com/office/drawing/2010/main"/>
                    </a:ext>
                  </a:extLst>
                </pic:spPr>
              </pic:pic>
            </a:graphicData>
          </a:graphic>
        </wp:anchor>
      </w:drawing>
    </w:r>
    <w:r>
      <w:rPr>
        <w:noProof/>
        <w:snapToGrid w:val="0"/>
        <w:color w:val="333399"/>
        <w:lang w:eastAsia="en-GB"/>
      </w:rPr>
      <w:drawing>
        <wp:anchor distT="0" distB="0" distL="114300" distR="114300" simplePos="0" relativeHeight="251660800" behindDoc="0" locked="0" layoutInCell="1" allowOverlap="1">
          <wp:simplePos x="0" y="0"/>
          <wp:positionH relativeFrom="column">
            <wp:posOffset>1797685</wp:posOffset>
          </wp:positionH>
          <wp:positionV relativeFrom="paragraph">
            <wp:posOffset>51435</wp:posOffset>
          </wp:positionV>
          <wp:extent cx="1190625" cy="494665"/>
          <wp:effectExtent l="0" t="0" r="9525" b="63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5162550</wp:posOffset>
          </wp:positionH>
          <wp:positionV relativeFrom="paragraph">
            <wp:posOffset>55245</wp:posOffset>
          </wp:positionV>
          <wp:extent cx="930910" cy="572770"/>
          <wp:effectExtent l="0" t="0" r="2540" b="0"/>
          <wp:wrapSquare wrapText="bothSides"/>
          <wp:docPr id="76" name="Picture 7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y School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910" cy="572770"/>
                  </a:xfrm>
                  <a:prstGeom prst="rect">
                    <a:avLst/>
                  </a:prstGeom>
                  <a:noFill/>
                  <a:ln>
                    <a:noFill/>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4345940</wp:posOffset>
          </wp:positionH>
          <wp:positionV relativeFrom="paragraph">
            <wp:posOffset>24765</wp:posOffset>
          </wp:positionV>
          <wp:extent cx="626110" cy="657225"/>
          <wp:effectExtent l="0" t="0" r="2540" b="9525"/>
          <wp:wrapSquare wrapText="bothSides"/>
          <wp:docPr id="77" name="Picture 77" descr="Primary Scienc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mary Science Quality 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110" cy="657225"/>
                  </a:xfrm>
                  <a:prstGeom prst="rect">
                    <a:avLst/>
                  </a:prstGeom>
                  <a:noFill/>
                  <a:ln>
                    <a:noFill/>
                  </a:ln>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6255385</wp:posOffset>
          </wp:positionH>
          <wp:positionV relativeFrom="paragraph">
            <wp:posOffset>26035</wp:posOffset>
          </wp:positionV>
          <wp:extent cx="600075" cy="653415"/>
          <wp:effectExtent l="0" t="0" r="9525" b="0"/>
          <wp:wrapSquare wrapText="bothSides"/>
          <wp:docPr id="78" name="Picture 78" descr="RRSA-Level-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RSA-Level-1-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53415"/>
                  </a:xfrm>
                  <a:prstGeom prst="rect">
                    <a:avLst/>
                  </a:prstGeom>
                  <a:noFill/>
                  <a:ln>
                    <a:noFill/>
                  </a:ln>
                </pic:spPr>
              </pic:pic>
            </a:graphicData>
          </a:graphic>
        </wp:anchor>
      </w:drawing>
    </w:r>
    <w:r w:rsidR="00EB6BC0">
      <w:rPr>
        <w:snapToGrid w:val="0"/>
        <w:color w:val="333399"/>
      </w:rPr>
      <w:tab/>
    </w:r>
    <w:r w:rsidR="00EB6BC0">
      <w:rPr>
        <w:snapToGrid w:val="0"/>
        <w:color w:val="333399"/>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30" w:rsidRDefault="00E50630">
      <w:r>
        <w:separator/>
      </w:r>
    </w:p>
  </w:footnote>
  <w:footnote w:type="continuationSeparator" w:id="0">
    <w:p w:rsidR="00E50630" w:rsidRDefault="00E50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7C" w:rsidRDefault="00955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7C" w:rsidRDefault="009555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58" w:rsidRDefault="00437F57" w:rsidP="00DF4AC7">
    <w:pPr>
      <w:pStyle w:val="Header"/>
      <w:jc w:val="right"/>
      <w:rPr>
        <w:rFonts w:ascii="Arial" w:hAnsi="Arial" w:cs="Arial"/>
        <w:color w:val="333399"/>
        <w:sz w:val="20"/>
      </w:rPr>
    </w:pPr>
    <w:r w:rsidRPr="009B4B58">
      <w:rPr>
        <w:rFonts w:ascii="Arial" w:hAnsi="Arial" w:cs="Arial"/>
        <w:noProof/>
        <w:sz w:val="22"/>
        <w:lang w:eastAsia="en-GB"/>
      </w:rPr>
      <w:drawing>
        <wp:anchor distT="0" distB="0" distL="114300" distR="114300" simplePos="0" relativeHeight="251657728" behindDoc="0" locked="0" layoutInCell="1" allowOverlap="1">
          <wp:simplePos x="0" y="0"/>
          <wp:positionH relativeFrom="column">
            <wp:posOffset>-561975</wp:posOffset>
          </wp:positionH>
          <wp:positionV relativeFrom="paragraph">
            <wp:posOffset>-186055</wp:posOffset>
          </wp:positionV>
          <wp:extent cx="3335020" cy="131508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5020" cy="1315085"/>
                  </a:xfrm>
                  <a:prstGeom prst="rect">
                    <a:avLst/>
                  </a:prstGeom>
                  <a:noFill/>
                  <a:ln>
                    <a:noFill/>
                  </a:ln>
                </pic:spPr>
              </pic:pic>
            </a:graphicData>
          </a:graphic>
        </wp:anchor>
      </w:drawing>
    </w:r>
  </w:p>
  <w:p w:rsidR="00081B82"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Hawk Drive, Sandy, Bedfordshire, SG19 2WA</w:t>
    </w:r>
  </w:p>
  <w:p w:rsidR="00DF4AC7" w:rsidRPr="00B66A86" w:rsidRDefault="008A63CF" w:rsidP="00DF4AC7">
    <w:pPr>
      <w:pStyle w:val="Header"/>
      <w:jc w:val="right"/>
      <w:rPr>
        <w:rFonts w:ascii="Arial" w:hAnsi="Arial" w:cs="Arial"/>
        <w:color w:val="333399"/>
        <w:sz w:val="22"/>
      </w:rPr>
    </w:pPr>
    <w:r w:rsidRPr="00B66A86">
      <w:rPr>
        <w:rFonts w:ascii="Arial" w:hAnsi="Arial" w:cs="Arial"/>
        <w:color w:val="333399"/>
        <w:sz w:val="22"/>
      </w:rPr>
      <w:t>Tel: (01767) 699</w:t>
    </w:r>
    <w:r w:rsidR="00DF4AC7" w:rsidRPr="00B66A86">
      <w:rPr>
        <w:rFonts w:ascii="Arial" w:hAnsi="Arial" w:cs="Arial"/>
        <w:color w:val="333399"/>
        <w:sz w:val="22"/>
      </w:rPr>
      <w:t>806</w:t>
    </w:r>
  </w:p>
  <w:p w:rsidR="00DF4AC7"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 xml:space="preserve">Email: </w:t>
    </w:r>
    <w:hyperlink r:id="rId2" w:history="1">
      <w:r w:rsidR="00400109" w:rsidRPr="0037298A">
        <w:rPr>
          <w:rStyle w:val="Hyperlink"/>
          <w:rFonts w:ascii="Arial" w:hAnsi="Arial" w:cs="Arial"/>
          <w:sz w:val="22"/>
        </w:rPr>
        <w:t>office@mapletreeprimaryschool.com</w:t>
      </w:r>
    </w:hyperlink>
  </w:p>
  <w:p w:rsidR="00DF4AC7"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 xml:space="preserve">Web site: </w:t>
    </w:r>
    <w:hyperlink r:id="rId3" w:history="1">
      <w:r w:rsidR="008A63CF" w:rsidRPr="00B66A86">
        <w:rPr>
          <w:rStyle w:val="Hyperlink"/>
          <w:rFonts w:ascii="Arial" w:hAnsi="Arial" w:cs="Arial"/>
          <w:sz w:val="22"/>
        </w:rPr>
        <w:t>www.mapletreeprimaryschool.com</w:t>
      </w:r>
    </w:hyperlink>
  </w:p>
  <w:p w:rsidR="00DF4AC7" w:rsidRPr="00B66A86" w:rsidRDefault="00966EE3" w:rsidP="00DF4AC7">
    <w:pPr>
      <w:pStyle w:val="Header"/>
      <w:jc w:val="right"/>
      <w:rPr>
        <w:rFonts w:ascii="Arial" w:hAnsi="Arial" w:cs="Arial"/>
        <w:color w:val="333399"/>
        <w:sz w:val="22"/>
      </w:rPr>
    </w:pPr>
    <w:r w:rsidRPr="00B66A86">
      <w:rPr>
        <w:rFonts w:ascii="Arial" w:hAnsi="Arial" w:cs="Arial"/>
        <w:color w:val="333399"/>
        <w:sz w:val="22"/>
      </w:rPr>
      <w:t>Head</w:t>
    </w:r>
    <w:r w:rsidR="00903D0A" w:rsidRPr="00B66A86">
      <w:rPr>
        <w:rFonts w:ascii="Arial" w:hAnsi="Arial" w:cs="Arial"/>
        <w:color w:val="333399"/>
        <w:sz w:val="22"/>
      </w:rPr>
      <w:t>t</w:t>
    </w:r>
    <w:r w:rsidR="005378C6" w:rsidRPr="00B66A86">
      <w:rPr>
        <w:rFonts w:ascii="Arial" w:hAnsi="Arial" w:cs="Arial"/>
        <w:color w:val="333399"/>
        <w:sz w:val="22"/>
      </w:rPr>
      <w:t>eacher</w:t>
    </w:r>
    <w:r w:rsidR="00DF4AC7" w:rsidRPr="00B66A86">
      <w:rPr>
        <w:rFonts w:ascii="Arial" w:hAnsi="Arial" w:cs="Arial"/>
        <w:color w:val="333399"/>
        <w:sz w:val="22"/>
      </w:rPr>
      <w:t xml:space="preserve">: </w:t>
    </w:r>
    <w:r w:rsidR="005378C6" w:rsidRPr="00B66A86">
      <w:rPr>
        <w:rFonts w:ascii="Arial" w:hAnsi="Arial" w:cs="Arial"/>
        <w:color w:val="333399"/>
        <w:sz w:val="22"/>
      </w:rPr>
      <w:t>Mrs C Bainbridge B Ed Hons</w:t>
    </w:r>
  </w:p>
  <w:p w:rsidR="00966EE3" w:rsidRPr="00B66A86" w:rsidRDefault="000A24AF" w:rsidP="00DF4AC7">
    <w:pPr>
      <w:pStyle w:val="Header"/>
      <w:jc w:val="right"/>
      <w:rPr>
        <w:rFonts w:ascii="Arial" w:hAnsi="Arial" w:cs="Arial"/>
        <w:color w:val="333399"/>
      </w:rPr>
    </w:pPr>
    <w:r w:rsidRPr="00B66A86">
      <w:rPr>
        <w:rFonts w:ascii="Arial" w:hAnsi="Arial" w:cs="Arial"/>
        <w:color w:val="333399"/>
        <w:sz w:val="22"/>
      </w:rPr>
      <w:t xml:space="preserve">Deputy </w:t>
    </w:r>
    <w:r w:rsidR="00966EE3" w:rsidRPr="00B66A86">
      <w:rPr>
        <w:rFonts w:ascii="Arial" w:hAnsi="Arial" w:cs="Arial"/>
        <w:color w:val="333399"/>
        <w:sz w:val="22"/>
      </w:rPr>
      <w:t xml:space="preserve">Head: </w:t>
    </w:r>
    <w:r w:rsidR="0095557C">
      <w:rPr>
        <w:rFonts w:ascii="Arial" w:hAnsi="Arial" w:cs="Arial"/>
        <w:color w:val="333399"/>
        <w:sz w:val="22"/>
      </w:rPr>
      <w:t>Miss A Hyde PGCE</w:t>
    </w:r>
  </w:p>
  <w:p w:rsidR="009B4B58" w:rsidRPr="009B4B58" w:rsidRDefault="009B4B58" w:rsidP="00DF4AC7">
    <w:pPr>
      <w:pStyle w:val="Header"/>
      <w:jc w:val="right"/>
      <w:rPr>
        <w:rFonts w:ascii="Arial" w:hAnsi="Arial" w:cs="Arial"/>
        <w:color w:val="333399"/>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B23"/>
    <w:multiLevelType w:val="hybridMultilevel"/>
    <w:tmpl w:val="A1E09884"/>
    <w:styleLink w:val="ImportedStyle3"/>
    <w:lvl w:ilvl="0" w:tplc="94A649E4">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61C84">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EBD62">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56AA6A">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227B70">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8F78E">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8DBFA">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08F4E">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2B044">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E62C3"/>
    <w:multiLevelType w:val="hybridMultilevel"/>
    <w:tmpl w:val="6368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A98"/>
    <w:multiLevelType w:val="hybridMultilevel"/>
    <w:tmpl w:val="F7D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6119"/>
    <w:multiLevelType w:val="hybridMultilevel"/>
    <w:tmpl w:val="6E50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E4D2C"/>
    <w:multiLevelType w:val="hybridMultilevel"/>
    <w:tmpl w:val="472A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38D5"/>
    <w:multiLevelType w:val="hybridMultilevel"/>
    <w:tmpl w:val="F8DA83D6"/>
    <w:styleLink w:val="ImportedStyle4"/>
    <w:lvl w:ilvl="0" w:tplc="4E5471A6">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85FC4">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BA4CDE">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54C6C0">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CF54A">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26ACE">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C47CE6">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E3DC0">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E70BC">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CC40D2"/>
    <w:multiLevelType w:val="hybridMultilevel"/>
    <w:tmpl w:val="74A8C248"/>
    <w:numStyleLink w:val="ImportedStyle6"/>
  </w:abstractNum>
  <w:abstractNum w:abstractNumId="7" w15:restartNumberingAfterBreak="0">
    <w:nsid w:val="1B0B299F"/>
    <w:multiLevelType w:val="multilevel"/>
    <w:tmpl w:val="FAA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B12DB"/>
    <w:multiLevelType w:val="hybridMultilevel"/>
    <w:tmpl w:val="79D0AE24"/>
    <w:numStyleLink w:val="ImportedStyle5"/>
  </w:abstractNum>
  <w:abstractNum w:abstractNumId="9" w15:restartNumberingAfterBreak="0">
    <w:nsid w:val="1B1D695C"/>
    <w:multiLevelType w:val="multilevel"/>
    <w:tmpl w:val="7A0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B0AD4"/>
    <w:multiLevelType w:val="multilevel"/>
    <w:tmpl w:val="0E6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03034"/>
    <w:multiLevelType w:val="hybridMultilevel"/>
    <w:tmpl w:val="CC68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11B60"/>
    <w:multiLevelType w:val="hybridMultilevel"/>
    <w:tmpl w:val="02E0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90E87"/>
    <w:multiLevelType w:val="hybridMultilevel"/>
    <w:tmpl w:val="B156CE6A"/>
    <w:numStyleLink w:val="Bullet"/>
  </w:abstractNum>
  <w:abstractNum w:abstractNumId="14" w15:restartNumberingAfterBreak="0">
    <w:nsid w:val="2529597C"/>
    <w:multiLevelType w:val="hybridMultilevel"/>
    <w:tmpl w:val="50E0024A"/>
    <w:lvl w:ilvl="0" w:tplc="0E808CF8">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8A4587"/>
    <w:multiLevelType w:val="hybridMultilevel"/>
    <w:tmpl w:val="0D9C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D751E"/>
    <w:multiLevelType w:val="hybridMultilevel"/>
    <w:tmpl w:val="9D263CAE"/>
    <w:styleLink w:val="ImportedStyle7"/>
    <w:lvl w:ilvl="0" w:tplc="5AB2D7C4">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F2F542">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786F2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3A0B66">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64324">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2C0F6">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CC3D4">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64826">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84AE8">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F75B3F"/>
    <w:multiLevelType w:val="hybridMultilevel"/>
    <w:tmpl w:val="AA7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10CFF"/>
    <w:multiLevelType w:val="multilevel"/>
    <w:tmpl w:val="660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613FE"/>
    <w:multiLevelType w:val="hybridMultilevel"/>
    <w:tmpl w:val="7832ADC2"/>
    <w:styleLink w:val="Numbered"/>
    <w:lvl w:ilvl="0" w:tplc="5B2C1FF4">
      <w:start w:val="1"/>
      <w:numFmt w:val="decimal"/>
      <w:lvlText w:val="%1."/>
      <w:lvlJc w:val="left"/>
      <w:pPr>
        <w:ind w:left="327" w:hanging="327"/>
      </w:pPr>
      <w:rPr>
        <w:rFonts w:hAnsi="Arial Unicode MS"/>
        <w:caps w:val="0"/>
        <w:smallCaps w:val="0"/>
        <w:strike w:val="0"/>
        <w:dstrike w:val="0"/>
        <w:spacing w:val="0"/>
        <w:w w:val="100"/>
        <w:kern w:val="0"/>
        <w:position w:val="0"/>
        <w:highlight w:val="none"/>
        <w:vertAlign w:val="baseline"/>
      </w:rPr>
    </w:lvl>
    <w:lvl w:ilvl="1" w:tplc="5252A4E4">
      <w:start w:val="1"/>
      <w:numFmt w:val="decimal"/>
      <w:lvlText w:val="%2."/>
      <w:lvlJc w:val="left"/>
      <w:pPr>
        <w:ind w:left="687" w:hanging="327"/>
      </w:pPr>
      <w:rPr>
        <w:rFonts w:hAnsi="Arial Unicode MS"/>
        <w:caps w:val="0"/>
        <w:smallCaps w:val="0"/>
        <w:strike w:val="0"/>
        <w:dstrike w:val="0"/>
        <w:spacing w:val="0"/>
        <w:w w:val="100"/>
        <w:kern w:val="0"/>
        <w:position w:val="0"/>
        <w:highlight w:val="none"/>
        <w:vertAlign w:val="baseline"/>
      </w:rPr>
    </w:lvl>
    <w:lvl w:ilvl="2" w:tplc="2A30E4B4">
      <w:start w:val="1"/>
      <w:numFmt w:val="decimal"/>
      <w:lvlText w:val="%3."/>
      <w:lvlJc w:val="left"/>
      <w:pPr>
        <w:ind w:left="1047" w:hanging="327"/>
      </w:pPr>
      <w:rPr>
        <w:rFonts w:hAnsi="Arial Unicode MS"/>
        <w:caps w:val="0"/>
        <w:smallCaps w:val="0"/>
        <w:strike w:val="0"/>
        <w:dstrike w:val="0"/>
        <w:spacing w:val="0"/>
        <w:w w:val="100"/>
        <w:kern w:val="0"/>
        <w:position w:val="0"/>
        <w:highlight w:val="none"/>
        <w:vertAlign w:val="baseline"/>
      </w:rPr>
    </w:lvl>
    <w:lvl w:ilvl="3" w:tplc="7A28AB86">
      <w:start w:val="1"/>
      <w:numFmt w:val="decimal"/>
      <w:lvlText w:val="%4."/>
      <w:lvlJc w:val="left"/>
      <w:pPr>
        <w:ind w:left="1407" w:hanging="327"/>
      </w:pPr>
      <w:rPr>
        <w:rFonts w:hAnsi="Arial Unicode MS"/>
        <w:caps w:val="0"/>
        <w:smallCaps w:val="0"/>
        <w:strike w:val="0"/>
        <w:dstrike w:val="0"/>
        <w:spacing w:val="0"/>
        <w:w w:val="100"/>
        <w:kern w:val="0"/>
        <w:position w:val="0"/>
        <w:highlight w:val="none"/>
        <w:vertAlign w:val="baseline"/>
      </w:rPr>
    </w:lvl>
    <w:lvl w:ilvl="4" w:tplc="A484E9A2">
      <w:start w:val="1"/>
      <w:numFmt w:val="decimal"/>
      <w:lvlText w:val="%5."/>
      <w:lvlJc w:val="left"/>
      <w:pPr>
        <w:ind w:left="1767" w:hanging="327"/>
      </w:pPr>
      <w:rPr>
        <w:rFonts w:hAnsi="Arial Unicode MS"/>
        <w:caps w:val="0"/>
        <w:smallCaps w:val="0"/>
        <w:strike w:val="0"/>
        <w:dstrike w:val="0"/>
        <w:spacing w:val="0"/>
        <w:w w:val="100"/>
        <w:kern w:val="0"/>
        <w:position w:val="0"/>
        <w:highlight w:val="none"/>
        <w:vertAlign w:val="baseline"/>
      </w:rPr>
    </w:lvl>
    <w:lvl w:ilvl="5" w:tplc="80B05544">
      <w:start w:val="1"/>
      <w:numFmt w:val="decimal"/>
      <w:lvlText w:val="%6."/>
      <w:lvlJc w:val="left"/>
      <w:pPr>
        <w:ind w:left="2127" w:hanging="327"/>
      </w:pPr>
      <w:rPr>
        <w:rFonts w:hAnsi="Arial Unicode MS"/>
        <w:caps w:val="0"/>
        <w:smallCaps w:val="0"/>
        <w:strike w:val="0"/>
        <w:dstrike w:val="0"/>
        <w:spacing w:val="0"/>
        <w:w w:val="100"/>
        <w:kern w:val="0"/>
        <w:position w:val="0"/>
        <w:highlight w:val="none"/>
        <w:vertAlign w:val="baseline"/>
      </w:rPr>
    </w:lvl>
    <w:lvl w:ilvl="6" w:tplc="9FBEA456">
      <w:start w:val="1"/>
      <w:numFmt w:val="decimal"/>
      <w:lvlText w:val="%7."/>
      <w:lvlJc w:val="left"/>
      <w:pPr>
        <w:ind w:left="2487" w:hanging="327"/>
      </w:pPr>
      <w:rPr>
        <w:rFonts w:hAnsi="Arial Unicode MS"/>
        <w:caps w:val="0"/>
        <w:smallCaps w:val="0"/>
        <w:strike w:val="0"/>
        <w:dstrike w:val="0"/>
        <w:spacing w:val="0"/>
        <w:w w:val="100"/>
        <w:kern w:val="0"/>
        <w:position w:val="0"/>
        <w:highlight w:val="none"/>
        <w:vertAlign w:val="baseline"/>
      </w:rPr>
    </w:lvl>
    <w:lvl w:ilvl="7" w:tplc="EB18A108">
      <w:start w:val="1"/>
      <w:numFmt w:val="decimal"/>
      <w:lvlText w:val="%8."/>
      <w:lvlJc w:val="left"/>
      <w:pPr>
        <w:ind w:left="2847" w:hanging="327"/>
      </w:pPr>
      <w:rPr>
        <w:rFonts w:hAnsi="Arial Unicode MS"/>
        <w:caps w:val="0"/>
        <w:smallCaps w:val="0"/>
        <w:strike w:val="0"/>
        <w:dstrike w:val="0"/>
        <w:spacing w:val="0"/>
        <w:w w:val="100"/>
        <w:kern w:val="0"/>
        <w:position w:val="0"/>
        <w:highlight w:val="none"/>
        <w:vertAlign w:val="baseline"/>
      </w:rPr>
    </w:lvl>
    <w:lvl w:ilvl="8" w:tplc="1646C694">
      <w:start w:val="1"/>
      <w:numFmt w:val="decimal"/>
      <w:lvlText w:val="%9."/>
      <w:lvlJc w:val="left"/>
      <w:pPr>
        <w:ind w:left="3207" w:hanging="327"/>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302C538B"/>
    <w:multiLevelType w:val="multilevel"/>
    <w:tmpl w:val="A21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678E2"/>
    <w:multiLevelType w:val="hybridMultilevel"/>
    <w:tmpl w:val="74A8C248"/>
    <w:styleLink w:val="ImportedStyle6"/>
    <w:lvl w:ilvl="0" w:tplc="F26014C0">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0C92A">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B07C02">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06B57C">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7A533A">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84D3E">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E188C">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A642">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AEEE6">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4157CB"/>
    <w:multiLevelType w:val="hybridMultilevel"/>
    <w:tmpl w:val="B156CE6A"/>
    <w:styleLink w:val="Bullet"/>
    <w:lvl w:ilvl="0" w:tplc="42449A22">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CA51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8B6F4">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984EA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E25A5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18B926">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2E659E">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8E6B36">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6A53E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721FF1"/>
    <w:multiLevelType w:val="hybridMultilevel"/>
    <w:tmpl w:val="A5B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F0E12"/>
    <w:multiLevelType w:val="hybridMultilevel"/>
    <w:tmpl w:val="9D263CAE"/>
    <w:numStyleLink w:val="ImportedStyle7"/>
  </w:abstractNum>
  <w:abstractNum w:abstractNumId="25" w15:restartNumberingAfterBreak="0">
    <w:nsid w:val="42265C5D"/>
    <w:multiLevelType w:val="multilevel"/>
    <w:tmpl w:val="3E1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46707"/>
    <w:multiLevelType w:val="hybridMultilevel"/>
    <w:tmpl w:val="79AE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144722"/>
    <w:multiLevelType w:val="hybridMultilevel"/>
    <w:tmpl w:val="72AA7164"/>
    <w:numStyleLink w:val="ImportedStyle1"/>
  </w:abstractNum>
  <w:abstractNum w:abstractNumId="28" w15:restartNumberingAfterBreak="0">
    <w:nsid w:val="525D7A95"/>
    <w:multiLevelType w:val="hybridMultilevel"/>
    <w:tmpl w:val="B40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C4394"/>
    <w:multiLevelType w:val="hybridMultilevel"/>
    <w:tmpl w:val="72AA7164"/>
    <w:styleLink w:val="ImportedStyle1"/>
    <w:lvl w:ilvl="0" w:tplc="A47CC1F4">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87022">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03A86">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CCDA4">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7E3C2E">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4E0B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A05E2">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5E0B7A">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B6C0EE">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37A385E"/>
    <w:multiLevelType w:val="multilevel"/>
    <w:tmpl w:val="6D94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E33E3"/>
    <w:multiLevelType w:val="hybridMultilevel"/>
    <w:tmpl w:val="842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3311C"/>
    <w:multiLevelType w:val="hybridMultilevel"/>
    <w:tmpl w:val="F8DA83D6"/>
    <w:numStyleLink w:val="ImportedStyle4"/>
  </w:abstractNum>
  <w:abstractNum w:abstractNumId="33" w15:restartNumberingAfterBreak="0">
    <w:nsid w:val="5F3D7D48"/>
    <w:multiLevelType w:val="hybridMultilevel"/>
    <w:tmpl w:val="0CF8E8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6B6D148B"/>
    <w:multiLevelType w:val="hybridMultilevel"/>
    <w:tmpl w:val="A1E09884"/>
    <w:numStyleLink w:val="ImportedStyle3"/>
  </w:abstractNum>
  <w:abstractNum w:abstractNumId="35" w15:restartNumberingAfterBreak="0">
    <w:nsid w:val="6E423599"/>
    <w:multiLevelType w:val="hybridMultilevel"/>
    <w:tmpl w:val="7832ADC2"/>
    <w:numStyleLink w:val="Numbered"/>
  </w:abstractNum>
  <w:abstractNum w:abstractNumId="36" w15:restartNumberingAfterBreak="0">
    <w:nsid w:val="6E5D3F40"/>
    <w:multiLevelType w:val="hybridMultilevel"/>
    <w:tmpl w:val="89A4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5087C"/>
    <w:multiLevelType w:val="hybridMultilevel"/>
    <w:tmpl w:val="79D0AE24"/>
    <w:styleLink w:val="ImportedStyle5"/>
    <w:lvl w:ilvl="0" w:tplc="11B4AE54">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041AE">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A23C4">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6210A">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60E00">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CF93C">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641C58">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287EA4">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F0CE7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EB5772"/>
    <w:multiLevelType w:val="hybridMultilevel"/>
    <w:tmpl w:val="079A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E5DA6"/>
    <w:multiLevelType w:val="multilevel"/>
    <w:tmpl w:val="01D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B794E"/>
    <w:multiLevelType w:val="hybridMultilevel"/>
    <w:tmpl w:val="6CEAEBD8"/>
    <w:numStyleLink w:val="ImportedStyle2"/>
  </w:abstractNum>
  <w:abstractNum w:abstractNumId="41" w15:restartNumberingAfterBreak="0">
    <w:nsid w:val="78BA56F3"/>
    <w:multiLevelType w:val="hybridMultilevel"/>
    <w:tmpl w:val="EE84F3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2" w15:restartNumberingAfterBreak="0">
    <w:nsid w:val="7D2E1FAC"/>
    <w:multiLevelType w:val="hybridMultilevel"/>
    <w:tmpl w:val="6CEAEBD8"/>
    <w:styleLink w:val="ImportedStyle2"/>
    <w:lvl w:ilvl="0" w:tplc="5E381852">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E5EDE">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83314">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F604CA">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CABBE">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DE811E">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238B0">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5E2C54">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A4F6C">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15"/>
  </w:num>
  <w:num w:numId="3">
    <w:abstractNumId w:val="11"/>
  </w:num>
  <w:num w:numId="4">
    <w:abstractNumId w:val="33"/>
  </w:num>
  <w:num w:numId="5">
    <w:abstractNumId w:val="19"/>
  </w:num>
  <w:num w:numId="6">
    <w:abstractNumId w:val="35"/>
  </w:num>
  <w:num w:numId="7">
    <w:abstractNumId w:val="17"/>
  </w:num>
  <w:num w:numId="8">
    <w:abstractNumId w:val="4"/>
  </w:num>
  <w:num w:numId="9">
    <w:abstractNumId w:val="3"/>
  </w:num>
  <w:num w:numId="10">
    <w:abstractNumId w:val="28"/>
  </w:num>
  <w:num w:numId="11">
    <w:abstractNumId w:val="36"/>
  </w:num>
  <w:num w:numId="12">
    <w:abstractNumId w:val="31"/>
  </w:num>
  <w:num w:numId="13">
    <w:abstractNumId w:val="7"/>
  </w:num>
  <w:num w:numId="14">
    <w:abstractNumId w:val="30"/>
  </w:num>
  <w:num w:numId="15">
    <w:abstractNumId w:val="25"/>
  </w:num>
  <w:num w:numId="16">
    <w:abstractNumId w:val="18"/>
  </w:num>
  <w:num w:numId="17">
    <w:abstractNumId w:val="12"/>
  </w:num>
  <w:num w:numId="18">
    <w:abstractNumId w:val="38"/>
  </w:num>
  <w:num w:numId="19">
    <w:abstractNumId w:val="23"/>
  </w:num>
  <w:num w:numId="20">
    <w:abstractNumId w:val="1"/>
  </w:num>
  <w:num w:numId="21">
    <w:abstractNumId w:val="9"/>
  </w:num>
  <w:num w:numId="22">
    <w:abstractNumId w:val="20"/>
  </w:num>
  <w:num w:numId="23">
    <w:abstractNumId w:val="10"/>
  </w:num>
  <w:num w:numId="24">
    <w:abstractNumId w:val="39"/>
  </w:num>
  <w:num w:numId="25">
    <w:abstractNumId w:val="29"/>
  </w:num>
  <w:num w:numId="26">
    <w:abstractNumId w:val="27"/>
  </w:num>
  <w:num w:numId="27">
    <w:abstractNumId w:val="42"/>
  </w:num>
  <w:num w:numId="28">
    <w:abstractNumId w:val="40"/>
  </w:num>
  <w:num w:numId="29">
    <w:abstractNumId w:val="22"/>
  </w:num>
  <w:num w:numId="30">
    <w:abstractNumId w:val="13"/>
  </w:num>
  <w:num w:numId="31">
    <w:abstractNumId w:val="0"/>
  </w:num>
  <w:num w:numId="32">
    <w:abstractNumId w:val="34"/>
  </w:num>
  <w:num w:numId="33">
    <w:abstractNumId w:val="32"/>
  </w:num>
  <w:num w:numId="34">
    <w:abstractNumId w:val="14"/>
  </w:num>
  <w:num w:numId="35">
    <w:abstractNumId w:val="13"/>
  </w:num>
  <w:num w:numId="36">
    <w:abstractNumId w:val="8"/>
  </w:num>
  <w:num w:numId="37">
    <w:abstractNumId w:val="6"/>
  </w:num>
  <w:num w:numId="38">
    <w:abstractNumId w:val="24"/>
  </w:num>
  <w:num w:numId="39">
    <w:abstractNumId w:val="5"/>
  </w:num>
  <w:num w:numId="40">
    <w:abstractNumId w:val="16"/>
  </w:num>
  <w:num w:numId="41">
    <w:abstractNumId w:val="21"/>
  </w:num>
  <w:num w:numId="42">
    <w:abstractNumId w:val="37"/>
  </w:num>
  <w:num w:numId="43">
    <w:abstractNumId w:val="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2"/>
    <w:rsid w:val="00017D8E"/>
    <w:rsid w:val="00081B82"/>
    <w:rsid w:val="0008631B"/>
    <w:rsid w:val="000A24AF"/>
    <w:rsid w:val="000A59A8"/>
    <w:rsid w:val="00110A22"/>
    <w:rsid w:val="00164AA6"/>
    <w:rsid w:val="00193EA7"/>
    <w:rsid w:val="001D03C8"/>
    <w:rsid w:val="001E0F50"/>
    <w:rsid w:val="001E200C"/>
    <w:rsid w:val="00211A47"/>
    <w:rsid w:val="002140A6"/>
    <w:rsid w:val="0024616F"/>
    <w:rsid w:val="00296F5B"/>
    <w:rsid w:val="002C7AE4"/>
    <w:rsid w:val="002E5385"/>
    <w:rsid w:val="0030750A"/>
    <w:rsid w:val="0032377F"/>
    <w:rsid w:val="00325607"/>
    <w:rsid w:val="00337EB9"/>
    <w:rsid w:val="003531D8"/>
    <w:rsid w:val="003C6838"/>
    <w:rsid w:val="00400109"/>
    <w:rsid w:val="0040286A"/>
    <w:rsid w:val="00407CC6"/>
    <w:rsid w:val="00421BBD"/>
    <w:rsid w:val="004336E5"/>
    <w:rsid w:val="00437F57"/>
    <w:rsid w:val="00462CB1"/>
    <w:rsid w:val="004904D2"/>
    <w:rsid w:val="004E16A2"/>
    <w:rsid w:val="004E63EC"/>
    <w:rsid w:val="00513F15"/>
    <w:rsid w:val="00534245"/>
    <w:rsid w:val="005378C6"/>
    <w:rsid w:val="005428C2"/>
    <w:rsid w:val="005660AE"/>
    <w:rsid w:val="005A4762"/>
    <w:rsid w:val="005B3A5A"/>
    <w:rsid w:val="00603698"/>
    <w:rsid w:val="00610AE9"/>
    <w:rsid w:val="00613DA3"/>
    <w:rsid w:val="006266BE"/>
    <w:rsid w:val="00637784"/>
    <w:rsid w:val="00646433"/>
    <w:rsid w:val="00651D65"/>
    <w:rsid w:val="0066093A"/>
    <w:rsid w:val="00674F22"/>
    <w:rsid w:val="006A0C0D"/>
    <w:rsid w:val="006A21F0"/>
    <w:rsid w:val="006E7058"/>
    <w:rsid w:val="006E723B"/>
    <w:rsid w:val="006F3CB7"/>
    <w:rsid w:val="00716617"/>
    <w:rsid w:val="0072572D"/>
    <w:rsid w:val="0073306E"/>
    <w:rsid w:val="00751C74"/>
    <w:rsid w:val="00754CB9"/>
    <w:rsid w:val="00780206"/>
    <w:rsid w:val="0078595A"/>
    <w:rsid w:val="007C22B6"/>
    <w:rsid w:val="00806B43"/>
    <w:rsid w:val="0085114B"/>
    <w:rsid w:val="008625B7"/>
    <w:rsid w:val="00874E49"/>
    <w:rsid w:val="00877DF5"/>
    <w:rsid w:val="00891F17"/>
    <w:rsid w:val="008A63CF"/>
    <w:rsid w:val="008C05EA"/>
    <w:rsid w:val="008C480E"/>
    <w:rsid w:val="008F4B8D"/>
    <w:rsid w:val="00903D0A"/>
    <w:rsid w:val="00907A24"/>
    <w:rsid w:val="0092404A"/>
    <w:rsid w:val="00933498"/>
    <w:rsid w:val="00951D8D"/>
    <w:rsid w:val="0095557C"/>
    <w:rsid w:val="00966EE3"/>
    <w:rsid w:val="0097284F"/>
    <w:rsid w:val="009B4B58"/>
    <w:rsid w:val="009E4C8E"/>
    <w:rsid w:val="00A21CF0"/>
    <w:rsid w:val="00A30B22"/>
    <w:rsid w:val="00A600EF"/>
    <w:rsid w:val="00A8633E"/>
    <w:rsid w:val="00A914C5"/>
    <w:rsid w:val="00AA0BCE"/>
    <w:rsid w:val="00AB1855"/>
    <w:rsid w:val="00B100FB"/>
    <w:rsid w:val="00B1622A"/>
    <w:rsid w:val="00B41D60"/>
    <w:rsid w:val="00B510AF"/>
    <w:rsid w:val="00B6145F"/>
    <w:rsid w:val="00B66A86"/>
    <w:rsid w:val="00BC3935"/>
    <w:rsid w:val="00C178D9"/>
    <w:rsid w:val="00C257D9"/>
    <w:rsid w:val="00C32CDB"/>
    <w:rsid w:val="00C64DEB"/>
    <w:rsid w:val="00CA1541"/>
    <w:rsid w:val="00D168AC"/>
    <w:rsid w:val="00D17FFB"/>
    <w:rsid w:val="00D2690C"/>
    <w:rsid w:val="00D5428C"/>
    <w:rsid w:val="00D667CF"/>
    <w:rsid w:val="00D72645"/>
    <w:rsid w:val="00DB41FF"/>
    <w:rsid w:val="00DC1716"/>
    <w:rsid w:val="00DC7091"/>
    <w:rsid w:val="00DD36E3"/>
    <w:rsid w:val="00DD3FCE"/>
    <w:rsid w:val="00DD5498"/>
    <w:rsid w:val="00DF1AE9"/>
    <w:rsid w:val="00DF4AC7"/>
    <w:rsid w:val="00E04C1D"/>
    <w:rsid w:val="00E50630"/>
    <w:rsid w:val="00E672F2"/>
    <w:rsid w:val="00EB5CB7"/>
    <w:rsid w:val="00EB6BC0"/>
    <w:rsid w:val="00F33953"/>
    <w:rsid w:val="00F40AD2"/>
    <w:rsid w:val="00F44078"/>
    <w:rsid w:val="00F95D32"/>
    <w:rsid w:val="00FD2E38"/>
    <w:rsid w:val="00FD5B01"/>
    <w:rsid w:val="00FE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41F26"/>
  <w15:docId w15:val="{A4DC2698-EC38-42F5-A372-DAE7900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2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0B22"/>
    <w:pPr>
      <w:spacing w:line="240" w:lineRule="atLeast"/>
    </w:pPr>
    <w:rPr>
      <w:rFonts w:ascii="Comic Sans MS" w:hAnsi="Comic Sans MS"/>
      <w:snapToGrid w:val="0"/>
      <w:color w:val="0000FF"/>
      <w:sz w:val="52"/>
    </w:rPr>
  </w:style>
  <w:style w:type="paragraph" w:styleId="Footer">
    <w:name w:val="footer"/>
    <w:basedOn w:val="Normal"/>
    <w:link w:val="FooterChar"/>
    <w:uiPriority w:val="99"/>
    <w:rsid w:val="00A30B22"/>
    <w:pPr>
      <w:tabs>
        <w:tab w:val="center" w:pos="4320"/>
        <w:tab w:val="right" w:pos="8640"/>
      </w:tabs>
    </w:pPr>
  </w:style>
  <w:style w:type="paragraph" w:styleId="Header">
    <w:name w:val="header"/>
    <w:basedOn w:val="Normal"/>
    <w:link w:val="HeaderChar"/>
    <w:uiPriority w:val="99"/>
    <w:rsid w:val="003C6838"/>
    <w:pPr>
      <w:tabs>
        <w:tab w:val="center" w:pos="4153"/>
        <w:tab w:val="right" w:pos="8306"/>
      </w:tabs>
    </w:pPr>
  </w:style>
  <w:style w:type="paragraph" w:styleId="BodyText">
    <w:name w:val="Body Text"/>
    <w:basedOn w:val="Normal"/>
    <w:rsid w:val="00110A22"/>
    <w:rPr>
      <w:color w:val="FF0000"/>
      <w:szCs w:val="24"/>
      <w:lang w:eastAsia="en-GB"/>
    </w:rPr>
  </w:style>
  <w:style w:type="character" w:styleId="Hyperlink">
    <w:name w:val="Hyperlink"/>
    <w:rsid w:val="00534245"/>
    <w:rPr>
      <w:color w:val="0000FF"/>
      <w:u w:val="single"/>
    </w:rPr>
  </w:style>
  <w:style w:type="character" w:customStyle="1" w:styleId="FooterChar">
    <w:name w:val="Footer Char"/>
    <w:link w:val="Footer"/>
    <w:uiPriority w:val="99"/>
    <w:rsid w:val="00081B82"/>
    <w:rPr>
      <w:sz w:val="24"/>
      <w:lang w:eastAsia="en-US"/>
    </w:rPr>
  </w:style>
  <w:style w:type="paragraph" w:styleId="BalloonText">
    <w:name w:val="Balloon Text"/>
    <w:basedOn w:val="Normal"/>
    <w:link w:val="BalloonTextChar"/>
    <w:rsid w:val="00081B82"/>
    <w:rPr>
      <w:rFonts w:ascii="Segoe UI" w:hAnsi="Segoe UI" w:cs="Segoe UI"/>
      <w:sz w:val="18"/>
      <w:szCs w:val="18"/>
    </w:rPr>
  </w:style>
  <w:style w:type="character" w:customStyle="1" w:styleId="BalloonTextChar">
    <w:name w:val="Balloon Text Char"/>
    <w:link w:val="BalloonText"/>
    <w:rsid w:val="00081B82"/>
    <w:rPr>
      <w:rFonts w:ascii="Segoe UI" w:hAnsi="Segoe UI" w:cs="Segoe UI"/>
      <w:sz w:val="18"/>
      <w:szCs w:val="18"/>
      <w:lang w:eastAsia="en-US"/>
    </w:rPr>
  </w:style>
  <w:style w:type="character" w:customStyle="1" w:styleId="HeaderChar">
    <w:name w:val="Header Char"/>
    <w:link w:val="Header"/>
    <w:uiPriority w:val="99"/>
    <w:rsid w:val="00081B82"/>
    <w:rPr>
      <w:sz w:val="24"/>
      <w:lang w:eastAsia="en-US"/>
    </w:rPr>
  </w:style>
  <w:style w:type="character" w:styleId="FollowedHyperlink">
    <w:name w:val="FollowedHyperlink"/>
    <w:basedOn w:val="DefaultParagraphFont"/>
    <w:rsid w:val="00B66A86"/>
    <w:rPr>
      <w:color w:val="954F72" w:themeColor="followedHyperlink"/>
      <w:u w:val="single"/>
    </w:rPr>
  </w:style>
  <w:style w:type="paragraph" w:styleId="ListParagraph">
    <w:name w:val="List Paragraph"/>
    <w:basedOn w:val="Normal"/>
    <w:uiPriority w:val="34"/>
    <w:qFormat/>
    <w:rsid w:val="008C480E"/>
    <w:pPr>
      <w:ind w:left="720"/>
      <w:contextualSpacing/>
    </w:pPr>
  </w:style>
  <w:style w:type="paragraph" w:customStyle="1" w:styleId="Body">
    <w:name w:val="Body"/>
    <w:rsid w:val="006A0C0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A0C0D"/>
    <w:pPr>
      <w:numPr>
        <w:numId w:val="5"/>
      </w:numPr>
    </w:pPr>
  </w:style>
  <w:style w:type="paragraph" w:customStyle="1" w:styleId="Default">
    <w:name w:val="Default"/>
    <w:rsid w:val="00DC1716"/>
    <w:pPr>
      <w:autoSpaceDE w:val="0"/>
      <w:autoSpaceDN w:val="0"/>
      <w:adjustRightInd w:val="0"/>
    </w:pPr>
    <w:rPr>
      <w:rFonts w:ascii="Arial" w:hAnsi="Arial" w:cs="Arial"/>
      <w:color w:val="000000"/>
      <w:sz w:val="24"/>
      <w:szCs w:val="24"/>
    </w:rPr>
  </w:style>
  <w:style w:type="table" w:styleId="TableGrid">
    <w:name w:val="Table Grid"/>
    <w:basedOn w:val="TableNormal"/>
    <w:rsid w:val="0001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7264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D72645"/>
    <w:pPr>
      <w:numPr>
        <w:numId w:val="25"/>
      </w:numPr>
    </w:pPr>
  </w:style>
  <w:style w:type="numbering" w:customStyle="1" w:styleId="ImportedStyle2">
    <w:name w:val="Imported Style 2"/>
    <w:rsid w:val="00D72645"/>
    <w:pPr>
      <w:numPr>
        <w:numId w:val="27"/>
      </w:numPr>
    </w:pPr>
  </w:style>
  <w:style w:type="numbering" w:customStyle="1" w:styleId="Bullet">
    <w:name w:val="Bullet"/>
    <w:rsid w:val="00D72645"/>
    <w:pPr>
      <w:numPr>
        <w:numId w:val="29"/>
      </w:numPr>
    </w:pPr>
  </w:style>
  <w:style w:type="numbering" w:customStyle="1" w:styleId="ImportedStyle3">
    <w:name w:val="Imported Style 3"/>
    <w:rsid w:val="00D72645"/>
    <w:pPr>
      <w:numPr>
        <w:numId w:val="31"/>
      </w:numPr>
    </w:pPr>
  </w:style>
  <w:style w:type="numbering" w:customStyle="1" w:styleId="ImportedStyle4">
    <w:name w:val="Imported Style 4"/>
    <w:rsid w:val="006A21F0"/>
    <w:pPr>
      <w:numPr>
        <w:numId w:val="39"/>
      </w:numPr>
    </w:pPr>
  </w:style>
  <w:style w:type="numbering" w:customStyle="1" w:styleId="ImportedStyle7">
    <w:name w:val="Imported Style 7"/>
    <w:rsid w:val="006A21F0"/>
    <w:pPr>
      <w:numPr>
        <w:numId w:val="40"/>
      </w:numPr>
    </w:pPr>
  </w:style>
  <w:style w:type="numbering" w:customStyle="1" w:styleId="ImportedStyle6">
    <w:name w:val="Imported Style 6"/>
    <w:rsid w:val="006A21F0"/>
    <w:pPr>
      <w:numPr>
        <w:numId w:val="41"/>
      </w:numPr>
    </w:pPr>
  </w:style>
  <w:style w:type="numbering" w:customStyle="1" w:styleId="ImportedStyle5">
    <w:name w:val="Imported Style 5"/>
    <w:rsid w:val="006A21F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1427">
      <w:bodyDiv w:val="1"/>
      <w:marLeft w:val="0"/>
      <w:marRight w:val="0"/>
      <w:marTop w:val="0"/>
      <w:marBottom w:val="0"/>
      <w:divBdr>
        <w:top w:val="none" w:sz="0" w:space="0" w:color="auto"/>
        <w:left w:val="none" w:sz="0" w:space="0" w:color="auto"/>
        <w:bottom w:val="none" w:sz="0" w:space="0" w:color="auto"/>
        <w:right w:val="none" w:sz="0" w:space="0" w:color="auto"/>
      </w:divBdr>
    </w:div>
    <w:div w:id="1033731374">
      <w:bodyDiv w:val="1"/>
      <w:marLeft w:val="0"/>
      <w:marRight w:val="0"/>
      <w:marTop w:val="0"/>
      <w:marBottom w:val="0"/>
      <w:divBdr>
        <w:top w:val="none" w:sz="0" w:space="0" w:color="auto"/>
        <w:left w:val="none" w:sz="0" w:space="0" w:color="auto"/>
        <w:bottom w:val="none" w:sz="0" w:space="0" w:color="auto"/>
        <w:right w:val="none" w:sz="0" w:space="0" w:color="auto"/>
      </w:divBdr>
    </w:div>
    <w:div w:id="1573352315">
      <w:bodyDiv w:val="1"/>
      <w:marLeft w:val="0"/>
      <w:marRight w:val="0"/>
      <w:marTop w:val="0"/>
      <w:marBottom w:val="0"/>
      <w:divBdr>
        <w:top w:val="none" w:sz="0" w:space="0" w:color="auto"/>
        <w:left w:val="none" w:sz="0" w:space="0" w:color="auto"/>
        <w:bottom w:val="none" w:sz="0" w:space="0" w:color="auto"/>
        <w:right w:val="none" w:sz="0" w:space="0" w:color="auto"/>
      </w:divBdr>
    </w:div>
    <w:div w:id="1585262319">
      <w:bodyDiv w:val="1"/>
      <w:marLeft w:val="0"/>
      <w:marRight w:val="0"/>
      <w:marTop w:val="0"/>
      <w:marBottom w:val="0"/>
      <w:divBdr>
        <w:top w:val="none" w:sz="0" w:space="0" w:color="auto"/>
        <w:left w:val="none" w:sz="0" w:space="0" w:color="auto"/>
        <w:bottom w:val="none" w:sz="0" w:space="0" w:color="auto"/>
        <w:right w:val="none" w:sz="0" w:space="0" w:color="auto"/>
      </w:divBdr>
    </w:div>
    <w:div w:id="1909146513">
      <w:bodyDiv w:val="1"/>
      <w:marLeft w:val="0"/>
      <w:marRight w:val="0"/>
      <w:marTop w:val="0"/>
      <w:marBottom w:val="0"/>
      <w:divBdr>
        <w:top w:val="none" w:sz="0" w:space="0" w:color="auto"/>
        <w:left w:val="none" w:sz="0" w:space="0" w:color="auto"/>
        <w:bottom w:val="none" w:sz="0" w:space="0" w:color="auto"/>
        <w:right w:val="none" w:sz="0" w:space="0" w:color="auto"/>
      </w:divBdr>
    </w:div>
    <w:div w:id="20676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apletreeprimaryscho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pletreeprimaryschoo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hyperlink" Target="http://www.mapletreeprimaryschool.com" TargetMode="External"/><Relationship Id="rId2" Type="http://schemas.openxmlformats.org/officeDocument/2006/relationships/hyperlink" Target="mailto:office@mapletreeprimaryscho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Hawk Drive, Sandy, Bedfordshire, SG19 2WA</vt:lpstr>
    </vt:vector>
  </TitlesOfParts>
  <Company>Mapletree Lower School</Company>
  <LinksUpToDate>false</LinksUpToDate>
  <CharactersWithSpaces>11965</CharactersWithSpaces>
  <SharedDoc>false</SharedDoc>
  <HLinks>
    <vt:vector size="12" baseType="variant">
      <vt:variant>
        <vt:i4>5505099</vt:i4>
      </vt:variant>
      <vt:variant>
        <vt:i4>3</vt:i4>
      </vt:variant>
      <vt:variant>
        <vt:i4>0</vt:i4>
      </vt:variant>
      <vt:variant>
        <vt:i4>5</vt:i4>
      </vt:variant>
      <vt:variant>
        <vt:lpwstr>http://www.mapletreelowerschool.com/</vt:lpwstr>
      </vt:variant>
      <vt:variant>
        <vt:lpwstr/>
      </vt:variant>
      <vt:variant>
        <vt:i4>196642</vt:i4>
      </vt:variant>
      <vt:variant>
        <vt:i4>0</vt:i4>
      </vt:variant>
      <vt:variant>
        <vt:i4>0</vt:i4>
      </vt:variant>
      <vt:variant>
        <vt:i4>5</vt:i4>
      </vt:variant>
      <vt:variant>
        <vt:lpwstr>mailto:mapletree@cbc.beds.sch.uk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Drive, Sandy, Bedfordshire, SG19 2WA</dc:title>
  <dc:creator>A User</dc:creator>
  <cp:lastModifiedBy>Kim Varley</cp:lastModifiedBy>
  <cp:revision>3</cp:revision>
  <cp:lastPrinted>2019-10-29T12:43:00Z</cp:lastPrinted>
  <dcterms:created xsi:type="dcterms:W3CDTF">2023-05-24T14:32:00Z</dcterms:created>
  <dcterms:modified xsi:type="dcterms:W3CDTF">2023-05-24T14:39:00Z</dcterms:modified>
</cp:coreProperties>
</file>