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55" w:rsidRPr="00540255" w:rsidRDefault="00540255" w:rsidP="00540255">
      <w:pPr>
        <w:pBdr>
          <w:bottom w:val="single" w:sz="6" w:space="1" w:color="auto"/>
        </w:pBdr>
        <w:rPr>
          <w:rFonts w:ascii="Century Gothic" w:hAnsi="Century Gothic"/>
          <w:b/>
        </w:rPr>
      </w:pPr>
      <w:bookmarkStart w:id="0" w:name="_GoBack"/>
      <w:bookmarkEnd w:id="0"/>
    </w:p>
    <w:p w:rsidR="00540255" w:rsidRPr="00540255" w:rsidRDefault="00540255" w:rsidP="00540255">
      <w:pPr>
        <w:keepNext/>
        <w:outlineLvl w:val="0"/>
        <w:rPr>
          <w:rFonts w:ascii="Century Gothic" w:hAnsi="Century Gothic" w:cs="Arial"/>
          <w:b/>
          <w:bCs/>
          <w:color w:val="365F91" w:themeColor="accent1" w:themeShade="BF"/>
          <w:sz w:val="8"/>
          <w:szCs w:val="8"/>
          <w:lang w:val="en-GB" w:eastAsia="en-GB"/>
        </w:rPr>
      </w:pPr>
    </w:p>
    <w:p w:rsidR="0027601F" w:rsidRDefault="0027601F" w:rsidP="00540255">
      <w:pPr>
        <w:keepNext/>
        <w:outlineLvl w:val="0"/>
        <w:rPr>
          <w:rFonts w:ascii="Century Gothic" w:hAnsi="Century Gothic" w:cs="Arial"/>
          <w:b/>
          <w:bCs/>
          <w:color w:val="365F91" w:themeColor="accent1" w:themeShade="BF"/>
          <w:sz w:val="20"/>
          <w:szCs w:val="20"/>
          <w:lang w:val="en-GB" w:eastAsia="en-GB"/>
        </w:rPr>
      </w:pPr>
    </w:p>
    <w:p w:rsidR="00540255" w:rsidRPr="007A6F8F" w:rsidRDefault="00540255" w:rsidP="00540255">
      <w:pPr>
        <w:keepNext/>
        <w:outlineLvl w:val="0"/>
        <w:rPr>
          <w:rFonts w:ascii="Century Gothic" w:hAnsi="Century Gothic" w:cs="Arial"/>
          <w:b/>
          <w:bCs/>
          <w:color w:val="365F91" w:themeColor="accent1" w:themeShade="BF"/>
          <w:sz w:val="22"/>
          <w:szCs w:val="22"/>
          <w:lang w:val="en-GB" w:eastAsia="en-GB"/>
        </w:rPr>
      </w:pPr>
      <w:r w:rsidRPr="007A6F8F">
        <w:rPr>
          <w:rFonts w:ascii="Century Gothic" w:hAnsi="Century Gothic" w:cs="Arial"/>
          <w:b/>
          <w:bCs/>
          <w:color w:val="365F91" w:themeColor="accent1" w:themeShade="BF"/>
          <w:sz w:val="22"/>
          <w:szCs w:val="22"/>
          <w:lang w:val="en-GB" w:eastAsia="en-GB"/>
        </w:rPr>
        <w:t>Main Purpose of the J</w:t>
      </w:r>
      <w:r w:rsidR="0027601F" w:rsidRPr="007A6F8F">
        <w:rPr>
          <w:rFonts w:ascii="Century Gothic" w:hAnsi="Century Gothic" w:cs="Arial"/>
          <w:b/>
          <w:bCs/>
          <w:color w:val="365F91" w:themeColor="accent1" w:themeShade="BF"/>
          <w:sz w:val="22"/>
          <w:szCs w:val="22"/>
          <w:lang w:val="en-GB" w:eastAsia="en-GB"/>
        </w:rPr>
        <w:t>ob</w:t>
      </w:r>
    </w:p>
    <w:p w:rsidR="0027601F" w:rsidRPr="007A6F8F" w:rsidRDefault="0027601F" w:rsidP="00540255">
      <w:pPr>
        <w:keepNext/>
        <w:outlineLvl w:val="0"/>
        <w:rPr>
          <w:rFonts w:ascii="Century Gothic" w:hAnsi="Century Gothic" w:cs="Arial"/>
          <w:b/>
          <w:bCs/>
          <w:color w:val="365F91" w:themeColor="accent1" w:themeShade="BF"/>
          <w:sz w:val="12"/>
          <w:szCs w:val="12"/>
          <w:lang w:val="en-GB" w:eastAsia="en-GB"/>
        </w:rPr>
      </w:pPr>
    </w:p>
    <w:p w:rsidR="00540255" w:rsidRPr="0027601F" w:rsidRDefault="00540255" w:rsidP="00540255">
      <w:pPr>
        <w:numPr>
          <w:ilvl w:val="0"/>
          <w:numId w:val="1"/>
        </w:numPr>
        <w:rPr>
          <w:rFonts w:ascii="Century Gothic" w:hAnsi="Century Gothic" w:cs="Arial"/>
          <w:sz w:val="21"/>
          <w:szCs w:val="21"/>
          <w:lang w:val="en-GB" w:eastAsia="en-GB"/>
        </w:rPr>
      </w:pPr>
      <w:r w:rsidRPr="0027601F">
        <w:rPr>
          <w:rFonts w:ascii="Century Gothic" w:hAnsi="Century Gothic" w:cs="Arial"/>
          <w:sz w:val="21"/>
          <w:szCs w:val="21"/>
          <w:lang w:val="en-GB" w:eastAsia="en-GB"/>
        </w:rPr>
        <w:t xml:space="preserve">Be responsible for the learning and achievement of all pupils in the class/es ensuring equality of opportunity for all </w:t>
      </w:r>
    </w:p>
    <w:p w:rsidR="00540255" w:rsidRPr="0027601F" w:rsidRDefault="00540255" w:rsidP="00540255">
      <w:pPr>
        <w:numPr>
          <w:ilvl w:val="0"/>
          <w:numId w:val="1"/>
        </w:numPr>
        <w:rPr>
          <w:rFonts w:ascii="Century Gothic" w:hAnsi="Century Gothic" w:cs="Arial"/>
          <w:sz w:val="21"/>
          <w:szCs w:val="21"/>
          <w:lang w:val="en-GB" w:eastAsia="en-GB"/>
        </w:rPr>
      </w:pPr>
      <w:r w:rsidRPr="0027601F">
        <w:rPr>
          <w:rFonts w:ascii="Century Gothic" w:hAnsi="Century Gothic" w:cs="Arial"/>
          <w:sz w:val="21"/>
          <w:szCs w:val="21"/>
          <w:lang w:val="en-GB" w:eastAsia="en-GB"/>
        </w:rPr>
        <w:t>Be responsible and accountable for achieving the highest possible standards in work and conduct</w:t>
      </w:r>
    </w:p>
    <w:p w:rsidR="00540255" w:rsidRPr="0027601F" w:rsidRDefault="00540255" w:rsidP="00540255">
      <w:pPr>
        <w:numPr>
          <w:ilvl w:val="0"/>
          <w:numId w:val="1"/>
        </w:numPr>
        <w:rPr>
          <w:rFonts w:ascii="Century Gothic" w:hAnsi="Century Gothic" w:cs="Arial"/>
          <w:sz w:val="21"/>
          <w:szCs w:val="21"/>
          <w:lang w:val="en-GB" w:eastAsia="en-GB"/>
        </w:rPr>
      </w:pPr>
      <w:r w:rsidRPr="0027601F">
        <w:rPr>
          <w:rFonts w:ascii="Century Gothic" w:hAnsi="Century Gothic" w:cs="Arial"/>
          <w:sz w:val="21"/>
          <w:szCs w:val="21"/>
          <w:lang w:val="en-GB" w:eastAsia="en-GB"/>
        </w:rPr>
        <w:t>Treat pupils with dignity, building relationships rooted in mutual respect, and at all times observing proper boundaries appropriate to a teacher’s professional position</w:t>
      </w:r>
    </w:p>
    <w:p w:rsidR="00540255" w:rsidRPr="0027601F" w:rsidRDefault="00540255" w:rsidP="00540255">
      <w:pPr>
        <w:numPr>
          <w:ilvl w:val="0"/>
          <w:numId w:val="1"/>
        </w:numPr>
        <w:rPr>
          <w:rFonts w:ascii="Century Gothic" w:hAnsi="Century Gothic" w:cs="Arial"/>
          <w:sz w:val="21"/>
          <w:szCs w:val="21"/>
          <w:lang w:val="en-GB" w:eastAsia="en-GB"/>
        </w:rPr>
      </w:pPr>
      <w:r w:rsidRPr="0027601F">
        <w:rPr>
          <w:rFonts w:ascii="Century Gothic" w:hAnsi="Century Gothic" w:cs="Arial"/>
          <w:sz w:val="21"/>
          <w:szCs w:val="21"/>
          <w:lang w:val="en-GB" w:eastAsia="en-GB"/>
        </w:rPr>
        <w:t>Work proactively and effectively in collaboration and partnership with learners, parents/carers, governors, other staff and external agencies in the best interests of pupils</w:t>
      </w:r>
    </w:p>
    <w:p w:rsidR="00540255" w:rsidRPr="0027601F" w:rsidRDefault="00540255" w:rsidP="00540255">
      <w:pPr>
        <w:numPr>
          <w:ilvl w:val="0"/>
          <w:numId w:val="1"/>
        </w:numPr>
        <w:rPr>
          <w:rFonts w:ascii="Century Gothic" w:hAnsi="Century Gothic"/>
          <w:sz w:val="21"/>
          <w:szCs w:val="21"/>
          <w:lang w:val="en-GB" w:eastAsia="en-GB"/>
        </w:rPr>
      </w:pPr>
      <w:r w:rsidRPr="0027601F">
        <w:rPr>
          <w:rFonts w:ascii="Century Gothic" w:hAnsi="Century Gothic" w:cs="Arial"/>
          <w:sz w:val="21"/>
          <w:szCs w:val="21"/>
          <w:lang w:val="en-GB" w:eastAsia="en-GB"/>
        </w:rPr>
        <w:t xml:space="preserve">Act within, the statutory frameworks, which set out their professional duties and responsibilities and in line with the duties outlined in the current </w:t>
      </w:r>
      <w:r w:rsidRPr="0027601F">
        <w:rPr>
          <w:rFonts w:ascii="Century Gothic" w:hAnsi="Century Gothic" w:cs="Arial"/>
          <w:i/>
          <w:iCs/>
          <w:sz w:val="21"/>
          <w:szCs w:val="21"/>
          <w:lang w:val="en-GB" w:eastAsia="en-GB"/>
        </w:rPr>
        <w:t>School Teachers Pay and Conditions Document and Teacher Standards (201</w:t>
      </w:r>
      <w:r w:rsidR="00FF6041">
        <w:rPr>
          <w:rFonts w:ascii="Century Gothic" w:hAnsi="Century Gothic" w:cs="Arial"/>
          <w:i/>
          <w:iCs/>
          <w:sz w:val="21"/>
          <w:szCs w:val="21"/>
          <w:lang w:val="en-GB" w:eastAsia="en-GB"/>
        </w:rPr>
        <w:t>3</w:t>
      </w:r>
      <w:r w:rsidRPr="0027601F">
        <w:rPr>
          <w:rFonts w:ascii="Century Gothic" w:hAnsi="Century Gothic" w:cs="Arial"/>
          <w:i/>
          <w:iCs/>
          <w:sz w:val="21"/>
          <w:szCs w:val="21"/>
          <w:lang w:val="en-GB" w:eastAsia="en-GB"/>
        </w:rPr>
        <w:t>)</w:t>
      </w:r>
    </w:p>
    <w:p w:rsidR="00540255" w:rsidRPr="0027601F" w:rsidRDefault="00540255" w:rsidP="00540255">
      <w:pPr>
        <w:numPr>
          <w:ilvl w:val="0"/>
          <w:numId w:val="1"/>
        </w:numPr>
        <w:rPr>
          <w:rFonts w:ascii="Century Gothic" w:hAnsi="Century Gothic"/>
          <w:sz w:val="21"/>
          <w:szCs w:val="21"/>
          <w:lang w:val="en-GB" w:eastAsia="en-GB"/>
        </w:rPr>
      </w:pPr>
      <w:r w:rsidRPr="0027601F">
        <w:rPr>
          <w:rFonts w:ascii="Century Gothic" w:hAnsi="Century Gothic" w:cs="Arial"/>
          <w:sz w:val="21"/>
          <w:szCs w:val="21"/>
          <w:lang w:eastAsia="en-GB"/>
        </w:rPr>
        <w:t>Take responsibility for promoting and safeguarding the welfare of children and young people within the school</w:t>
      </w:r>
    </w:p>
    <w:p w:rsidR="00540255" w:rsidRPr="0027601F" w:rsidRDefault="00540255" w:rsidP="00540255">
      <w:pPr>
        <w:pBdr>
          <w:bottom w:val="single" w:sz="12" w:space="1" w:color="auto"/>
        </w:pBdr>
        <w:rPr>
          <w:rFonts w:ascii="Century Gothic" w:hAnsi="Century Gothic"/>
          <w:sz w:val="21"/>
          <w:szCs w:val="21"/>
        </w:rPr>
      </w:pPr>
    </w:p>
    <w:p w:rsidR="00540255" w:rsidRPr="0027601F" w:rsidRDefault="00540255" w:rsidP="00540255">
      <w:pPr>
        <w:tabs>
          <w:tab w:val="left" w:pos="1937"/>
        </w:tabs>
        <w:rPr>
          <w:rFonts w:ascii="Century Gothic" w:hAnsi="Century Gothic"/>
          <w:sz w:val="21"/>
          <w:szCs w:val="21"/>
        </w:rPr>
      </w:pPr>
      <w:r w:rsidRPr="0027601F">
        <w:rPr>
          <w:rFonts w:ascii="Century Gothic" w:hAnsi="Century Gothic"/>
          <w:sz w:val="21"/>
          <w:szCs w:val="21"/>
        </w:rPr>
        <w:tab/>
      </w:r>
    </w:p>
    <w:p w:rsidR="00540255" w:rsidRPr="003B3E96" w:rsidRDefault="00540255" w:rsidP="00540255">
      <w:pPr>
        <w:rPr>
          <w:rFonts w:ascii="Century Gothic" w:hAnsi="Century Gothic"/>
          <w:b/>
          <w:color w:val="365F91" w:themeColor="accent1" w:themeShade="BF"/>
          <w:sz w:val="22"/>
          <w:szCs w:val="22"/>
        </w:rPr>
      </w:pPr>
      <w:r w:rsidRPr="003B3E96">
        <w:rPr>
          <w:rFonts w:ascii="Century Gothic" w:hAnsi="Century Gothic"/>
          <w:b/>
          <w:color w:val="365F91" w:themeColor="accent1" w:themeShade="BF"/>
          <w:sz w:val="22"/>
          <w:szCs w:val="22"/>
        </w:rPr>
        <w:t>Duties and Responsibilities</w:t>
      </w:r>
    </w:p>
    <w:p w:rsidR="00540255" w:rsidRPr="003B3E96" w:rsidRDefault="00540255" w:rsidP="00540255">
      <w:pPr>
        <w:rPr>
          <w:rFonts w:ascii="Century Gothic" w:hAnsi="Century Gothic"/>
          <w:b/>
          <w:bCs/>
          <w:sz w:val="12"/>
          <w:szCs w:val="12"/>
        </w:rPr>
      </w:pPr>
    </w:p>
    <w:p w:rsidR="00540255" w:rsidRPr="0027601F" w:rsidRDefault="00540255" w:rsidP="00540255">
      <w:pPr>
        <w:rPr>
          <w:rFonts w:ascii="Century Gothic" w:hAnsi="Century Gothic"/>
          <w:sz w:val="21"/>
          <w:szCs w:val="21"/>
        </w:rPr>
      </w:pPr>
      <w:r w:rsidRPr="0027601F">
        <w:rPr>
          <w:rFonts w:ascii="Century Gothic" w:hAnsi="Century Gothic"/>
          <w:sz w:val="21"/>
          <w:szCs w:val="21"/>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540255" w:rsidRPr="0027601F" w:rsidRDefault="00540255" w:rsidP="00540255">
      <w:pPr>
        <w:rPr>
          <w:rStyle w:val="Strong"/>
          <w:rFonts w:ascii="Century Gothic" w:hAnsi="Century Gothic"/>
          <w:color w:val="365F91" w:themeColor="accent1" w:themeShade="BF"/>
          <w:sz w:val="21"/>
          <w:szCs w:val="21"/>
        </w:rPr>
      </w:pPr>
    </w:p>
    <w:p w:rsidR="00540255" w:rsidRPr="003B3E96" w:rsidRDefault="00540255" w:rsidP="00540255">
      <w:pPr>
        <w:rPr>
          <w:rStyle w:val="Strong"/>
          <w:rFonts w:ascii="Century Gothic" w:hAnsi="Century Gothic"/>
          <w:color w:val="365F91" w:themeColor="accent1" w:themeShade="BF"/>
          <w:sz w:val="22"/>
          <w:szCs w:val="22"/>
        </w:rPr>
      </w:pPr>
      <w:r w:rsidRPr="003B3E96">
        <w:rPr>
          <w:rStyle w:val="Strong"/>
          <w:rFonts w:ascii="Century Gothic" w:hAnsi="Century Gothic"/>
          <w:color w:val="365F91" w:themeColor="accent1" w:themeShade="BF"/>
          <w:sz w:val="22"/>
          <w:szCs w:val="22"/>
        </w:rPr>
        <w:t>Teaching and Learning</w:t>
      </w:r>
    </w:p>
    <w:p w:rsidR="00540255" w:rsidRPr="003B3E96" w:rsidRDefault="00540255" w:rsidP="00540255">
      <w:pPr>
        <w:pStyle w:val="NormalWeb"/>
        <w:spacing w:before="0" w:beforeAutospacing="0" w:after="0" w:afterAutospacing="0"/>
        <w:jc w:val="both"/>
        <w:rPr>
          <w:rFonts w:ascii="Century Gothic" w:hAnsi="Century Gothic"/>
          <w:sz w:val="12"/>
          <w:szCs w:val="12"/>
        </w:rPr>
      </w:pP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 xml:space="preserve">Identify and adopt the most effective teaching approaches for pupils with a range of complex SEN </w:t>
      </w: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 xml:space="preserve">Monitor teaching and learning activities to meet the needs of pupils with SEN </w:t>
      </w: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Identify and teach skills that will develop pupils' ability to work independently</w:t>
      </w: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Identify and teach skills that will develop pupils' ability to communicate</w:t>
      </w: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Identify and teach skills that will develop pupils' social independence</w:t>
      </w:r>
    </w:p>
    <w:p w:rsidR="00540255" w:rsidRPr="0027601F" w:rsidRDefault="00540255" w:rsidP="00540255">
      <w:pPr>
        <w:numPr>
          <w:ilvl w:val="0"/>
          <w:numId w:val="2"/>
        </w:numPr>
        <w:rPr>
          <w:rFonts w:ascii="Century Gothic" w:hAnsi="Century Gothic"/>
          <w:sz w:val="21"/>
          <w:szCs w:val="21"/>
        </w:rPr>
      </w:pPr>
      <w:r w:rsidRPr="0027601F">
        <w:rPr>
          <w:rFonts w:ascii="Century Gothic" w:hAnsi="Century Gothic"/>
          <w:sz w:val="21"/>
          <w:szCs w:val="21"/>
        </w:rPr>
        <w:t>To develop and deliver effective learning strategies within a special school, including collaboration with other professionals within a multidisciplinary context</w:t>
      </w:r>
    </w:p>
    <w:p w:rsidR="00540255" w:rsidRPr="0027601F" w:rsidRDefault="00540255" w:rsidP="00540255">
      <w:pPr>
        <w:rPr>
          <w:rFonts w:ascii="Century Gothic" w:hAnsi="Century Gothic"/>
          <w:sz w:val="21"/>
          <w:szCs w:val="21"/>
        </w:rPr>
      </w:pPr>
    </w:p>
    <w:p w:rsidR="00540255" w:rsidRPr="003B3E96" w:rsidRDefault="00540255" w:rsidP="00540255">
      <w:pPr>
        <w:rPr>
          <w:rFonts w:ascii="Century Gothic" w:hAnsi="Century Gothic"/>
          <w:b/>
          <w:bCs/>
          <w:color w:val="365F91" w:themeColor="accent1" w:themeShade="BF"/>
          <w:sz w:val="22"/>
          <w:szCs w:val="22"/>
          <w:lang w:val="en-GB"/>
        </w:rPr>
      </w:pPr>
      <w:r w:rsidRPr="003B3E96">
        <w:rPr>
          <w:rFonts w:ascii="Century Gothic" w:hAnsi="Century Gothic"/>
          <w:b/>
          <w:bCs/>
          <w:color w:val="365F91" w:themeColor="accent1" w:themeShade="BF"/>
          <w:sz w:val="22"/>
          <w:szCs w:val="22"/>
          <w:lang w:val="en-GB"/>
        </w:rPr>
        <w:t>Behaviour and Safety</w:t>
      </w:r>
    </w:p>
    <w:p w:rsidR="00540255" w:rsidRPr="003B3E96" w:rsidRDefault="00540255" w:rsidP="00540255">
      <w:pPr>
        <w:rPr>
          <w:rFonts w:ascii="Century Gothic" w:hAnsi="Century Gothic"/>
          <w:b/>
          <w:bCs/>
          <w:color w:val="365F91" w:themeColor="accent1" w:themeShade="BF"/>
          <w:sz w:val="12"/>
          <w:szCs w:val="12"/>
          <w:lang w:val="en-GB"/>
        </w:rPr>
      </w:pPr>
    </w:p>
    <w:p w:rsidR="00540255" w:rsidRPr="0027601F" w:rsidRDefault="00540255" w:rsidP="00540255">
      <w:pPr>
        <w:numPr>
          <w:ilvl w:val="0"/>
          <w:numId w:val="1"/>
        </w:numPr>
        <w:rPr>
          <w:rFonts w:ascii="Century Gothic" w:hAnsi="Century Gothic"/>
          <w:bCs/>
          <w:sz w:val="21"/>
          <w:szCs w:val="21"/>
          <w:lang w:val="en-GB"/>
        </w:rPr>
      </w:pPr>
      <w:r w:rsidRPr="0027601F">
        <w:rPr>
          <w:rFonts w:ascii="Century Gothic" w:hAnsi="Century Gothic"/>
          <w:sz w:val="21"/>
          <w:szCs w:val="21"/>
          <w:lang w:val="en-GB"/>
        </w:rPr>
        <w:t>Establish a safe, purposeful and stimulating environment for pupils, rooted in mutual respect and establish a framework for discipline with a range of strategies, using praise, sanctions and rewards consistently and fairly</w:t>
      </w:r>
    </w:p>
    <w:p w:rsidR="00540255" w:rsidRPr="0027601F" w:rsidRDefault="00540255" w:rsidP="00540255">
      <w:pPr>
        <w:numPr>
          <w:ilvl w:val="0"/>
          <w:numId w:val="1"/>
        </w:numPr>
        <w:rPr>
          <w:rFonts w:ascii="Century Gothic" w:hAnsi="Century Gothic"/>
          <w:sz w:val="21"/>
          <w:szCs w:val="21"/>
          <w:lang w:val="en-GB"/>
        </w:rPr>
      </w:pPr>
      <w:r w:rsidRPr="0027601F">
        <w:rPr>
          <w:rFonts w:ascii="Century Gothic" w:hAnsi="Century Gothic"/>
          <w:sz w:val="21"/>
          <w:szCs w:val="21"/>
          <w:lang w:val="en-GB"/>
        </w:rPr>
        <w:t xml:space="preserve">Manage classes effectively, using approaches which are appropriate to pupils’ needs in order to inspire, motivate and challenge pupils </w:t>
      </w:r>
    </w:p>
    <w:p w:rsidR="00540255" w:rsidRPr="0027601F" w:rsidRDefault="00540255" w:rsidP="00540255">
      <w:pPr>
        <w:numPr>
          <w:ilvl w:val="0"/>
          <w:numId w:val="4"/>
        </w:numPr>
        <w:rPr>
          <w:rFonts w:ascii="Century Gothic" w:hAnsi="Century Gothic"/>
          <w:sz w:val="21"/>
          <w:szCs w:val="21"/>
          <w:lang w:val="en-GB"/>
        </w:rPr>
      </w:pPr>
      <w:r w:rsidRPr="0027601F">
        <w:rPr>
          <w:rFonts w:ascii="Century Gothic" w:hAnsi="Century Gothic"/>
          <w:sz w:val="21"/>
          <w:szCs w:val="21"/>
          <w:lang w:val="en-GB"/>
        </w:rPr>
        <w:t>Maintain good relationships with pupils, exercise appropriate authority, and act decisively when necessary</w:t>
      </w:r>
    </w:p>
    <w:p w:rsidR="00540255" w:rsidRPr="0027601F" w:rsidRDefault="00540255" w:rsidP="00540255">
      <w:pPr>
        <w:numPr>
          <w:ilvl w:val="0"/>
          <w:numId w:val="4"/>
        </w:numPr>
        <w:rPr>
          <w:rFonts w:ascii="Century Gothic" w:hAnsi="Century Gothic"/>
          <w:sz w:val="21"/>
          <w:szCs w:val="21"/>
          <w:lang w:val="en-GB"/>
        </w:rPr>
      </w:pPr>
      <w:r w:rsidRPr="0027601F">
        <w:rPr>
          <w:rFonts w:ascii="Century Gothic" w:hAnsi="Century Gothic"/>
          <w:sz w:val="21"/>
          <w:szCs w:val="21"/>
          <w:lang w:val="en-GB"/>
        </w:rPr>
        <w:t>Be a positive role model and demonstrate consistently the positive attitudes, values and behaviour, which are expected of pupils</w:t>
      </w:r>
    </w:p>
    <w:p w:rsidR="00540255" w:rsidRPr="003B3E96" w:rsidRDefault="00540255" w:rsidP="00540255">
      <w:pPr>
        <w:numPr>
          <w:ilvl w:val="0"/>
          <w:numId w:val="4"/>
        </w:numPr>
        <w:rPr>
          <w:rFonts w:ascii="Century Gothic" w:hAnsi="Century Gothic"/>
          <w:sz w:val="21"/>
          <w:szCs w:val="21"/>
          <w:lang w:val="en-GB"/>
        </w:rPr>
      </w:pPr>
      <w:r w:rsidRPr="0027601F">
        <w:rPr>
          <w:rFonts w:ascii="Century Gothic" w:hAnsi="Century Gothic"/>
          <w:sz w:val="21"/>
          <w:szCs w:val="21"/>
          <w:lang w:val="en-GB"/>
        </w:rPr>
        <w:t>Have high expectations of behaviour, p</w:t>
      </w:r>
      <w:r w:rsidRPr="0027601F">
        <w:rPr>
          <w:rFonts w:ascii="Century Gothic" w:hAnsi="Century Gothic"/>
          <w:bCs/>
          <w:sz w:val="21"/>
          <w:szCs w:val="21"/>
          <w:lang w:val="en-GB"/>
        </w:rPr>
        <w:t>romoting self-control and independence of all learners</w:t>
      </w:r>
    </w:p>
    <w:p w:rsidR="003B3E96" w:rsidRPr="0027601F" w:rsidRDefault="003B3E96" w:rsidP="003B3E96">
      <w:pPr>
        <w:ind w:left="720"/>
        <w:rPr>
          <w:rFonts w:ascii="Century Gothic" w:hAnsi="Century Gothic"/>
          <w:sz w:val="21"/>
          <w:szCs w:val="21"/>
          <w:lang w:val="en-GB"/>
        </w:rPr>
      </w:pPr>
    </w:p>
    <w:p w:rsidR="00540255" w:rsidRPr="0027601F" w:rsidRDefault="00540255" w:rsidP="00540255">
      <w:pPr>
        <w:numPr>
          <w:ilvl w:val="0"/>
          <w:numId w:val="4"/>
        </w:numPr>
        <w:rPr>
          <w:rFonts w:ascii="Century Gothic" w:hAnsi="Century Gothic"/>
          <w:sz w:val="21"/>
          <w:szCs w:val="21"/>
          <w:lang w:val="en-GB"/>
        </w:rPr>
      </w:pPr>
      <w:r w:rsidRPr="0027601F">
        <w:rPr>
          <w:rFonts w:ascii="Century Gothic" w:hAnsi="Century Gothic"/>
          <w:bCs/>
          <w:sz w:val="21"/>
          <w:szCs w:val="21"/>
          <w:lang w:val="en-GB"/>
        </w:rPr>
        <w:t xml:space="preserve">Carry out playground and other duties as directed and within the remit of the current </w:t>
      </w:r>
      <w:r w:rsidRPr="0027601F">
        <w:rPr>
          <w:rFonts w:ascii="Century Gothic" w:hAnsi="Century Gothic"/>
          <w:bCs/>
          <w:iCs/>
          <w:sz w:val="21"/>
          <w:szCs w:val="21"/>
          <w:lang w:val="en-GB"/>
        </w:rPr>
        <w:t>School Teachers’ Pay and Conditions</w:t>
      </w:r>
      <w:r w:rsidRPr="0027601F">
        <w:rPr>
          <w:rFonts w:ascii="Century Gothic" w:hAnsi="Century Gothic"/>
          <w:bCs/>
          <w:sz w:val="21"/>
          <w:szCs w:val="21"/>
          <w:lang w:val="en-GB"/>
        </w:rPr>
        <w:t xml:space="preserve"> </w:t>
      </w:r>
      <w:r w:rsidRPr="0027601F">
        <w:rPr>
          <w:rFonts w:ascii="Century Gothic" w:hAnsi="Century Gothic"/>
          <w:bCs/>
          <w:iCs/>
          <w:sz w:val="21"/>
          <w:szCs w:val="21"/>
          <w:lang w:val="en-GB"/>
        </w:rPr>
        <w:t>Document</w:t>
      </w:r>
    </w:p>
    <w:p w:rsidR="00540255" w:rsidRPr="0027601F" w:rsidRDefault="00540255" w:rsidP="00540255">
      <w:pPr>
        <w:numPr>
          <w:ilvl w:val="0"/>
          <w:numId w:val="4"/>
        </w:numPr>
        <w:rPr>
          <w:rFonts w:ascii="Century Gothic" w:hAnsi="Century Gothic"/>
          <w:i/>
          <w:iCs/>
          <w:sz w:val="21"/>
          <w:szCs w:val="21"/>
          <w:lang w:val="en-GB"/>
        </w:rPr>
      </w:pPr>
      <w:r w:rsidRPr="0027601F">
        <w:rPr>
          <w:rFonts w:ascii="Century Gothic" w:hAnsi="Century Gothic"/>
          <w:bCs/>
          <w:sz w:val="21"/>
          <w:szCs w:val="21"/>
          <w:lang w:val="en-GB"/>
        </w:rPr>
        <w:t>Be responsible for promoting and safeguarding the welfare of children and young people within the school, raising any concerns following school protocol/procedures</w:t>
      </w:r>
    </w:p>
    <w:p w:rsidR="00540255" w:rsidRPr="0027601F" w:rsidRDefault="00540255" w:rsidP="00540255">
      <w:pPr>
        <w:pStyle w:val="NormalWeb"/>
        <w:spacing w:before="0" w:beforeAutospacing="0" w:after="0" w:afterAutospacing="0"/>
        <w:jc w:val="both"/>
        <w:rPr>
          <w:rStyle w:val="Strong"/>
          <w:rFonts w:ascii="Century Gothic" w:hAnsi="Century Gothic"/>
          <w:color w:val="365F91" w:themeColor="accent1" w:themeShade="BF"/>
          <w:sz w:val="21"/>
          <w:szCs w:val="21"/>
        </w:rPr>
      </w:pPr>
    </w:p>
    <w:p w:rsidR="00540255" w:rsidRPr="003B3E96" w:rsidRDefault="00540255" w:rsidP="00540255">
      <w:pPr>
        <w:pStyle w:val="NormalWeb"/>
        <w:spacing w:before="0" w:beforeAutospacing="0" w:after="0" w:afterAutospacing="0"/>
        <w:jc w:val="both"/>
        <w:rPr>
          <w:rFonts w:ascii="Century Gothic" w:hAnsi="Century Gothic"/>
          <w:b/>
          <w:bCs/>
          <w:color w:val="365F91" w:themeColor="accent1" w:themeShade="BF"/>
          <w:sz w:val="22"/>
          <w:szCs w:val="22"/>
        </w:rPr>
      </w:pPr>
      <w:r w:rsidRPr="003B3E96">
        <w:rPr>
          <w:rFonts w:ascii="Century Gothic" w:hAnsi="Century Gothic"/>
          <w:b/>
          <w:bCs/>
          <w:color w:val="365F91" w:themeColor="accent1" w:themeShade="BF"/>
          <w:sz w:val="22"/>
          <w:szCs w:val="22"/>
        </w:rPr>
        <w:t>Team Working and Collaboration</w:t>
      </w:r>
    </w:p>
    <w:p w:rsidR="00540255" w:rsidRPr="003B3E96" w:rsidRDefault="00540255" w:rsidP="00540255">
      <w:pPr>
        <w:pStyle w:val="NormalWeb"/>
        <w:spacing w:before="0" w:beforeAutospacing="0" w:after="0" w:afterAutospacing="0"/>
        <w:jc w:val="both"/>
        <w:rPr>
          <w:rFonts w:ascii="Century Gothic" w:hAnsi="Century Gothic"/>
          <w:b/>
          <w:bCs/>
          <w:color w:val="365F91" w:themeColor="accent1" w:themeShade="BF"/>
          <w:sz w:val="12"/>
          <w:szCs w:val="12"/>
        </w:rPr>
      </w:pP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Participate in any relevant meetings/professional development opportunities at the school, which relate to the learners, curriculum or organisation of the school including pastoral arrangements and assemblies</w:t>
      </w: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Work as a team member and identify opportunities for working with colleagues and sharing the development of effective practice with them</w:t>
      </w: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Contribute to the selection and professional development of other teachers and support staff including the induction and assessment of new teachers, teachers serving induction periods and where appropriate threshold assessments</w:t>
      </w: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 xml:space="preserve">Ensure that colleagues working with you are appropriately involved in supporting learning and understand the roles they are expected to fulfil </w:t>
      </w: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Take part as required in the review, development and management of the activities relating to the curriculum, organisation and pastoral functions of the school</w:t>
      </w:r>
    </w:p>
    <w:p w:rsidR="00540255" w:rsidRPr="0027601F" w:rsidRDefault="00540255" w:rsidP="00540255">
      <w:pPr>
        <w:pStyle w:val="NormalWeb"/>
        <w:numPr>
          <w:ilvl w:val="0"/>
          <w:numId w:val="5"/>
        </w:numPr>
        <w:spacing w:before="0" w:beforeAutospacing="0" w:after="0" w:afterAutospacing="0"/>
        <w:jc w:val="both"/>
        <w:rPr>
          <w:rFonts w:ascii="Century Gothic" w:hAnsi="Century Gothic"/>
          <w:bCs/>
          <w:sz w:val="21"/>
          <w:szCs w:val="21"/>
        </w:rPr>
      </w:pPr>
      <w:r w:rsidRPr="0027601F">
        <w:rPr>
          <w:rFonts w:ascii="Century Gothic" w:hAnsi="Century Gothic"/>
          <w:bCs/>
          <w:sz w:val="21"/>
          <w:szCs w:val="21"/>
        </w:rPr>
        <w:t xml:space="preserve">Cover for absent colleagues within the remit of the current </w:t>
      </w:r>
      <w:r w:rsidRPr="0027601F">
        <w:rPr>
          <w:rFonts w:ascii="Century Gothic" w:hAnsi="Century Gothic"/>
          <w:bCs/>
          <w:iCs/>
          <w:sz w:val="21"/>
          <w:szCs w:val="21"/>
        </w:rPr>
        <w:t>School Teachers’ Pay and Conditions</w:t>
      </w:r>
      <w:r w:rsidRPr="0027601F">
        <w:rPr>
          <w:rFonts w:ascii="Century Gothic" w:hAnsi="Century Gothic"/>
          <w:bCs/>
          <w:sz w:val="21"/>
          <w:szCs w:val="21"/>
        </w:rPr>
        <w:t xml:space="preserve"> document</w:t>
      </w:r>
    </w:p>
    <w:p w:rsidR="00540255" w:rsidRPr="0027601F" w:rsidRDefault="00540255" w:rsidP="00540255">
      <w:pPr>
        <w:pStyle w:val="NormalWeb"/>
        <w:spacing w:before="0" w:beforeAutospacing="0" w:after="0" w:afterAutospacing="0"/>
        <w:ind w:left="720"/>
        <w:jc w:val="both"/>
        <w:rPr>
          <w:rFonts w:ascii="Century Gothic" w:hAnsi="Century Gothic"/>
          <w:bCs/>
          <w:sz w:val="21"/>
          <w:szCs w:val="21"/>
        </w:rPr>
      </w:pPr>
    </w:p>
    <w:p w:rsidR="00540255" w:rsidRPr="003B3E96" w:rsidRDefault="00540255" w:rsidP="00540255">
      <w:pPr>
        <w:pStyle w:val="NormalWeb"/>
        <w:spacing w:before="0" w:beforeAutospacing="0" w:after="0" w:afterAutospacing="0"/>
        <w:jc w:val="both"/>
        <w:rPr>
          <w:rStyle w:val="Strong"/>
          <w:rFonts w:ascii="Century Gothic" w:hAnsi="Century Gothic"/>
          <w:b w:val="0"/>
          <w:sz w:val="22"/>
          <w:szCs w:val="22"/>
        </w:rPr>
      </w:pPr>
      <w:r w:rsidRPr="003B3E96">
        <w:rPr>
          <w:rStyle w:val="Strong"/>
          <w:rFonts w:ascii="Century Gothic" w:hAnsi="Century Gothic"/>
          <w:color w:val="365F91" w:themeColor="accent1" w:themeShade="BF"/>
          <w:sz w:val="22"/>
          <w:szCs w:val="22"/>
        </w:rPr>
        <w:t>Recording and Assessment</w:t>
      </w:r>
    </w:p>
    <w:p w:rsidR="00540255" w:rsidRPr="003B3E96" w:rsidRDefault="00540255" w:rsidP="00540255">
      <w:pPr>
        <w:pStyle w:val="NormalWeb"/>
        <w:spacing w:before="0" w:beforeAutospacing="0" w:after="0" w:afterAutospacing="0"/>
        <w:jc w:val="both"/>
        <w:rPr>
          <w:rFonts w:ascii="Century Gothic" w:hAnsi="Century Gothic"/>
          <w:color w:val="365F91" w:themeColor="accent1" w:themeShade="BF"/>
          <w:sz w:val="12"/>
          <w:szCs w:val="12"/>
        </w:rPr>
      </w:pP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 xml:space="preserve">Set effective and detailed targets for raising achievement among pupils with SEN </w:t>
      </w: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 xml:space="preserve">Collect and interpret specialist assessment data </w:t>
      </w: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 xml:space="preserve">Set up and maintain systems for identifying, assessing and reviewing SEN </w:t>
      </w: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 xml:space="preserve">Update the head teacher and governing body on the effectiveness of provision for pupils with SEN </w:t>
      </w: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 xml:space="preserve">Develop understanding of complex learning needs and the importance of raising achievement among pupils </w:t>
      </w:r>
    </w:p>
    <w:p w:rsidR="00540255" w:rsidRPr="0027601F" w:rsidRDefault="00540255" w:rsidP="00540255">
      <w:pPr>
        <w:numPr>
          <w:ilvl w:val="0"/>
          <w:numId w:val="3"/>
        </w:numPr>
        <w:rPr>
          <w:rFonts w:ascii="Century Gothic" w:hAnsi="Century Gothic"/>
          <w:sz w:val="21"/>
          <w:szCs w:val="21"/>
        </w:rPr>
      </w:pPr>
      <w:r w:rsidRPr="0027601F">
        <w:rPr>
          <w:rFonts w:ascii="Century Gothic" w:hAnsi="Century Gothic"/>
          <w:sz w:val="21"/>
          <w:szCs w:val="21"/>
        </w:rPr>
        <w:t>Attend meetings and consultation evenings and keep parents informed about their child's progress</w:t>
      </w:r>
    </w:p>
    <w:p w:rsidR="00540255" w:rsidRPr="0027601F" w:rsidRDefault="00540255" w:rsidP="00540255">
      <w:pPr>
        <w:rPr>
          <w:rStyle w:val="Strong"/>
          <w:rFonts w:ascii="Century Gothic" w:hAnsi="Century Gothic"/>
          <w:color w:val="365F91" w:themeColor="accent1" w:themeShade="BF"/>
          <w:sz w:val="21"/>
          <w:szCs w:val="21"/>
        </w:rPr>
      </w:pPr>
    </w:p>
    <w:p w:rsidR="00540255" w:rsidRPr="003B3E96" w:rsidRDefault="00540255" w:rsidP="00540255">
      <w:pPr>
        <w:rPr>
          <w:rStyle w:val="Strong"/>
          <w:rFonts w:ascii="Century Gothic" w:hAnsi="Century Gothic"/>
          <w:color w:val="365F91" w:themeColor="accent1" w:themeShade="BF"/>
          <w:sz w:val="22"/>
          <w:szCs w:val="22"/>
        </w:rPr>
      </w:pPr>
      <w:r w:rsidRPr="003B3E96">
        <w:rPr>
          <w:rStyle w:val="Strong"/>
          <w:rFonts w:ascii="Century Gothic" w:hAnsi="Century Gothic"/>
          <w:color w:val="365F91" w:themeColor="accent1" w:themeShade="BF"/>
          <w:sz w:val="22"/>
          <w:szCs w:val="22"/>
        </w:rPr>
        <w:t>Standards and Quality Assurance</w:t>
      </w:r>
    </w:p>
    <w:p w:rsidR="00540255" w:rsidRPr="003B3E96" w:rsidRDefault="00540255" w:rsidP="00540255">
      <w:pPr>
        <w:rPr>
          <w:rFonts w:ascii="Century Gothic" w:hAnsi="Century Gothic"/>
          <w:sz w:val="12"/>
          <w:szCs w:val="12"/>
        </w:rPr>
      </w:pP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 xml:space="preserve">Support the aims and ethos of the school </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 xml:space="preserve">Set a good example in terms of dress, punctuality and attendance </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 xml:space="preserve">Attend and participate in open evenings and school events </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Uphold the school's Behaviour management policy</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Participate in staff training and development, particularly in relation to SEN and ICT</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 xml:space="preserve">Attend team and staff meetings </w:t>
      </w:r>
    </w:p>
    <w:p w:rsidR="00540255" w:rsidRPr="0027601F" w:rsidRDefault="00540255" w:rsidP="00540255">
      <w:pPr>
        <w:numPr>
          <w:ilvl w:val="0"/>
          <w:numId w:val="6"/>
        </w:numPr>
        <w:rPr>
          <w:rFonts w:ascii="Century Gothic" w:hAnsi="Century Gothic"/>
          <w:sz w:val="21"/>
          <w:szCs w:val="21"/>
        </w:rPr>
      </w:pPr>
      <w:r w:rsidRPr="0027601F">
        <w:rPr>
          <w:rFonts w:ascii="Century Gothic" w:hAnsi="Century Gothic"/>
          <w:sz w:val="21"/>
          <w:szCs w:val="21"/>
        </w:rPr>
        <w:t>Develop links with Governors, LEAs and neighbouring schools</w:t>
      </w:r>
    </w:p>
    <w:p w:rsidR="00540255" w:rsidRPr="0027601F" w:rsidRDefault="00540255" w:rsidP="00540255">
      <w:pPr>
        <w:ind w:left="720"/>
        <w:rPr>
          <w:rFonts w:ascii="Century Gothic" w:hAnsi="Century Gothic"/>
          <w:sz w:val="21"/>
          <w:szCs w:val="21"/>
        </w:rPr>
      </w:pPr>
    </w:p>
    <w:p w:rsidR="00540255" w:rsidRPr="003B3E96" w:rsidRDefault="00540255" w:rsidP="00540255">
      <w:pPr>
        <w:pStyle w:val="NormalWeb"/>
        <w:spacing w:before="0" w:beforeAutospacing="0" w:after="0" w:afterAutospacing="0"/>
        <w:rPr>
          <w:rStyle w:val="Strong"/>
          <w:rFonts w:ascii="Century Gothic" w:hAnsi="Century Gothic"/>
          <w:color w:val="365F91" w:themeColor="accent1" w:themeShade="BF"/>
          <w:sz w:val="22"/>
          <w:szCs w:val="22"/>
        </w:rPr>
      </w:pPr>
      <w:r w:rsidRPr="003B3E96">
        <w:rPr>
          <w:rStyle w:val="Strong"/>
          <w:rFonts w:ascii="Century Gothic" w:hAnsi="Century Gothic"/>
          <w:color w:val="365F91" w:themeColor="accent1" w:themeShade="BF"/>
          <w:sz w:val="22"/>
          <w:szCs w:val="22"/>
        </w:rPr>
        <w:t>Other Duties and Responsibilities</w:t>
      </w:r>
    </w:p>
    <w:p w:rsidR="00540255" w:rsidRPr="003B3E96" w:rsidRDefault="00540255" w:rsidP="00540255">
      <w:pPr>
        <w:pStyle w:val="NormalWeb"/>
        <w:spacing w:before="0" w:beforeAutospacing="0" w:after="0" w:afterAutospacing="0"/>
        <w:rPr>
          <w:rStyle w:val="Strong"/>
          <w:rFonts w:ascii="Century Gothic" w:hAnsi="Century Gothic"/>
          <w:color w:val="365F91" w:themeColor="accent1" w:themeShade="BF"/>
          <w:sz w:val="12"/>
          <w:szCs w:val="12"/>
        </w:rPr>
      </w:pPr>
    </w:p>
    <w:p w:rsidR="00540255" w:rsidRPr="0027601F" w:rsidRDefault="00540255" w:rsidP="00540255">
      <w:pPr>
        <w:pStyle w:val="NormalWeb"/>
        <w:numPr>
          <w:ilvl w:val="0"/>
          <w:numId w:val="7"/>
        </w:numPr>
        <w:spacing w:before="0" w:beforeAutospacing="0" w:after="0" w:afterAutospacing="0"/>
        <w:rPr>
          <w:rStyle w:val="Emphasis"/>
          <w:rFonts w:ascii="Century Gothic" w:hAnsi="Century Gothic"/>
          <w:i w:val="0"/>
          <w:sz w:val="21"/>
          <w:szCs w:val="21"/>
        </w:rPr>
      </w:pPr>
      <w:r w:rsidRPr="0027601F">
        <w:rPr>
          <w:rFonts w:ascii="Century Gothic" w:hAnsi="Century Gothic"/>
          <w:iCs/>
          <w:sz w:val="21"/>
          <w:szCs w:val="21"/>
        </w:rPr>
        <w:t>O</w:t>
      </w:r>
      <w:r w:rsidRPr="0027601F">
        <w:rPr>
          <w:rStyle w:val="Emphasis"/>
          <w:rFonts w:ascii="Century Gothic" w:hAnsi="Century Gothic"/>
          <w:i w:val="0"/>
          <w:sz w:val="21"/>
          <w:szCs w:val="21"/>
        </w:rPr>
        <w:t>ther duties that the Headteacher may from time to time ask the post-holder to perform</w:t>
      </w:r>
    </w:p>
    <w:p w:rsidR="00540255" w:rsidRDefault="00540255" w:rsidP="00540255">
      <w:pPr>
        <w:pStyle w:val="NormalWeb"/>
        <w:spacing w:before="0" w:beforeAutospacing="0" w:after="0" w:afterAutospacing="0"/>
        <w:rPr>
          <w:rStyle w:val="Emphasis"/>
          <w:rFonts w:ascii="Century Gothic" w:hAnsi="Century Gothic"/>
          <w:i w:val="0"/>
          <w:sz w:val="21"/>
          <w:szCs w:val="21"/>
        </w:rPr>
      </w:pPr>
    </w:p>
    <w:p w:rsidR="0027601F" w:rsidRDefault="0027601F" w:rsidP="00540255">
      <w:pPr>
        <w:pStyle w:val="NormalWeb"/>
        <w:spacing w:before="0" w:beforeAutospacing="0" w:after="0" w:afterAutospacing="0"/>
        <w:rPr>
          <w:rStyle w:val="Emphasis"/>
          <w:rFonts w:ascii="Century Gothic" w:hAnsi="Century Gothic"/>
          <w:i w:val="0"/>
          <w:sz w:val="21"/>
          <w:szCs w:val="21"/>
        </w:rPr>
      </w:pPr>
    </w:p>
    <w:p w:rsidR="003B3E96" w:rsidRDefault="003B3E96" w:rsidP="00540255">
      <w:pPr>
        <w:pStyle w:val="NormalWeb"/>
        <w:spacing w:before="0" w:beforeAutospacing="0" w:after="0" w:afterAutospacing="0"/>
        <w:rPr>
          <w:rStyle w:val="Emphasis"/>
          <w:rFonts w:ascii="Century Gothic" w:hAnsi="Century Gothic"/>
          <w:i w:val="0"/>
          <w:sz w:val="21"/>
          <w:szCs w:val="21"/>
        </w:rPr>
      </w:pPr>
    </w:p>
    <w:p w:rsidR="003B3E96" w:rsidRDefault="003B3E96" w:rsidP="00540255">
      <w:pPr>
        <w:pStyle w:val="NormalWeb"/>
        <w:spacing w:before="0" w:beforeAutospacing="0" w:after="0" w:afterAutospacing="0"/>
        <w:rPr>
          <w:rStyle w:val="Emphasis"/>
          <w:rFonts w:ascii="Century Gothic" w:hAnsi="Century Gothic"/>
          <w:i w:val="0"/>
          <w:sz w:val="21"/>
          <w:szCs w:val="21"/>
        </w:rPr>
      </w:pPr>
    </w:p>
    <w:p w:rsidR="003B3E96" w:rsidRDefault="003B3E96" w:rsidP="00540255">
      <w:pPr>
        <w:pStyle w:val="NormalWeb"/>
        <w:spacing w:before="0" w:beforeAutospacing="0" w:after="0" w:afterAutospacing="0"/>
        <w:rPr>
          <w:rStyle w:val="Emphasis"/>
          <w:rFonts w:ascii="Century Gothic" w:hAnsi="Century Gothic"/>
          <w:i w:val="0"/>
          <w:sz w:val="21"/>
          <w:szCs w:val="21"/>
        </w:rPr>
      </w:pPr>
    </w:p>
    <w:p w:rsidR="003B3E96" w:rsidRDefault="003B3E96" w:rsidP="00540255">
      <w:pPr>
        <w:pStyle w:val="NormalWeb"/>
        <w:spacing w:before="0" w:beforeAutospacing="0" w:after="0" w:afterAutospacing="0"/>
        <w:rPr>
          <w:rStyle w:val="Emphasis"/>
          <w:rFonts w:ascii="Century Gothic" w:hAnsi="Century Gothic"/>
          <w:i w:val="0"/>
          <w:sz w:val="21"/>
          <w:szCs w:val="21"/>
        </w:rPr>
      </w:pPr>
    </w:p>
    <w:p w:rsidR="003B3E96" w:rsidRPr="0027601F" w:rsidRDefault="003B3E96" w:rsidP="00540255">
      <w:pPr>
        <w:pStyle w:val="NormalWeb"/>
        <w:spacing w:before="0" w:beforeAutospacing="0" w:after="0" w:afterAutospacing="0"/>
        <w:rPr>
          <w:rStyle w:val="Emphasis"/>
          <w:rFonts w:ascii="Century Gothic" w:hAnsi="Century Gothic"/>
          <w:i w:val="0"/>
          <w:sz w:val="21"/>
          <w:szCs w:val="21"/>
        </w:rPr>
      </w:pPr>
    </w:p>
    <w:p w:rsidR="00540255" w:rsidRPr="0027601F" w:rsidRDefault="00540255" w:rsidP="00540255">
      <w:pPr>
        <w:pStyle w:val="NormalWeb"/>
        <w:spacing w:before="0" w:beforeAutospacing="0" w:after="0" w:afterAutospacing="0"/>
        <w:rPr>
          <w:rFonts w:ascii="Century Gothic" w:hAnsi="Century Gothic"/>
          <w:iCs/>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3625"/>
        <w:gridCol w:w="3625"/>
      </w:tblGrid>
      <w:tr w:rsidR="00540255" w:rsidRPr="0027601F" w:rsidTr="0027601F">
        <w:trPr>
          <w:jc w:val="center"/>
        </w:trPr>
        <w:tc>
          <w:tcPr>
            <w:tcW w:w="3625" w:type="dxa"/>
          </w:tcPr>
          <w:p w:rsidR="00540255" w:rsidRPr="003B3E96" w:rsidRDefault="00540255" w:rsidP="00540255">
            <w:pPr>
              <w:pStyle w:val="NormalWeb"/>
              <w:spacing w:before="0" w:beforeAutospacing="0" w:after="0" w:afterAutospacing="0"/>
              <w:rPr>
                <w:rFonts w:ascii="Century Gothic" w:hAnsi="Century Gothic" w:cs="Arial"/>
                <w:b/>
                <w:color w:val="365F91" w:themeColor="accent1" w:themeShade="BF"/>
                <w:sz w:val="22"/>
                <w:szCs w:val="22"/>
              </w:rPr>
            </w:pPr>
            <w:r w:rsidRPr="003B3E96">
              <w:rPr>
                <w:rFonts w:ascii="Century Gothic" w:hAnsi="Century Gothic" w:cs="Arial"/>
                <w:b/>
                <w:color w:val="365F91" w:themeColor="accent1" w:themeShade="BF"/>
                <w:sz w:val="22"/>
                <w:szCs w:val="22"/>
              </w:rPr>
              <w:t>Signature of Post Holder:</w:t>
            </w:r>
          </w:p>
          <w:p w:rsidR="0027601F" w:rsidRPr="003B3E96" w:rsidRDefault="0027601F" w:rsidP="00540255">
            <w:pPr>
              <w:pStyle w:val="NormalWeb"/>
              <w:spacing w:before="0" w:beforeAutospacing="0" w:after="0" w:afterAutospacing="0"/>
              <w:rPr>
                <w:rFonts w:ascii="Century Gothic" w:hAnsi="Century Gothic" w:cs="Arial"/>
                <w:b/>
                <w:color w:val="365F91" w:themeColor="accent1" w:themeShade="BF"/>
                <w:sz w:val="22"/>
                <w:szCs w:val="22"/>
              </w:rPr>
            </w:pPr>
          </w:p>
          <w:p w:rsidR="0027601F" w:rsidRPr="003B3E96" w:rsidRDefault="0027601F" w:rsidP="00540255">
            <w:pPr>
              <w:pStyle w:val="NormalWeb"/>
              <w:spacing w:before="0" w:beforeAutospacing="0" w:after="0" w:afterAutospacing="0"/>
              <w:rPr>
                <w:rFonts w:ascii="Century Gothic" w:hAnsi="Century Gothic" w:cs="Arial"/>
                <w:b/>
                <w:color w:val="365F91" w:themeColor="accent1" w:themeShade="BF"/>
                <w:sz w:val="22"/>
                <w:szCs w:val="22"/>
              </w:rPr>
            </w:pPr>
          </w:p>
          <w:p w:rsidR="0027601F" w:rsidRPr="003B3E96" w:rsidRDefault="0027601F"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r w:rsidRPr="003B3E96">
              <w:rPr>
                <w:rFonts w:ascii="Century Gothic" w:hAnsi="Century Gothic" w:cs="Arial"/>
                <w:b/>
                <w:color w:val="365F91" w:themeColor="accent1" w:themeShade="BF"/>
                <w:sz w:val="22"/>
                <w:szCs w:val="22"/>
              </w:rPr>
              <w:t>Date:</w:t>
            </w:r>
          </w:p>
        </w:tc>
      </w:tr>
      <w:tr w:rsidR="00540255" w:rsidRPr="0027601F" w:rsidTr="0027601F">
        <w:trPr>
          <w:jc w:val="center"/>
        </w:trPr>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p>
        </w:tc>
      </w:tr>
      <w:tr w:rsidR="00540255" w:rsidRPr="0027601F" w:rsidTr="0027601F">
        <w:trPr>
          <w:jc w:val="center"/>
        </w:trPr>
        <w:tc>
          <w:tcPr>
            <w:tcW w:w="3625" w:type="dxa"/>
          </w:tcPr>
          <w:p w:rsidR="00540255" w:rsidRPr="003B3E96" w:rsidRDefault="00540255" w:rsidP="00540255">
            <w:pPr>
              <w:pStyle w:val="NormalWeb"/>
              <w:spacing w:before="0" w:beforeAutospacing="0" w:after="0" w:afterAutospacing="0"/>
              <w:rPr>
                <w:rFonts w:ascii="Century Gothic" w:hAnsi="Century Gothic" w:cs="Arial"/>
                <w:b/>
                <w:color w:val="365F91" w:themeColor="accent1" w:themeShade="BF"/>
                <w:sz w:val="22"/>
                <w:szCs w:val="22"/>
              </w:rPr>
            </w:pPr>
            <w:r w:rsidRPr="003B3E96">
              <w:rPr>
                <w:rFonts w:ascii="Century Gothic" w:hAnsi="Century Gothic" w:cs="Arial"/>
                <w:b/>
                <w:color w:val="365F91" w:themeColor="accent1" w:themeShade="BF"/>
                <w:sz w:val="22"/>
                <w:szCs w:val="22"/>
              </w:rPr>
              <w:t>Signature of Headteacher:</w:t>
            </w:r>
          </w:p>
          <w:p w:rsidR="0027601F" w:rsidRPr="003B3E96" w:rsidRDefault="0027601F"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p>
        </w:tc>
        <w:tc>
          <w:tcPr>
            <w:tcW w:w="3625" w:type="dxa"/>
          </w:tcPr>
          <w:p w:rsidR="00540255" w:rsidRPr="003B3E96" w:rsidRDefault="00540255" w:rsidP="00540255">
            <w:pPr>
              <w:pStyle w:val="NormalWeb"/>
              <w:spacing w:before="0" w:beforeAutospacing="0" w:after="0" w:afterAutospacing="0"/>
              <w:rPr>
                <w:rStyle w:val="Emphasis"/>
                <w:rFonts w:ascii="Century Gothic" w:hAnsi="Century Gothic"/>
                <w:i w:val="0"/>
                <w:sz w:val="22"/>
                <w:szCs w:val="22"/>
              </w:rPr>
            </w:pPr>
            <w:r w:rsidRPr="003B3E96">
              <w:rPr>
                <w:rFonts w:ascii="Century Gothic" w:hAnsi="Century Gothic" w:cs="Arial"/>
                <w:b/>
                <w:color w:val="365F91" w:themeColor="accent1" w:themeShade="BF"/>
                <w:sz w:val="22"/>
                <w:szCs w:val="22"/>
              </w:rPr>
              <w:t>Date:</w:t>
            </w:r>
          </w:p>
        </w:tc>
      </w:tr>
    </w:tbl>
    <w:p w:rsidR="00A741B9" w:rsidRPr="00540255" w:rsidRDefault="00A741B9" w:rsidP="00540255">
      <w:pPr>
        <w:pStyle w:val="NormalWeb"/>
        <w:jc w:val="both"/>
        <w:rPr>
          <w:rFonts w:ascii="Century Gothic" w:hAnsi="Century Gothic"/>
          <w:sz w:val="20"/>
          <w:szCs w:val="20"/>
        </w:rPr>
      </w:pPr>
    </w:p>
    <w:sectPr w:rsidR="00A741B9" w:rsidRPr="00540255" w:rsidSect="003B3E96">
      <w:headerReference w:type="default" r:id="rId8"/>
      <w:headerReference w:type="first" r:id="rId9"/>
      <w:footerReference w:type="first" r:id="rId10"/>
      <w:pgSz w:w="11906" w:h="16838" w:code="9"/>
      <w:pgMar w:top="305" w:right="499" w:bottom="142" w:left="426" w:header="426"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73" w:rsidRDefault="001C2A73">
      <w:r>
        <w:separator/>
      </w:r>
    </w:p>
  </w:endnote>
  <w:endnote w:type="continuationSeparator" w:id="0">
    <w:p w:rsidR="001C2A73" w:rsidRDefault="001C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73" w:rsidRPr="0027601F" w:rsidRDefault="0027601F" w:rsidP="0027601F">
    <w:pPr>
      <w:pStyle w:val="Footer"/>
      <w:tabs>
        <w:tab w:val="clear" w:pos="4320"/>
        <w:tab w:val="clear" w:pos="8640"/>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73" w:rsidRDefault="001C2A73">
      <w:r>
        <w:separator/>
      </w:r>
    </w:p>
  </w:footnote>
  <w:footnote w:type="continuationSeparator" w:id="0">
    <w:p w:rsidR="001C2A73" w:rsidRDefault="001C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73" w:rsidRDefault="001C2A73">
    <w:pPr>
      <w:pStyle w:val="Header"/>
      <w:tabs>
        <w:tab w:val="clear" w:pos="4320"/>
        <w:tab w:val="clear" w:pos="8640"/>
        <w:tab w:val="center" w:pos="4301"/>
        <w:tab w:val="left" w:pos="7667"/>
      </w:tabs>
      <w:rPr>
        <w:rFonts w:ascii="Tahoma" w:hAnsi="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73" w:rsidRDefault="00DA34C9" w:rsidP="00731689">
    <w:pPr>
      <w:pStyle w:val="Header"/>
      <w:tabs>
        <w:tab w:val="left" w:pos="7667"/>
      </w:tabs>
      <w:jc w:val="right"/>
      <w:rPr>
        <w:rFonts w:ascii="Century Gothic" w:hAnsi="Century Gothic"/>
        <w:sz w:val="18"/>
        <w:szCs w:val="18"/>
      </w:rPr>
    </w:pPr>
    <w:r>
      <w:rPr>
        <w:noProof/>
        <w:lang w:val="en-GB" w:eastAsia="en-GB"/>
      </w:rPr>
      <w:drawing>
        <wp:anchor distT="0" distB="0" distL="114300" distR="114300" simplePos="0" relativeHeight="251658240" behindDoc="1" locked="0" layoutInCell="1" allowOverlap="1" wp14:anchorId="510049A1" wp14:editId="13158B18">
          <wp:simplePos x="0" y="0"/>
          <wp:positionH relativeFrom="margin">
            <wp:posOffset>-238125</wp:posOffset>
          </wp:positionH>
          <wp:positionV relativeFrom="margin">
            <wp:posOffset>-2857500</wp:posOffset>
          </wp:positionV>
          <wp:extent cx="1514475" cy="1276350"/>
          <wp:effectExtent l="0" t="0" r="9525" b="0"/>
          <wp:wrapTight wrapText="bothSides">
            <wp:wrapPolygon edited="0">
              <wp:start x="0" y="0"/>
              <wp:lineTo x="0" y="21278"/>
              <wp:lineTo x="21464" y="21278"/>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bar School Logo.bmp"/>
                  <pic:cNvPicPr/>
                </pic:nvPicPr>
                <pic:blipFill>
                  <a:blip r:embed="rId1">
                    <a:extLst>
                      <a:ext uri="{28A0092B-C50C-407E-A947-70E740481C1C}">
                        <a14:useLocalDpi xmlns:a14="http://schemas.microsoft.com/office/drawing/2010/main" val="0"/>
                      </a:ext>
                    </a:extLst>
                  </a:blip>
                  <a:stretch>
                    <a:fillRect/>
                  </a:stretch>
                </pic:blipFill>
                <pic:spPr>
                  <a:xfrm>
                    <a:off x="0" y="0"/>
                    <a:ext cx="1514475" cy="1276350"/>
                  </a:xfrm>
                  <a:prstGeom prst="rect">
                    <a:avLst/>
                  </a:prstGeom>
                </pic:spPr>
              </pic:pic>
            </a:graphicData>
          </a:graphic>
        </wp:anchor>
      </w:drawing>
    </w:r>
    <w:r w:rsidR="001C2A73">
      <w:tab/>
    </w:r>
    <w:r w:rsidR="001C2A73">
      <w:rPr>
        <w:rFonts w:ascii="Century Gothic" w:hAnsi="Century Gothic"/>
        <w:sz w:val="18"/>
        <w:szCs w:val="18"/>
      </w:rPr>
      <w:tab/>
    </w:r>
    <w:r w:rsidR="001C2A73" w:rsidRPr="00AF73F3">
      <w:rPr>
        <w:rFonts w:ascii="Century Gothic" w:hAnsi="Century Gothic"/>
        <w:sz w:val="18"/>
        <w:szCs w:val="18"/>
      </w:rPr>
      <w:t>Castlebar School</w:t>
    </w:r>
  </w:p>
  <w:p w:rsidR="00540255" w:rsidRPr="00092B98" w:rsidRDefault="00540255" w:rsidP="00731689">
    <w:pPr>
      <w:pStyle w:val="Header"/>
      <w:tabs>
        <w:tab w:val="left" w:pos="7667"/>
      </w:tabs>
      <w:jc w:val="right"/>
    </w:pPr>
    <w:r>
      <w:rPr>
        <w:rFonts w:ascii="Century Gothic" w:hAnsi="Century Gothic"/>
        <w:sz w:val="18"/>
        <w:szCs w:val="18"/>
      </w:rPr>
      <w:t>Hathaway Gardens</w:t>
    </w:r>
  </w:p>
  <w:p w:rsidR="001C2A73" w:rsidRPr="00AF73F3" w:rsidRDefault="001C2A73" w:rsidP="00540255">
    <w:pPr>
      <w:pStyle w:val="Header"/>
      <w:tabs>
        <w:tab w:val="left" w:pos="7667"/>
      </w:tabs>
      <w:jc w:val="right"/>
      <w:rPr>
        <w:rFonts w:ascii="Century Gothic" w:hAnsi="Century Gothic"/>
        <w:sz w:val="18"/>
        <w:szCs w:val="18"/>
      </w:rPr>
    </w:pPr>
    <w:r w:rsidRPr="00AF73F3">
      <w:rPr>
        <w:rFonts w:ascii="Century Gothic" w:hAnsi="Century Gothic"/>
        <w:b/>
        <w:sz w:val="18"/>
        <w:szCs w:val="18"/>
      </w:rPr>
      <w:tab/>
    </w:r>
    <w:r w:rsidRPr="00AF73F3">
      <w:rPr>
        <w:rFonts w:ascii="Century Gothic" w:hAnsi="Century Gothic"/>
        <w:sz w:val="18"/>
        <w:szCs w:val="18"/>
      </w:rPr>
      <w:tab/>
    </w:r>
    <w:r w:rsidRPr="00AF73F3">
      <w:rPr>
        <w:rFonts w:ascii="Century Gothic" w:hAnsi="Century Gothic"/>
        <w:sz w:val="18"/>
        <w:szCs w:val="18"/>
      </w:rPr>
      <w:tab/>
      <w:t>Ealing</w:t>
    </w:r>
  </w:p>
  <w:p w:rsidR="001C2A73" w:rsidRPr="00AF73F3" w:rsidRDefault="001C2A73" w:rsidP="00731689">
    <w:pPr>
      <w:pStyle w:val="Header"/>
      <w:tabs>
        <w:tab w:val="clear" w:pos="4320"/>
        <w:tab w:val="left" w:pos="7667"/>
      </w:tabs>
      <w:ind w:left="-1309" w:firstLine="1309"/>
      <w:jc w:val="right"/>
      <w:rPr>
        <w:rFonts w:ascii="Century Gothic" w:hAnsi="Century Gothic"/>
        <w:sz w:val="18"/>
        <w:szCs w:val="18"/>
      </w:rPr>
    </w:pPr>
    <w:r w:rsidRPr="00AF73F3">
      <w:rPr>
        <w:rFonts w:ascii="Century Gothic" w:hAnsi="Century Gothic"/>
        <w:sz w:val="18"/>
        <w:szCs w:val="18"/>
      </w:rPr>
      <w:tab/>
    </w:r>
  </w:p>
  <w:p w:rsidR="001C2A73" w:rsidRPr="00E82866" w:rsidRDefault="001C2A73" w:rsidP="00731689">
    <w:pPr>
      <w:pStyle w:val="Header"/>
      <w:tabs>
        <w:tab w:val="clear" w:pos="4320"/>
        <w:tab w:val="left" w:pos="7667"/>
      </w:tabs>
      <w:jc w:val="right"/>
      <w:rPr>
        <w:rFonts w:ascii="Century Gothic" w:hAnsi="Century Gothic"/>
        <w:sz w:val="10"/>
        <w:szCs w:val="10"/>
      </w:rPr>
    </w:pPr>
    <w:r w:rsidRPr="00AF73F3">
      <w:rPr>
        <w:rFonts w:ascii="Century Gothic" w:hAnsi="Century Gothic"/>
        <w:sz w:val="22"/>
        <w:szCs w:val="22"/>
      </w:rPr>
      <w:tab/>
    </w:r>
  </w:p>
  <w:p w:rsidR="001C2A73" w:rsidRPr="00AF73F3" w:rsidRDefault="001C2A73" w:rsidP="00731689">
    <w:pPr>
      <w:pStyle w:val="Header"/>
      <w:tabs>
        <w:tab w:val="clear" w:pos="4320"/>
        <w:tab w:val="left" w:pos="7667"/>
      </w:tabs>
      <w:jc w:val="right"/>
      <w:rPr>
        <w:rFonts w:ascii="Century Gothic" w:hAnsi="Century Gothic"/>
        <w:sz w:val="18"/>
        <w:szCs w:val="18"/>
      </w:rPr>
    </w:pPr>
    <w:r w:rsidRPr="00AF73F3">
      <w:rPr>
        <w:rFonts w:ascii="Century Gothic" w:hAnsi="Century Gothic"/>
        <w:sz w:val="22"/>
        <w:szCs w:val="22"/>
      </w:rPr>
      <w:tab/>
    </w:r>
    <w:r w:rsidRPr="00AF73F3">
      <w:rPr>
        <w:rFonts w:ascii="Century Gothic" w:hAnsi="Century Gothic"/>
        <w:sz w:val="18"/>
        <w:szCs w:val="18"/>
      </w:rPr>
      <w:t xml:space="preserve">T: </w:t>
    </w:r>
    <w:r w:rsidRPr="00AF73F3">
      <w:rPr>
        <w:rFonts w:ascii="Century Gothic" w:hAnsi="Century Gothic"/>
        <w:sz w:val="18"/>
        <w:szCs w:val="18"/>
      </w:rPr>
      <w:tab/>
      <w:t>020 8998 3135</w:t>
    </w:r>
  </w:p>
  <w:p w:rsidR="00540255" w:rsidRDefault="001C2A73" w:rsidP="00540255">
    <w:pPr>
      <w:pStyle w:val="Header"/>
      <w:tabs>
        <w:tab w:val="clear" w:pos="4320"/>
        <w:tab w:val="left" w:pos="7667"/>
      </w:tabs>
      <w:jc w:val="right"/>
      <w:rPr>
        <w:rFonts w:ascii="Century Gothic" w:hAnsi="Century Gothic"/>
        <w:sz w:val="18"/>
        <w:szCs w:val="18"/>
      </w:rPr>
    </w:pPr>
    <w:r w:rsidRPr="00AF73F3">
      <w:rPr>
        <w:rFonts w:ascii="Century Gothic" w:hAnsi="Century Gothic"/>
        <w:sz w:val="18"/>
        <w:szCs w:val="18"/>
      </w:rPr>
      <w:tab/>
    </w:r>
  </w:p>
  <w:p w:rsidR="001C2A73" w:rsidRPr="00AF73F3" w:rsidRDefault="00540255" w:rsidP="00540255">
    <w:pPr>
      <w:pStyle w:val="Header"/>
      <w:tabs>
        <w:tab w:val="clear" w:pos="4320"/>
        <w:tab w:val="left" w:pos="7667"/>
      </w:tabs>
      <w:jc w:val="right"/>
      <w:rPr>
        <w:rFonts w:ascii="Century Gothic" w:hAnsi="Century Gothic"/>
        <w:sz w:val="18"/>
        <w:szCs w:val="18"/>
      </w:rPr>
    </w:pPr>
    <w:r>
      <w:rPr>
        <w:rFonts w:ascii="Century Gothic" w:hAnsi="Century Gothic"/>
        <w:sz w:val="18"/>
        <w:szCs w:val="18"/>
      </w:rPr>
      <w:tab/>
    </w:r>
    <w:r w:rsidR="001C2A73" w:rsidRPr="00AF73F3">
      <w:rPr>
        <w:rFonts w:ascii="Century Gothic" w:hAnsi="Century Gothic"/>
        <w:sz w:val="18"/>
        <w:szCs w:val="18"/>
      </w:rPr>
      <w:tab/>
    </w:r>
    <w:hyperlink r:id="rId2" w:history="1">
      <w:r w:rsidRPr="0034130F">
        <w:rPr>
          <w:rStyle w:val="Hyperlink"/>
          <w:rFonts w:ascii="Century Gothic" w:hAnsi="Century Gothic"/>
          <w:sz w:val="18"/>
          <w:szCs w:val="18"/>
        </w:rPr>
        <w:t>admin@castlebar.ealing.sch.uk</w:t>
      </w:r>
    </w:hyperlink>
    <w:r>
      <w:rPr>
        <w:rFonts w:ascii="Century Gothic" w:hAnsi="Century Gothic"/>
        <w:sz w:val="18"/>
        <w:szCs w:val="18"/>
      </w:rPr>
      <w:t xml:space="preserve"> </w:t>
    </w:r>
  </w:p>
  <w:p w:rsidR="001C2A73" w:rsidRPr="00AF73F3" w:rsidRDefault="001C2A73" w:rsidP="00731689">
    <w:pPr>
      <w:pStyle w:val="Header"/>
      <w:tabs>
        <w:tab w:val="clear" w:pos="4320"/>
        <w:tab w:val="center" w:pos="1309"/>
        <w:tab w:val="left" w:pos="7667"/>
      </w:tabs>
      <w:jc w:val="right"/>
      <w:rPr>
        <w:rFonts w:ascii="Century Gothic" w:hAnsi="Century Gothic"/>
        <w:sz w:val="18"/>
        <w:szCs w:val="18"/>
      </w:rPr>
    </w:pPr>
    <w:r w:rsidRPr="00AF73F3">
      <w:rPr>
        <w:rFonts w:ascii="Century Gothic" w:hAnsi="Century Gothic"/>
        <w:sz w:val="18"/>
        <w:szCs w:val="18"/>
      </w:rPr>
      <w:t xml:space="preserve">  </w:t>
    </w:r>
    <w:r w:rsidRPr="00AF73F3">
      <w:rPr>
        <w:rFonts w:ascii="Century Gothic" w:hAnsi="Century Gothic"/>
        <w:sz w:val="18"/>
        <w:szCs w:val="18"/>
      </w:rPr>
      <w:tab/>
    </w:r>
    <w:r w:rsidRPr="00AF73F3">
      <w:rPr>
        <w:rFonts w:ascii="Century Gothic" w:hAnsi="Century Gothic"/>
        <w:sz w:val="18"/>
        <w:szCs w:val="18"/>
      </w:rPr>
      <w:tab/>
    </w:r>
    <w:r w:rsidRPr="00AF73F3">
      <w:rPr>
        <w:rFonts w:ascii="Century Gothic" w:hAnsi="Century Gothic"/>
        <w:sz w:val="18"/>
        <w:szCs w:val="18"/>
      </w:rPr>
      <w:tab/>
    </w:r>
    <w:hyperlink r:id="rId3" w:history="1">
      <w:r w:rsidR="00540255" w:rsidRPr="0034130F">
        <w:rPr>
          <w:rStyle w:val="Hyperlink"/>
          <w:rFonts w:ascii="Century Gothic" w:hAnsi="Century Gothic"/>
          <w:sz w:val="18"/>
          <w:szCs w:val="18"/>
        </w:rPr>
        <w:t>www.castlebar.ealing.sch.uk</w:t>
      </w:r>
    </w:hyperlink>
    <w:r w:rsidR="00540255">
      <w:rPr>
        <w:rFonts w:ascii="Century Gothic" w:hAnsi="Century Gothic"/>
        <w:sz w:val="18"/>
        <w:szCs w:val="18"/>
      </w:rPr>
      <w:t xml:space="preserve"> </w:t>
    </w:r>
  </w:p>
  <w:p w:rsidR="001C2A73" w:rsidRPr="00E82866" w:rsidRDefault="001C2A73" w:rsidP="00731689">
    <w:pPr>
      <w:pStyle w:val="Header"/>
      <w:tabs>
        <w:tab w:val="clear" w:pos="4320"/>
        <w:tab w:val="center" w:pos="1309"/>
        <w:tab w:val="left" w:pos="7667"/>
      </w:tabs>
      <w:jc w:val="right"/>
      <w:rPr>
        <w:rFonts w:ascii="Century Gothic" w:hAnsi="Century Gothic"/>
        <w:sz w:val="10"/>
        <w:szCs w:val="10"/>
      </w:rPr>
    </w:pPr>
    <w:r w:rsidRPr="00E82866">
      <w:rPr>
        <w:rFonts w:ascii="Century Gothic" w:hAnsi="Century Gothic"/>
        <w:sz w:val="10"/>
        <w:szCs w:val="10"/>
      </w:rPr>
      <w:tab/>
    </w:r>
    <w:r w:rsidRPr="00E82866">
      <w:rPr>
        <w:rFonts w:ascii="Century Gothic" w:hAnsi="Century Gothic"/>
        <w:sz w:val="10"/>
        <w:szCs w:val="10"/>
      </w:rPr>
      <w:tab/>
    </w:r>
    <w:r w:rsidRPr="00E82866">
      <w:rPr>
        <w:rFonts w:ascii="Century Gothic" w:hAnsi="Century Gothic"/>
        <w:sz w:val="10"/>
        <w:szCs w:val="10"/>
      </w:rPr>
      <w:tab/>
    </w:r>
  </w:p>
  <w:p w:rsidR="001C2A73" w:rsidRDefault="001C2A73" w:rsidP="00731689">
    <w:pPr>
      <w:pStyle w:val="Header"/>
      <w:tabs>
        <w:tab w:val="clear" w:pos="4320"/>
        <w:tab w:val="center" w:pos="1309"/>
        <w:tab w:val="left" w:pos="7667"/>
      </w:tabs>
      <w:jc w:val="right"/>
      <w:rPr>
        <w:rFonts w:ascii="Century Gothic" w:hAnsi="Century Gothic"/>
        <w:sz w:val="18"/>
        <w:szCs w:val="18"/>
      </w:rPr>
    </w:pPr>
    <w:r w:rsidRPr="00AF73F3">
      <w:rPr>
        <w:rFonts w:ascii="Century Gothic" w:hAnsi="Century Gothic"/>
        <w:sz w:val="18"/>
        <w:szCs w:val="18"/>
      </w:rPr>
      <w:tab/>
    </w:r>
    <w:r w:rsidRPr="00AF73F3">
      <w:rPr>
        <w:rFonts w:ascii="Century Gothic" w:hAnsi="Century Gothic"/>
        <w:sz w:val="18"/>
        <w:szCs w:val="18"/>
      </w:rPr>
      <w:tab/>
      <w:t>London Borough of Ealing</w:t>
    </w:r>
  </w:p>
  <w:p w:rsidR="0027601F" w:rsidRDefault="0027601F" w:rsidP="00731689">
    <w:pPr>
      <w:pStyle w:val="Header"/>
      <w:tabs>
        <w:tab w:val="clear" w:pos="4320"/>
        <w:tab w:val="center" w:pos="1309"/>
        <w:tab w:val="left" w:pos="7667"/>
      </w:tabs>
      <w:jc w:val="right"/>
      <w:rPr>
        <w:rFonts w:ascii="Century Gothic" w:hAnsi="Century Gothic"/>
        <w:sz w:val="18"/>
        <w:szCs w:val="18"/>
      </w:rPr>
    </w:pPr>
  </w:p>
  <w:p w:rsidR="0027601F" w:rsidRDefault="0027601F" w:rsidP="0027601F">
    <w:pPr>
      <w:pStyle w:val="Heading2"/>
      <w:pBdr>
        <w:bottom w:val="single" w:sz="6" w:space="1" w:color="auto"/>
      </w:pBdr>
      <w:jc w:val="center"/>
      <w:rPr>
        <w:color w:val="365F91" w:themeColor="accent1" w:themeShade="BF"/>
        <w:szCs w:val="28"/>
      </w:rPr>
    </w:pPr>
    <w:r w:rsidRPr="003C7D72">
      <w:rPr>
        <w:color w:val="365F91" w:themeColor="accent1" w:themeShade="BF"/>
        <w:szCs w:val="28"/>
      </w:rPr>
      <w:t>JOB DESCRIPTION</w:t>
    </w:r>
  </w:p>
  <w:p w:rsidR="0027601F" w:rsidRPr="00540255" w:rsidRDefault="0027601F" w:rsidP="0027601F">
    <w:pPr>
      <w:rPr>
        <w:sz w:val="8"/>
        <w:szCs w:val="8"/>
      </w:rPr>
    </w:pPr>
  </w:p>
  <w:p w:rsidR="0027601F" w:rsidRPr="005F0245" w:rsidRDefault="0027601F" w:rsidP="0027601F">
    <w:pPr>
      <w:rPr>
        <w:rFonts w:ascii="Century Gothic" w:hAnsi="Century Gothic"/>
        <w:b/>
        <w:bCs/>
        <w:color w:val="365F91" w:themeColor="accent1" w:themeShade="BF"/>
        <w:sz w:val="8"/>
        <w:szCs w:val="8"/>
      </w:rPr>
    </w:pPr>
  </w:p>
  <w:p w:rsidR="0027601F" w:rsidRPr="00540255" w:rsidRDefault="0027601F" w:rsidP="0027601F">
    <w:pPr>
      <w:pStyle w:val="Heading3"/>
      <w:ind w:left="3600" w:hanging="2880"/>
      <w:rPr>
        <w:b/>
        <w:sz w:val="24"/>
      </w:rPr>
    </w:pPr>
    <w:r w:rsidRPr="00540255">
      <w:rPr>
        <w:b/>
        <w:color w:val="365F91" w:themeColor="accent1" w:themeShade="BF"/>
        <w:sz w:val="24"/>
      </w:rPr>
      <w:t>Post Title</w:t>
    </w:r>
    <w:r w:rsidRPr="00540255">
      <w:rPr>
        <w:b/>
        <w:sz w:val="24"/>
      </w:rPr>
      <w:tab/>
    </w:r>
    <w:r>
      <w:rPr>
        <w:b/>
        <w:sz w:val="24"/>
      </w:rPr>
      <w:tab/>
    </w:r>
    <w:r w:rsidRPr="00540255">
      <w:rPr>
        <w:b/>
        <w:sz w:val="24"/>
      </w:rPr>
      <w:t xml:space="preserve">Class Teacher  </w:t>
    </w:r>
  </w:p>
  <w:p w:rsidR="0027601F" w:rsidRPr="00540255" w:rsidRDefault="0027601F" w:rsidP="0027601F">
    <w:pPr>
      <w:pStyle w:val="Heading3"/>
      <w:ind w:left="3600"/>
      <w:rPr>
        <w:b/>
        <w:sz w:val="8"/>
        <w:szCs w:val="8"/>
      </w:rPr>
    </w:pPr>
  </w:p>
  <w:p w:rsidR="0027601F" w:rsidRPr="00540255" w:rsidRDefault="0027601F" w:rsidP="0027601F">
    <w:pPr>
      <w:ind w:firstLine="720"/>
      <w:rPr>
        <w:rFonts w:ascii="Century Gothic" w:hAnsi="Century Gothic"/>
        <w:b/>
      </w:rPr>
    </w:pPr>
    <w:r w:rsidRPr="00540255">
      <w:rPr>
        <w:rFonts w:ascii="Century Gothic" w:hAnsi="Century Gothic"/>
        <w:b/>
        <w:bCs/>
        <w:color w:val="365F91" w:themeColor="accent1" w:themeShade="BF"/>
      </w:rPr>
      <w:t>Reports to</w:t>
    </w:r>
    <w:r w:rsidRPr="00540255">
      <w:rPr>
        <w:rFonts w:ascii="Century Gothic" w:hAnsi="Century Gothic"/>
        <w:b/>
        <w:bCs/>
      </w:rPr>
      <w:tab/>
    </w:r>
    <w:r w:rsidRPr="00540255">
      <w:rPr>
        <w:rFonts w:ascii="Century Gothic" w:hAnsi="Century Gothic"/>
        <w:b/>
      </w:rPr>
      <w:tab/>
    </w:r>
    <w:r w:rsidRPr="00540255">
      <w:rPr>
        <w:rFonts w:ascii="Century Gothic" w:hAnsi="Century Gothic"/>
        <w:b/>
      </w:rPr>
      <w:tab/>
    </w:r>
    <w:r w:rsidRPr="00540255">
      <w:rPr>
        <w:rFonts w:ascii="Century Gothic" w:hAnsi="Century Gothic"/>
        <w:b/>
      </w:rPr>
      <w:tab/>
      <w:t xml:space="preserve">Headteacher / </w:t>
    </w:r>
    <w:r w:rsidR="009E753B">
      <w:rPr>
        <w:rFonts w:ascii="Century Gothic" w:hAnsi="Century Gothic"/>
        <w:b/>
      </w:rPr>
      <w:t>Senior Leadership Team / Cluster</w:t>
    </w:r>
    <w:r w:rsidRPr="00540255">
      <w:rPr>
        <w:rFonts w:ascii="Century Gothic" w:hAnsi="Century Gothic"/>
        <w:b/>
      </w:rPr>
      <w:t xml:space="preserve"> Leader</w:t>
    </w:r>
  </w:p>
  <w:p w:rsidR="0027601F" w:rsidRPr="00540255" w:rsidRDefault="0027601F" w:rsidP="0027601F">
    <w:pPr>
      <w:pStyle w:val="Heading4"/>
      <w:ind w:left="0"/>
      <w:rPr>
        <w:bCs w:val="0"/>
        <w:sz w:val="8"/>
        <w:szCs w:val="8"/>
      </w:rPr>
    </w:pPr>
  </w:p>
  <w:p w:rsidR="0027601F" w:rsidRPr="0027601F" w:rsidRDefault="0027601F" w:rsidP="0027601F">
    <w:pPr>
      <w:pStyle w:val="Heading4"/>
      <w:ind w:left="0" w:firstLine="720"/>
      <w:rPr>
        <w:sz w:val="24"/>
      </w:rPr>
    </w:pPr>
    <w:r w:rsidRPr="00540255">
      <w:rPr>
        <w:bCs w:val="0"/>
        <w:color w:val="365F91" w:themeColor="accent1" w:themeShade="BF"/>
        <w:sz w:val="24"/>
      </w:rPr>
      <w:t>Hours</w:t>
    </w:r>
    <w:r w:rsidRPr="00540255">
      <w:rPr>
        <w:color w:val="365F91" w:themeColor="accent1" w:themeShade="BF"/>
        <w:sz w:val="24"/>
      </w:rPr>
      <w:tab/>
    </w:r>
    <w:r w:rsidRPr="00540255">
      <w:rPr>
        <w:sz w:val="24"/>
      </w:rPr>
      <w:tab/>
    </w:r>
    <w:r w:rsidRPr="00540255">
      <w:rPr>
        <w:sz w:val="24"/>
      </w:rPr>
      <w:tab/>
    </w:r>
    <w:r w:rsidRPr="00540255">
      <w:rPr>
        <w:sz w:val="24"/>
      </w:rPr>
      <w:tab/>
    </w:r>
    <w:r w:rsidRPr="00540255">
      <w:rPr>
        <w:sz w:val="24"/>
      </w:rPr>
      <w:tab/>
      <w:t>School Teachers Pay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36B8D"/>
    <w:multiLevelType w:val="hybridMultilevel"/>
    <w:tmpl w:val="A608EC6A"/>
    <w:lvl w:ilvl="0" w:tplc="08090001">
      <w:start w:val="1"/>
      <w:numFmt w:val="bullet"/>
      <w:lvlText w:val=""/>
      <w:lvlJc w:val="left"/>
      <w:pPr>
        <w:tabs>
          <w:tab w:val="num" w:pos="720"/>
        </w:tabs>
        <w:ind w:left="720" w:hanging="360"/>
      </w:pPr>
      <w:rPr>
        <w:rFonts w:ascii="Symbol" w:hAnsi="Symbol" w:hint="default"/>
      </w:rPr>
    </w:lvl>
    <w:lvl w:ilvl="1" w:tplc="2962E5E0" w:tentative="1">
      <w:start w:val="1"/>
      <w:numFmt w:val="decimal"/>
      <w:lvlText w:val="%2."/>
      <w:lvlJc w:val="left"/>
      <w:pPr>
        <w:tabs>
          <w:tab w:val="num" w:pos="1440"/>
        </w:tabs>
        <w:ind w:left="1440" w:hanging="360"/>
      </w:pPr>
    </w:lvl>
    <w:lvl w:ilvl="2" w:tplc="3EBCFD28" w:tentative="1">
      <w:start w:val="1"/>
      <w:numFmt w:val="decimal"/>
      <w:lvlText w:val="%3."/>
      <w:lvlJc w:val="left"/>
      <w:pPr>
        <w:tabs>
          <w:tab w:val="num" w:pos="2160"/>
        </w:tabs>
        <w:ind w:left="2160" w:hanging="360"/>
      </w:pPr>
    </w:lvl>
    <w:lvl w:ilvl="3" w:tplc="7578E5E2" w:tentative="1">
      <w:start w:val="1"/>
      <w:numFmt w:val="decimal"/>
      <w:lvlText w:val="%4."/>
      <w:lvlJc w:val="left"/>
      <w:pPr>
        <w:tabs>
          <w:tab w:val="num" w:pos="2880"/>
        </w:tabs>
        <w:ind w:left="2880" w:hanging="360"/>
      </w:pPr>
    </w:lvl>
    <w:lvl w:ilvl="4" w:tplc="C944D8CA" w:tentative="1">
      <w:start w:val="1"/>
      <w:numFmt w:val="decimal"/>
      <w:lvlText w:val="%5."/>
      <w:lvlJc w:val="left"/>
      <w:pPr>
        <w:tabs>
          <w:tab w:val="num" w:pos="3600"/>
        </w:tabs>
        <w:ind w:left="3600" w:hanging="360"/>
      </w:pPr>
    </w:lvl>
    <w:lvl w:ilvl="5" w:tplc="44F285E6" w:tentative="1">
      <w:start w:val="1"/>
      <w:numFmt w:val="decimal"/>
      <w:lvlText w:val="%6."/>
      <w:lvlJc w:val="left"/>
      <w:pPr>
        <w:tabs>
          <w:tab w:val="num" w:pos="4320"/>
        </w:tabs>
        <w:ind w:left="4320" w:hanging="360"/>
      </w:pPr>
    </w:lvl>
    <w:lvl w:ilvl="6" w:tplc="63041D8A" w:tentative="1">
      <w:start w:val="1"/>
      <w:numFmt w:val="decimal"/>
      <w:lvlText w:val="%7."/>
      <w:lvlJc w:val="left"/>
      <w:pPr>
        <w:tabs>
          <w:tab w:val="num" w:pos="5040"/>
        </w:tabs>
        <w:ind w:left="5040" w:hanging="360"/>
      </w:pPr>
    </w:lvl>
    <w:lvl w:ilvl="7" w:tplc="9EBAF016" w:tentative="1">
      <w:start w:val="1"/>
      <w:numFmt w:val="decimal"/>
      <w:lvlText w:val="%8."/>
      <w:lvlJc w:val="left"/>
      <w:pPr>
        <w:tabs>
          <w:tab w:val="num" w:pos="5760"/>
        </w:tabs>
        <w:ind w:left="5760" w:hanging="360"/>
      </w:pPr>
    </w:lvl>
    <w:lvl w:ilvl="8" w:tplc="33A481F6" w:tentative="1">
      <w:start w:val="1"/>
      <w:numFmt w:val="decimal"/>
      <w:lvlText w:val="%9."/>
      <w:lvlJc w:val="left"/>
      <w:pPr>
        <w:tabs>
          <w:tab w:val="num" w:pos="6480"/>
        </w:tabs>
        <w:ind w:left="6480" w:hanging="360"/>
      </w:pPr>
    </w:lvl>
  </w:abstractNum>
  <w:abstractNum w:abstractNumId="2" w15:restartNumberingAfterBreak="0">
    <w:nsid w:val="3204130D"/>
    <w:multiLevelType w:val="hybridMultilevel"/>
    <w:tmpl w:val="0B3C5F46"/>
    <w:lvl w:ilvl="0" w:tplc="08090001">
      <w:start w:val="1"/>
      <w:numFmt w:val="bullet"/>
      <w:lvlText w:val=""/>
      <w:lvlJc w:val="left"/>
      <w:pPr>
        <w:tabs>
          <w:tab w:val="num" w:pos="720"/>
        </w:tabs>
        <w:ind w:left="720" w:hanging="360"/>
      </w:pPr>
      <w:rPr>
        <w:rFonts w:ascii="Symbol" w:hAnsi="Symbol" w:hint="default"/>
      </w:rPr>
    </w:lvl>
    <w:lvl w:ilvl="1" w:tplc="696818F2" w:tentative="1">
      <w:start w:val="1"/>
      <w:numFmt w:val="decimal"/>
      <w:lvlText w:val="%2."/>
      <w:lvlJc w:val="left"/>
      <w:pPr>
        <w:tabs>
          <w:tab w:val="num" w:pos="1440"/>
        </w:tabs>
        <w:ind w:left="1440" w:hanging="360"/>
      </w:pPr>
    </w:lvl>
    <w:lvl w:ilvl="2" w:tplc="73D04D64" w:tentative="1">
      <w:start w:val="1"/>
      <w:numFmt w:val="decimal"/>
      <w:lvlText w:val="%3."/>
      <w:lvlJc w:val="left"/>
      <w:pPr>
        <w:tabs>
          <w:tab w:val="num" w:pos="2160"/>
        </w:tabs>
        <w:ind w:left="2160" w:hanging="360"/>
      </w:pPr>
    </w:lvl>
    <w:lvl w:ilvl="3" w:tplc="44AC081E" w:tentative="1">
      <w:start w:val="1"/>
      <w:numFmt w:val="decimal"/>
      <w:lvlText w:val="%4."/>
      <w:lvlJc w:val="left"/>
      <w:pPr>
        <w:tabs>
          <w:tab w:val="num" w:pos="2880"/>
        </w:tabs>
        <w:ind w:left="2880" w:hanging="360"/>
      </w:pPr>
    </w:lvl>
    <w:lvl w:ilvl="4" w:tplc="C954366E" w:tentative="1">
      <w:start w:val="1"/>
      <w:numFmt w:val="decimal"/>
      <w:lvlText w:val="%5."/>
      <w:lvlJc w:val="left"/>
      <w:pPr>
        <w:tabs>
          <w:tab w:val="num" w:pos="3600"/>
        </w:tabs>
        <w:ind w:left="3600" w:hanging="360"/>
      </w:pPr>
    </w:lvl>
    <w:lvl w:ilvl="5" w:tplc="707A85E2" w:tentative="1">
      <w:start w:val="1"/>
      <w:numFmt w:val="decimal"/>
      <w:lvlText w:val="%6."/>
      <w:lvlJc w:val="left"/>
      <w:pPr>
        <w:tabs>
          <w:tab w:val="num" w:pos="4320"/>
        </w:tabs>
        <w:ind w:left="4320" w:hanging="360"/>
      </w:pPr>
    </w:lvl>
    <w:lvl w:ilvl="6" w:tplc="94702530" w:tentative="1">
      <w:start w:val="1"/>
      <w:numFmt w:val="decimal"/>
      <w:lvlText w:val="%7."/>
      <w:lvlJc w:val="left"/>
      <w:pPr>
        <w:tabs>
          <w:tab w:val="num" w:pos="5040"/>
        </w:tabs>
        <w:ind w:left="5040" w:hanging="360"/>
      </w:pPr>
    </w:lvl>
    <w:lvl w:ilvl="7" w:tplc="1E18BF56" w:tentative="1">
      <w:start w:val="1"/>
      <w:numFmt w:val="decimal"/>
      <w:lvlText w:val="%8."/>
      <w:lvlJc w:val="left"/>
      <w:pPr>
        <w:tabs>
          <w:tab w:val="num" w:pos="5760"/>
        </w:tabs>
        <w:ind w:left="5760" w:hanging="360"/>
      </w:pPr>
    </w:lvl>
    <w:lvl w:ilvl="8" w:tplc="ECB80328" w:tentative="1">
      <w:start w:val="1"/>
      <w:numFmt w:val="decimal"/>
      <w:lvlText w:val="%9."/>
      <w:lvlJc w:val="left"/>
      <w:pPr>
        <w:tabs>
          <w:tab w:val="num" w:pos="6480"/>
        </w:tabs>
        <w:ind w:left="6480" w:hanging="360"/>
      </w:pPr>
    </w:lvl>
  </w:abstractNum>
  <w:abstractNum w:abstractNumId="3"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705E6"/>
    <w:multiLevelType w:val="hybridMultilevel"/>
    <w:tmpl w:val="074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9698D"/>
    <w:multiLevelType w:val="hybridMultilevel"/>
    <w:tmpl w:val="2ACE9020"/>
    <w:lvl w:ilvl="0" w:tplc="08090001">
      <w:start w:val="1"/>
      <w:numFmt w:val="bullet"/>
      <w:lvlText w:val=""/>
      <w:lvlJc w:val="left"/>
      <w:pPr>
        <w:tabs>
          <w:tab w:val="num" w:pos="720"/>
        </w:tabs>
        <w:ind w:left="720" w:hanging="360"/>
      </w:pPr>
      <w:rPr>
        <w:rFonts w:ascii="Symbol" w:hAnsi="Symbol" w:hint="default"/>
      </w:rPr>
    </w:lvl>
    <w:lvl w:ilvl="1" w:tplc="9FD42A48" w:tentative="1">
      <w:start w:val="1"/>
      <w:numFmt w:val="decimal"/>
      <w:lvlText w:val="%2."/>
      <w:lvlJc w:val="left"/>
      <w:pPr>
        <w:tabs>
          <w:tab w:val="num" w:pos="1440"/>
        </w:tabs>
        <w:ind w:left="1440" w:hanging="360"/>
      </w:pPr>
    </w:lvl>
    <w:lvl w:ilvl="2" w:tplc="6B9CE15A" w:tentative="1">
      <w:start w:val="1"/>
      <w:numFmt w:val="decimal"/>
      <w:lvlText w:val="%3."/>
      <w:lvlJc w:val="left"/>
      <w:pPr>
        <w:tabs>
          <w:tab w:val="num" w:pos="2160"/>
        </w:tabs>
        <w:ind w:left="2160" w:hanging="360"/>
      </w:pPr>
    </w:lvl>
    <w:lvl w:ilvl="3" w:tplc="F60254E8" w:tentative="1">
      <w:start w:val="1"/>
      <w:numFmt w:val="decimal"/>
      <w:lvlText w:val="%4."/>
      <w:lvlJc w:val="left"/>
      <w:pPr>
        <w:tabs>
          <w:tab w:val="num" w:pos="2880"/>
        </w:tabs>
        <w:ind w:left="2880" w:hanging="360"/>
      </w:pPr>
    </w:lvl>
    <w:lvl w:ilvl="4" w:tplc="D4F09722" w:tentative="1">
      <w:start w:val="1"/>
      <w:numFmt w:val="decimal"/>
      <w:lvlText w:val="%5."/>
      <w:lvlJc w:val="left"/>
      <w:pPr>
        <w:tabs>
          <w:tab w:val="num" w:pos="3600"/>
        </w:tabs>
        <w:ind w:left="3600" w:hanging="360"/>
      </w:pPr>
    </w:lvl>
    <w:lvl w:ilvl="5" w:tplc="77ACA33C" w:tentative="1">
      <w:start w:val="1"/>
      <w:numFmt w:val="decimal"/>
      <w:lvlText w:val="%6."/>
      <w:lvlJc w:val="left"/>
      <w:pPr>
        <w:tabs>
          <w:tab w:val="num" w:pos="4320"/>
        </w:tabs>
        <w:ind w:left="4320" w:hanging="360"/>
      </w:pPr>
    </w:lvl>
    <w:lvl w:ilvl="6" w:tplc="CCCAFAEC" w:tentative="1">
      <w:start w:val="1"/>
      <w:numFmt w:val="decimal"/>
      <w:lvlText w:val="%7."/>
      <w:lvlJc w:val="left"/>
      <w:pPr>
        <w:tabs>
          <w:tab w:val="num" w:pos="5040"/>
        </w:tabs>
        <w:ind w:left="5040" w:hanging="360"/>
      </w:pPr>
    </w:lvl>
    <w:lvl w:ilvl="7" w:tplc="BE6833D8" w:tentative="1">
      <w:start w:val="1"/>
      <w:numFmt w:val="decimal"/>
      <w:lvlText w:val="%8."/>
      <w:lvlJc w:val="left"/>
      <w:pPr>
        <w:tabs>
          <w:tab w:val="num" w:pos="5760"/>
        </w:tabs>
        <w:ind w:left="5760" w:hanging="360"/>
      </w:pPr>
    </w:lvl>
    <w:lvl w:ilvl="8" w:tplc="6C28D3F4" w:tentative="1">
      <w:start w:val="1"/>
      <w:numFmt w:val="decimal"/>
      <w:lvlText w:val="%9."/>
      <w:lvlJc w:val="left"/>
      <w:pPr>
        <w:tabs>
          <w:tab w:val="num" w:pos="6480"/>
        </w:tabs>
        <w:ind w:left="6480" w:hanging="360"/>
      </w:pPr>
    </w:lvl>
  </w:abstractNum>
  <w:abstractNum w:abstractNumId="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01"/>
    <w:rsid w:val="00000BEE"/>
    <w:rsid w:val="00024F24"/>
    <w:rsid w:val="00092B98"/>
    <w:rsid w:val="000D780A"/>
    <w:rsid w:val="000E73DD"/>
    <w:rsid w:val="000F5BF3"/>
    <w:rsid w:val="00101FB1"/>
    <w:rsid w:val="00102E9E"/>
    <w:rsid w:val="001627EA"/>
    <w:rsid w:val="001A64AA"/>
    <w:rsid w:val="001C2A73"/>
    <w:rsid w:val="001C7CF1"/>
    <w:rsid w:val="00204B19"/>
    <w:rsid w:val="0027601F"/>
    <w:rsid w:val="002D48CD"/>
    <w:rsid w:val="002D69B9"/>
    <w:rsid w:val="00320DCF"/>
    <w:rsid w:val="003246B0"/>
    <w:rsid w:val="0036432C"/>
    <w:rsid w:val="0039170B"/>
    <w:rsid w:val="003A3DCF"/>
    <w:rsid w:val="003B3E96"/>
    <w:rsid w:val="0045621C"/>
    <w:rsid w:val="0046098A"/>
    <w:rsid w:val="004A66B5"/>
    <w:rsid w:val="004C6E92"/>
    <w:rsid w:val="004D2691"/>
    <w:rsid w:val="004E211B"/>
    <w:rsid w:val="005323A8"/>
    <w:rsid w:val="00540255"/>
    <w:rsid w:val="0055545D"/>
    <w:rsid w:val="00562DD4"/>
    <w:rsid w:val="00593374"/>
    <w:rsid w:val="005A6814"/>
    <w:rsid w:val="005A7E2A"/>
    <w:rsid w:val="005B0FA7"/>
    <w:rsid w:val="00635E80"/>
    <w:rsid w:val="0063750C"/>
    <w:rsid w:val="006C6DEF"/>
    <w:rsid w:val="006C7D84"/>
    <w:rsid w:val="006E301F"/>
    <w:rsid w:val="006E519F"/>
    <w:rsid w:val="00703711"/>
    <w:rsid w:val="00723445"/>
    <w:rsid w:val="00731689"/>
    <w:rsid w:val="00734F75"/>
    <w:rsid w:val="007577B3"/>
    <w:rsid w:val="007648A9"/>
    <w:rsid w:val="007A6F8F"/>
    <w:rsid w:val="007E5CF0"/>
    <w:rsid w:val="00832D92"/>
    <w:rsid w:val="00877FD3"/>
    <w:rsid w:val="008C2C13"/>
    <w:rsid w:val="008D7FB3"/>
    <w:rsid w:val="00936267"/>
    <w:rsid w:val="00994713"/>
    <w:rsid w:val="009E753B"/>
    <w:rsid w:val="00A04E98"/>
    <w:rsid w:val="00A727BE"/>
    <w:rsid w:val="00A741B9"/>
    <w:rsid w:val="00AC2B94"/>
    <w:rsid w:val="00AE467E"/>
    <w:rsid w:val="00AF32C4"/>
    <w:rsid w:val="00AF73F3"/>
    <w:rsid w:val="00B72207"/>
    <w:rsid w:val="00BB4749"/>
    <w:rsid w:val="00BD70C0"/>
    <w:rsid w:val="00BF35FF"/>
    <w:rsid w:val="00C1143E"/>
    <w:rsid w:val="00C30EC8"/>
    <w:rsid w:val="00C43B63"/>
    <w:rsid w:val="00C47C3E"/>
    <w:rsid w:val="00C76885"/>
    <w:rsid w:val="00C8720C"/>
    <w:rsid w:val="00C9187C"/>
    <w:rsid w:val="00CC2F99"/>
    <w:rsid w:val="00CD6623"/>
    <w:rsid w:val="00D01701"/>
    <w:rsid w:val="00D22D4A"/>
    <w:rsid w:val="00D61923"/>
    <w:rsid w:val="00D806BD"/>
    <w:rsid w:val="00DA34C9"/>
    <w:rsid w:val="00DC1695"/>
    <w:rsid w:val="00DE4CA5"/>
    <w:rsid w:val="00E57A77"/>
    <w:rsid w:val="00E82866"/>
    <w:rsid w:val="00EB547A"/>
    <w:rsid w:val="00ED2C01"/>
    <w:rsid w:val="00EE41FC"/>
    <w:rsid w:val="00F52997"/>
    <w:rsid w:val="00FC73CB"/>
    <w:rsid w:val="00FD59DD"/>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32823F7-C3FF-40D6-96C2-FEB32ED9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0A"/>
    <w:rPr>
      <w:sz w:val="24"/>
      <w:szCs w:val="24"/>
      <w:lang w:val="en-US" w:eastAsia="en-US"/>
    </w:rPr>
  </w:style>
  <w:style w:type="paragraph" w:styleId="Heading1">
    <w:name w:val="heading 1"/>
    <w:basedOn w:val="Normal"/>
    <w:next w:val="Normal"/>
    <w:link w:val="Heading1Char"/>
    <w:uiPriority w:val="99"/>
    <w:qFormat/>
    <w:rsid w:val="000D780A"/>
    <w:pPr>
      <w:keepNext/>
      <w:outlineLvl w:val="0"/>
    </w:pPr>
    <w:rPr>
      <w:rFonts w:ascii="Century Gothic" w:hAnsi="Century Gothic"/>
      <w:sz w:val="28"/>
    </w:rPr>
  </w:style>
  <w:style w:type="paragraph" w:styleId="Heading2">
    <w:name w:val="heading 2"/>
    <w:basedOn w:val="Normal"/>
    <w:next w:val="Normal"/>
    <w:link w:val="Heading2Char"/>
    <w:uiPriority w:val="99"/>
    <w:qFormat/>
    <w:rsid w:val="000D780A"/>
    <w:pPr>
      <w:keepNext/>
      <w:outlineLvl w:val="1"/>
    </w:pPr>
    <w:rPr>
      <w:rFonts w:ascii="Century Gothic" w:hAnsi="Century Gothic"/>
      <w:b/>
      <w:bCs/>
      <w:sz w:val="28"/>
    </w:rPr>
  </w:style>
  <w:style w:type="paragraph" w:styleId="Heading3">
    <w:name w:val="heading 3"/>
    <w:basedOn w:val="Normal"/>
    <w:next w:val="Normal"/>
    <w:link w:val="Heading3Char"/>
    <w:uiPriority w:val="99"/>
    <w:qFormat/>
    <w:rsid w:val="000D780A"/>
    <w:pPr>
      <w:keepNext/>
      <w:ind w:left="720" w:firstLine="28"/>
      <w:outlineLvl w:val="2"/>
    </w:pPr>
    <w:rPr>
      <w:rFonts w:ascii="Century Gothic" w:hAnsi="Century Gothic"/>
      <w:sz w:val="28"/>
    </w:rPr>
  </w:style>
  <w:style w:type="paragraph" w:styleId="Heading4">
    <w:name w:val="heading 4"/>
    <w:basedOn w:val="Normal"/>
    <w:next w:val="Normal"/>
    <w:link w:val="Heading4Char"/>
    <w:uiPriority w:val="99"/>
    <w:qFormat/>
    <w:rsid w:val="000D780A"/>
    <w:pPr>
      <w:keepNext/>
      <w:ind w:left="748"/>
      <w:outlineLvl w:val="3"/>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A2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D7A2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D7A2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D7A21"/>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0D780A"/>
    <w:pPr>
      <w:tabs>
        <w:tab w:val="center" w:pos="4320"/>
        <w:tab w:val="right" w:pos="8640"/>
      </w:tabs>
    </w:pPr>
  </w:style>
  <w:style w:type="character" w:customStyle="1" w:styleId="HeaderChar">
    <w:name w:val="Header Char"/>
    <w:basedOn w:val="DefaultParagraphFont"/>
    <w:link w:val="Header"/>
    <w:uiPriority w:val="99"/>
    <w:locked/>
    <w:rsid w:val="00C1143E"/>
    <w:rPr>
      <w:rFonts w:cs="Times New Roman"/>
      <w:sz w:val="24"/>
      <w:szCs w:val="24"/>
      <w:lang w:val="en-US" w:eastAsia="en-US"/>
    </w:rPr>
  </w:style>
  <w:style w:type="paragraph" w:styleId="Footer">
    <w:name w:val="footer"/>
    <w:basedOn w:val="Normal"/>
    <w:link w:val="FooterChar"/>
    <w:uiPriority w:val="99"/>
    <w:rsid w:val="000D780A"/>
    <w:pPr>
      <w:tabs>
        <w:tab w:val="center" w:pos="4320"/>
        <w:tab w:val="right" w:pos="8640"/>
      </w:tabs>
    </w:pPr>
  </w:style>
  <w:style w:type="character" w:customStyle="1" w:styleId="FooterChar">
    <w:name w:val="Footer Char"/>
    <w:basedOn w:val="DefaultParagraphFont"/>
    <w:link w:val="Footer"/>
    <w:uiPriority w:val="99"/>
    <w:locked/>
    <w:rsid w:val="00C1143E"/>
    <w:rPr>
      <w:rFonts w:cs="Times New Roman"/>
      <w:sz w:val="24"/>
      <w:szCs w:val="24"/>
      <w:lang w:val="en-US" w:eastAsia="en-US"/>
    </w:rPr>
  </w:style>
  <w:style w:type="paragraph" w:styleId="BodyText">
    <w:name w:val="Body Text"/>
    <w:basedOn w:val="Normal"/>
    <w:link w:val="BodyTextChar"/>
    <w:uiPriority w:val="99"/>
    <w:rsid w:val="000D780A"/>
    <w:rPr>
      <w:rFonts w:ascii="Tempus Sans ITC" w:hAnsi="Tempus Sans ITC"/>
      <w:b/>
      <w:bCs/>
      <w:sz w:val="28"/>
    </w:rPr>
  </w:style>
  <w:style w:type="character" w:customStyle="1" w:styleId="BodyTextChar">
    <w:name w:val="Body Text Char"/>
    <w:basedOn w:val="DefaultParagraphFont"/>
    <w:link w:val="BodyText"/>
    <w:uiPriority w:val="99"/>
    <w:semiHidden/>
    <w:rsid w:val="004D7A21"/>
    <w:rPr>
      <w:sz w:val="24"/>
      <w:szCs w:val="24"/>
      <w:lang w:val="en-US" w:eastAsia="en-US"/>
    </w:rPr>
  </w:style>
  <w:style w:type="paragraph" w:styleId="BalloonText">
    <w:name w:val="Balloon Text"/>
    <w:basedOn w:val="Normal"/>
    <w:link w:val="BalloonTextChar"/>
    <w:uiPriority w:val="99"/>
    <w:semiHidden/>
    <w:rsid w:val="006C6DEF"/>
    <w:rPr>
      <w:rFonts w:ascii="Tahoma" w:hAnsi="Tahoma" w:cs="Tahoma"/>
      <w:sz w:val="16"/>
      <w:szCs w:val="16"/>
    </w:rPr>
  </w:style>
  <w:style w:type="character" w:customStyle="1" w:styleId="BalloonTextChar">
    <w:name w:val="Balloon Text Char"/>
    <w:basedOn w:val="DefaultParagraphFont"/>
    <w:link w:val="BalloonText"/>
    <w:uiPriority w:val="99"/>
    <w:semiHidden/>
    <w:rsid w:val="004D7A21"/>
    <w:rPr>
      <w:sz w:val="0"/>
      <w:szCs w:val="0"/>
      <w:lang w:val="en-US" w:eastAsia="en-US"/>
    </w:rPr>
  </w:style>
  <w:style w:type="paragraph" w:styleId="NormalWeb">
    <w:name w:val="Normal (Web)"/>
    <w:basedOn w:val="Normal"/>
    <w:semiHidden/>
    <w:rsid w:val="00540255"/>
    <w:pPr>
      <w:spacing w:before="100" w:beforeAutospacing="1" w:after="100" w:afterAutospacing="1"/>
      <w:jc w:val="left"/>
    </w:pPr>
    <w:rPr>
      <w:lang w:val="en-GB"/>
    </w:rPr>
  </w:style>
  <w:style w:type="character" w:styleId="Strong">
    <w:name w:val="Strong"/>
    <w:basedOn w:val="DefaultParagraphFont"/>
    <w:qFormat/>
    <w:locked/>
    <w:rsid w:val="00540255"/>
    <w:rPr>
      <w:b/>
      <w:bCs/>
    </w:rPr>
  </w:style>
  <w:style w:type="character" w:styleId="Emphasis">
    <w:name w:val="Emphasis"/>
    <w:basedOn w:val="DefaultParagraphFont"/>
    <w:qFormat/>
    <w:locked/>
    <w:rsid w:val="00540255"/>
    <w:rPr>
      <w:i/>
      <w:iCs/>
    </w:rPr>
  </w:style>
  <w:style w:type="table" w:styleId="TableGrid">
    <w:name w:val="Table Grid"/>
    <w:basedOn w:val="TableNormal"/>
    <w:uiPriority w:val="59"/>
    <w:rsid w:val="0054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3030">
      <w:marLeft w:val="0"/>
      <w:marRight w:val="0"/>
      <w:marTop w:val="0"/>
      <w:marBottom w:val="0"/>
      <w:divBdr>
        <w:top w:val="none" w:sz="0" w:space="0" w:color="auto"/>
        <w:left w:val="none" w:sz="0" w:space="0" w:color="auto"/>
        <w:bottom w:val="none" w:sz="0" w:space="0" w:color="auto"/>
        <w:right w:val="none" w:sz="0" w:space="0" w:color="auto"/>
      </w:divBdr>
    </w:div>
    <w:div w:id="480923031">
      <w:marLeft w:val="0"/>
      <w:marRight w:val="0"/>
      <w:marTop w:val="0"/>
      <w:marBottom w:val="0"/>
      <w:divBdr>
        <w:top w:val="none" w:sz="0" w:space="0" w:color="auto"/>
        <w:left w:val="none" w:sz="0" w:space="0" w:color="auto"/>
        <w:bottom w:val="none" w:sz="0" w:space="0" w:color="auto"/>
        <w:right w:val="none" w:sz="0" w:space="0" w:color="auto"/>
      </w:divBdr>
    </w:div>
    <w:div w:id="48092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castlebar.ealing.sch.uk" TargetMode="External"/><Relationship Id="rId2" Type="http://schemas.openxmlformats.org/officeDocument/2006/relationships/hyperlink" Target="mailto:admin@castlebar.ealing.sch.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DYER~1.CAS\LOCALS~1\Temp\big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DD56-C391-48B2-B2A4-285847D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bigheader</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Fida</dc:creator>
  <cp:lastModifiedBy>Sfida</cp:lastModifiedBy>
  <cp:revision>2</cp:revision>
  <cp:lastPrinted>2014-03-31T12:58:00Z</cp:lastPrinted>
  <dcterms:created xsi:type="dcterms:W3CDTF">2018-02-21T13:55:00Z</dcterms:created>
  <dcterms:modified xsi:type="dcterms:W3CDTF">2018-02-21T13:55:00Z</dcterms:modified>
</cp:coreProperties>
</file>