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Pr="004F4CFF" w:rsidRDefault="001C665F"/>
    <w:p w14:paraId="389FA2B9" w14:textId="24F58167" w:rsidR="006141BA" w:rsidRPr="004F4CFF" w:rsidRDefault="004F4CFF" w:rsidP="00F571FC">
      <w:pPr>
        <w:jc w:val="center"/>
        <w:rPr>
          <w:b/>
          <w:bCs/>
        </w:rPr>
      </w:pPr>
      <w:r w:rsidRPr="004F4CFF">
        <w:rPr>
          <w:b/>
          <w:bCs/>
        </w:rPr>
        <w:t xml:space="preserve">2 x Kitchen Assistants </w:t>
      </w:r>
    </w:p>
    <w:p w14:paraId="3E0363C0" w14:textId="77777777" w:rsidR="00F571FC" w:rsidRPr="004F4CFF" w:rsidRDefault="00F571FC" w:rsidP="00F571FC">
      <w:pPr>
        <w:pStyle w:val="NoSpacing"/>
      </w:pPr>
    </w:p>
    <w:p w14:paraId="55A0C662" w14:textId="5558CC6E" w:rsidR="006141BA" w:rsidRPr="004F4CFF" w:rsidRDefault="006141BA" w:rsidP="006141BA">
      <w:pPr>
        <w:pStyle w:val="NoSpacing"/>
        <w:rPr>
          <w:b/>
          <w:bCs/>
        </w:rPr>
      </w:pPr>
      <w:r w:rsidRPr="004F4CFF">
        <w:rPr>
          <w:b/>
          <w:bCs/>
        </w:rPr>
        <w:t xml:space="preserve">Salary: </w:t>
      </w:r>
      <w:r w:rsidRPr="004F4CFF">
        <w:rPr>
          <w:b/>
          <w:bCs/>
        </w:rPr>
        <w:tab/>
      </w:r>
      <w:r w:rsidRPr="004F4CFF">
        <w:rPr>
          <w:b/>
          <w:bCs/>
        </w:rPr>
        <w:tab/>
      </w:r>
      <w:r w:rsidRPr="004F4CFF">
        <w:rPr>
          <w:b/>
          <w:bCs/>
        </w:rPr>
        <w:tab/>
      </w:r>
      <w:r w:rsidR="004F4CFF" w:rsidRPr="004F4CFF">
        <w:rPr>
          <w:b/>
          <w:bCs/>
        </w:rPr>
        <w:t xml:space="preserve">Grade 2 – SCP 8 – SCP 10 - £22,367 - £22,737 (pay award pending) </w:t>
      </w:r>
    </w:p>
    <w:p w14:paraId="7F332C92" w14:textId="704B0F65" w:rsidR="006141BA" w:rsidRPr="004F4CFF" w:rsidRDefault="006141BA" w:rsidP="006141BA">
      <w:pPr>
        <w:pStyle w:val="NoSpacing"/>
        <w:rPr>
          <w:b/>
          <w:bCs/>
        </w:rPr>
      </w:pPr>
      <w:r w:rsidRPr="004F4CFF">
        <w:rPr>
          <w:b/>
          <w:bCs/>
        </w:rPr>
        <w:t>Actual Salary:</w:t>
      </w:r>
      <w:r w:rsidRPr="004F4CFF">
        <w:rPr>
          <w:b/>
          <w:bCs/>
        </w:rPr>
        <w:tab/>
      </w:r>
      <w:r w:rsidRPr="004F4CFF">
        <w:rPr>
          <w:b/>
          <w:bCs/>
        </w:rPr>
        <w:tab/>
      </w:r>
      <w:r w:rsidR="004F4CFF" w:rsidRPr="004F4CFF">
        <w:rPr>
          <w:b/>
          <w:bCs/>
        </w:rPr>
        <w:t>£6,417 - £6,523</w:t>
      </w:r>
      <w:r w:rsidRPr="004F4CFF">
        <w:rPr>
          <w:b/>
          <w:bCs/>
        </w:rPr>
        <w:t xml:space="preserve"> </w:t>
      </w:r>
    </w:p>
    <w:p w14:paraId="11691C04" w14:textId="68CFD547" w:rsidR="006141BA" w:rsidRPr="004F4CFF" w:rsidRDefault="006141BA" w:rsidP="006141BA">
      <w:pPr>
        <w:pStyle w:val="NoSpacing"/>
        <w:rPr>
          <w:b/>
          <w:bCs/>
        </w:rPr>
      </w:pPr>
      <w:r w:rsidRPr="004F4CFF">
        <w:rPr>
          <w:b/>
          <w:bCs/>
        </w:rPr>
        <w:t xml:space="preserve">Working hours: </w:t>
      </w:r>
      <w:r w:rsidRPr="004F4CFF">
        <w:rPr>
          <w:b/>
          <w:bCs/>
        </w:rPr>
        <w:tab/>
      </w:r>
      <w:r w:rsidR="004F4CFF" w:rsidRPr="004F4CFF">
        <w:rPr>
          <w:b/>
          <w:bCs/>
        </w:rPr>
        <w:t xml:space="preserve">2.5 hours per day – 12.30pm to 3pm (12.5 hours per week) </w:t>
      </w:r>
    </w:p>
    <w:p w14:paraId="746F5EBB" w14:textId="29BDB447" w:rsidR="006141BA" w:rsidRPr="004F4CFF" w:rsidRDefault="006141BA" w:rsidP="006141BA">
      <w:pPr>
        <w:pStyle w:val="NoSpacing"/>
        <w:rPr>
          <w:b/>
          <w:bCs/>
        </w:rPr>
      </w:pPr>
      <w:r w:rsidRPr="004F4CFF">
        <w:rPr>
          <w:b/>
          <w:bCs/>
        </w:rPr>
        <w:t xml:space="preserve">Contract type: </w:t>
      </w:r>
      <w:r w:rsidRPr="004F4CFF">
        <w:rPr>
          <w:b/>
          <w:bCs/>
        </w:rPr>
        <w:tab/>
      </w:r>
      <w:r w:rsidRPr="004F4CFF">
        <w:rPr>
          <w:b/>
          <w:bCs/>
        </w:rPr>
        <w:tab/>
      </w:r>
      <w:r w:rsidR="004F4CFF" w:rsidRPr="004F4CFF">
        <w:rPr>
          <w:b/>
          <w:bCs/>
        </w:rPr>
        <w:t xml:space="preserve">Permanent </w:t>
      </w:r>
    </w:p>
    <w:p w14:paraId="3E0F078D" w14:textId="562A64E8" w:rsidR="006141BA" w:rsidRPr="004F4CFF" w:rsidRDefault="006141BA" w:rsidP="006141BA">
      <w:pPr>
        <w:pStyle w:val="NoSpacing"/>
        <w:rPr>
          <w:b/>
          <w:bCs/>
        </w:rPr>
      </w:pPr>
      <w:r w:rsidRPr="004F4CFF">
        <w:rPr>
          <w:b/>
          <w:bCs/>
        </w:rPr>
        <w:t xml:space="preserve">Start date: </w:t>
      </w:r>
      <w:r w:rsidRPr="004F4CFF">
        <w:rPr>
          <w:b/>
          <w:bCs/>
        </w:rPr>
        <w:tab/>
      </w:r>
      <w:r w:rsidRPr="004F4CFF">
        <w:rPr>
          <w:b/>
          <w:bCs/>
        </w:rPr>
        <w:tab/>
      </w:r>
      <w:r w:rsidR="004F4CFF" w:rsidRPr="004F4CFF">
        <w:rPr>
          <w:b/>
          <w:bCs/>
        </w:rPr>
        <w:t>TBC</w:t>
      </w:r>
    </w:p>
    <w:p w14:paraId="64E704E1" w14:textId="71669A52" w:rsidR="006141BA" w:rsidRDefault="006141BA"/>
    <w:p w14:paraId="28C51CE0" w14:textId="1BAC0283" w:rsidR="004F4CFF" w:rsidRPr="004F4CFF" w:rsidRDefault="004F4CFF">
      <w:r>
        <w:t xml:space="preserve">Are you passionate about creating delicious meals in a dynamic environment? Do you thrive in a bustling kitchen atmosphere where teamwork and creativity are key?  If so, we want YOU to join our culinary team at Tottington High School as Kitchen Assistant. </w:t>
      </w:r>
    </w:p>
    <w:p w14:paraId="6B59397C" w14:textId="48CF2A3E" w:rsidR="00FC08F8" w:rsidRDefault="004B1316" w:rsidP="00616306">
      <w:pPr>
        <w:tabs>
          <w:tab w:val="left" w:pos="2916"/>
        </w:tabs>
        <w:rPr>
          <w:b/>
          <w:bCs/>
          <w:color w:val="4472C4" w:themeColor="accent1"/>
        </w:rPr>
      </w:pPr>
      <w:r>
        <w:t>Tottington High School is a school with a very clear vision for its future, having recently converted to academy status to be part of the family within The Shaw Education Trust; committed to the continued professional development of all members of staff and the sustained successful performance of all its academies.</w:t>
      </w:r>
      <w:r w:rsidR="00616306">
        <w:rPr>
          <w:b/>
          <w:bCs/>
          <w:color w:val="4472C4" w:themeColor="accent1"/>
        </w:rPr>
        <w:tab/>
      </w:r>
    </w:p>
    <w:p w14:paraId="0B9505A3" w14:textId="603E12D4" w:rsidR="00616306" w:rsidRDefault="00FC08F8" w:rsidP="00616306">
      <w:pPr>
        <w:tabs>
          <w:tab w:val="left" w:pos="2916"/>
        </w:tabs>
        <w:rPr>
          <w:b/>
          <w:bCs/>
          <w:color w:val="4472C4" w:themeColor="accent1"/>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102FD8C5" w14:textId="77777777" w:rsidR="00847C79" w:rsidRPr="00616306" w:rsidRDefault="00847C79" w:rsidP="00847C79">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Our schools span from Birmingham to Bury, meaning that we can support students from all walks of life, no matter their background or socioeconomic status. In doing this, we can help ensure all children are able to access a high standard of education, with all being treated equally.</w:t>
      </w:r>
    </w:p>
    <w:p w14:paraId="169BB40B" w14:textId="77777777" w:rsidR="00847C79" w:rsidRDefault="00847C79" w:rsidP="00847C79">
      <w:pPr>
        <w:pStyle w:val="NoSpacing"/>
      </w:pPr>
    </w:p>
    <w:p w14:paraId="6E56BF7E" w14:textId="77777777" w:rsidR="00847C79" w:rsidRDefault="00847C79" w:rsidP="00847C79">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3CD1F41F" w14:textId="6864F14C" w:rsidR="00847C79" w:rsidRDefault="00847C79" w:rsidP="006141BA">
      <w:pPr>
        <w:rPr>
          <w:b/>
          <w:bCs/>
        </w:rPr>
      </w:pPr>
      <w:r>
        <w:br/>
      </w:r>
      <w:r w:rsidRPr="00847C79">
        <w:t xml:space="preserve">Please visit our Careers Site for more information on Tottington High School on </w:t>
      </w:r>
      <w:hyperlink r:id="rId10" w:history="1">
        <w:r w:rsidRPr="00847C79">
          <w:rPr>
            <w:color w:val="0000FF"/>
            <w:u w:val="single"/>
          </w:rPr>
          <w:t>Tottington High School Career Site (schoolrecruiter.com)</w:t>
        </w:r>
      </w:hyperlink>
    </w:p>
    <w:p w14:paraId="6E3653EC" w14:textId="694FD937" w:rsidR="00847C79" w:rsidRPr="00847C79" w:rsidRDefault="00847C79" w:rsidP="006141BA">
      <w:r>
        <w:rPr>
          <w:noProof/>
        </w:rPr>
        <w:drawing>
          <wp:anchor distT="0" distB="0" distL="114300" distR="114300" simplePos="0" relativeHeight="251658240" behindDoc="1" locked="0" layoutInCell="1" allowOverlap="1" wp14:anchorId="0FE65F3D" wp14:editId="3CFBE802">
            <wp:simplePos x="0" y="0"/>
            <wp:positionH relativeFrom="margin">
              <wp:align>left</wp:align>
            </wp:positionH>
            <wp:positionV relativeFrom="paragraph">
              <wp:posOffset>143510</wp:posOffset>
            </wp:positionV>
            <wp:extent cx="752475" cy="752475"/>
            <wp:effectExtent l="0" t="0" r="9525" b="9525"/>
            <wp:wrapTight wrapText="bothSides">
              <wp:wrapPolygon edited="0">
                <wp:start x="0" y="0"/>
                <wp:lineTo x="0" y="21327"/>
                <wp:lineTo x="21327" y="21327"/>
                <wp:lineTo x="21327" y="0"/>
                <wp:lineTo x="0" y="0"/>
              </wp:wrapPolygon>
            </wp:wrapTight>
            <wp:docPr id="1288852575"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852575" name="Picture 1" descr="A qr code with a few black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p w14:paraId="54805669" w14:textId="77777777" w:rsidR="00847C79" w:rsidRDefault="00847C79" w:rsidP="006141BA"/>
    <w:p w14:paraId="74DD3D40" w14:textId="77777777" w:rsidR="00847C79" w:rsidRDefault="00847C79" w:rsidP="006141BA"/>
    <w:p w14:paraId="0C2F2067" w14:textId="77777777" w:rsidR="00847C79" w:rsidRDefault="00847C79" w:rsidP="006141BA"/>
    <w:p w14:paraId="56091C36" w14:textId="06FAD9C0" w:rsidR="00847C79" w:rsidRPr="00847C79" w:rsidRDefault="00847C79" w:rsidP="006141BA">
      <w:r w:rsidRPr="00847C79">
        <w:t xml:space="preserve">Or click on the QR Code to see all vacancies with Tottington High School. </w:t>
      </w:r>
    </w:p>
    <w:p w14:paraId="465352DD" w14:textId="57563825"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lastRenderedPageBreak/>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5E160154" w14:textId="7488DC73" w:rsidR="006141BA" w:rsidRDefault="006141BA" w:rsidP="0090533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519BDCEA" w14:textId="3D09E47C" w:rsidR="00847C79" w:rsidRDefault="00847C79" w:rsidP="00847C79">
      <w:pPr>
        <w:spacing w:after="0" w:line="240" w:lineRule="auto"/>
        <w:rPr>
          <w:rFonts w:eastAsia="Times New Roman"/>
        </w:rPr>
      </w:pPr>
    </w:p>
    <w:p w14:paraId="7CABD341" w14:textId="7D0F5218" w:rsidR="006141BA" w:rsidRDefault="005B550C" w:rsidP="006141BA">
      <w:pPr>
        <w:pStyle w:val="xmsonormal"/>
      </w:pPr>
      <w:r w:rsidRPr="005B550C">
        <w:rPr>
          <w:b/>
          <w:bCs/>
          <w:color w:val="000000" w:themeColor="text1"/>
        </w:rPr>
        <w:t>TOTTINGTON HIGH SCHOOL</w:t>
      </w:r>
      <w:r w:rsidR="006141BA" w:rsidRPr="005B550C">
        <w:rPr>
          <w:color w:val="000000" w:themeColor="text1"/>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0AB916D3"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19630755"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5D9DA997" w:rsidR="008E4C35" w:rsidRDefault="008E4C35" w:rsidP="006141BA">
      <w:pPr>
        <w:pStyle w:val="xmsonormal"/>
      </w:pPr>
    </w:p>
    <w:p w14:paraId="79BCDF3E" w14:textId="5B9A2C40" w:rsidR="006141BA" w:rsidRDefault="006141BA" w:rsidP="006141BA">
      <w:pPr>
        <w:pStyle w:val="xmsonospacing"/>
        <w:jc w:val="both"/>
        <w:rPr>
          <w:rFonts w:ascii="Calibri" w:hAnsi="Calibri" w:cs="Calibri"/>
          <w:sz w:val="22"/>
          <w:szCs w:val="22"/>
          <w:lang w:val="en-US"/>
        </w:rPr>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4EBAD03E" w:rsidR="006141BA" w:rsidRPr="004F4CFF" w:rsidRDefault="006141BA" w:rsidP="006141BA">
      <w:pPr>
        <w:pStyle w:val="xmsonormal"/>
      </w:pPr>
    </w:p>
    <w:p w14:paraId="28680787" w14:textId="0659B9A2" w:rsidR="006141BA" w:rsidRPr="004F4CFF" w:rsidRDefault="006141BA" w:rsidP="006141BA">
      <w:pPr>
        <w:pStyle w:val="xmsonormal"/>
      </w:pPr>
      <w:r w:rsidRPr="004F4CFF">
        <w:rPr>
          <w:b/>
          <w:bCs/>
        </w:rPr>
        <w:t>In accordance with our safer recruitment policy CV’s alone will not be accepted.</w:t>
      </w:r>
    </w:p>
    <w:p w14:paraId="39F5959E" w14:textId="071112F4" w:rsidR="006141BA" w:rsidRPr="004F4CFF" w:rsidRDefault="006141BA" w:rsidP="006141BA">
      <w:pPr>
        <w:pStyle w:val="xmsonormal"/>
      </w:pPr>
      <w:r w:rsidRPr="004F4CFF">
        <w:t> </w:t>
      </w:r>
    </w:p>
    <w:p w14:paraId="5EA8444C" w14:textId="66EF2B97" w:rsidR="006141BA" w:rsidRPr="004F4CFF" w:rsidRDefault="006141BA" w:rsidP="006141BA">
      <w:pPr>
        <w:pStyle w:val="xmsonormal"/>
      </w:pPr>
      <w:r w:rsidRPr="004F4CFF">
        <w:rPr>
          <w:b/>
          <w:bCs/>
        </w:rPr>
        <w:t xml:space="preserve">Application deadline:     </w:t>
      </w:r>
      <w:r w:rsidR="004F4CFF">
        <w:rPr>
          <w:b/>
          <w:bCs/>
        </w:rPr>
        <w:t xml:space="preserve">Tuesday, </w:t>
      </w:r>
      <w:r w:rsidR="004F4CFF" w:rsidRPr="004F4CFF">
        <w:rPr>
          <w:b/>
          <w:bCs/>
        </w:rPr>
        <w:t>7</w:t>
      </w:r>
      <w:r w:rsidR="004F4CFF" w:rsidRPr="004F4CFF">
        <w:rPr>
          <w:b/>
          <w:bCs/>
          <w:vertAlign w:val="superscript"/>
        </w:rPr>
        <w:t>th</w:t>
      </w:r>
      <w:r w:rsidR="004F4CFF" w:rsidRPr="004F4CFF">
        <w:rPr>
          <w:b/>
          <w:bCs/>
        </w:rPr>
        <w:t xml:space="preserve"> May 2024 at 9am </w:t>
      </w:r>
    </w:p>
    <w:p w14:paraId="7850FF3B" w14:textId="485083AF" w:rsidR="006141BA" w:rsidRPr="004F4CFF" w:rsidRDefault="006141BA" w:rsidP="006141BA">
      <w:pPr>
        <w:pStyle w:val="xmsonormal"/>
      </w:pPr>
      <w:r w:rsidRPr="004F4CFF">
        <w:rPr>
          <w:b/>
          <w:bCs/>
        </w:rPr>
        <w:t xml:space="preserve">Interview date: </w:t>
      </w:r>
      <w:r w:rsidR="00DA5100" w:rsidRPr="004F4CFF">
        <w:rPr>
          <w:b/>
          <w:bCs/>
        </w:rPr>
        <w:tab/>
      </w:r>
      <w:r w:rsidR="004F4CFF" w:rsidRPr="004F4CFF">
        <w:rPr>
          <w:b/>
          <w:bCs/>
        </w:rPr>
        <w:t>TBC</w:t>
      </w:r>
    </w:p>
    <w:p w14:paraId="565C82A7" w14:textId="77777777" w:rsidR="006141BA" w:rsidRPr="004F4CFF" w:rsidRDefault="006141BA" w:rsidP="006141BA">
      <w:pPr>
        <w:pStyle w:val="xmsonormal"/>
      </w:pPr>
      <w:r w:rsidRPr="004F4CFF">
        <w:rPr>
          <w:b/>
          <w:bCs/>
        </w:rPr>
        <w:t> </w:t>
      </w:r>
    </w:p>
    <w:p w14:paraId="360D2333" w14:textId="77777777" w:rsidR="006141BA" w:rsidRDefault="006141BA" w:rsidP="006141BA">
      <w:pPr>
        <w:pStyle w:val="xmsonormal"/>
        <w:rPr>
          <w:b/>
          <w:bCs/>
        </w:rPr>
      </w:pPr>
      <w:r w:rsidRPr="004F4CFF">
        <w:rPr>
          <w:b/>
          <w:bCs/>
        </w:rPr>
        <w:t xml:space="preserve">We reserve the right to appoint before </w:t>
      </w:r>
      <w:r>
        <w:rPr>
          <w:b/>
          <w:bCs/>
        </w:rPr>
        <w:t>the closing date, therefore, we encourage early applications.</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7DDEB" w14:textId="77777777" w:rsidR="00922DC1" w:rsidRDefault="00922DC1" w:rsidP="006141BA">
      <w:pPr>
        <w:spacing w:after="0" w:line="240" w:lineRule="auto"/>
      </w:pPr>
      <w:r>
        <w:separator/>
      </w:r>
    </w:p>
  </w:endnote>
  <w:endnote w:type="continuationSeparator" w:id="0">
    <w:p w14:paraId="70B4A3C5" w14:textId="77777777" w:rsidR="00922DC1" w:rsidRDefault="00922DC1"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18414" w14:textId="77777777" w:rsidR="00922DC1" w:rsidRDefault="00922DC1" w:rsidP="006141BA">
      <w:pPr>
        <w:spacing w:after="0" w:line="240" w:lineRule="auto"/>
      </w:pPr>
      <w:r>
        <w:separator/>
      </w:r>
    </w:p>
  </w:footnote>
  <w:footnote w:type="continuationSeparator" w:id="0">
    <w:p w14:paraId="51C6384E" w14:textId="77777777" w:rsidR="00922DC1" w:rsidRDefault="00922DC1"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788F0" w14:textId="5FD10E42" w:rsidR="006B4A02" w:rsidRDefault="00847C79" w:rsidP="006141BA">
    <w:pPr>
      <w:pStyle w:val="Header"/>
      <w:jc w:val="center"/>
    </w:pPr>
    <w:r>
      <w:rPr>
        <w:noProof/>
      </w:rPr>
      <w:drawing>
        <wp:anchor distT="0" distB="0" distL="114300" distR="114300" simplePos="0" relativeHeight="251660288" behindDoc="1" locked="0" layoutInCell="1" allowOverlap="1" wp14:anchorId="4C8C8E26" wp14:editId="39604320">
          <wp:simplePos x="0" y="0"/>
          <wp:positionH relativeFrom="column">
            <wp:posOffset>90805</wp:posOffset>
          </wp:positionH>
          <wp:positionV relativeFrom="paragraph">
            <wp:posOffset>281940</wp:posOffset>
          </wp:positionV>
          <wp:extent cx="737235" cy="731520"/>
          <wp:effectExtent l="0" t="0" r="5715" b="0"/>
          <wp:wrapTight wrapText="bothSides">
            <wp:wrapPolygon edited="0">
              <wp:start x="0" y="0"/>
              <wp:lineTo x="0" y="20813"/>
              <wp:lineTo x="21209" y="20813"/>
              <wp:lineTo x="21209" y="0"/>
              <wp:lineTo x="0" y="0"/>
            </wp:wrapPolygon>
          </wp:wrapTight>
          <wp:docPr id="1473906646" name="Picture 1473906646" descr="Thumb photo Tottingt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 photo Tottington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A02">
      <w:rPr>
        <w:noProof/>
      </w:rPr>
      <mc:AlternateContent>
        <mc:Choice Requires="wps">
          <w:drawing>
            <wp:inline distT="0" distB="0" distL="0" distR="0" wp14:anchorId="5C7C84FB" wp14:editId="0AB5FCFA">
              <wp:extent cx="304800" cy="304800"/>
              <wp:effectExtent l="0" t="0" r="0" b="0"/>
              <wp:docPr id="49796835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0477D"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FB9973D" w14:textId="2576F63B" w:rsidR="006B4A02" w:rsidRDefault="00847C79" w:rsidP="006141BA">
    <w:pPr>
      <w:pStyle w:val="Header"/>
      <w:jc w:val="center"/>
    </w:pPr>
    <w:r>
      <w:rPr>
        <w:rFonts w:ascii="Verdana" w:hAnsi="Verdana"/>
        <w:noProof/>
        <w:color w:val="000000"/>
        <w:sz w:val="20"/>
        <w:szCs w:val="20"/>
      </w:rPr>
      <w:drawing>
        <wp:anchor distT="0" distB="0" distL="114300" distR="114300" simplePos="0" relativeHeight="251659264" behindDoc="1" locked="0" layoutInCell="1" allowOverlap="1" wp14:anchorId="47B4977A" wp14:editId="341E9102">
          <wp:simplePos x="0" y="0"/>
          <wp:positionH relativeFrom="column">
            <wp:posOffset>4953000</wp:posOffset>
          </wp:positionH>
          <wp:positionV relativeFrom="paragraph">
            <wp:posOffset>7620</wp:posOffset>
          </wp:positionV>
          <wp:extent cx="1357630" cy="510540"/>
          <wp:effectExtent l="0" t="0" r="0" b="3810"/>
          <wp:wrapTight wrapText="bothSides">
            <wp:wrapPolygon edited="0">
              <wp:start x="2425" y="0"/>
              <wp:lineTo x="0" y="806"/>
              <wp:lineTo x="0" y="17731"/>
              <wp:lineTo x="1819" y="20955"/>
              <wp:lineTo x="15457" y="20955"/>
              <wp:lineTo x="21216" y="15313"/>
              <wp:lineTo x="21216" y="4836"/>
              <wp:lineTo x="4546" y="0"/>
              <wp:lineTo x="242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10540"/>
                  </a:xfrm>
                  <a:prstGeom prst="rect">
                    <a:avLst/>
                  </a:prstGeom>
                  <a:noFill/>
                  <a:ln>
                    <a:noFill/>
                  </a:ln>
                </pic:spPr>
              </pic:pic>
            </a:graphicData>
          </a:graphic>
        </wp:anchor>
      </w:drawing>
    </w:r>
    <w:r w:rsidR="006B4A02">
      <w:rPr>
        <w:noProof/>
      </w:rPr>
      <mc:AlternateContent>
        <mc:Choice Requires="wps">
          <w:drawing>
            <wp:inline distT="0" distB="0" distL="0" distR="0" wp14:anchorId="5E0D41EA" wp14:editId="4F394B7E">
              <wp:extent cx="304800" cy="304800"/>
              <wp:effectExtent l="0" t="0" r="0" b="0"/>
              <wp:docPr id="37631462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96BC4"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EEAD5A9" w14:textId="46DA0A6F" w:rsidR="006141BA" w:rsidRDefault="006141BA" w:rsidP="006141BA">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F582C13"/>
    <w:multiLevelType w:val="hybridMultilevel"/>
    <w:tmpl w:val="FA9C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 w:numId="6" w16cid:durableId="1393230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70481"/>
    <w:rsid w:val="00094E15"/>
    <w:rsid w:val="000C7D22"/>
    <w:rsid w:val="001C665F"/>
    <w:rsid w:val="001F0194"/>
    <w:rsid w:val="002237B5"/>
    <w:rsid w:val="002E372F"/>
    <w:rsid w:val="002E4EDE"/>
    <w:rsid w:val="00301FEB"/>
    <w:rsid w:val="00345D1C"/>
    <w:rsid w:val="00354290"/>
    <w:rsid w:val="004B1316"/>
    <w:rsid w:val="004C36A6"/>
    <w:rsid w:val="004F4CFF"/>
    <w:rsid w:val="004F67E4"/>
    <w:rsid w:val="004F6F3C"/>
    <w:rsid w:val="005674B7"/>
    <w:rsid w:val="005B550C"/>
    <w:rsid w:val="005F51E7"/>
    <w:rsid w:val="006141BA"/>
    <w:rsid w:val="0061506D"/>
    <w:rsid w:val="00616306"/>
    <w:rsid w:val="00635F5B"/>
    <w:rsid w:val="006B4A02"/>
    <w:rsid w:val="007609B1"/>
    <w:rsid w:val="00795CD5"/>
    <w:rsid w:val="00820CFA"/>
    <w:rsid w:val="00847C79"/>
    <w:rsid w:val="00893B49"/>
    <w:rsid w:val="008E4C35"/>
    <w:rsid w:val="0090533D"/>
    <w:rsid w:val="00922DC1"/>
    <w:rsid w:val="009C79AA"/>
    <w:rsid w:val="00AA2D2D"/>
    <w:rsid w:val="00B54BCE"/>
    <w:rsid w:val="00B76816"/>
    <w:rsid w:val="00B86804"/>
    <w:rsid w:val="00BF327B"/>
    <w:rsid w:val="00C16151"/>
    <w:rsid w:val="00C1624D"/>
    <w:rsid w:val="00CC0E3C"/>
    <w:rsid w:val="00DA5100"/>
    <w:rsid w:val="00DA6BE4"/>
    <w:rsid w:val="00DE4492"/>
    <w:rsid w:val="00E01EB7"/>
    <w:rsid w:val="00EF4394"/>
    <w:rsid w:val="00F3242F"/>
    <w:rsid w:val="00F571FC"/>
    <w:rsid w:val="00F67223"/>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ottington-bury.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D98B4-FC06-4BC0-BD69-D9DF5FC5B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E8568-0584-4120-A774-449991E23A89}">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81E34A42-971C-4FE3-ABA5-7E89958A1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4054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2024-04-23T09:24:00Z</dcterms:created>
  <dcterms:modified xsi:type="dcterms:W3CDTF">2024-04-23T09:24:00Z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ies>
</file>