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DDD0" w14:textId="55482EAD" w:rsidR="00AB6CB0" w:rsidRPr="00F864E6" w:rsidRDefault="004D474C" w:rsidP="00F13DFD">
      <w:pPr>
        <w:spacing w:after="0"/>
        <w:jc w:val="center"/>
        <w:rPr>
          <w:b/>
          <w:sz w:val="24"/>
          <w:szCs w:val="24"/>
        </w:rPr>
      </w:pPr>
      <w:r w:rsidRPr="00F864E6">
        <w:rPr>
          <w:b/>
          <w:sz w:val="24"/>
          <w:szCs w:val="24"/>
        </w:rPr>
        <w:t>Second in RE Teacher</w:t>
      </w:r>
    </w:p>
    <w:p w14:paraId="4D337694" w14:textId="5679227C" w:rsidR="004D474C" w:rsidRPr="00F864E6" w:rsidRDefault="004D474C" w:rsidP="00F13DFD">
      <w:pPr>
        <w:spacing w:after="0"/>
        <w:jc w:val="center"/>
        <w:rPr>
          <w:b/>
          <w:sz w:val="24"/>
          <w:szCs w:val="24"/>
        </w:rPr>
      </w:pPr>
      <w:r w:rsidRPr="00F864E6">
        <w:rPr>
          <w:b/>
          <w:sz w:val="24"/>
          <w:szCs w:val="24"/>
        </w:rPr>
        <w:t>Christ the King Catholic Voluntary Academy</w:t>
      </w:r>
    </w:p>
    <w:p w14:paraId="060C3BBE" w14:textId="77777777" w:rsidR="00DC21C5" w:rsidRDefault="00DC21C5" w:rsidP="007C4F4E">
      <w:pPr>
        <w:spacing w:after="0"/>
        <w:rPr>
          <w:b/>
        </w:rPr>
      </w:pPr>
    </w:p>
    <w:p w14:paraId="7DFAAE70" w14:textId="77777777" w:rsidR="004D474C" w:rsidRPr="003145BB" w:rsidRDefault="004D474C" w:rsidP="004D474C">
      <w:pPr>
        <w:jc w:val="both"/>
        <w:rPr>
          <w:rFonts w:cstheme="minorHAnsi"/>
        </w:rPr>
      </w:pPr>
      <w:r w:rsidRPr="003145BB">
        <w:rPr>
          <w:rFonts w:cstheme="minorHAnsi"/>
        </w:rPr>
        <w:t xml:space="preserve">The post holder will be accountable to the </w:t>
      </w:r>
      <w:r>
        <w:rPr>
          <w:rFonts w:cstheme="minorHAnsi"/>
        </w:rPr>
        <w:t xml:space="preserve">Headteacher </w:t>
      </w:r>
      <w:r w:rsidRPr="003145BB">
        <w:rPr>
          <w:rFonts w:cstheme="minorHAnsi"/>
        </w:rPr>
        <w:t xml:space="preserve">and will carry out the following professional duties in accordance with the Academy’s policies and procedures under the direction of the </w:t>
      </w:r>
      <w:r>
        <w:rPr>
          <w:rFonts w:cstheme="minorHAnsi"/>
        </w:rPr>
        <w:t>Headteacher</w:t>
      </w:r>
      <w:r w:rsidRPr="003145BB">
        <w:rPr>
          <w:rFonts w:cstheme="minorHAnsi"/>
        </w:rPr>
        <w:t>.</w:t>
      </w:r>
    </w:p>
    <w:p w14:paraId="15030616" w14:textId="77777777" w:rsidR="004D474C" w:rsidRPr="00AF3258" w:rsidRDefault="004D474C" w:rsidP="004D474C">
      <w:pPr>
        <w:jc w:val="both"/>
        <w:rPr>
          <w:rFonts w:cstheme="minorHAnsi"/>
          <w:b/>
          <w:u w:val="single"/>
        </w:rPr>
      </w:pPr>
      <w:r w:rsidRPr="00AF3258">
        <w:rPr>
          <w:rFonts w:cstheme="minorHAnsi"/>
          <w:b/>
          <w:u w:val="single"/>
        </w:rPr>
        <w:t>Generic Responsibilities</w:t>
      </w:r>
    </w:p>
    <w:p w14:paraId="300D3629" w14:textId="77777777" w:rsidR="004D474C" w:rsidRPr="00F864E6" w:rsidRDefault="004D474C" w:rsidP="00F864E6">
      <w:pPr>
        <w:pStyle w:val="ListParagraph"/>
        <w:numPr>
          <w:ilvl w:val="0"/>
          <w:numId w:val="21"/>
        </w:numPr>
        <w:spacing w:after="0" w:line="240" w:lineRule="auto"/>
        <w:jc w:val="both"/>
        <w:rPr>
          <w:rFonts w:cstheme="minorHAnsi"/>
        </w:rPr>
      </w:pPr>
      <w:r w:rsidRPr="00F864E6">
        <w:rPr>
          <w:rFonts w:cstheme="minorHAnsi"/>
        </w:rPr>
        <w:t>Be a leading teacher in the school in terms of lesson quality and student attainment.</w:t>
      </w:r>
    </w:p>
    <w:p w14:paraId="05E39745" w14:textId="77777777" w:rsidR="004D474C" w:rsidRPr="00F864E6" w:rsidRDefault="004D474C" w:rsidP="00F864E6">
      <w:pPr>
        <w:pStyle w:val="ListParagraph"/>
        <w:numPr>
          <w:ilvl w:val="0"/>
          <w:numId w:val="21"/>
        </w:numPr>
        <w:spacing w:after="0" w:line="240" w:lineRule="auto"/>
        <w:jc w:val="both"/>
        <w:rPr>
          <w:rFonts w:cstheme="minorHAnsi"/>
        </w:rPr>
      </w:pPr>
      <w:r w:rsidRPr="00F864E6">
        <w:rPr>
          <w:rFonts w:cstheme="minorHAnsi"/>
        </w:rPr>
        <w:t>Participate in the induction and mentoring of newly qualified teachers and students taking part in initial teacher training.</w:t>
      </w:r>
    </w:p>
    <w:p w14:paraId="072ED36A" w14:textId="77777777" w:rsidR="004D474C" w:rsidRPr="00F864E6" w:rsidRDefault="004D474C" w:rsidP="00F864E6">
      <w:pPr>
        <w:pStyle w:val="ListParagraph"/>
        <w:numPr>
          <w:ilvl w:val="0"/>
          <w:numId w:val="21"/>
        </w:numPr>
        <w:spacing w:after="0" w:line="240" w:lineRule="auto"/>
        <w:jc w:val="both"/>
        <w:rPr>
          <w:rFonts w:cstheme="minorHAnsi"/>
        </w:rPr>
      </w:pPr>
      <w:r w:rsidRPr="00F864E6">
        <w:rPr>
          <w:rFonts w:cstheme="minorHAnsi"/>
        </w:rPr>
        <w:t>To work with individual teachers modelling and leading improvement of teaching skills.</w:t>
      </w:r>
    </w:p>
    <w:p w14:paraId="2A713677" w14:textId="77777777" w:rsidR="004D474C" w:rsidRPr="00F864E6" w:rsidRDefault="004D474C" w:rsidP="00F864E6">
      <w:pPr>
        <w:pStyle w:val="ListParagraph"/>
        <w:numPr>
          <w:ilvl w:val="0"/>
          <w:numId w:val="21"/>
        </w:numPr>
        <w:spacing w:after="0" w:line="240" w:lineRule="auto"/>
        <w:jc w:val="both"/>
        <w:rPr>
          <w:rFonts w:cstheme="minorHAnsi"/>
        </w:rPr>
      </w:pPr>
      <w:r w:rsidRPr="00F864E6">
        <w:rPr>
          <w:rFonts w:cstheme="minorHAnsi"/>
        </w:rPr>
        <w:t>Observing lessons and advising colleagues on classroom organisation, lesson planning and teaching methods.</w:t>
      </w:r>
    </w:p>
    <w:p w14:paraId="54434C78" w14:textId="77777777" w:rsidR="004D474C" w:rsidRPr="00F864E6" w:rsidRDefault="004D474C" w:rsidP="00F864E6">
      <w:pPr>
        <w:pStyle w:val="ListParagraph"/>
        <w:numPr>
          <w:ilvl w:val="0"/>
          <w:numId w:val="21"/>
        </w:numPr>
        <w:spacing w:after="0" w:line="240" w:lineRule="auto"/>
        <w:jc w:val="both"/>
        <w:rPr>
          <w:rFonts w:cstheme="minorHAnsi"/>
        </w:rPr>
      </w:pPr>
      <w:r w:rsidRPr="00F864E6">
        <w:rPr>
          <w:rFonts w:cstheme="minorHAnsi"/>
        </w:rPr>
        <w:t>Leading professional learning groups and supporting professional development through mentoring and coaching of teachers.</w:t>
      </w:r>
    </w:p>
    <w:p w14:paraId="34D97E3F" w14:textId="77777777" w:rsidR="004D474C" w:rsidRPr="00F864E6" w:rsidRDefault="004D474C" w:rsidP="00F864E6">
      <w:pPr>
        <w:pStyle w:val="ListParagraph"/>
        <w:numPr>
          <w:ilvl w:val="0"/>
          <w:numId w:val="21"/>
        </w:numPr>
        <w:spacing w:after="0" w:line="240" w:lineRule="auto"/>
        <w:jc w:val="both"/>
        <w:rPr>
          <w:rFonts w:cstheme="minorHAnsi"/>
        </w:rPr>
      </w:pPr>
      <w:r w:rsidRPr="00F864E6">
        <w:rPr>
          <w:rFonts w:cstheme="minorHAnsi"/>
        </w:rPr>
        <w:t>Support the development and use of school assessment data to improve the quality of teaching and learning in your subject area.</w:t>
      </w:r>
    </w:p>
    <w:p w14:paraId="16CD0AE2" w14:textId="77777777" w:rsidR="004D474C" w:rsidRPr="00AF3258" w:rsidRDefault="004D474C" w:rsidP="004D474C">
      <w:pPr>
        <w:pStyle w:val="Default"/>
        <w:jc w:val="both"/>
        <w:rPr>
          <w:rFonts w:asciiTheme="minorHAnsi" w:hAnsiTheme="minorHAnsi" w:cstheme="minorHAnsi"/>
          <w:b/>
          <w:bCs/>
          <w:sz w:val="22"/>
          <w:szCs w:val="22"/>
        </w:rPr>
      </w:pPr>
    </w:p>
    <w:p w14:paraId="53274B54" w14:textId="77777777" w:rsidR="004D474C" w:rsidRPr="00AF3258" w:rsidRDefault="004D474C" w:rsidP="004D474C">
      <w:pPr>
        <w:pStyle w:val="Default"/>
        <w:jc w:val="both"/>
        <w:rPr>
          <w:rFonts w:asciiTheme="minorHAnsi" w:hAnsiTheme="minorHAnsi" w:cstheme="minorHAnsi"/>
          <w:b/>
          <w:sz w:val="22"/>
          <w:szCs w:val="22"/>
          <w:u w:val="single"/>
        </w:rPr>
      </w:pPr>
      <w:r w:rsidRPr="00AF3258">
        <w:rPr>
          <w:rFonts w:asciiTheme="minorHAnsi" w:hAnsiTheme="minorHAnsi" w:cstheme="minorHAnsi"/>
          <w:b/>
          <w:sz w:val="22"/>
          <w:szCs w:val="22"/>
          <w:u w:val="single"/>
        </w:rPr>
        <w:t>Specific Responsibilities</w:t>
      </w:r>
    </w:p>
    <w:p w14:paraId="2581BD71" w14:textId="77777777" w:rsidR="004D474C" w:rsidRPr="00AF3258" w:rsidRDefault="004D474C" w:rsidP="004D474C">
      <w:pPr>
        <w:pStyle w:val="Default"/>
        <w:jc w:val="both"/>
        <w:rPr>
          <w:rFonts w:asciiTheme="minorHAnsi" w:hAnsiTheme="minorHAnsi" w:cstheme="minorHAnsi"/>
          <w:sz w:val="22"/>
          <w:szCs w:val="22"/>
        </w:rPr>
      </w:pPr>
    </w:p>
    <w:p w14:paraId="7D4D6F6A" w14:textId="77777777" w:rsidR="004D474C" w:rsidRDefault="004D474C" w:rsidP="004D474C">
      <w:pPr>
        <w:pStyle w:val="Default"/>
        <w:jc w:val="both"/>
        <w:rPr>
          <w:rFonts w:asciiTheme="minorHAnsi" w:hAnsiTheme="minorHAnsi" w:cstheme="minorHAnsi"/>
          <w:b/>
          <w:sz w:val="22"/>
          <w:szCs w:val="22"/>
        </w:rPr>
      </w:pPr>
      <w:r w:rsidRPr="00AF3258">
        <w:rPr>
          <w:rFonts w:asciiTheme="minorHAnsi" w:hAnsiTheme="minorHAnsi" w:cstheme="minorHAnsi"/>
          <w:b/>
          <w:sz w:val="22"/>
          <w:szCs w:val="22"/>
        </w:rPr>
        <w:t xml:space="preserve">Leadership and Management Responsibility </w:t>
      </w:r>
    </w:p>
    <w:p w14:paraId="1EB82DC5" w14:textId="77777777" w:rsidR="004D474C" w:rsidRPr="00AF3258" w:rsidRDefault="004D474C" w:rsidP="004D474C">
      <w:pPr>
        <w:pStyle w:val="Default"/>
        <w:jc w:val="both"/>
        <w:rPr>
          <w:rFonts w:asciiTheme="minorHAnsi" w:hAnsiTheme="minorHAnsi" w:cstheme="minorHAnsi"/>
          <w:b/>
          <w:sz w:val="22"/>
          <w:szCs w:val="22"/>
        </w:rPr>
      </w:pPr>
    </w:p>
    <w:p w14:paraId="1AC0A693" w14:textId="77777777" w:rsidR="004D474C" w:rsidRDefault="004D474C" w:rsidP="00F864E6">
      <w:pPr>
        <w:pStyle w:val="Default"/>
        <w:numPr>
          <w:ilvl w:val="0"/>
          <w:numId w:val="20"/>
        </w:numPr>
        <w:jc w:val="both"/>
        <w:rPr>
          <w:rFonts w:asciiTheme="minorHAnsi" w:hAnsiTheme="minorHAnsi" w:cstheme="minorHAnsi"/>
          <w:sz w:val="22"/>
          <w:szCs w:val="22"/>
        </w:rPr>
      </w:pPr>
      <w:r w:rsidRPr="00084182">
        <w:rPr>
          <w:rFonts w:asciiTheme="minorHAnsi" w:hAnsiTheme="minorHAnsi" w:cstheme="minorHAnsi"/>
          <w:sz w:val="22"/>
          <w:szCs w:val="22"/>
        </w:rPr>
        <w:t xml:space="preserve">Ensure that </w:t>
      </w:r>
      <w:r>
        <w:rPr>
          <w:rFonts w:asciiTheme="minorHAnsi" w:hAnsiTheme="minorHAnsi" w:cstheme="minorHAnsi"/>
          <w:sz w:val="22"/>
          <w:szCs w:val="22"/>
        </w:rPr>
        <w:t xml:space="preserve">all </w:t>
      </w:r>
      <w:r w:rsidRPr="00084182">
        <w:rPr>
          <w:rFonts w:asciiTheme="minorHAnsi" w:hAnsiTheme="minorHAnsi" w:cstheme="minorHAnsi"/>
          <w:sz w:val="22"/>
          <w:szCs w:val="22"/>
        </w:rPr>
        <w:t xml:space="preserve">assessments across </w:t>
      </w:r>
      <w:r>
        <w:rPr>
          <w:rFonts w:asciiTheme="minorHAnsi" w:hAnsiTheme="minorHAnsi" w:cstheme="minorHAnsi"/>
          <w:sz w:val="22"/>
          <w:szCs w:val="22"/>
        </w:rPr>
        <w:t>RE</w:t>
      </w:r>
      <w:r w:rsidRPr="00084182">
        <w:rPr>
          <w:rFonts w:asciiTheme="minorHAnsi" w:hAnsiTheme="minorHAnsi" w:cstheme="minorHAnsi"/>
          <w:sz w:val="22"/>
          <w:szCs w:val="22"/>
        </w:rPr>
        <w:t xml:space="preserve"> support learning and enable</w:t>
      </w:r>
      <w:r>
        <w:rPr>
          <w:rFonts w:asciiTheme="minorHAnsi" w:hAnsiTheme="minorHAnsi" w:cstheme="minorHAnsi"/>
          <w:sz w:val="22"/>
          <w:szCs w:val="22"/>
        </w:rPr>
        <w:t xml:space="preserve"> monitoring of</w:t>
      </w:r>
      <w:r w:rsidRPr="00084182">
        <w:rPr>
          <w:rFonts w:asciiTheme="minorHAnsi" w:hAnsiTheme="minorHAnsi" w:cstheme="minorHAnsi"/>
          <w:sz w:val="22"/>
          <w:szCs w:val="22"/>
        </w:rPr>
        <w:t xml:space="preserve"> stu</w:t>
      </w:r>
      <w:r>
        <w:rPr>
          <w:rFonts w:asciiTheme="minorHAnsi" w:hAnsiTheme="minorHAnsi" w:cstheme="minorHAnsi"/>
          <w:sz w:val="22"/>
          <w:szCs w:val="22"/>
        </w:rPr>
        <w:t>dent progress</w:t>
      </w:r>
    </w:p>
    <w:p w14:paraId="6BC31E3B" w14:textId="77777777" w:rsidR="004D474C" w:rsidRPr="00084182" w:rsidRDefault="004D474C" w:rsidP="00F864E6">
      <w:pPr>
        <w:pStyle w:val="Default"/>
        <w:numPr>
          <w:ilvl w:val="0"/>
          <w:numId w:val="20"/>
        </w:numPr>
        <w:jc w:val="both"/>
        <w:rPr>
          <w:rFonts w:asciiTheme="minorHAnsi" w:hAnsiTheme="minorHAnsi" w:cstheme="minorHAnsi"/>
          <w:sz w:val="22"/>
          <w:szCs w:val="22"/>
        </w:rPr>
      </w:pPr>
      <w:r>
        <w:rPr>
          <w:rFonts w:asciiTheme="minorHAnsi" w:hAnsiTheme="minorHAnsi" w:cstheme="minorHAnsi"/>
          <w:sz w:val="22"/>
          <w:szCs w:val="22"/>
        </w:rPr>
        <w:t>Support the Head of RE in ensuring that all staff use assessments to support pupil progress</w:t>
      </w:r>
    </w:p>
    <w:p w14:paraId="376BAC8E" w14:textId="77777777" w:rsidR="004D474C" w:rsidRPr="00AF3258" w:rsidRDefault="004D474C" w:rsidP="00F864E6">
      <w:pPr>
        <w:pStyle w:val="Default"/>
        <w:numPr>
          <w:ilvl w:val="0"/>
          <w:numId w:val="20"/>
        </w:numPr>
        <w:spacing w:after="37"/>
        <w:jc w:val="both"/>
        <w:rPr>
          <w:rFonts w:asciiTheme="minorHAnsi" w:hAnsiTheme="minorHAnsi" w:cstheme="minorHAnsi"/>
          <w:sz w:val="22"/>
          <w:szCs w:val="22"/>
        </w:rPr>
      </w:pPr>
      <w:r>
        <w:rPr>
          <w:rFonts w:asciiTheme="minorHAnsi" w:hAnsiTheme="minorHAnsi" w:cstheme="minorHAnsi"/>
          <w:sz w:val="22"/>
          <w:szCs w:val="22"/>
        </w:rPr>
        <w:t xml:space="preserve">Support the </w:t>
      </w:r>
      <w:r w:rsidRPr="00AF3258">
        <w:rPr>
          <w:rFonts w:asciiTheme="minorHAnsi" w:hAnsiTheme="minorHAnsi" w:cstheme="minorHAnsi"/>
          <w:sz w:val="22"/>
          <w:szCs w:val="22"/>
        </w:rPr>
        <w:t>devel</w:t>
      </w:r>
      <w:r>
        <w:rPr>
          <w:rFonts w:asciiTheme="minorHAnsi" w:hAnsiTheme="minorHAnsi" w:cstheme="minorHAnsi"/>
          <w:sz w:val="22"/>
          <w:szCs w:val="22"/>
        </w:rPr>
        <w:t>opment of work across Key Stage 3 helping to r</w:t>
      </w:r>
      <w:r w:rsidRPr="00AF3258">
        <w:rPr>
          <w:rFonts w:asciiTheme="minorHAnsi" w:hAnsiTheme="minorHAnsi" w:cstheme="minorHAnsi"/>
          <w:sz w:val="22"/>
          <w:szCs w:val="22"/>
        </w:rPr>
        <w:t xml:space="preserve">aising the level of attainment in </w:t>
      </w:r>
      <w:r>
        <w:rPr>
          <w:rFonts w:asciiTheme="minorHAnsi" w:hAnsiTheme="minorHAnsi" w:cstheme="minorHAnsi"/>
          <w:sz w:val="22"/>
          <w:szCs w:val="22"/>
        </w:rPr>
        <w:t xml:space="preserve">RE </w:t>
      </w:r>
      <w:r w:rsidRPr="00AF3258">
        <w:rPr>
          <w:rFonts w:asciiTheme="minorHAnsi" w:hAnsiTheme="minorHAnsi" w:cstheme="minorHAnsi"/>
          <w:sz w:val="22"/>
          <w:szCs w:val="22"/>
        </w:rPr>
        <w:t xml:space="preserve">in accordance with Academy targets and expectations. </w:t>
      </w:r>
    </w:p>
    <w:p w14:paraId="38C78573" w14:textId="77777777" w:rsidR="004D474C" w:rsidRDefault="004D474C" w:rsidP="00F864E6">
      <w:pPr>
        <w:pStyle w:val="Default"/>
        <w:numPr>
          <w:ilvl w:val="0"/>
          <w:numId w:val="20"/>
        </w:numPr>
        <w:spacing w:after="37"/>
        <w:jc w:val="both"/>
        <w:rPr>
          <w:rFonts w:asciiTheme="minorHAnsi" w:hAnsiTheme="minorHAnsi" w:cstheme="minorHAnsi"/>
          <w:sz w:val="22"/>
          <w:szCs w:val="22"/>
        </w:rPr>
      </w:pPr>
      <w:r>
        <w:rPr>
          <w:rFonts w:asciiTheme="minorHAnsi" w:hAnsiTheme="minorHAnsi" w:cstheme="minorHAnsi"/>
          <w:sz w:val="22"/>
          <w:szCs w:val="22"/>
        </w:rPr>
        <w:t>Using performance data, work alongside the Head of Department to m</w:t>
      </w:r>
      <w:r w:rsidRPr="00AF3258">
        <w:rPr>
          <w:rFonts w:asciiTheme="minorHAnsi" w:hAnsiTheme="minorHAnsi" w:cstheme="minorHAnsi"/>
          <w:sz w:val="22"/>
          <w:szCs w:val="22"/>
        </w:rPr>
        <w:t>onitor and Identify under achievin</w:t>
      </w:r>
      <w:r>
        <w:rPr>
          <w:rFonts w:asciiTheme="minorHAnsi" w:hAnsiTheme="minorHAnsi" w:cstheme="minorHAnsi"/>
          <w:sz w:val="22"/>
          <w:szCs w:val="22"/>
        </w:rPr>
        <w:t>g pupils</w:t>
      </w:r>
    </w:p>
    <w:p w14:paraId="595759A7" w14:textId="77777777" w:rsidR="004D474C" w:rsidRDefault="004D474C" w:rsidP="00F864E6">
      <w:pPr>
        <w:pStyle w:val="Default"/>
        <w:numPr>
          <w:ilvl w:val="0"/>
          <w:numId w:val="20"/>
        </w:numPr>
        <w:spacing w:after="37"/>
        <w:jc w:val="both"/>
        <w:rPr>
          <w:rFonts w:asciiTheme="minorHAnsi" w:hAnsiTheme="minorHAnsi" w:cstheme="minorHAnsi"/>
          <w:sz w:val="22"/>
          <w:szCs w:val="22"/>
        </w:rPr>
      </w:pPr>
      <w:r>
        <w:rPr>
          <w:rFonts w:asciiTheme="minorHAnsi" w:hAnsiTheme="minorHAnsi" w:cstheme="minorHAnsi"/>
          <w:sz w:val="22"/>
          <w:szCs w:val="22"/>
        </w:rPr>
        <w:t>Ensure that schemes of learning across Key Stage 3 are appropriate, provide challenge and support subject expectations of the end of Key Stage 4</w:t>
      </w:r>
    </w:p>
    <w:p w14:paraId="07174373" w14:textId="77777777" w:rsidR="004D474C" w:rsidRPr="00AF3258" w:rsidRDefault="004D474C" w:rsidP="00F864E6">
      <w:pPr>
        <w:pStyle w:val="Default"/>
        <w:numPr>
          <w:ilvl w:val="0"/>
          <w:numId w:val="20"/>
        </w:numPr>
        <w:spacing w:after="37"/>
        <w:jc w:val="both"/>
        <w:rPr>
          <w:rFonts w:asciiTheme="minorHAnsi" w:hAnsiTheme="minorHAnsi" w:cstheme="minorHAnsi"/>
          <w:sz w:val="22"/>
          <w:szCs w:val="22"/>
        </w:rPr>
      </w:pPr>
      <w:r>
        <w:rPr>
          <w:rFonts w:asciiTheme="minorHAnsi" w:hAnsiTheme="minorHAnsi" w:cstheme="minorHAnsi"/>
          <w:sz w:val="22"/>
          <w:szCs w:val="22"/>
        </w:rPr>
        <w:t>Ensure that schemes of learning at Key Stage 3 are regularly reviewed</w:t>
      </w:r>
    </w:p>
    <w:p w14:paraId="228335D9" w14:textId="77777777" w:rsidR="004D474C" w:rsidRDefault="004D474C" w:rsidP="00F864E6">
      <w:pPr>
        <w:pStyle w:val="Default"/>
        <w:numPr>
          <w:ilvl w:val="0"/>
          <w:numId w:val="20"/>
        </w:numPr>
        <w:spacing w:after="37"/>
        <w:jc w:val="both"/>
        <w:rPr>
          <w:rFonts w:asciiTheme="minorHAnsi" w:hAnsiTheme="minorHAnsi" w:cstheme="minorHAnsi"/>
          <w:sz w:val="22"/>
          <w:szCs w:val="22"/>
        </w:rPr>
      </w:pPr>
      <w:r w:rsidRPr="00AF3258">
        <w:rPr>
          <w:rFonts w:asciiTheme="minorHAnsi" w:hAnsiTheme="minorHAnsi" w:cstheme="minorHAnsi"/>
          <w:sz w:val="22"/>
          <w:szCs w:val="22"/>
        </w:rPr>
        <w:t xml:space="preserve">Address underachievement through contributing to </w:t>
      </w:r>
      <w:r>
        <w:rPr>
          <w:rFonts w:asciiTheme="minorHAnsi" w:hAnsiTheme="minorHAnsi" w:cstheme="minorHAnsi"/>
          <w:sz w:val="22"/>
          <w:szCs w:val="22"/>
        </w:rPr>
        <w:t xml:space="preserve">the </w:t>
      </w:r>
      <w:r w:rsidRPr="00AF3258">
        <w:rPr>
          <w:rFonts w:asciiTheme="minorHAnsi" w:hAnsiTheme="minorHAnsi" w:cstheme="minorHAnsi"/>
          <w:sz w:val="22"/>
          <w:szCs w:val="22"/>
        </w:rPr>
        <w:t xml:space="preserve">Academy strategy as well as developing and implementing department strategies and approaches. </w:t>
      </w:r>
    </w:p>
    <w:p w14:paraId="1EB5799C" w14:textId="77777777" w:rsidR="004D474C" w:rsidRPr="00AF3258" w:rsidRDefault="004D474C" w:rsidP="00F864E6">
      <w:pPr>
        <w:pStyle w:val="Default"/>
        <w:numPr>
          <w:ilvl w:val="0"/>
          <w:numId w:val="20"/>
        </w:numPr>
        <w:spacing w:after="37"/>
        <w:jc w:val="both"/>
        <w:rPr>
          <w:rFonts w:asciiTheme="minorHAnsi" w:hAnsiTheme="minorHAnsi" w:cstheme="minorHAnsi"/>
          <w:sz w:val="22"/>
          <w:szCs w:val="22"/>
        </w:rPr>
      </w:pPr>
      <w:r>
        <w:rPr>
          <w:rFonts w:asciiTheme="minorHAnsi" w:hAnsiTheme="minorHAnsi" w:cstheme="minorHAnsi"/>
          <w:sz w:val="22"/>
          <w:szCs w:val="22"/>
        </w:rPr>
        <w:t xml:space="preserve">Ensure that Personal Development across the Academy supports students in all Year groups </w:t>
      </w:r>
    </w:p>
    <w:p w14:paraId="33071CDB" w14:textId="77777777" w:rsidR="004D474C" w:rsidRDefault="004D474C" w:rsidP="00F864E6">
      <w:pPr>
        <w:pStyle w:val="Default"/>
        <w:numPr>
          <w:ilvl w:val="0"/>
          <w:numId w:val="20"/>
        </w:numPr>
        <w:jc w:val="both"/>
        <w:rPr>
          <w:rFonts w:asciiTheme="minorHAnsi" w:hAnsiTheme="minorHAnsi" w:cstheme="minorHAnsi"/>
          <w:sz w:val="22"/>
          <w:szCs w:val="22"/>
        </w:rPr>
      </w:pPr>
      <w:r w:rsidRPr="00CF04D6">
        <w:rPr>
          <w:rFonts w:asciiTheme="minorHAnsi" w:hAnsiTheme="minorHAnsi" w:cstheme="minorHAnsi"/>
          <w:sz w:val="22"/>
          <w:szCs w:val="22"/>
        </w:rPr>
        <w:t>Fulfil a strategic leadership role as part of the Academy middle leadership group, contributing</w:t>
      </w:r>
      <w:r>
        <w:rPr>
          <w:rFonts w:asciiTheme="minorHAnsi" w:hAnsiTheme="minorHAnsi" w:cstheme="minorHAnsi"/>
          <w:sz w:val="22"/>
          <w:szCs w:val="22"/>
        </w:rPr>
        <w:t xml:space="preserve"> to </w:t>
      </w:r>
      <w:r w:rsidRPr="00CF04D6">
        <w:rPr>
          <w:rFonts w:asciiTheme="minorHAnsi" w:hAnsiTheme="minorHAnsi" w:cstheme="minorHAnsi"/>
          <w:sz w:val="22"/>
          <w:szCs w:val="22"/>
        </w:rPr>
        <w:t xml:space="preserve">the Academy and its policies. </w:t>
      </w:r>
    </w:p>
    <w:p w14:paraId="32EAC677" w14:textId="77777777" w:rsidR="004D474C" w:rsidRPr="002D3994" w:rsidRDefault="004D474C" w:rsidP="00F864E6">
      <w:pPr>
        <w:pStyle w:val="Default"/>
        <w:numPr>
          <w:ilvl w:val="0"/>
          <w:numId w:val="20"/>
        </w:numPr>
        <w:jc w:val="both"/>
        <w:rPr>
          <w:rFonts w:asciiTheme="minorHAnsi" w:hAnsiTheme="minorHAnsi" w:cstheme="minorHAnsi"/>
          <w:sz w:val="22"/>
          <w:szCs w:val="22"/>
        </w:rPr>
      </w:pPr>
      <w:r w:rsidRPr="002D3994">
        <w:rPr>
          <w:rFonts w:asciiTheme="minorHAnsi" w:hAnsiTheme="minorHAnsi" w:cstheme="minorHAnsi"/>
          <w:sz w:val="22"/>
          <w:szCs w:val="22"/>
        </w:rPr>
        <w:t xml:space="preserve">Support the </w:t>
      </w:r>
      <w:r>
        <w:rPr>
          <w:rFonts w:asciiTheme="minorHAnsi" w:hAnsiTheme="minorHAnsi" w:cstheme="minorHAnsi"/>
          <w:sz w:val="22"/>
          <w:szCs w:val="22"/>
        </w:rPr>
        <w:t xml:space="preserve">Head of Department </w:t>
      </w:r>
      <w:r w:rsidRPr="002D3994">
        <w:rPr>
          <w:rFonts w:asciiTheme="minorHAnsi" w:hAnsiTheme="minorHAnsi" w:cstheme="minorHAnsi"/>
          <w:sz w:val="22"/>
          <w:szCs w:val="22"/>
        </w:rPr>
        <w:t xml:space="preserve">as requested in order to improve student progress </w:t>
      </w:r>
    </w:p>
    <w:p w14:paraId="73CC92F4" w14:textId="77777777" w:rsidR="004D474C" w:rsidRPr="00AF3258" w:rsidRDefault="004D474C" w:rsidP="004D474C">
      <w:pPr>
        <w:pStyle w:val="Default"/>
        <w:jc w:val="both"/>
        <w:rPr>
          <w:rFonts w:asciiTheme="minorHAnsi" w:hAnsiTheme="minorHAnsi" w:cstheme="minorHAnsi"/>
          <w:sz w:val="22"/>
          <w:szCs w:val="22"/>
        </w:rPr>
      </w:pPr>
    </w:p>
    <w:p w14:paraId="0A2E7EAC" w14:textId="77777777" w:rsidR="004D474C" w:rsidRDefault="004D474C" w:rsidP="004D474C">
      <w:pPr>
        <w:jc w:val="both"/>
        <w:rPr>
          <w:rFonts w:cstheme="minorHAnsi"/>
          <w:b/>
        </w:rPr>
      </w:pPr>
      <w:r w:rsidRPr="00AF3258">
        <w:rPr>
          <w:rFonts w:cstheme="minorHAnsi"/>
          <w:b/>
        </w:rPr>
        <w:t>Teaching Responsibilities and Pupil Progress</w:t>
      </w:r>
    </w:p>
    <w:p w14:paraId="34BE52D8" w14:textId="77777777" w:rsidR="004D474C" w:rsidRPr="00AF3258" w:rsidRDefault="004D474C" w:rsidP="00F864E6">
      <w:pPr>
        <w:pStyle w:val="Default"/>
        <w:numPr>
          <w:ilvl w:val="0"/>
          <w:numId w:val="19"/>
        </w:numPr>
        <w:spacing w:after="35"/>
        <w:jc w:val="both"/>
        <w:rPr>
          <w:rFonts w:asciiTheme="minorHAnsi" w:hAnsiTheme="minorHAnsi" w:cstheme="minorHAnsi"/>
          <w:sz w:val="22"/>
          <w:szCs w:val="22"/>
        </w:rPr>
      </w:pPr>
      <w:r>
        <w:rPr>
          <w:rFonts w:asciiTheme="minorHAnsi" w:hAnsiTheme="minorHAnsi" w:cstheme="minorHAnsi"/>
          <w:sz w:val="22"/>
          <w:szCs w:val="22"/>
        </w:rPr>
        <w:t xml:space="preserve">Teach RE across </w:t>
      </w:r>
      <w:r w:rsidRPr="00AF3258">
        <w:rPr>
          <w:rFonts w:asciiTheme="minorHAnsi" w:hAnsiTheme="minorHAnsi" w:cstheme="minorHAnsi"/>
          <w:sz w:val="22"/>
          <w:szCs w:val="22"/>
        </w:rPr>
        <w:t xml:space="preserve">all age groups. </w:t>
      </w:r>
    </w:p>
    <w:p w14:paraId="047CF174" w14:textId="77777777" w:rsidR="004D474C" w:rsidRPr="00AF3258" w:rsidRDefault="004D474C" w:rsidP="00F864E6">
      <w:pPr>
        <w:pStyle w:val="Default"/>
        <w:numPr>
          <w:ilvl w:val="0"/>
          <w:numId w:val="19"/>
        </w:numPr>
        <w:spacing w:after="35"/>
        <w:jc w:val="both"/>
        <w:rPr>
          <w:rFonts w:asciiTheme="minorHAnsi" w:hAnsiTheme="minorHAnsi" w:cstheme="minorHAnsi"/>
          <w:sz w:val="22"/>
          <w:szCs w:val="22"/>
        </w:rPr>
      </w:pPr>
      <w:r w:rsidRPr="00AF3258">
        <w:rPr>
          <w:rFonts w:asciiTheme="minorHAnsi" w:hAnsiTheme="minorHAnsi" w:cstheme="minorHAnsi"/>
          <w:sz w:val="22"/>
          <w:szCs w:val="22"/>
        </w:rPr>
        <w:t>To lead a tutor group.</w:t>
      </w:r>
    </w:p>
    <w:p w14:paraId="48479F78" w14:textId="77777777" w:rsidR="004D474C" w:rsidRPr="00AF3258" w:rsidRDefault="004D474C" w:rsidP="00F864E6">
      <w:pPr>
        <w:pStyle w:val="Default"/>
        <w:numPr>
          <w:ilvl w:val="0"/>
          <w:numId w:val="19"/>
        </w:numPr>
        <w:spacing w:after="35"/>
        <w:jc w:val="both"/>
        <w:rPr>
          <w:rFonts w:asciiTheme="minorHAnsi" w:hAnsiTheme="minorHAnsi" w:cstheme="minorHAnsi"/>
          <w:sz w:val="22"/>
          <w:szCs w:val="22"/>
        </w:rPr>
      </w:pPr>
      <w:r w:rsidRPr="00AF3258">
        <w:rPr>
          <w:rFonts w:asciiTheme="minorHAnsi" w:hAnsiTheme="minorHAnsi" w:cstheme="minorHAnsi"/>
          <w:sz w:val="22"/>
          <w:szCs w:val="22"/>
        </w:rPr>
        <w:t>Ensure pupil’s progression is adequately monitored and achievements maximised.</w:t>
      </w:r>
    </w:p>
    <w:p w14:paraId="7EBD9E80" w14:textId="77777777" w:rsidR="004D474C" w:rsidRPr="00AF3258" w:rsidRDefault="004D474C" w:rsidP="00F864E6">
      <w:pPr>
        <w:pStyle w:val="Default"/>
        <w:numPr>
          <w:ilvl w:val="0"/>
          <w:numId w:val="19"/>
        </w:numPr>
        <w:spacing w:after="35"/>
        <w:jc w:val="both"/>
        <w:rPr>
          <w:rFonts w:asciiTheme="minorHAnsi" w:hAnsiTheme="minorHAnsi" w:cstheme="minorHAnsi"/>
          <w:sz w:val="22"/>
          <w:szCs w:val="22"/>
        </w:rPr>
      </w:pPr>
      <w:r w:rsidRPr="00AF3258">
        <w:rPr>
          <w:rFonts w:asciiTheme="minorHAnsi" w:hAnsiTheme="minorHAnsi" w:cstheme="minorHAnsi"/>
          <w:sz w:val="22"/>
          <w:szCs w:val="22"/>
        </w:rPr>
        <w:t xml:space="preserve">To efficiently address gaps in attainment of underachieving students. </w:t>
      </w:r>
    </w:p>
    <w:p w14:paraId="4B768185" w14:textId="3A7BFE96" w:rsidR="004D474C" w:rsidRDefault="004D474C" w:rsidP="00F864E6">
      <w:pPr>
        <w:pStyle w:val="ListParagraph"/>
        <w:numPr>
          <w:ilvl w:val="0"/>
          <w:numId w:val="19"/>
        </w:numPr>
        <w:spacing w:after="0" w:line="240" w:lineRule="auto"/>
        <w:contextualSpacing w:val="0"/>
        <w:jc w:val="both"/>
        <w:rPr>
          <w:rFonts w:cstheme="minorHAnsi"/>
        </w:rPr>
      </w:pPr>
      <w:r w:rsidRPr="00AF3258">
        <w:rPr>
          <w:rFonts w:cstheme="minorHAnsi"/>
        </w:rPr>
        <w:lastRenderedPageBreak/>
        <w:t>To identify clear teaching objectives and specify how they will be taught and assessed.</w:t>
      </w:r>
    </w:p>
    <w:p w14:paraId="2D308196" w14:textId="77777777" w:rsidR="004D474C" w:rsidRPr="00084182" w:rsidRDefault="004D474C" w:rsidP="00F864E6">
      <w:pPr>
        <w:pStyle w:val="ListParagraph"/>
        <w:numPr>
          <w:ilvl w:val="0"/>
          <w:numId w:val="19"/>
        </w:numPr>
        <w:spacing w:after="0" w:line="240" w:lineRule="auto"/>
        <w:contextualSpacing w:val="0"/>
        <w:jc w:val="both"/>
        <w:rPr>
          <w:rFonts w:cstheme="minorHAnsi"/>
        </w:rPr>
      </w:pPr>
      <w:r w:rsidRPr="00AF3258">
        <w:rPr>
          <w:rFonts w:cstheme="minorHAnsi"/>
        </w:rPr>
        <w:t>Set appropriate and dem</w:t>
      </w:r>
      <w:r>
        <w:rPr>
          <w:rFonts w:cstheme="minorHAnsi"/>
        </w:rPr>
        <w:t>anding expectations of students to ensure that pupils can maximise their progress</w:t>
      </w:r>
    </w:p>
    <w:p w14:paraId="38E82B7D" w14:textId="77777777" w:rsidR="004D474C" w:rsidRPr="00AF3258" w:rsidRDefault="004D474C" w:rsidP="00F864E6">
      <w:pPr>
        <w:pStyle w:val="ListParagraph"/>
        <w:numPr>
          <w:ilvl w:val="0"/>
          <w:numId w:val="19"/>
        </w:numPr>
        <w:spacing w:after="0" w:line="240" w:lineRule="auto"/>
        <w:contextualSpacing w:val="0"/>
        <w:jc w:val="both"/>
        <w:rPr>
          <w:rFonts w:cstheme="minorHAnsi"/>
        </w:rPr>
      </w:pPr>
      <w:r w:rsidRPr="00AF3258">
        <w:rPr>
          <w:rFonts w:cstheme="minorHAnsi"/>
        </w:rPr>
        <w:t>Set clear targets building on prior attainment.</w:t>
      </w:r>
    </w:p>
    <w:p w14:paraId="3DD925A3" w14:textId="77777777" w:rsidR="004D474C" w:rsidRPr="00AF3258" w:rsidRDefault="004D474C" w:rsidP="00F864E6">
      <w:pPr>
        <w:pStyle w:val="ListParagraph"/>
        <w:numPr>
          <w:ilvl w:val="0"/>
          <w:numId w:val="19"/>
        </w:numPr>
        <w:spacing w:after="0" w:line="240" w:lineRule="auto"/>
        <w:contextualSpacing w:val="0"/>
        <w:jc w:val="both"/>
        <w:rPr>
          <w:rFonts w:cstheme="minorHAnsi"/>
        </w:rPr>
      </w:pPr>
      <w:r w:rsidRPr="00AF3258">
        <w:rPr>
          <w:rFonts w:cstheme="minorHAnsi"/>
        </w:rPr>
        <w:t>Assess how well learning objectives have been achieved and use them to improve specific aspects of teaching.</w:t>
      </w:r>
    </w:p>
    <w:p w14:paraId="4E85C624" w14:textId="77777777" w:rsidR="004D474C" w:rsidRDefault="004D474C" w:rsidP="00F864E6">
      <w:pPr>
        <w:pStyle w:val="ListParagraph"/>
        <w:numPr>
          <w:ilvl w:val="0"/>
          <w:numId w:val="19"/>
        </w:numPr>
        <w:spacing w:after="0" w:line="240" w:lineRule="auto"/>
        <w:contextualSpacing w:val="0"/>
        <w:jc w:val="both"/>
        <w:rPr>
          <w:rFonts w:cstheme="minorHAnsi"/>
        </w:rPr>
      </w:pPr>
      <w:r>
        <w:rPr>
          <w:rFonts w:cstheme="minorHAnsi"/>
        </w:rPr>
        <w:t xml:space="preserve">Provide feedback to pupils in accordance with guidance within RE and in line with the Academy Assessment, Recording and Reporting Policy. </w:t>
      </w:r>
    </w:p>
    <w:p w14:paraId="7D0F2A71" w14:textId="77777777" w:rsidR="004D474C" w:rsidRPr="00AF3258" w:rsidRDefault="004D474C" w:rsidP="00F864E6">
      <w:pPr>
        <w:pStyle w:val="ListParagraph"/>
        <w:numPr>
          <w:ilvl w:val="0"/>
          <w:numId w:val="19"/>
        </w:numPr>
        <w:spacing w:after="0" w:line="240" w:lineRule="auto"/>
        <w:contextualSpacing w:val="0"/>
        <w:jc w:val="both"/>
        <w:rPr>
          <w:rFonts w:cstheme="minorHAnsi"/>
        </w:rPr>
      </w:pPr>
      <w:r w:rsidRPr="00AF3258">
        <w:rPr>
          <w:rFonts w:cstheme="minorHAnsi"/>
        </w:rPr>
        <w:t>Assess and record pupils’ progress</w:t>
      </w:r>
      <w:r>
        <w:rPr>
          <w:rFonts w:cstheme="minorHAnsi"/>
        </w:rPr>
        <w:t xml:space="preserve">, systematically </w:t>
      </w:r>
      <w:r w:rsidRPr="00AF3258">
        <w:rPr>
          <w:rFonts w:cstheme="minorHAnsi"/>
        </w:rPr>
        <w:t>keepin</w:t>
      </w:r>
      <w:r>
        <w:rPr>
          <w:rFonts w:cstheme="minorHAnsi"/>
        </w:rPr>
        <w:t xml:space="preserve">g accurate records to check students understanding. Use information to </w:t>
      </w:r>
      <w:r w:rsidRPr="00AF3258">
        <w:rPr>
          <w:rFonts w:cstheme="minorHAnsi"/>
        </w:rPr>
        <w:t>monitor strengths and weaknesses, inform planning and recognise the level at which the pupil is achieving.</w:t>
      </w:r>
    </w:p>
    <w:p w14:paraId="49DC294F" w14:textId="77777777" w:rsidR="004D474C" w:rsidRDefault="004D474C" w:rsidP="004D474C">
      <w:pPr>
        <w:jc w:val="both"/>
        <w:rPr>
          <w:rFonts w:cstheme="minorHAnsi"/>
          <w:b/>
          <w:u w:val="single"/>
        </w:rPr>
      </w:pPr>
    </w:p>
    <w:p w14:paraId="1E29AA12" w14:textId="77777777" w:rsidR="004D474C" w:rsidRPr="00AF3258" w:rsidRDefault="004D474C" w:rsidP="004D474C">
      <w:pPr>
        <w:jc w:val="both"/>
        <w:rPr>
          <w:rFonts w:cstheme="minorHAnsi"/>
          <w:b/>
          <w:u w:val="single"/>
        </w:rPr>
      </w:pPr>
      <w:r w:rsidRPr="00AF3258">
        <w:rPr>
          <w:rFonts w:cstheme="minorHAnsi"/>
          <w:b/>
          <w:u w:val="single"/>
        </w:rPr>
        <w:t>Whole Academy Responsibilities</w:t>
      </w:r>
    </w:p>
    <w:p w14:paraId="3F6E3D5F"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AF3258">
        <w:t>Be a positive influence on the climate and</w:t>
      </w:r>
      <w:r>
        <w:t xml:space="preserve"> culture of the Academy and demonstrate</w:t>
      </w:r>
      <w:r w:rsidRPr="00AF3258">
        <w:t xml:space="preserve"> a positive </w:t>
      </w:r>
      <w:r>
        <w:t xml:space="preserve">professional attitude </w:t>
      </w:r>
      <w:r w:rsidRPr="00AF3258">
        <w:t>at all times.</w:t>
      </w:r>
    </w:p>
    <w:p w14:paraId="03352E45"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t>Support the C</w:t>
      </w:r>
      <w:r w:rsidRPr="00AF3258">
        <w:t>atholic ethos of the Academy.</w:t>
      </w:r>
    </w:p>
    <w:p w14:paraId="2A3CCEDB"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AF3258">
        <w:t>Be aware of and comply with policies and procedu</w:t>
      </w:r>
      <w:r>
        <w:t>res relating to safeguarding</w:t>
      </w:r>
      <w:r w:rsidRPr="00AF3258">
        <w:t>, equality, health, safety and security, confidentiality and data protection, copyright etc. reporting all concerns to line manager.</w:t>
      </w:r>
    </w:p>
    <w:p w14:paraId="79D86D77" w14:textId="77777777" w:rsidR="004D474C" w:rsidRPr="00AF3258" w:rsidRDefault="004D474C" w:rsidP="00F864E6">
      <w:pPr>
        <w:pStyle w:val="Default"/>
        <w:numPr>
          <w:ilvl w:val="0"/>
          <w:numId w:val="18"/>
        </w:numPr>
        <w:spacing w:after="3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Attend and </w:t>
      </w:r>
      <w:r w:rsidRPr="00AF3258">
        <w:rPr>
          <w:rFonts w:asciiTheme="minorHAnsi" w:hAnsiTheme="minorHAnsi" w:cstheme="minorHAnsi"/>
          <w:color w:val="auto"/>
          <w:sz w:val="22"/>
          <w:szCs w:val="22"/>
        </w:rPr>
        <w:t>participate</w:t>
      </w:r>
      <w:r>
        <w:rPr>
          <w:rFonts w:asciiTheme="minorHAnsi" w:hAnsiTheme="minorHAnsi" w:cstheme="minorHAnsi"/>
          <w:color w:val="auto"/>
          <w:sz w:val="22"/>
          <w:szCs w:val="22"/>
        </w:rPr>
        <w:t xml:space="preserve"> in team meetings, pupil progress meetings</w:t>
      </w:r>
      <w:r w:rsidRPr="00AF3258">
        <w:rPr>
          <w:rFonts w:asciiTheme="minorHAnsi" w:hAnsiTheme="minorHAnsi" w:cstheme="minorHAnsi"/>
          <w:color w:val="auto"/>
          <w:sz w:val="22"/>
          <w:szCs w:val="22"/>
        </w:rPr>
        <w:t xml:space="preserve">, open evenings and pupil performances. </w:t>
      </w:r>
    </w:p>
    <w:p w14:paraId="7EEC7120" w14:textId="77777777" w:rsidR="004D474C" w:rsidRPr="00AF3258" w:rsidRDefault="004D474C" w:rsidP="00F864E6">
      <w:pPr>
        <w:pStyle w:val="Default"/>
        <w:numPr>
          <w:ilvl w:val="0"/>
          <w:numId w:val="18"/>
        </w:numPr>
        <w:spacing w:after="37"/>
        <w:jc w:val="both"/>
        <w:rPr>
          <w:rFonts w:asciiTheme="minorHAnsi" w:hAnsiTheme="minorHAnsi" w:cstheme="minorHAnsi"/>
          <w:color w:val="auto"/>
          <w:sz w:val="22"/>
          <w:szCs w:val="22"/>
        </w:rPr>
      </w:pPr>
      <w:r w:rsidRPr="00AF3258">
        <w:rPr>
          <w:rFonts w:asciiTheme="minorHAnsi" w:hAnsiTheme="minorHAnsi"/>
          <w:sz w:val="22"/>
          <w:szCs w:val="22"/>
        </w:rPr>
        <w:t>Be aware of and support difference and ensure equal opportunities for all.</w:t>
      </w:r>
    </w:p>
    <w:p w14:paraId="4FBCE56A"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t xml:space="preserve">Contribute to the Mission statement and </w:t>
      </w:r>
      <w:r w:rsidRPr="00AF3258">
        <w:t>aims of the Academy.</w:t>
      </w:r>
    </w:p>
    <w:p w14:paraId="1CB9F90A"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AF3258">
        <w:t>Appreciate and support the role of other professionals.</w:t>
      </w:r>
    </w:p>
    <w:p w14:paraId="2593ACD5"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AF3258">
        <w:t>Attend and participate in relevant meetings as required.</w:t>
      </w:r>
    </w:p>
    <w:p w14:paraId="2D5A23B3"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AF3258">
        <w:t>Participate in training and other learning activities and performance development as required.</w:t>
      </w:r>
    </w:p>
    <w:p w14:paraId="761845F8"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AF3258">
        <w:t>Recognise own strengths and areas of expertise and use these to advise and support others.</w:t>
      </w:r>
    </w:p>
    <w:p w14:paraId="1C4120EC" w14:textId="77777777" w:rsidR="004D474C" w:rsidRPr="00AF3258" w:rsidRDefault="004D474C" w:rsidP="00F864E6">
      <w:pPr>
        <w:pStyle w:val="ListParagraph"/>
        <w:numPr>
          <w:ilvl w:val="0"/>
          <w:numId w:val="18"/>
        </w:numPr>
        <w:overflowPunct w:val="0"/>
        <w:autoSpaceDE w:val="0"/>
        <w:autoSpaceDN w:val="0"/>
        <w:spacing w:after="0" w:line="240" w:lineRule="auto"/>
        <w:jc w:val="both"/>
      </w:pPr>
      <w:r w:rsidRPr="00F864E6">
        <w:rPr>
          <w:rFonts w:cstheme="minorHAnsi"/>
        </w:rPr>
        <w:t xml:space="preserve">The Academy is committed to safeguarding and promoting the welfare of children and young people and we expect all staff to share this commitment. </w:t>
      </w:r>
    </w:p>
    <w:p w14:paraId="0998D1E2" w14:textId="77777777" w:rsidR="004D474C" w:rsidRPr="00AF3258" w:rsidRDefault="004D474C" w:rsidP="004D474C">
      <w:pPr>
        <w:spacing w:after="37" w:line="240" w:lineRule="auto"/>
        <w:ind w:left="360"/>
        <w:jc w:val="both"/>
        <w:rPr>
          <w:rFonts w:cstheme="minorHAnsi"/>
          <w:color w:val="FF0000"/>
        </w:rPr>
      </w:pPr>
    </w:p>
    <w:p w14:paraId="46B87DE7" w14:textId="77777777" w:rsidR="004D474C" w:rsidRPr="00AF3258" w:rsidRDefault="004D474C" w:rsidP="004D474C">
      <w:pPr>
        <w:jc w:val="both"/>
        <w:rPr>
          <w:rFonts w:cstheme="minorHAnsi"/>
        </w:rPr>
      </w:pPr>
      <w:r w:rsidRPr="00AF3258">
        <w:rPr>
          <w:rFonts w:cstheme="minorHAnsi"/>
        </w:rPr>
        <w:t xml:space="preserve">The appointment is subject to the current conditions of employment for the Main/Upper scale contained in the School Teachers' Pay and Conditions Document. </w:t>
      </w:r>
    </w:p>
    <w:p w14:paraId="2EC2E69A" w14:textId="042D21D9" w:rsidR="004D474C" w:rsidRDefault="004D474C" w:rsidP="004D474C">
      <w:pPr>
        <w:jc w:val="both"/>
        <w:rPr>
          <w:rFonts w:cstheme="minorHAnsi"/>
        </w:rPr>
      </w:pPr>
      <w:r w:rsidRPr="00AF3258">
        <w:rPr>
          <w:rFonts w:cstheme="minorHAnsi"/>
        </w:rPr>
        <w:t>This Job Description may be amended at any time following discussion</w:t>
      </w:r>
      <w:r>
        <w:rPr>
          <w:rFonts w:cstheme="minorHAnsi"/>
        </w:rPr>
        <w:t xml:space="preserve"> between the Headteacher a</w:t>
      </w:r>
      <w:r w:rsidRPr="00AF3258">
        <w:rPr>
          <w:rFonts w:cstheme="minorHAnsi"/>
        </w:rPr>
        <w:t>nd yourself</w:t>
      </w:r>
      <w:r>
        <w:rPr>
          <w:rFonts w:cstheme="minorHAnsi"/>
        </w:rPr>
        <w:t xml:space="preserve">, and it will be reviewed regularly. </w:t>
      </w:r>
    </w:p>
    <w:p w14:paraId="52783F92" w14:textId="6A2BB7A7" w:rsidR="00D73AD1" w:rsidRDefault="00D73AD1" w:rsidP="004D474C">
      <w:pPr>
        <w:jc w:val="both"/>
        <w:rPr>
          <w:rFonts w:cstheme="minorHAnsi"/>
        </w:rPr>
      </w:pPr>
    </w:p>
    <w:p w14:paraId="2A3165EC" w14:textId="441FE9EC" w:rsidR="00D73AD1" w:rsidRDefault="00D73AD1" w:rsidP="004D474C">
      <w:pPr>
        <w:jc w:val="both"/>
        <w:rPr>
          <w:rFonts w:cstheme="minorHAnsi"/>
        </w:rPr>
      </w:pPr>
    </w:p>
    <w:p w14:paraId="175DDEC0" w14:textId="07372154" w:rsidR="00D73AD1" w:rsidRDefault="00D73AD1" w:rsidP="004D474C">
      <w:pPr>
        <w:jc w:val="both"/>
        <w:rPr>
          <w:rFonts w:cstheme="minorHAnsi"/>
        </w:rPr>
      </w:pPr>
    </w:p>
    <w:p w14:paraId="6906421E" w14:textId="3023785A" w:rsidR="00D73AD1" w:rsidRDefault="00D73AD1" w:rsidP="004D474C">
      <w:pPr>
        <w:jc w:val="both"/>
        <w:rPr>
          <w:rFonts w:cstheme="minorHAnsi"/>
        </w:rPr>
      </w:pPr>
    </w:p>
    <w:p w14:paraId="5BCCED69" w14:textId="5FBCB161" w:rsidR="00D73AD1" w:rsidRDefault="00D73AD1" w:rsidP="004D474C">
      <w:pPr>
        <w:jc w:val="both"/>
        <w:rPr>
          <w:rFonts w:cstheme="minorHAnsi"/>
        </w:rPr>
      </w:pPr>
    </w:p>
    <w:p w14:paraId="4B109022" w14:textId="77777777" w:rsidR="00F864E6" w:rsidRDefault="00F864E6" w:rsidP="004D474C">
      <w:pPr>
        <w:jc w:val="both"/>
        <w:rPr>
          <w:rFonts w:cstheme="minorHAnsi"/>
          <w:b/>
          <w:bCs/>
        </w:rPr>
      </w:pPr>
    </w:p>
    <w:p w14:paraId="64EDC714" w14:textId="6203E90D" w:rsidR="00D73AD1" w:rsidRPr="00D73AD1" w:rsidRDefault="00D73AD1" w:rsidP="004D474C">
      <w:pPr>
        <w:jc w:val="both"/>
        <w:rPr>
          <w:rFonts w:cstheme="minorHAnsi"/>
          <w:b/>
          <w:bCs/>
        </w:rPr>
      </w:pPr>
      <w:r w:rsidRPr="00D73AD1">
        <w:rPr>
          <w:rFonts w:cstheme="minorHAnsi"/>
          <w:b/>
          <w:bCs/>
        </w:rPr>
        <w:lastRenderedPageBreak/>
        <w:t>Person Specification</w:t>
      </w:r>
    </w:p>
    <w:tbl>
      <w:tblPr>
        <w:tblW w:w="10773" w:type="dxa"/>
        <w:tblInd w:w="-572" w:type="dxa"/>
        <w:tblLook w:val="04A0" w:firstRow="1" w:lastRow="0" w:firstColumn="1" w:lastColumn="0" w:noHBand="0" w:noVBand="1"/>
      </w:tblPr>
      <w:tblGrid>
        <w:gridCol w:w="6521"/>
        <w:gridCol w:w="1276"/>
        <w:gridCol w:w="1134"/>
        <w:gridCol w:w="1842"/>
      </w:tblGrid>
      <w:tr w:rsidR="00D73AD1" w:rsidRPr="00D541D4" w14:paraId="63E93D7A" w14:textId="77777777" w:rsidTr="00F864E6">
        <w:trPr>
          <w:trHeight w:val="600"/>
        </w:trPr>
        <w:tc>
          <w:tcPr>
            <w:tcW w:w="65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60DFBFE" w14:textId="77777777" w:rsidR="00D73AD1" w:rsidRPr="00D541D4" w:rsidRDefault="00D73AD1" w:rsidP="00FA7513">
            <w:pPr>
              <w:rPr>
                <w:rFonts w:cstheme="minorHAnsi"/>
                <w:b/>
                <w:bCs/>
              </w:rPr>
            </w:pPr>
            <w:r w:rsidRPr="00D541D4">
              <w:rPr>
                <w:rFonts w:cstheme="minorHAnsi"/>
                <w:b/>
                <w:bCs/>
              </w:rPr>
              <w:t>At Christ the King Catholic Academy</w:t>
            </w:r>
          </w:p>
        </w:tc>
        <w:tc>
          <w:tcPr>
            <w:tcW w:w="1276" w:type="dxa"/>
            <w:tcBorders>
              <w:top w:val="single" w:sz="4" w:space="0" w:color="auto"/>
              <w:left w:val="nil"/>
              <w:bottom w:val="single" w:sz="4" w:space="0" w:color="auto"/>
              <w:right w:val="single" w:sz="4" w:space="0" w:color="auto"/>
            </w:tcBorders>
            <w:shd w:val="clear" w:color="000000" w:fill="C0C0C0"/>
            <w:vAlign w:val="center"/>
          </w:tcPr>
          <w:p w14:paraId="21890BED" w14:textId="77777777" w:rsidR="00D73AD1" w:rsidRPr="00D541D4" w:rsidRDefault="00D73AD1" w:rsidP="00FA7513">
            <w:pPr>
              <w:jc w:val="center"/>
              <w:rPr>
                <w:rFonts w:cstheme="minorHAnsi"/>
              </w:rPr>
            </w:pPr>
            <w:r>
              <w:rPr>
                <w:rFonts w:cstheme="minorHAnsi"/>
              </w:rPr>
              <w:t xml:space="preserve">Essential </w:t>
            </w:r>
          </w:p>
        </w:tc>
        <w:tc>
          <w:tcPr>
            <w:tcW w:w="1134" w:type="dxa"/>
            <w:tcBorders>
              <w:top w:val="single" w:sz="4" w:space="0" w:color="auto"/>
              <w:left w:val="nil"/>
              <w:bottom w:val="single" w:sz="4" w:space="0" w:color="auto"/>
              <w:right w:val="single" w:sz="4" w:space="0" w:color="auto"/>
            </w:tcBorders>
            <w:shd w:val="clear" w:color="000000" w:fill="C0C0C0"/>
            <w:vAlign w:val="center"/>
          </w:tcPr>
          <w:p w14:paraId="219B55F8" w14:textId="77777777" w:rsidR="00D73AD1" w:rsidRPr="00D541D4" w:rsidRDefault="00D73AD1" w:rsidP="00FA7513">
            <w:pPr>
              <w:jc w:val="center"/>
              <w:rPr>
                <w:rFonts w:cstheme="minorHAnsi"/>
              </w:rPr>
            </w:pPr>
            <w:r>
              <w:rPr>
                <w:rFonts w:cstheme="minorHAnsi"/>
              </w:rPr>
              <w:t>Desirable</w:t>
            </w:r>
          </w:p>
        </w:tc>
        <w:tc>
          <w:tcPr>
            <w:tcW w:w="1842" w:type="dxa"/>
            <w:tcBorders>
              <w:top w:val="single" w:sz="4" w:space="0" w:color="auto"/>
              <w:left w:val="nil"/>
              <w:bottom w:val="single" w:sz="4" w:space="0" w:color="auto"/>
              <w:right w:val="single" w:sz="4" w:space="0" w:color="auto"/>
            </w:tcBorders>
            <w:shd w:val="clear" w:color="000000" w:fill="C0C0C0"/>
          </w:tcPr>
          <w:p w14:paraId="5F3DE0E3" w14:textId="77777777" w:rsidR="00D73AD1" w:rsidRPr="00D541D4" w:rsidRDefault="00D73AD1" w:rsidP="00FA7513">
            <w:pPr>
              <w:rPr>
                <w:rFonts w:cstheme="minorHAnsi"/>
              </w:rPr>
            </w:pPr>
            <w:r>
              <w:rPr>
                <w:rFonts w:cstheme="minorHAnsi"/>
              </w:rPr>
              <w:t xml:space="preserve">Evidence </w:t>
            </w:r>
          </w:p>
        </w:tc>
      </w:tr>
      <w:tr w:rsidR="00D73AD1" w:rsidRPr="00D541D4" w14:paraId="719FF926"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5E8696F" w14:textId="77777777" w:rsidR="00D73AD1" w:rsidRPr="00D541D4" w:rsidRDefault="00D73AD1" w:rsidP="00FA7513">
            <w:pPr>
              <w:rPr>
                <w:rFonts w:cstheme="minorHAnsi"/>
              </w:rPr>
            </w:pPr>
            <w:r w:rsidRPr="00D541D4">
              <w:rPr>
                <w:rFonts w:cstheme="minorHAnsi"/>
              </w:rPr>
              <w:t>Willing to support the Catholic tradition and spiritual ethos of the academy</w:t>
            </w:r>
          </w:p>
        </w:tc>
        <w:tc>
          <w:tcPr>
            <w:tcW w:w="1276" w:type="dxa"/>
            <w:tcBorders>
              <w:top w:val="nil"/>
              <w:left w:val="nil"/>
              <w:bottom w:val="single" w:sz="4" w:space="0" w:color="auto"/>
              <w:right w:val="single" w:sz="4" w:space="0" w:color="auto"/>
            </w:tcBorders>
            <w:shd w:val="clear" w:color="auto" w:fill="auto"/>
            <w:noWrap/>
            <w:vAlign w:val="center"/>
            <w:hideMark/>
          </w:tcPr>
          <w:p w14:paraId="40218152"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606AF0E4" w14:textId="77777777" w:rsidR="00D73AD1" w:rsidRPr="00D541D4" w:rsidRDefault="00D73AD1" w:rsidP="00FA7513">
            <w:pPr>
              <w:jc w:val="center"/>
              <w:rPr>
                <w:rFonts w:cstheme="minorHAnsi"/>
              </w:rPr>
            </w:pPr>
            <w:r w:rsidRPr="00D541D4">
              <w:rPr>
                <w:rFonts w:cstheme="minorHAnsi"/>
              </w:rPr>
              <w:t> </w:t>
            </w:r>
          </w:p>
        </w:tc>
        <w:tc>
          <w:tcPr>
            <w:tcW w:w="1842" w:type="dxa"/>
            <w:vMerge w:val="restart"/>
            <w:tcBorders>
              <w:top w:val="nil"/>
              <w:left w:val="nil"/>
              <w:right w:val="single" w:sz="4" w:space="0" w:color="auto"/>
            </w:tcBorders>
          </w:tcPr>
          <w:p w14:paraId="01A84D53" w14:textId="77777777" w:rsidR="00D73AD1" w:rsidRDefault="00D73AD1" w:rsidP="00FA7513">
            <w:pPr>
              <w:rPr>
                <w:rFonts w:cstheme="minorHAnsi"/>
              </w:rPr>
            </w:pPr>
            <w:r w:rsidRPr="00C43EF5">
              <w:rPr>
                <w:rFonts w:cstheme="minorHAnsi"/>
              </w:rPr>
              <w:t>Application form</w:t>
            </w:r>
          </w:p>
          <w:p w14:paraId="30AB0B3F" w14:textId="77777777" w:rsidR="00D73AD1" w:rsidRPr="00C43EF5" w:rsidRDefault="00D73AD1" w:rsidP="00FA7513">
            <w:pPr>
              <w:rPr>
                <w:rFonts w:cstheme="minorHAnsi"/>
              </w:rPr>
            </w:pPr>
            <w:r>
              <w:rPr>
                <w:rFonts w:cstheme="minorHAnsi"/>
              </w:rPr>
              <w:t>Certificates</w:t>
            </w:r>
            <w:r w:rsidRPr="00C43EF5">
              <w:rPr>
                <w:rFonts w:cstheme="minorHAnsi"/>
              </w:rPr>
              <w:t xml:space="preserve"> </w:t>
            </w:r>
          </w:p>
          <w:p w14:paraId="2CDB3C2B" w14:textId="77777777" w:rsidR="00D73AD1" w:rsidRPr="00D541D4" w:rsidRDefault="00D73AD1" w:rsidP="00FA7513">
            <w:pPr>
              <w:jc w:val="center"/>
              <w:rPr>
                <w:rFonts w:cstheme="minorHAnsi"/>
              </w:rPr>
            </w:pPr>
          </w:p>
        </w:tc>
      </w:tr>
      <w:tr w:rsidR="00D73AD1" w:rsidRPr="00D541D4" w14:paraId="6411C5B1"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1261FDB" w14:textId="77777777" w:rsidR="00D73AD1" w:rsidRPr="00D541D4" w:rsidRDefault="00D73AD1" w:rsidP="00FA7513">
            <w:pPr>
              <w:rPr>
                <w:rFonts w:cstheme="minorHAnsi"/>
              </w:rPr>
            </w:pPr>
            <w:r w:rsidRPr="00D541D4">
              <w:rPr>
                <w:rFonts w:cstheme="minorHAnsi"/>
              </w:rPr>
              <w:t>Willing and able to contribute to and share in the corporate life of the academy.</w:t>
            </w:r>
          </w:p>
        </w:tc>
        <w:tc>
          <w:tcPr>
            <w:tcW w:w="1276" w:type="dxa"/>
            <w:tcBorders>
              <w:top w:val="nil"/>
              <w:left w:val="nil"/>
              <w:bottom w:val="single" w:sz="4" w:space="0" w:color="auto"/>
              <w:right w:val="single" w:sz="4" w:space="0" w:color="auto"/>
            </w:tcBorders>
            <w:shd w:val="clear" w:color="auto" w:fill="auto"/>
            <w:noWrap/>
            <w:vAlign w:val="center"/>
            <w:hideMark/>
          </w:tcPr>
          <w:p w14:paraId="4EA0C5C9"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8D096D3"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bottom w:val="single" w:sz="4" w:space="0" w:color="auto"/>
              <w:right w:val="single" w:sz="4" w:space="0" w:color="auto"/>
            </w:tcBorders>
          </w:tcPr>
          <w:p w14:paraId="4536D838" w14:textId="77777777" w:rsidR="00D73AD1" w:rsidRPr="00D541D4" w:rsidRDefault="00D73AD1" w:rsidP="00FA7513">
            <w:pPr>
              <w:jc w:val="center"/>
              <w:rPr>
                <w:rFonts w:cstheme="minorHAnsi"/>
              </w:rPr>
            </w:pPr>
          </w:p>
        </w:tc>
      </w:tr>
      <w:tr w:rsidR="00D73AD1" w:rsidRPr="00D541D4" w14:paraId="51311C05" w14:textId="77777777" w:rsidTr="00F864E6">
        <w:trPr>
          <w:trHeight w:val="600"/>
        </w:trPr>
        <w:tc>
          <w:tcPr>
            <w:tcW w:w="6521" w:type="dxa"/>
            <w:tcBorders>
              <w:top w:val="nil"/>
              <w:left w:val="single" w:sz="4" w:space="0" w:color="auto"/>
              <w:bottom w:val="single" w:sz="4" w:space="0" w:color="auto"/>
              <w:right w:val="single" w:sz="4" w:space="0" w:color="auto"/>
            </w:tcBorders>
            <w:shd w:val="clear" w:color="000000" w:fill="C0C0C0"/>
            <w:vAlign w:val="center"/>
            <w:hideMark/>
          </w:tcPr>
          <w:p w14:paraId="18D9FFFA" w14:textId="77777777" w:rsidR="00D73AD1" w:rsidRPr="00D541D4" w:rsidRDefault="00D73AD1" w:rsidP="00FA7513">
            <w:pPr>
              <w:rPr>
                <w:rFonts w:cstheme="minorHAnsi"/>
                <w:b/>
                <w:bCs/>
              </w:rPr>
            </w:pPr>
            <w:r w:rsidRPr="00D541D4">
              <w:rPr>
                <w:rFonts w:cstheme="minorHAnsi"/>
                <w:b/>
                <w:bCs/>
              </w:rPr>
              <w:t xml:space="preserve">Professional Values and Practice </w:t>
            </w:r>
          </w:p>
        </w:tc>
        <w:tc>
          <w:tcPr>
            <w:tcW w:w="1276" w:type="dxa"/>
            <w:tcBorders>
              <w:top w:val="nil"/>
              <w:left w:val="nil"/>
              <w:bottom w:val="single" w:sz="4" w:space="0" w:color="auto"/>
              <w:right w:val="single" w:sz="4" w:space="0" w:color="auto"/>
            </w:tcBorders>
            <w:shd w:val="clear" w:color="000000" w:fill="C0C0C0"/>
            <w:vAlign w:val="center"/>
            <w:hideMark/>
          </w:tcPr>
          <w:p w14:paraId="7E3DEA24" w14:textId="77777777" w:rsidR="00D73AD1" w:rsidRPr="00D541D4" w:rsidRDefault="00D73AD1" w:rsidP="00FA7513">
            <w:pPr>
              <w:jc w:val="center"/>
              <w:rPr>
                <w:rFonts w:cstheme="minorHAnsi"/>
              </w:rPr>
            </w:pPr>
            <w:r w:rsidRPr="00D541D4">
              <w:rPr>
                <w:rFonts w:cstheme="minorHAnsi"/>
              </w:rPr>
              <w:t> </w:t>
            </w:r>
          </w:p>
        </w:tc>
        <w:tc>
          <w:tcPr>
            <w:tcW w:w="1134" w:type="dxa"/>
            <w:tcBorders>
              <w:top w:val="nil"/>
              <w:left w:val="nil"/>
              <w:bottom w:val="single" w:sz="4" w:space="0" w:color="auto"/>
              <w:right w:val="single" w:sz="4" w:space="0" w:color="auto"/>
            </w:tcBorders>
            <w:shd w:val="clear" w:color="000000" w:fill="C0C0C0"/>
            <w:vAlign w:val="center"/>
            <w:hideMark/>
          </w:tcPr>
          <w:p w14:paraId="284C5C7E" w14:textId="77777777" w:rsidR="00D73AD1" w:rsidRPr="00D541D4" w:rsidRDefault="00D73AD1" w:rsidP="00FA7513">
            <w:pPr>
              <w:jc w:val="center"/>
              <w:rPr>
                <w:rFonts w:cstheme="minorHAnsi"/>
              </w:rPr>
            </w:pPr>
            <w:r w:rsidRPr="00D541D4">
              <w:rPr>
                <w:rFonts w:cstheme="minorHAnsi"/>
              </w:rPr>
              <w:t> </w:t>
            </w:r>
          </w:p>
        </w:tc>
        <w:tc>
          <w:tcPr>
            <w:tcW w:w="1842" w:type="dxa"/>
            <w:tcBorders>
              <w:top w:val="nil"/>
              <w:left w:val="nil"/>
              <w:bottom w:val="single" w:sz="4" w:space="0" w:color="auto"/>
              <w:right w:val="single" w:sz="4" w:space="0" w:color="auto"/>
            </w:tcBorders>
            <w:shd w:val="clear" w:color="000000" w:fill="C0C0C0"/>
          </w:tcPr>
          <w:p w14:paraId="14851987" w14:textId="77777777" w:rsidR="00D73AD1" w:rsidRPr="00D541D4" w:rsidRDefault="00D73AD1" w:rsidP="00FA7513">
            <w:pPr>
              <w:jc w:val="center"/>
              <w:rPr>
                <w:rFonts w:cstheme="minorHAnsi"/>
              </w:rPr>
            </w:pPr>
          </w:p>
        </w:tc>
      </w:tr>
      <w:tr w:rsidR="00D73AD1" w:rsidRPr="00D541D4" w14:paraId="4BBCBB09" w14:textId="77777777" w:rsidTr="00F864E6">
        <w:trPr>
          <w:trHeight w:val="436"/>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40CCCB2" w14:textId="77777777" w:rsidR="00D73AD1" w:rsidRPr="00D541D4" w:rsidRDefault="00D73AD1" w:rsidP="00FA7513">
            <w:pPr>
              <w:rPr>
                <w:rFonts w:cstheme="minorHAnsi"/>
              </w:rPr>
            </w:pPr>
            <w:r w:rsidRPr="00D541D4">
              <w:rPr>
                <w:rFonts w:cstheme="minorHAnsi"/>
              </w:rPr>
              <w:t>Is aware of the responsibilities of a teacher.</w:t>
            </w:r>
          </w:p>
        </w:tc>
        <w:tc>
          <w:tcPr>
            <w:tcW w:w="1276" w:type="dxa"/>
            <w:tcBorders>
              <w:top w:val="nil"/>
              <w:left w:val="nil"/>
              <w:bottom w:val="single" w:sz="4" w:space="0" w:color="auto"/>
              <w:right w:val="single" w:sz="4" w:space="0" w:color="auto"/>
            </w:tcBorders>
            <w:shd w:val="clear" w:color="auto" w:fill="auto"/>
            <w:noWrap/>
            <w:vAlign w:val="center"/>
            <w:hideMark/>
          </w:tcPr>
          <w:p w14:paraId="5A15C38C"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FFBA781" w14:textId="77777777" w:rsidR="00D73AD1" w:rsidRPr="00D541D4" w:rsidRDefault="00D73AD1" w:rsidP="00FA7513">
            <w:pPr>
              <w:jc w:val="center"/>
              <w:rPr>
                <w:rFonts w:cstheme="minorHAnsi"/>
              </w:rPr>
            </w:pPr>
            <w:r w:rsidRPr="00D541D4">
              <w:rPr>
                <w:rFonts w:cstheme="minorHAnsi"/>
              </w:rPr>
              <w:t> </w:t>
            </w:r>
          </w:p>
        </w:tc>
        <w:tc>
          <w:tcPr>
            <w:tcW w:w="1842" w:type="dxa"/>
            <w:vMerge w:val="restart"/>
            <w:tcBorders>
              <w:top w:val="nil"/>
              <w:left w:val="nil"/>
              <w:right w:val="single" w:sz="4" w:space="0" w:color="auto"/>
            </w:tcBorders>
          </w:tcPr>
          <w:p w14:paraId="4455CAF1" w14:textId="77777777" w:rsidR="00D73AD1" w:rsidRDefault="00D73AD1" w:rsidP="00FA7513">
            <w:pPr>
              <w:rPr>
                <w:rFonts w:cstheme="minorHAnsi"/>
              </w:rPr>
            </w:pPr>
            <w:r>
              <w:rPr>
                <w:rFonts w:cstheme="minorHAnsi"/>
              </w:rPr>
              <w:t>Application form</w:t>
            </w:r>
          </w:p>
          <w:p w14:paraId="2A57598B" w14:textId="77777777" w:rsidR="00D73AD1" w:rsidRDefault="00D73AD1" w:rsidP="00FA7513">
            <w:pPr>
              <w:rPr>
                <w:rFonts w:cstheme="minorHAnsi"/>
              </w:rPr>
            </w:pPr>
            <w:r>
              <w:rPr>
                <w:rFonts w:cstheme="minorHAnsi"/>
              </w:rPr>
              <w:t>Letter of application</w:t>
            </w:r>
          </w:p>
          <w:p w14:paraId="7412E2BD" w14:textId="77777777" w:rsidR="00D73AD1" w:rsidRDefault="00D73AD1" w:rsidP="00FA7513">
            <w:pPr>
              <w:rPr>
                <w:rFonts w:cstheme="minorHAnsi"/>
              </w:rPr>
            </w:pPr>
            <w:r>
              <w:rPr>
                <w:rFonts w:cstheme="minorHAnsi"/>
              </w:rPr>
              <w:t>Selection process</w:t>
            </w:r>
          </w:p>
          <w:p w14:paraId="1391642C" w14:textId="77777777" w:rsidR="00D73AD1" w:rsidRPr="00D541D4" w:rsidRDefault="00D73AD1" w:rsidP="00FA7513">
            <w:pPr>
              <w:rPr>
                <w:rFonts w:cstheme="minorHAnsi"/>
              </w:rPr>
            </w:pPr>
            <w:r>
              <w:rPr>
                <w:rFonts w:cstheme="minorHAnsi"/>
              </w:rPr>
              <w:t xml:space="preserve">References </w:t>
            </w:r>
          </w:p>
        </w:tc>
      </w:tr>
      <w:tr w:rsidR="00D73AD1" w:rsidRPr="00D541D4" w14:paraId="6B4A6AD1"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26013F3" w14:textId="77777777" w:rsidR="00D73AD1" w:rsidRPr="00D541D4" w:rsidRDefault="00D73AD1" w:rsidP="00FA7513">
            <w:pPr>
              <w:rPr>
                <w:rFonts w:cstheme="minorHAnsi"/>
              </w:rPr>
            </w:pPr>
            <w:r w:rsidRPr="00D541D4">
              <w:rPr>
                <w:rFonts w:cstheme="minorHAnsi"/>
              </w:rPr>
              <w:t xml:space="preserve">Have high expectations of all students and a commitment to raising their educational achievement. </w:t>
            </w:r>
          </w:p>
        </w:tc>
        <w:tc>
          <w:tcPr>
            <w:tcW w:w="1276" w:type="dxa"/>
            <w:tcBorders>
              <w:top w:val="nil"/>
              <w:left w:val="nil"/>
              <w:bottom w:val="single" w:sz="4" w:space="0" w:color="auto"/>
              <w:right w:val="single" w:sz="4" w:space="0" w:color="auto"/>
            </w:tcBorders>
            <w:shd w:val="clear" w:color="auto" w:fill="auto"/>
            <w:noWrap/>
            <w:vAlign w:val="center"/>
            <w:hideMark/>
          </w:tcPr>
          <w:p w14:paraId="5AEA1649"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6165D385"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1A708FD4" w14:textId="77777777" w:rsidR="00D73AD1" w:rsidRPr="00D541D4" w:rsidRDefault="00D73AD1" w:rsidP="00FA7513">
            <w:pPr>
              <w:jc w:val="center"/>
              <w:rPr>
                <w:rFonts w:cstheme="minorHAnsi"/>
              </w:rPr>
            </w:pPr>
          </w:p>
        </w:tc>
      </w:tr>
      <w:tr w:rsidR="00D73AD1" w:rsidRPr="00D541D4" w14:paraId="5D89F6C5" w14:textId="77777777" w:rsidTr="00F864E6">
        <w:trPr>
          <w:trHeight w:val="522"/>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0F0B39D" w14:textId="77777777" w:rsidR="00D73AD1" w:rsidRPr="00D541D4" w:rsidRDefault="00D73AD1" w:rsidP="00FA7513">
            <w:pPr>
              <w:rPr>
                <w:rFonts w:cstheme="minorHAnsi"/>
              </w:rPr>
            </w:pPr>
            <w:r w:rsidRPr="00D541D4">
              <w:rPr>
                <w:rFonts w:cstheme="minorHAnsi"/>
              </w:rPr>
              <w:t>Treats students consistently, with concern for development.</w:t>
            </w:r>
          </w:p>
        </w:tc>
        <w:tc>
          <w:tcPr>
            <w:tcW w:w="1276" w:type="dxa"/>
            <w:tcBorders>
              <w:top w:val="nil"/>
              <w:left w:val="nil"/>
              <w:bottom w:val="single" w:sz="4" w:space="0" w:color="auto"/>
              <w:right w:val="single" w:sz="4" w:space="0" w:color="auto"/>
            </w:tcBorders>
            <w:shd w:val="clear" w:color="auto" w:fill="auto"/>
            <w:noWrap/>
            <w:vAlign w:val="center"/>
            <w:hideMark/>
          </w:tcPr>
          <w:p w14:paraId="4D273FDD"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75C9D31B"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5AB49A22" w14:textId="77777777" w:rsidR="00D73AD1" w:rsidRPr="00D541D4" w:rsidRDefault="00D73AD1" w:rsidP="00FA7513">
            <w:pPr>
              <w:jc w:val="center"/>
              <w:rPr>
                <w:rFonts w:cstheme="minorHAnsi"/>
              </w:rPr>
            </w:pPr>
          </w:p>
        </w:tc>
      </w:tr>
      <w:tr w:rsidR="00D73AD1" w:rsidRPr="00D541D4" w14:paraId="66F7033D" w14:textId="77777777" w:rsidTr="00F864E6">
        <w:trPr>
          <w:trHeight w:val="416"/>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0CCDD67" w14:textId="77777777" w:rsidR="00D73AD1" w:rsidRPr="00D541D4" w:rsidRDefault="00D73AD1" w:rsidP="00FA7513">
            <w:pPr>
              <w:rPr>
                <w:rFonts w:cstheme="minorHAnsi"/>
              </w:rPr>
            </w:pPr>
            <w:r w:rsidRPr="00D541D4">
              <w:rPr>
                <w:rFonts w:cstheme="minorHAnsi"/>
              </w:rPr>
              <w:t>Demonstrates and promotes positive values, attitudes and behaviour.</w:t>
            </w:r>
          </w:p>
        </w:tc>
        <w:tc>
          <w:tcPr>
            <w:tcW w:w="1276" w:type="dxa"/>
            <w:tcBorders>
              <w:top w:val="nil"/>
              <w:left w:val="nil"/>
              <w:bottom w:val="single" w:sz="4" w:space="0" w:color="auto"/>
              <w:right w:val="single" w:sz="4" w:space="0" w:color="auto"/>
            </w:tcBorders>
            <w:shd w:val="clear" w:color="auto" w:fill="auto"/>
            <w:noWrap/>
            <w:vAlign w:val="center"/>
            <w:hideMark/>
          </w:tcPr>
          <w:p w14:paraId="1E56793C"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7675AAD7"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1B27F537" w14:textId="77777777" w:rsidR="00D73AD1" w:rsidRPr="00D541D4" w:rsidRDefault="00D73AD1" w:rsidP="00FA7513">
            <w:pPr>
              <w:jc w:val="center"/>
              <w:rPr>
                <w:rFonts w:cstheme="minorHAnsi"/>
              </w:rPr>
            </w:pPr>
          </w:p>
        </w:tc>
      </w:tr>
      <w:tr w:rsidR="00D73AD1" w:rsidRPr="00D541D4" w14:paraId="6408E270" w14:textId="77777777" w:rsidTr="00F864E6">
        <w:trPr>
          <w:trHeight w:val="408"/>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D442735" w14:textId="77777777" w:rsidR="00D73AD1" w:rsidRPr="00D541D4" w:rsidRDefault="00D73AD1" w:rsidP="00FA7513">
            <w:pPr>
              <w:rPr>
                <w:rFonts w:cstheme="minorHAnsi"/>
              </w:rPr>
            </w:pPr>
            <w:r w:rsidRPr="00D541D4">
              <w:rPr>
                <w:rFonts w:cstheme="minorHAnsi"/>
              </w:rPr>
              <w:t>Understands the contribution of support staff and other professionals.</w:t>
            </w:r>
          </w:p>
        </w:tc>
        <w:tc>
          <w:tcPr>
            <w:tcW w:w="1276" w:type="dxa"/>
            <w:tcBorders>
              <w:top w:val="nil"/>
              <w:left w:val="nil"/>
              <w:bottom w:val="single" w:sz="4" w:space="0" w:color="auto"/>
              <w:right w:val="single" w:sz="4" w:space="0" w:color="auto"/>
            </w:tcBorders>
            <w:shd w:val="clear" w:color="auto" w:fill="auto"/>
            <w:noWrap/>
            <w:vAlign w:val="center"/>
            <w:hideMark/>
          </w:tcPr>
          <w:p w14:paraId="2AA0F33F"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7BA08D4D"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5959C5DF" w14:textId="77777777" w:rsidR="00D73AD1" w:rsidRPr="00D541D4" w:rsidRDefault="00D73AD1" w:rsidP="00FA7513">
            <w:pPr>
              <w:jc w:val="center"/>
              <w:rPr>
                <w:rFonts w:cstheme="minorHAnsi"/>
              </w:rPr>
            </w:pPr>
          </w:p>
        </w:tc>
      </w:tr>
      <w:tr w:rsidR="00D73AD1" w:rsidRPr="00D541D4" w14:paraId="2DDDF01C" w14:textId="77777777" w:rsidTr="00F864E6">
        <w:trPr>
          <w:trHeight w:val="414"/>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3E3C824" w14:textId="77777777" w:rsidR="00D73AD1" w:rsidRPr="00D541D4" w:rsidRDefault="00D73AD1" w:rsidP="00FA7513">
            <w:pPr>
              <w:rPr>
                <w:rFonts w:cstheme="minorHAnsi"/>
              </w:rPr>
            </w:pPr>
            <w:r w:rsidRPr="00D541D4">
              <w:rPr>
                <w:rFonts w:cstheme="minorHAnsi"/>
              </w:rPr>
              <w:t>Promotes equal opportunities</w:t>
            </w:r>
          </w:p>
        </w:tc>
        <w:tc>
          <w:tcPr>
            <w:tcW w:w="1276" w:type="dxa"/>
            <w:tcBorders>
              <w:top w:val="nil"/>
              <w:left w:val="nil"/>
              <w:bottom w:val="single" w:sz="4" w:space="0" w:color="auto"/>
              <w:right w:val="single" w:sz="4" w:space="0" w:color="auto"/>
            </w:tcBorders>
            <w:shd w:val="clear" w:color="auto" w:fill="auto"/>
            <w:noWrap/>
            <w:vAlign w:val="center"/>
            <w:hideMark/>
          </w:tcPr>
          <w:p w14:paraId="1481E4AC"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562E5AEC"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4B62F1AA" w14:textId="77777777" w:rsidR="00D73AD1" w:rsidRPr="00D541D4" w:rsidRDefault="00D73AD1" w:rsidP="00FA7513">
            <w:pPr>
              <w:jc w:val="center"/>
              <w:rPr>
                <w:rFonts w:cstheme="minorHAnsi"/>
              </w:rPr>
            </w:pPr>
          </w:p>
        </w:tc>
      </w:tr>
      <w:tr w:rsidR="00D73AD1" w:rsidRPr="00D541D4" w14:paraId="50635848"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651247C" w14:textId="77777777" w:rsidR="00D73AD1" w:rsidRPr="00D541D4" w:rsidRDefault="00D73AD1" w:rsidP="00FA7513">
            <w:pPr>
              <w:rPr>
                <w:rFonts w:cstheme="minorHAnsi"/>
              </w:rPr>
            </w:pPr>
            <w:r w:rsidRPr="00D541D4">
              <w:rPr>
                <w:rFonts w:cstheme="minorHAnsi"/>
              </w:rPr>
              <w:t>Is committed to their own continuing professional development</w:t>
            </w:r>
          </w:p>
        </w:tc>
        <w:tc>
          <w:tcPr>
            <w:tcW w:w="1276" w:type="dxa"/>
            <w:tcBorders>
              <w:top w:val="nil"/>
              <w:left w:val="nil"/>
              <w:bottom w:val="single" w:sz="4" w:space="0" w:color="auto"/>
              <w:right w:val="single" w:sz="4" w:space="0" w:color="auto"/>
            </w:tcBorders>
            <w:shd w:val="clear" w:color="auto" w:fill="auto"/>
            <w:noWrap/>
            <w:vAlign w:val="center"/>
            <w:hideMark/>
          </w:tcPr>
          <w:p w14:paraId="61F1795E"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7CA0091"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bottom w:val="single" w:sz="4" w:space="0" w:color="auto"/>
              <w:right w:val="single" w:sz="4" w:space="0" w:color="auto"/>
            </w:tcBorders>
          </w:tcPr>
          <w:p w14:paraId="6B845FFD" w14:textId="77777777" w:rsidR="00D73AD1" w:rsidRPr="00D541D4" w:rsidRDefault="00D73AD1" w:rsidP="00FA7513">
            <w:pPr>
              <w:jc w:val="center"/>
              <w:rPr>
                <w:rFonts w:cstheme="minorHAnsi"/>
              </w:rPr>
            </w:pPr>
          </w:p>
        </w:tc>
      </w:tr>
      <w:tr w:rsidR="00D73AD1" w:rsidRPr="00D541D4" w14:paraId="3BD3743B" w14:textId="77777777" w:rsidTr="00F864E6">
        <w:trPr>
          <w:trHeight w:val="600"/>
        </w:trPr>
        <w:tc>
          <w:tcPr>
            <w:tcW w:w="6521" w:type="dxa"/>
            <w:tcBorders>
              <w:top w:val="nil"/>
              <w:left w:val="single" w:sz="4" w:space="0" w:color="auto"/>
              <w:bottom w:val="single" w:sz="4" w:space="0" w:color="auto"/>
              <w:right w:val="single" w:sz="4" w:space="0" w:color="auto"/>
            </w:tcBorders>
            <w:shd w:val="clear" w:color="000000" w:fill="C0C0C0"/>
            <w:vAlign w:val="center"/>
            <w:hideMark/>
          </w:tcPr>
          <w:p w14:paraId="0E3EA73D" w14:textId="77777777" w:rsidR="00D73AD1" w:rsidRPr="00D541D4" w:rsidRDefault="00D73AD1" w:rsidP="00FA7513">
            <w:pPr>
              <w:rPr>
                <w:rFonts w:cstheme="minorHAnsi"/>
                <w:b/>
                <w:bCs/>
              </w:rPr>
            </w:pPr>
            <w:r w:rsidRPr="00D541D4">
              <w:rPr>
                <w:rFonts w:cstheme="minorHAnsi"/>
                <w:b/>
                <w:bCs/>
              </w:rPr>
              <w:t xml:space="preserve">Knowledge and Understanding </w:t>
            </w:r>
          </w:p>
        </w:tc>
        <w:tc>
          <w:tcPr>
            <w:tcW w:w="1276" w:type="dxa"/>
            <w:tcBorders>
              <w:top w:val="nil"/>
              <w:left w:val="nil"/>
              <w:bottom w:val="single" w:sz="4" w:space="0" w:color="auto"/>
              <w:right w:val="single" w:sz="4" w:space="0" w:color="auto"/>
            </w:tcBorders>
            <w:shd w:val="clear" w:color="000000" w:fill="C0C0C0"/>
            <w:vAlign w:val="center"/>
            <w:hideMark/>
          </w:tcPr>
          <w:p w14:paraId="14A283EA" w14:textId="77777777" w:rsidR="00D73AD1" w:rsidRPr="00D541D4" w:rsidRDefault="00D73AD1" w:rsidP="00FA7513">
            <w:pPr>
              <w:jc w:val="center"/>
              <w:rPr>
                <w:rFonts w:cstheme="minorHAnsi"/>
              </w:rPr>
            </w:pPr>
            <w:r w:rsidRPr="00D541D4">
              <w:rPr>
                <w:rFonts w:cstheme="minorHAnsi"/>
              </w:rPr>
              <w:t>Essential</w:t>
            </w:r>
          </w:p>
        </w:tc>
        <w:tc>
          <w:tcPr>
            <w:tcW w:w="1134" w:type="dxa"/>
            <w:tcBorders>
              <w:top w:val="nil"/>
              <w:left w:val="nil"/>
              <w:bottom w:val="single" w:sz="4" w:space="0" w:color="auto"/>
              <w:right w:val="single" w:sz="4" w:space="0" w:color="auto"/>
            </w:tcBorders>
            <w:shd w:val="clear" w:color="000000" w:fill="C0C0C0"/>
            <w:vAlign w:val="center"/>
            <w:hideMark/>
          </w:tcPr>
          <w:p w14:paraId="39AB56B0" w14:textId="77777777" w:rsidR="00D73AD1" w:rsidRPr="00D541D4" w:rsidRDefault="00D73AD1" w:rsidP="00FA7513">
            <w:pPr>
              <w:jc w:val="center"/>
              <w:rPr>
                <w:rFonts w:cstheme="minorHAnsi"/>
              </w:rPr>
            </w:pPr>
            <w:r w:rsidRPr="00D541D4">
              <w:rPr>
                <w:rFonts w:cstheme="minorHAnsi"/>
              </w:rPr>
              <w:t>Desirable</w:t>
            </w:r>
          </w:p>
        </w:tc>
        <w:tc>
          <w:tcPr>
            <w:tcW w:w="1842" w:type="dxa"/>
            <w:tcBorders>
              <w:top w:val="nil"/>
              <w:left w:val="nil"/>
              <w:bottom w:val="single" w:sz="4" w:space="0" w:color="auto"/>
              <w:right w:val="single" w:sz="4" w:space="0" w:color="auto"/>
            </w:tcBorders>
            <w:shd w:val="clear" w:color="000000" w:fill="C0C0C0"/>
          </w:tcPr>
          <w:p w14:paraId="7D297DFE" w14:textId="77777777" w:rsidR="00D73AD1" w:rsidRPr="00D541D4" w:rsidRDefault="00D73AD1" w:rsidP="00FA7513">
            <w:pPr>
              <w:jc w:val="center"/>
              <w:rPr>
                <w:rFonts w:cstheme="minorHAnsi"/>
              </w:rPr>
            </w:pPr>
          </w:p>
        </w:tc>
      </w:tr>
      <w:tr w:rsidR="00D73AD1" w:rsidRPr="00D541D4" w14:paraId="409141F3" w14:textId="77777777" w:rsidTr="00F864E6">
        <w:trPr>
          <w:trHeight w:val="338"/>
        </w:trPr>
        <w:tc>
          <w:tcPr>
            <w:tcW w:w="6521" w:type="dxa"/>
            <w:tcBorders>
              <w:top w:val="nil"/>
              <w:left w:val="single" w:sz="4" w:space="0" w:color="auto"/>
              <w:bottom w:val="single" w:sz="4" w:space="0" w:color="auto"/>
              <w:right w:val="single" w:sz="4" w:space="0" w:color="auto"/>
            </w:tcBorders>
            <w:shd w:val="clear" w:color="auto" w:fill="auto"/>
            <w:hideMark/>
          </w:tcPr>
          <w:p w14:paraId="3A1ED81F" w14:textId="77777777" w:rsidR="00D73AD1" w:rsidRPr="00D541D4" w:rsidRDefault="00D73AD1" w:rsidP="00FA7513">
            <w:pPr>
              <w:rPr>
                <w:rFonts w:cstheme="minorHAnsi"/>
              </w:rPr>
            </w:pPr>
            <w:r w:rsidRPr="00D541D4">
              <w:rPr>
                <w:rFonts w:cstheme="minorHAnsi"/>
              </w:rPr>
              <w:t xml:space="preserve">Has secure knowledge and understanding of own subject. </w:t>
            </w:r>
          </w:p>
        </w:tc>
        <w:tc>
          <w:tcPr>
            <w:tcW w:w="1276" w:type="dxa"/>
            <w:tcBorders>
              <w:top w:val="nil"/>
              <w:left w:val="nil"/>
              <w:bottom w:val="single" w:sz="4" w:space="0" w:color="auto"/>
              <w:right w:val="single" w:sz="4" w:space="0" w:color="auto"/>
            </w:tcBorders>
            <w:shd w:val="clear" w:color="auto" w:fill="auto"/>
            <w:noWrap/>
            <w:vAlign w:val="center"/>
            <w:hideMark/>
          </w:tcPr>
          <w:p w14:paraId="4C55EB30"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172C66AF" w14:textId="77777777" w:rsidR="00D73AD1" w:rsidRPr="00D541D4" w:rsidRDefault="00D73AD1" w:rsidP="00FA7513">
            <w:pPr>
              <w:jc w:val="center"/>
              <w:rPr>
                <w:rFonts w:cstheme="minorHAnsi"/>
              </w:rPr>
            </w:pPr>
            <w:r w:rsidRPr="00D541D4">
              <w:rPr>
                <w:rFonts w:cstheme="minorHAnsi"/>
              </w:rPr>
              <w:t> </w:t>
            </w:r>
          </w:p>
        </w:tc>
        <w:tc>
          <w:tcPr>
            <w:tcW w:w="1842" w:type="dxa"/>
            <w:vMerge w:val="restart"/>
            <w:tcBorders>
              <w:top w:val="nil"/>
              <w:left w:val="nil"/>
              <w:right w:val="single" w:sz="4" w:space="0" w:color="auto"/>
            </w:tcBorders>
          </w:tcPr>
          <w:p w14:paraId="1D6BFDAD" w14:textId="77777777" w:rsidR="00D73AD1" w:rsidRDefault="00D73AD1" w:rsidP="00FA7513">
            <w:pPr>
              <w:rPr>
                <w:rFonts w:cstheme="minorHAnsi"/>
              </w:rPr>
            </w:pPr>
            <w:r>
              <w:rPr>
                <w:rFonts w:cstheme="minorHAnsi"/>
              </w:rPr>
              <w:t>Letter of application</w:t>
            </w:r>
          </w:p>
          <w:p w14:paraId="52EF8EDE" w14:textId="77777777" w:rsidR="00D73AD1" w:rsidRDefault="00D73AD1" w:rsidP="00FA7513">
            <w:pPr>
              <w:rPr>
                <w:rFonts w:cstheme="minorHAnsi"/>
              </w:rPr>
            </w:pPr>
            <w:r>
              <w:rPr>
                <w:rFonts w:cstheme="minorHAnsi"/>
              </w:rPr>
              <w:t>Selection process</w:t>
            </w:r>
          </w:p>
          <w:p w14:paraId="4B48BD41" w14:textId="77777777" w:rsidR="00D73AD1" w:rsidRPr="00D541D4" w:rsidRDefault="00D73AD1" w:rsidP="00FA7513">
            <w:pPr>
              <w:rPr>
                <w:rFonts w:cstheme="minorHAnsi"/>
              </w:rPr>
            </w:pPr>
            <w:r>
              <w:rPr>
                <w:rFonts w:cstheme="minorHAnsi"/>
              </w:rPr>
              <w:t>References</w:t>
            </w:r>
          </w:p>
        </w:tc>
      </w:tr>
      <w:tr w:rsidR="00D73AD1" w:rsidRPr="00D541D4" w14:paraId="39FF0A86" w14:textId="77777777" w:rsidTr="00F864E6">
        <w:trPr>
          <w:trHeight w:val="413"/>
        </w:trPr>
        <w:tc>
          <w:tcPr>
            <w:tcW w:w="6521" w:type="dxa"/>
            <w:tcBorders>
              <w:top w:val="nil"/>
              <w:left w:val="single" w:sz="4" w:space="0" w:color="auto"/>
              <w:bottom w:val="single" w:sz="4" w:space="0" w:color="auto"/>
              <w:right w:val="single" w:sz="4" w:space="0" w:color="auto"/>
            </w:tcBorders>
            <w:shd w:val="clear" w:color="auto" w:fill="auto"/>
            <w:vAlign w:val="center"/>
          </w:tcPr>
          <w:p w14:paraId="1F9BF13A" w14:textId="77777777" w:rsidR="00D73AD1" w:rsidRPr="00D541D4" w:rsidRDefault="00D73AD1" w:rsidP="00FA7513">
            <w:pPr>
              <w:rPr>
                <w:rFonts w:cstheme="minorHAnsi"/>
              </w:rPr>
            </w:pPr>
            <w:r w:rsidRPr="00D541D4">
              <w:rPr>
                <w:rFonts w:cstheme="minorHAnsi"/>
              </w:rPr>
              <w:t>Ha</w:t>
            </w:r>
            <w:r>
              <w:rPr>
                <w:rFonts w:cstheme="minorHAnsi"/>
              </w:rPr>
              <w:t xml:space="preserve">s the ability to deliver RE </w:t>
            </w:r>
            <w:r w:rsidRPr="00D541D4">
              <w:rPr>
                <w:rFonts w:cstheme="minorHAnsi"/>
              </w:rPr>
              <w:t>at KS5</w:t>
            </w:r>
          </w:p>
        </w:tc>
        <w:tc>
          <w:tcPr>
            <w:tcW w:w="1276" w:type="dxa"/>
            <w:tcBorders>
              <w:top w:val="nil"/>
              <w:left w:val="nil"/>
              <w:bottom w:val="single" w:sz="4" w:space="0" w:color="auto"/>
              <w:right w:val="single" w:sz="4" w:space="0" w:color="auto"/>
            </w:tcBorders>
            <w:shd w:val="clear" w:color="auto" w:fill="auto"/>
            <w:noWrap/>
            <w:vAlign w:val="center"/>
          </w:tcPr>
          <w:p w14:paraId="3C8211C4"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tcPr>
          <w:p w14:paraId="64F061EB" w14:textId="77777777" w:rsidR="00D73AD1" w:rsidRPr="00D541D4" w:rsidRDefault="00D73AD1" w:rsidP="00FA7513">
            <w:pPr>
              <w:jc w:val="center"/>
              <w:rPr>
                <w:rFonts w:cstheme="minorHAnsi"/>
              </w:rPr>
            </w:pPr>
          </w:p>
        </w:tc>
        <w:tc>
          <w:tcPr>
            <w:tcW w:w="1842" w:type="dxa"/>
            <w:vMerge/>
            <w:tcBorders>
              <w:left w:val="nil"/>
              <w:right w:val="single" w:sz="4" w:space="0" w:color="auto"/>
            </w:tcBorders>
          </w:tcPr>
          <w:p w14:paraId="74E96CC7" w14:textId="77777777" w:rsidR="00D73AD1" w:rsidRPr="00D541D4" w:rsidRDefault="00D73AD1" w:rsidP="00FA7513">
            <w:pPr>
              <w:jc w:val="center"/>
              <w:rPr>
                <w:rFonts w:cstheme="minorHAnsi"/>
              </w:rPr>
            </w:pPr>
          </w:p>
        </w:tc>
      </w:tr>
      <w:tr w:rsidR="00D73AD1" w:rsidRPr="00D541D4" w14:paraId="06897948"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84396D1" w14:textId="77777777" w:rsidR="00D73AD1" w:rsidRPr="00D541D4" w:rsidRDefault="00D73AD1" w:rsidP="00FA7513">
            <w:pPr>
              <w:rPr>
                <w:rFonts w:cstheme="minorHAnsi"/>
              </w:rPr>
            </w:pPr>
            <w:r w:rsidRPr="00D541D4">
              <w:rPr>
                <w:rFonts w:cstheme="minorHAnsi"/>
              </w:rPr>
              <w:t xml:space="preserve">Is aware of pathways for progression through 14- 19 in school, college and work-based settings. </w:t>
            </w:r>
          </w:p>
        </w:tc>
        <w:tc>
          <w:tcPr>
            <w:tcW w:w="1276" w:type="dxa"/>
            <w:tcBorders>
              <w:top w:val="nil"/>
              <w:left w:val="nil"/>
              <w:bottom w:val="single" w:sz="4" w:space="0" w:color="auto"/>
              <w:right w:val="single" w:sz="4" w:space="0" w:color="auto"/>
            </w:tcBorders>
            <w:shd w:val="clear" w:color="auto" w:fill="auto"/>
            <w:noWrap/>
            <w:vAlign w:val="center"/>
            <w:hideMark/>
          </w:tcPr>
          <w:p w14:paraId="23FD8520"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4FE8F51D"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3710473B" w14:textId="77777777" w:rsidR="00D73AD1" w:rsidRPr="00D541D4" w:rsidRDefault="00D73AD1" w:rsidP="00FA7513">
            <w:pPr>
              <w:jc w:val="center"/>
              <w:rPr>
                <w:rFonts w:cstheme="minorHAnsi"/>
              </w:rPr>
            </w:pPr>
          </w:p>
        </w:tc>
      </w:tr>
      <w:tr w:rsidR="00D73AD1" w:rsidRPr="00D541D4" w14:paraId="4F80F58D"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2FE6046" w14:textId="77777777" w:rsidR="00D73AD1" w:rsidRPr="00D541D4" w:rsidRDefault="00D73AD1" w:rsidP="00FA7513">
            <w:pPr>
              <w:rPr>
                <w:rFonts w:cstheme="minorHAnsi"/>
              </w:rPr>
            </w:pPr>
            <w:r w:rsidRPr="00D541D4">
              <w:rPr>
                <w:rFonts w:cstheme="minorHAnsi"/>
              </w:rPr>
              <w:t>Is</w:t>
            </w:r>
            <w:r>
              <w:rPr>
                <w:rFonts w:cstheme="minorHAnsi"/>
              </w:rPr>
              <w:t xml:space="preserve"> aware of the requirements at Key Stage 2, Key Stage 4, </w:t>
            </w:r>
            <w:r w:rsidRPr="00D541D4">
              <w:rPr>
                <w:rFonts w:cstheme="minorHAnsi"/>
              </w:rPr>
              <w:t>Key stage 5 and Further/Higher education.</w:t>
            </w:r>
          </w:p>
        </w:tc>
        <w:tc>
          <w:tcPr>
            <w:tcW w:w="1276" w:type="dxa"/>
            <w:tcBorders>
              <w:top w:val="nil"/>
              <w:left w:val="nil"/>
              <w:bottom w:val="single" w:sz="4" w:space="0" w:color="auto"/>
              <w:right w:val="single" w:sz="4" w:space="0" w:color="auto"/>
            </w:tcBorders>
            <w:shd w:val="clear" w:color="auto" w:fill="auto"/>
            <w:noWrap/>
            <w:vAlign w:val="center"/>
            <w:hideMark/>
          </w:tcPr>
          <w:p w14:paraId="53C04235"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11B8D0DC"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7A314715" w14:textId="77777777" w:rsidR="00D73AD1" w:rsidRPr="00D541D4" w:rsidRDefault="00D73AD1" w:rsidP="00FA7513">
            <w:pPr>
              <w:jc w:val="center"/>
              <w:rPr>
                <w:rFonts w:cstheme="minorHAnsi"/>
              </w:rPr>
            </w:pPr>
          </w:p>
        </w:tc>
      </w:tr>
      <w:tr w:rsidR="00D73AD1" w:rsidRPr="00D541D4" w14:paraId="4CCC5BE9"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159050E" w14:textId="77777777" w:rsidR="00D73AD1" w:rsidRPr="00D541D4" w:rsidRDefault="00D73AD1" w:rsidP="00FA7513">
            <w:pPr>
              <w:rPr>
                <w:rFonts w:cstheme="minorHAnsi"/>
              </w:rPr>
            </w:pPr>
            <w:r w:rsidRPr="00D541D4">
              <w:rPr>
                <w:rFonts w:cstheme="minorHAnsi"/>
              </w:rPr>
              <w:t xml:space="preserve">Effectively uses ICT for teaching and to support a wider professional role. </w:t>
            </w:r>
          </w:p>
        </w:tc>
        <w:tc>
          <w:tcPr>
            <w:tcW w:w="1276" w:type="dxa"/>
            <w:tcBorders>
              <w:top w:val="nil"/>
              <w:left w:val="nil"/>
              <w:bottom w:val="single" w:sz="4" w:space="0" w:color="auto"/>
              <w:right w:val="single" w:sz="4" w:space="0" w:color="auto"/>
            </w:tcBorders>
            <w:shd w:val="clear" w:color="auto" w:fill="auto"/>
            <w:noWrap/>
            <w:vAlign w:val="center"/>
            <w:hideMark/>
          </w:tcPr>
          <w:p w14:paraId="6F23B3F6"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47BBE851"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0ECC4053" w14:textId="77777777" w:rsidR="00D73AD1" w:rsidRPr="00D541D4" w:rsidRDefault="00D73AD1" w:rsidP="00FA7513">
            <w:pPr>
              <w:jc w:val="center"/>
              <w:rPr>
                <w:rFonts w:cstheme="minorHAnsi"/>
              </w:rPr>
            </w:pPr>
          </w:p>
        </w:tc>
      </w:tr>
      <w:tr w:rsidR="00D73AD1" w:rsidRPr="00D541D4" w14:paraId="070781B2"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56EED67B" w14:textId="77777777" w:rsidR="00D73AD1" w:rsidRPr="00D541D4" w:rsidRDefault="00D73AD1" w:rsidP="00FA7513">
            <w:pPr>
              <w:rPr>
                <w:rFonts w:cstheme="minorHAnsi"/>
              </w:rPr>
            </w:pPr>
            <w:r w:rsidRPr="00D541D4">
              <w:rPr>
                <w:rFonts w:cstheme="minorHAnsi"/>
              </w:rPr>
              <w:t xml:space="preserve">Understands the responsibilities </w:t>
            </w:r>
            <w:r>
              <w:rPr>
                <w:rFonts w:cstheme="minorHAnsi"/>
              </w:rPr>
              <w:t xml:space="preserve">of the Keeping Children Safe in Education Policy and the </w:t>
            </w:r>
            <w:r w:rsidRPr="00D541D4">
              <w:rPr>
                <w:rFonts w:cstheme="minorHAnsi"/>
              </w:rPr>
              <w:t>SEN</w:t>
            </w:r>
            <w:r>
              <w:rPr>
                <w:rFonts w:cstheme="minorHAnsi"/>
              </w:rPr>
              <w:t>D</w:t>
            </w:r>
            <w:r w:rsidRPr="00D541D4">
              <w:rPr>
                <w:rFonts w:cstheme="minorHAnsi"/>
              </w:rPr>
              <w:t xml:space="preserve"> Code of Practice. </w:t>
            </w:r>
          </w:p>
        </w:tc>
        <w:tc>
          <w:tcPr>
            <w:tcW w:w="1276" w:type="dxa"/>
            <w:tcBorders>
              <w:top w:val="nil"/>
              <w:left w:val="nil"/>
              <w:bottom w:val="single" w:sz="4" w:space="0" w:color="auto"/>
              <w:right w:val="single" w:sz="4" w:space="0" w:color="auto"/>
            </w:tcBorders>
            <w:shd w:val="clear" w:color="auto" w:fill="auto"/>
            <w:noWrap/>
            <w:vAlign w:val="center"/>
            <w:hideMark/>
          </w:tcPr>
          <w:p w14:paraId="23A7088C"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59FFB0DC"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4130C522" w14:textId="77777777" w:rsidR="00D73AD1" w:rsidRPr="00D541D4" w:rsidRDefault="00D73AD1" w:rsidP="00FA7513">
            <w:pPr>
              <w:jc w:val="center"/>
              <w:rPr>
                <w:rFonts w:cstheme="minorHAnsi"/>
              </w:rPr>
            </w:pPr>
          </w:p>
        </w:tc>
      </w:tr>
      <w:tr w:rsidR="00D73AD1" w:rsidRPr="00D541D4" w14:paraId="57F92B3E"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607430F" w14:textId="77777777" w:rsidR="00D73AD1" w:rsidRPr="00D541D4" w:rsidRDefault="00D73AD1" w:rsidP="00FA7513">
            <w:pPr>
              <w:rPr>
                <w:rFonts w:cstheme="minorHAnsi"/>
              </w:rPr>
            </w:pPr>
            <w:r w:rsidRPr="00D541D4">
              <w:rPr>
                <w:rFonts w:cstheme="minorHAnsi"/>
              </w:rPr>
              <w:t xml:space="preserve">Knows a range of strategies </w:t>
            </w:r>
            <w:r>
              <w:rPr>
                <w:rFonts w:cstheme="minorHAnsi"/>
              </w:rPr>
              <w:t xml:space="preserve">to promote good behaviour and ensure a </w:t>
            </w:r>
            <w:r w:rsidRPr="00D541D4">
              <w:rPr>
                <w:rFonts w:cstheme="minorHAnsi"/>
              </w:rPr>
              <w:t xml:space="preserve">purposeful learning environment. </w:t>
            </w:r>
          </w:p>
        </w:tc>
        <w:tc>
          <w:tcPr>
            <w:tcW w:w="1276" w:type="dxa"/>
            <w:tcBorders>
              <w:top w:val="nil"/>
              <w:left w:val="nil"/>
              <w:bottom w:val="single" w:sz="4" w:space="0" w:color="auto"/>
              <w:right w:val="single" w:sz="4" w:space="0" w:color="auto"/>
            </w:tcBorders>
            <w:shd w:val="clear" w:color="auto" w:fill="auto"/>
            <w:noWrap/>
            <w:vAlign w:val="center"/>
            <w:hideMark/>
          </w:tcPr>
          <w:p w14:paraId="1FA47589"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33DCF82"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bottom w:val="single" w:sz="4" w:space="0" w:color="auto"/>
              <w:right w:val="single" w:sz="4" w:space="0" w:color="auto"/>
            </w:tcBorders>
          </w:tcPr>
          <w:p w14:paraId="754E4D52" w14:textId="77777777" w:rsidR="00D73AD1" w:rsidRPr="00D541D4" w:rsidRDefault="00D73AD1" w:rsidP="00FA7513">
            <w:pPr>
              <w:jc w:val="center"/>
              <w:rPr>
                <w:rFonts w:cstheme="minorHAnsi"/>
              </w:rPr>
            </w:pPr>
          </w:p>
        </w:tc>
      </w:tr>
      <w:tr w:rsidR="00D73AD1" w:rsidRPr="00D541D4" w14:paraId="4E56594D" w14:textId="77777777" w:rsidTr="00F864E6">
        <w:trPr>
          <w:trHeight w:val="721"/>
        </w:trPr>
        <w:tc>
          <w:tcPr>
            <w:tcW w:w="65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CFCBC06" w14:textId="77777777" w:rsidR="00D73AD1" w:rsidRDefault="00D73AD1" w:rsidP="00FA7513">
            <w:pPr>
              <w:rPr>
                <w:rFonts w:cstheme="minorHAnsi"/>
                <w:b/>
                <w:bCs/>
              </w:rPr>
            </w:pPr>
          </w:p>
          <w:p w14:paraId="56C5E521" w14:textId="77777777" w:rsidR="00D73AD1" w:rsidRDefault="00D73AD1" w:rsidP="00FA7513">
            <w:pPr>
              <w:rPr>
                <w:rFonts w:cstheme="minorHAnsi"/>
                <w:b/>
                <w:bCs/>
              </w:rPr>
            </w:pPr>
            <w:r>
              <w:rPr>
                <w:rFonts w:cstheme="minorHAnsi"/>
                <w:b/>
                <w:bCs/>
              </w:rPr>
              <w:lastRenderedPageBreak/>
              <w:t>T</w:t>
            </w:r>
            <w:r w:rsidRPr="00D541D4">
              <w:rPr>
                <w:rFonts w:cstheme="minorHAnsi"/>
                <w:b/>
                <w:bCs/>
              </w:rPr>
              <w:t xml:space="preserve">eaching </w:t>
            </w:r>
          </w:p>
          <w:p w14:paraId="00F4109D" w14:textId="77777777" w:rsidR="00D73AD1" w:rsidRPr="00D541D4" w:rsidRDefault="00D73AD1" w:rsidP="00FA7513">
            <w:pPr>
              <w:rPr>
                <w:rFonts w:cstheme="minorHAnsi"/>
                <w:b/>
                <w:bCs/>
              </w:rPr>
            </w:pP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14:paraId="2E2E008C" w14:textId="77777777" w:rsidR="00D73AD1" w:rsidRPr="00D541D4" w:rsidRDefault="00D73AD1" w:rsidP="00FA7513">
            <w:pPr>
              <w:rPr>
                <w:rFonts w:cstheme="minorHAnsi"/>
              </w:rPr>
            </w:pPr>
            <w:r>
              <w:rPr>
                <w:rFonts w:cstheme="minorHAnsi"/>
              </w:rPr>
              <w:lastRenderedPageBreak/>
              <w:t xml:space="preserve">Essential </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35D7C677" w14:textId="77777777" w:rsidR="00D73AD1" w:rsidRPr="00D541D4" w:rsidRDefault="00D73AD1" w:rsidP="00FA7513">
            <w:pPr>
              <w:jc w:val="center"/>
              <w:rPr>
                <w:rFonts w:cstheme="minorHAnsi"/>
              </w:rPr>
            </w:pPr>
            <w:r w:rsidRPr="00D541D4">
              <w:rPr>
                <w:rFonts w:cstheme="minorHAnsi"/>
              </w:rPr>
              <w:t>Desirable</w:t>
            </w:r>
          </w:p>
        </w:tc>
        <w:tc>
          <w:tcPr>
            <w:tcW w:w="1842" w:type="dxa"/>
            <w:tcBorders>
              <w:top w:val="single" w:sz="4" w:space="0" w:color="auto"/>
              <w:left w:val="nil"/>
              <w:bottom w:val="single" w:sz="4" w:space="0" w:color="auto"/>
              <w:right w:val="single" w:sz="4" w:space="0" w:color="auto"/>
            </w:tcBorders>
            <w:shd w:val="clear" w:color="000000" w:fill="C0C0C0"/>
          </w:tcPr>
          <w:p w14:paraId="31E58CC6" w14:textId="77777777" w:rsidR="00D73AD1" w:rsidRPr="00D541D4" w:rsidRDefault="00D73AD1" w:rsidP="00FA7513">
            <w:pPr>
              <w:jc w:val="center"/>
              <w:rPr>
                <w:rFonts w:cstheme="minorHAnsi"/>
              </w:rPr>
            </w:pPr>
          </w:p>
        </w:tc>
      </w:tr>
      <w:tr w:rsidR="00D73AD1" w:rsidRPr="00D541D4" w14:paraId="1A9E740F"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61ACC2DA" w14:textId="77777777" w:rsidR="00D73AD1" w:rsidRPr="00D541D4" w:rsidRDefault="00D73AD1" w:rsidP="00FA7513">
            <w:pPr>
              <w:rPr>
                <w:rFonts w:cstheme="minorHAnsi"/>
              </w:rPr>
            </w:pPr>
            <w:r w:rsidRPr="00D541D4">
              <w:rPr>
                <w:rFonts w:cstheme="minorHAnsi"/>
              </w:rPr>
              <w:t>Sets challenging teaching a</w:t>
            </w:r>
            <w:r>
              <w:rPr>
                <w:rFonts w:cstheme="minorHAnsi"/>
              </w:rPr>
              <w:t xml:space="preserve">nd learning objectives appropriate </w:t>
            </w:r>
            <w:r w:rsidRPr="00D541D4">
              <w:rPr>
                <w:rFonts w:cstheme="minorHAnsi"/>
              </w:rPr>
              <w:t xml:space="preserve">to all students in their classes. </w:t>
            </w:r>
          </w:p>
        </w:tc>
        <w:tc>
          <w:tcPr>
            <w:tcW w:w="1276" w:type="dxa"/>
            <w:tcBorders>
              <w:top w:val="nil"/>
              <w:left w:val="nil"/>
              <w:bottom w:val="single" w:sz="4" w:space="0" w:color="auto"/>
              <w:right w:val="single" w:sz="4" w:space="0" w:color="auto"/>
            </w:tcBorders>
            <w:shd w:val="clear" w:color="auto" w:fill="auto"/>
            <w:noWrap/>
            <w:vAlign w:val="center"/>
            <w:hideMark/>
          </w:tcPr>
          <w:p w14:paraId="3BBC03E8"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36EEA589" w14:textId="77777777" w:rsidR="00D73AD1" w:rsidRPr="00D541D4" w:rsidRDefault="00D73AD1" w:rsidP="00FA7513">
            <w:pPr>
              <w:jc w:val="center"/>
              <w:rPr>
                <w:rFonts w:cstheme="minorHAnsi"/>
              </w:rPr>
            </w:pPr>
            <w:r w:rsidRPr="00D541D4">
              <w:rPr>
                <w:rFonts w:cstheme="minorHAnsi"/>
              </w:rPr>
              <w:t> </w:t>
            </w:r>
          </w:p>
        </w:tc>
        <w:tc>
          <w:tcPr>
            <w:tcW w:w="1842" w:type="dxa"/>
            <w:vMerge w:val="restart"/>
            <w:tcBorders>
              <w:top w:val="nil"/>
              <w:left w:val="nil"/>
              <w:right w:val="single" w:sz="4" w:space="0" w:color="auto"/>
            </w:tcBorders>
          </w:tcPr>
          <w:p w14:paraId="7C5152D4" w14:textId="77777777" w:rsidR="00D73AD1" w:rsidRDefault="00D73AD1" w:rsidP="00FA7513">
            <w:pPr>
              <w:rPr>
                <w:rFonts w:cstheme="minorHAnsi"/>
              </w:rPr>
            </w:pPr>
            <w:r>
              <w:rPr>
                <w:rFonts w:cstheme="minorHAnsi"/>
              </w:rPr>
              <w:t>Letter of application</w:t>
            </w:r>
          </w:p>
          <w:p w14:paraId="56E39BF4" w14:textId="77777777" w:rsidR="00D73AD1" w:rsidRDefault="00D73AD1" w:rsidP="00FA7513">
            <w:pPr>
              <w:rPr>
                <w:rFonts w:cstheme="minorHAnsi"/>
              </w:rPr>
            </w:pPr>
            <w:r>
              <w:rPr>
                <w:rFonts w:cstheme="minorHAnsi"/>
              </w:rPr>
              <w:t>Selection process</w:t>
            </w:r>
          </w:p>
          <w:p w14:paraId="74E2D31A" w14:textId="77777777" w:rsidR="00D73AD1" w:rsidRDefault="00D73AD1" w:rsidP="00FA7513">
            <w:pPr>
              <w:rPr>
                <w:rFonts w:cstheme="minorHAnsi"/>
              </w:rPr>
            </w:pPr>
            <w:r>
              <w:rPr>
                <w:rFonts w:cstheme="minorHAnsi"/>
              </w:rPr>
              <w:t xml:space="preserve">Teaching task </w:t>
            </w:r>
          </w:p>
          <w:p w14:paraId="3CC98920" w14:textId="77777777" w:rsidR="00D73AD1" w:rsidRPr="00D541D4" w:rsidRDefault="00D73AD1" w:rsidP="00FA7513">
            <w:pPr>
              <w:rPr>
                <w:rFonts w:cstheme="minorHAnsi"/>
              </w:rPr>
            </w:pPr>
            <w:r>
              <w:rPr>
                <w:rFonts w:cstheme="minorHAnsi"/>
              </w:rPr>
              <w:t>References</w:t>
            </w:r>
          </w:p>
        </w:tc>
      </w:tr>
      <w:tr w:rsidR="00D73AD1" w:rsidRPr="00D541D4" w14:paraId="29FF31A4"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BD71859" w14:textId="77777777" w:rsidR="00D73AD1" w:rsidRDefault="00D73AD1" w:rsidP="00FA7513">
            <w:pPr>
              <w:rPr>
                <w:rFonts w:cstheme="minorHAnsi"/>
              </w:rPr>
            </w:pPr>
            <w:r w:rsidRPr="00D541D4">
              <w:rPr>
                <w:rFonts w:cstheme="minorHAnsi"/>
              </w:rPr>
              <w:t xml:space="preserve">Uses these objectives to plan lessons and sequences of lessons showing how they will assess. </w:t>
            </w:r>
          </w:p>
          <w:p w14:paraId="15CDF151" w14:textId="77777777" w:rsidR="00D73AD1" w:rsidRPr="00D541D4" w:rsidRDefault="00D73AD1" w:rsidP="00FA7513">
            <w:pPr>
              <w:rPr>
                <w:rFonts w:cstheme="minorHAnsi"/>
              </w:rPr>
            </w:pPr>
          </w:p>
        </w:tc>
        <w:tc>
          <w:tcPr>
            <w:tcW w:w="1276" w:type="dxa"/>
            <w:tcBorders>
              <w:top w:val="nil"/>
              <w:left w:val="nil"/>
              <w:bottom w:val="single" w:sz="4" w:space="0" w:color="auto"/>
              <w:right w:val="single" w:sz="4" w:space="0" w:color="auto"/>
            </w:tcBorders>
            <w:shd w:val="clear" w:color="auto" w:fill="auto"/>
            <w:noWrap/>
            <w:vAlign w:val="center"/>
            <w:hideMark/>
          </w:tcPr>
          <w:p w14:paraId="18AF61E2"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1B4ACA16"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bottom w:val="single" w:sz="4" w:space="0" w:color="auto"/>
              <w:right w:val="single" w:sz="4" w:space="0" w:color="auto"/>
            </w:tcBorders>
          </w:tcPr>
          <w:p w14:paraId="1F375D33" w14:textId="77777777" w:rsidR="00D73AD1" w:rsidRPr="00D541D4" w:rsidRDefault="00D73AD1" w:rsidP="00FA7513">
            <w:pPr>
              <w:jc w:val="center"/>
              <w:rPr>
                <w:rFonts w:cstheme="minorHAnsi"/>
              </w:rPr>
            </w:pPr>
          </w:p>
        </w:tc>
      </w:tr>
      <w:tr w:rsidR="00D73AD1" w:rsidRPr="00D541D4" w14:paraId="1A9E876B"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E201853" w14:textId="77777777" w:rsidR="00D73AD1" w:rsidRDefault="00D73AD1" w:rsidP="00FA7513">
            <w:pPr>
              <w:rPr>
                <w:rFonts w:cstheme="minorHAnsi"/>
              </w:rPr>
            </w:pPr>
          </w:p>
          <w:p w14:paraId="70520762" w14:textId="77777777" w:rsidR="00D73AD1" w:rsidRPr="00D541D4" w:rsidRDefault="00D73AD1" w:rsidP="00FA7513">
            <w:pPr>
              <w:rPr>
                <w:rFonts w:cstheme="minorHAnsi"/>
              </w:rPr>
            </w:pPr>
            <w:r w:rsidRPr="00D541D4">
              <w:rPr>
                <w:rFonts w:cstheme="minorHAnsi"/>
              </w:rPr>
              <w:t>Takes account of</w:t>
            </w:r>
            <w:r>
              <w:rPr>
                <w:rFonts w:cstheme="minorHAnsi"/>
              </w:rPr>
              <w:t xml:space="preserve"> and supports students' individual </w:t>
            </w:r>
            <w:r w:rsidRPr="00D541D4">
              <w:rPr>
                <w:rFonts w:cstheme="minorHAnsi"/>
              </w:rPr>
              <w:t xml:space="preserve">needs. </w:t>
            </w:r>
          </w:p>
        </w:tc>
        <w:tc>
          <w:tcPr>
            <w:tcW w:w="1276" w:type="dxa"/>
            <w:tcBorders>
              <w:top w:val="nil"/>
              <w:left w:val="nil"/>
              <w:bottom w:val="single" w:sz="4" w:space="0" w:color="auto"/>
              <w:right w:val="single" w:sz="4" w:space="0" w:color="auto"/>
            </w:tcBorders>
            <w:shd w:val="clear" w:color="auto" w:fill="auto"/>
            <w:noWrap/>
            <w:vAlign w:val="center"/>
            <w:hideMark/>
          </w:tcPr>
          <w:p w14:paraId="15F235A3"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8006B96" w14:textId="77777777" w:rsidR="00D73AD1" w:rsidRPr="00D541D4" w:rsidRDefault="00D73AD1" w:rsidP="00FA7513">
            <w:pPr>
              <w:jc w:val="center"/>
              <w:rPr>
                <w:rFonts w:cstheme="minorHAnsi"/>
              </w:rPr>
            </w:pPr>
            <w:r w:rsidRPr="00D541D4">
              <w:rPr>
                <w:rFonts w:cstheme="minorHAnsi"/>
              </w:rPr>
              <w:t> </w:t>
            </w:r>
          </w:p>
        </w:tc>
        <w:tc>
          <w:tcPr>
            <w:tcW w:w="1842" w:type="dxa"/>
            <w:vMerge w:val="restart"/>
            <w:tcBorders>
              <w:top w:val="nil"/>
              <w:left w:val="nil"/>
              <w:right w:val="single" w:sz="4" w:space="0" w:color="auto"/>
            </w:tcBorders>
          </w:tcPr>
          <w:p w14:paraId="132C03E8" w14:textId="77777777" w:rsidR="00D73AD1" w:rsidRPr="00D541D4" w:rsidRDefault="00D73AD1" w:rsidP="00FA7513">
            <w:pPr>
              <w:jc w:val="center"/>
              <w:rPr>
                <w:rFonts w:cstheme="minorHAnsi"/>
              </w:rPr>
            </w:pPr>
          </w:p>
        </w:tc>
      </w:tr>
      <w:tr w:rsidR="00D73AD1" w:rsidRPr="00D541D4" w14:paraId="05B2F9C7"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4EBDC6D2" w14:textId="77777777" w:rsidR="00D73AD1" w:rsidRPr="00D541D4" w:rsidRDefault="00D73AD1" w:rsidP="00FA7513">
            <w:pPr>
              <w:rPr>
                <w:rFonts w:cstheme="minorHAnsi"/>
              </w:rPr>
            </w:pPr>
            <w:r w:rsidRPr="00D541D4">
              <w:rPr>
                <w:rFonts w:cstheme="minorHAnsi"/>
              </w:rPr>
              <w:t xml:space="preserve">Selects and prepares resources and plans for their organisation. </w:t>
            </w:r>
          </w:p>
        </w:tc>
        <w:tc>
          <w:tcPr>
            <w:tcW w:w="1276" w:type="dxa"/>
            <w:tcBorders>
              <w:top w:val="nil"/>
              <w:left w:val="nil"/>
              <w:bottom w:val="single" w:sz="4" w:space="0" w:color="auto"/>
              <w:right w:val="single" w:sz="4" w:space="0" w:color="auto"/>
            </w:tcBorders>
            <w:shd w:val="clear" w:color="auto" w:fill="auto"/>
            <w:noWrap/>
            <w:vAlign w:val="center"/>
            <w:hideMark/>
          </w:tcPr>
          <w:p w14:paraId="618153E8"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397CE185"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06E476EC" w14:textId="77777777" w:rsidR="00D73AD1" w:rsidRPr="00D541D4" w:rsidRDefault="00D73AD1" w:rsidP="00FA7513">
            <w:pPr>
              <w:jc w:val="center"/>
              <w:rPr>
                <w:rFonts w:cstheme="minorHAnsi"/>
              </w:rPr>
            </w:pPr>
          </w:p>
        </w:tc>
      </w:tr>
      <w:tr w:rsidR="00D73AD1" w:rsidRPr="00D541D4" w14:paraId="38B5EBCE" w14:textId="77777777" w:rsidTr="00F864E6">
        <w:trPr>
          <w:trHeight w:val="435"/>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E250A0E" w14:textId="77777777" w:rsidR="00D73AD1" w:rsidRPr="00D541D4" w:rsidRDefault="00D73AD1" w:rsidP="00FA7513">
            <w:pPr>
              <w:rPr>
                <w:rFonts w:cstheme="minorHAnsi"/>
              </w:rPr>
            </w:pPr>
            <w:r>
              <w:rPr>
                <w:rFonts w:cstheme="minorHAnsi"/>
              </w:rPr>
              <w:t xml:space="preserve">Contributes to and shares teaching and learning ideas across the Academy </w:t>
            </w:r>
          </w:p>
        </w:tc>
        <w:tc>
          <w:tcPr>
            <w:tcW w:w="1276" w:type="dxa"/>
            <w:tcBorders>
              <w:top w:val="nil"/>
              <w:left w:val="nil"/>
              <w:bottom w:val="single" w:sz="4" w:space="0" w:color="auto"/>
              <w:right w:val="single" w:sz="4" w:space="0" w:color="auto"/>
            </w:tcBorders>
            <w:shd w:val="clear" w:color="auto" w:fill="auto"/>
            <w:noWrap/>
            <w:vAlign w:val="center"/>
            <w:hideMark/>
          </w:tcPr>
          <w:p w14:paraId="2DFF8EDB"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4018443F"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7DFEF2CF" w14:textId="77777777" w:rsidR="00D73AD1" w:rsidRPr="00D541D4" w:rsidRDefault="00D73AD1" w:rsidP="00FA7513">
            <w:pPr>
              <w:jc w:val="center"/>
              <w:rPr>
                <w:rFonts w:cstheme="minorHAnsi"/>
              </w:rPr>
            </w:pPr>
          </w:p>
        </w:tc>
      </w:tr>
      <w:tr w:rsidR="00D73AD1" w:rsidRPr="00D541D4" w14:paraId="4C108738"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6241A60" w14:textId="77777777" w:rsidR="00D73AD1" w:rsidRPr="00D541D4" w:rsidRDefault="00D73AD1" w:rsidP="00FA7513">
            <w:pPr>
              <w:rPr>
                <w:rFonts w:cstheme="minorHAnsi"/>
              </w:rPr>
            </w:pPr>
            <w:r w:rsidRPr="00D541D4">
              <w:rPr>
                <w:rFonts w:cstheme="minorHAnsi"/>
              </w:rPr>
              <w:t xml:space="preserve">Organises and manages teaching and learning time effectively. </w:t>
            </w:r>
          </w:p>
        </w:tc>
        <w:tc>
          <w:tcPr>
            <w:tcW w:w="1276" w:type="dxa"/>
            <w:tcBorders>
              <w:top w:val="nil"/>
              <w:left w:val="nil"/>
              <w:bottom w:val="single" w:sz="4" w:space="0" w:color="auto"/>
              <w:right w:val="single" w:sz="4" w:space="0" w:color="auto"/>
            </w:tcBorders>
            <w:shd w:val="clear" w:color="auto" w:fill="auto"/>
            <w:noWrap/>
            <w:vAlign w:val="center"/>
            <w:hideMark/>
          </w:tcPr>
          <w:p w14:paraId="221494DE"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A9FC0C6"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2DB32148" w14:textId="77777777" w:rsidR="00D73AD1" w:rsidRPr="00D541D4" w:rsidRDefault="00D73AD1" w:rsidP="00FA7513">
            <w:pPr>
              <w:jc w:val="center"/>
              <w:rPr>
                <w:rFonts w:cstheme="minorHAnsi"/>
              </w:rPr>
            </w:pPr>
          </w:p>
        </w:tc>
      </w:tr>
      <w:tr w:rsidR="00D73AD1" w:rsidRPr="00D541D4" w14:paraId="61E45D43"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12054CC" w14:textId="77777777" w:rsidR="00D73AD1" w:rsidRPr="00D541D4" w:rsidRDefault="00D73AD1" w:rsidP="00FA7513">
            <w:pPr>
              <w:rPr>
                <w:rFonts w:cstheme="minorHAnsi"/>
              </w:rPr>
            </w:pPr>
            <w:r w:rsidRPr="00D541D4">
              <w:rPr>
                <w:rFonts w:cstheme="minorHAnsi"/>
              </w:rPr>
              <w:t>Organises and manages physical space, tools, materials, texts, resources safely and effectively.</w:t>
            </w:r>
          </w:p>
        </w:tc>
        <w:tc>
          <w:tcPr>
            <w:tcW w:w="1276" w:type="dxa"/>
            <w:tcBorders>
              <w:top w:val="nil"/>
              <w:left w:val="nil"/>
              <w:bottom w:val="single" w:sz="4" w:space="0" w:color="auto"/>
              <w:right w:val="single" w:sz="4" w:space="0" w:color="auto"/>
            </w:tcBorders>
            <w:shd w:val="clear" w:color="auto" w:fill="auto"/>
            <w:noWrap/>
            <w:vAlign w:val="center"/>
            <w:hideMark/>
          </w:tcPr>
          <w:p w14:paraId="4061EDB3"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7E8D2D5"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09ECF0F3" w14:textId="77777777" w:rsidR="00D73AD1" w:rsidRPr="00D541D4" w:rsidRDefault="00D73AD1" w:rsidP="00FA7513">
            <w:pPr>
              <w:jc w:val="center"/>
              <w:rPr>
                <w:rFonts w:cstheme="minorHAnsi"/>
              </w:rPr>
            </w:pPr>
          </w:p>
        </w:tc>
      </w:tr>
      <w:tr w:rsidR="00D73AD1" w:rsidRPr="00D541D4" w14:paraId="0BAFC651"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0DABC05" w14:textId="77777777" w:rsidR="00D73AD1" w:rsidRPr="00D541D4" w:rsidRDefault="00D73AD1" w:rsidP="00FA7513">
            <w:pPr>
              <w:rPr>
                <w:rFonts w:cstheme="minorHAnsi"/>
              </w:rPr>
            </w:pPr>
            <w:r w:rsidRPr="00D541D4">
              <w:rPr>
                <w:rFonts w:cstheme="minorHAnsi"/>
              </w:rPr>
              <w:t xml:space="preserve">Uses a range of monitoring and assessment strategies and uses this information to improve own planning and teaching. </w:t>
            </w:r>
          </w:p>
        </w:tc>
        <w:tc>
          <w:tcPr>
            <w:tcW w:w="1276" w:type="dxa"/>
            <w:tcBorders>
              <w:top w:val="nil"/>
              <w:left w:val="nil"/>
              <w:bottom w:val="single" w:sz="4" w:space="0" w:color="auto"/>
              <w:right w:val="single" w:sz="4" w:space="0" w:color="auto"/>
            </w:tcBorders>
            <w:shd w:val="clear" w:color="auto" w:fill="auto"/>
            <w:noWrap/>
            <w:vAlign w:val="center"/>
            <w:hideMark/>
          </w:tcPr>
          <w:p w14:paraId="326BB5C7"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69296257"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73AE95A5" w14:textId="77777777" w:rsidR="00D73AD1" w:rsidRPr="00D541D4" w:rsidRDefault="00D73AD1" w:rsidP="00FA7513">
            <w:pPr>
              <w:jc w:val="center"/>
              <w:rPr>
                <w:rFonts w:cstheme="minorHAnsi"/>
              </w:rPr>
            </w:pPr>
          </w:p>
        </w:tc>
      </w:tr>
      <w:tr w:rsidR="00D73AD1" w:rsidRPr="00D541D4" w14:paraId="13D331A4" w14:textId="77777777" w:rsidTr="00F864E6">
        <w:trPr>
          <w:trHeight w:val="9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157D023" w14:textId="77777777" w:rsidR="00D73AD1" w:rsidRPr="00D541D4" w:rsidRDefault="00D73AD1" w:rsidP="00FA7513">
            <w:pPr>
              <w:rPr>
                <w:rFonts w:cstheme="minorHAnsi"/>
              </w:rPr>
            </w:pPr>
            <w:r>
              <w:rPr>
                <w:rFonts w:cstheme="minorHAnsi"/>
              </w:rPr>
              <w:t>Identifies and supports key groups including Most</w:t>
            </w:r>
            <w:r w:rsidRPr="00D541D4">
              <w:rPr>
                <w:rFonts w:cstheme="minorHAnsi"/>
              </w:rPr>
              <w:t xml:space="preserve"> able,</w:t>
            </w:r>
            <w:r>
              <w:rPr>
                <w:rFonts w:cstheme="minorHAnsi"/>
              </w:rPr>
              <w:t xml:space="preserve"> Pupil Premium, EAL, </w:t>
            </w:r>
            <w:r w:rsidRPr="00D541D4">
              <w:rPr>
                <w:rFonts w:cstheme="minorHAnsi"/>
              </w:rPr>
              <w:t xml:space="preserve">those failing to achieve </w:t>
            </w:r>
            <w:r>
              <w:rPr>
                <w:rFonts w:cstheme="minorHAnsi"/>
              </w:rPr>
              <w:t xml:space="preserve">their </w:t>
            </w:r>
            <w:r w:rsidRPr="00D541D4">
              <w:rPr>
                <w:rFonts w:cstheme="minorHAnsi"/>
              </w:rPr>
              <w:t>potent</w:t>
            </w:r>
            <w:r>
              <w:rPr>
                <w:rFonts w:cstheme="minorHAnsi"/>
              </w:rPr>
              <w:t xml:space="preserve">ial and those with behavioural </w:t>
            </w:r>
            <w:r w:rsidRPr="00D541D4">
              <w:rPr>
                <w:rFonts w:cstheme="minorHAnsi"/>
              </w:rPr>
              <w:t>emotional and social difficulties</w:t>
            </w:r>
            <w:r>
              <w:rPr>
                <w:rFonts w:cstheme="minorHAnsi"/>
              </w:rPr>
              <w:t>.</w:t>
            </w:r>
          </w:p>
        </w:tc>
        <w:tc>
          <w:tcPr>
            <w:tcW w:w="1276" w:type="dxa"/>
            <w:tcBorders>
              <w:top w:val="nil"/>
              <w:left w:val="nil"/>
              <w:bottom w:val="single" w:sz="4" w:space="0" w:color="auto"/>
              <w:right w:val="single" w:sz="4" w:space="0" w:color="auto"/>
            </w:tcBorders>
            <w:shd w:val="clear" w:color="auto" w:fill="auto"/>
            <w:noWrap/>
            <w:vAlign w:val="center"/>
            <w:hideMark/>
          </w:tcPr>
          <w:p w14:paraId="50D8D031"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28B7BCD9"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2BD48A87" w14:textId="77777777" w:rsidR="00D73AD1" w:rsidRPr="00D541D4" w:rsidRDefault="00D73AD1" w:rsidP="00FA7513">
            <w:pPr>
              <w:jc w:val="center"/>
              <w:rPr>
                <w:rFonts w:cstheme="minorHAnsi"/>
              </w:rPr>
            </w:pPr>
          </w:p>
        </w:tc>
      </w:tr>
      <w:tr w:rsidR="00D73AD1" w:rsidRPr="00D541D4" w14:paraId="37D970C8" w14:textId="77777777" w:rsidTr="00F864E6">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82416D4" w14:textId="77777777" w:rsidR="00D73AD1" w:rsidRPr="00D541D4" w:rsidRDefault="00D73AD1" w:rsidP="00FA7513">
            <w:pPr>
              <w:rPr>
                <w:rFonts w:cstheme="minorHAnsi"/>
              </w:rPr>
            </w:pPr>
            <w:r w:rsidRPr="00D541D4">
              <w:rPr>
                <w:rFonts w:cstheme="minorHAnsi"/>
              </w:rPr>
              <w:t xml:space="preserve">Records progress and achievements systematically. </w:t>
            </w:r>
          </w:p>
        </w:tc>
        <w:tc>
          <w:tcPr>
            <w:tcW w:w="1276" w:type="dxa"/>
            <w:tcBorders>
              <w:top w:val="nil"/>
              <w:left w:val="nil"/>
              <w:bottom w:val="single" w:sz="4" w:space="0" w:color="auto"/>
              <w:right w:val="single" w:sz="4" w:space="0" w:color="auto"/>
            </w:tcBorders>
            <w:shd w:val="clear" w:color="auto" w:fill="auto"/>
            <w:noWrap/>
            <w:vAlign w:val="center"/>
            <w:hideMark/>
          </w:tcPr>
          <w:p w14:paraId="0B8C89FA"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2995EFD2"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781E275F" w14:textId="77777777" w:rsidR="00D73AD1" w:rsidRPr="00D541D4" w:rsidRDefault="00D73AD1" w:rsidP="00FA7513">
            <w:pPr>
              <w:jc w:val="center"/>
              <w:rPr>
                <w:rFonts w:cstheme="minorHAnsi"/>
              </w:rPr>
            </w:pPr>
          </w:p>
        </w:tc>
      </w:tr>
      <w:tr w:rsidR="00D73AD1" w:rsidRPr="00D541D4" w14:paraId="6782FD1A"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BC87981" w14:textId="77777777" w:rsidR="00D73AD1" w:rsidRPr="00D541D4" w:rsidRDefault="00D73AD1" w:rsidP="00FA7513">
            <w:pPr>
              <w:rPr>
                <w:rFonts w:cstheme="minorHAnsi"/>
              </w:rPr>
            </w:pPr>
            <w:r w:rsidRPr="00D541D4">
              <w:rPr>
                <w:rFonts w:cstheme="minorHAnsi"/>
              </w:rPr>
              <w:t>Uses records as the basis for reporting orally and in writing for parents, carers, other professionals and students.</w:t>
            </w:r>
          </w:p>
        </w:tc>
        <w:tc>
          <w:tcPr>
            <w:tcW w:w="1276" w:type="dxa"/>
            <w:tcBorders>
              <w:top w:val="nil"/>
              <w:left w:val="nil"/>
              <w:bottom w:val="single" w:sz="4" w:space="0" w:color="auto"/>
              <w:right w:val="single" w:sz="4" w:space="0" w:color="auto"/>
            </w:tcBorders>
            <w:shd w:val="clear" w:color="auto" w:fill="auto"/>
            <w:noWrap/>
            <w:vAlign w:val="center"/>
            <w:hideMark/>
          </w:tcPr>
          <w:p w14:paraId="44EA2354"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655A22B5"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4DF267C0" w14:textId="77777777" w:rsidR="00D73AD1" w:rsidRPr="00D541D4" w:rsidRDefault="00D73AD1" w:rsidP="00FA7513">
            <w:pPr>
              <w:jc w:val="center"/>
              <w:rPr>
                <w:rFonts w:cstheme="minorHAnsi"/>
              </w:rPr>
            </w:pPr>
          </w:p>
        </w:tc>
      </w:tr>
      <w:tr w:rsidR="00D73AD1" w:rsidRPr="00D541D4" w14:paraId="0F2E9BA4" w14:textId="77777777" w:rsidTr="00F864E6">
        <w:trPr>
          <w:trHeight w:val="9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734ABCF" w14:textId="77777777" w:rsidR="00D73AD1" w:rsidRPr="00D541D4" w:rsidRDefault="00D73AD1" w:rsidP="00FA7513">
            <w:pPr>
              <w:rPr>
                <w:rFonts w:cstheme="minorHAnsi"/>
              </w:rPr>
            </w:pPr>
            <w:r w:rsidRPr="00D541D4">
              <w:rPr>
                <w:rFonts w:cstheme="minorHAnsi"/>
              </w:rPr>
              <w:t xml:space="preserve">Establishes a purposeful learning environment where diversity is valued and where students feel secure and confident. </w:t>
            </w:r>
          </w:p>
        </w:tc>
        <w:tc>
          <w:tcPr>
            <w:tcW w:w="1276" w:type="dxa"/>
            <w:tcBorders>
              <w:top w:val="nil"/>
              <w:left w:val="nil"/>
              <w:bottom w:val="single" w:sz="4" w:space="0" w:color="auto"/>
              <w:right w:val="single" w:sz="4" w:space="0" w:color="auto"/>
            </w:tcBorders>
            <w:shd w:val="clear" w:color="auto" w:fill="auto"/>
            <w:noWrap/>
            <w:vAlign w:val="center"/>
            <w:hideMark/>
          </w:tcPr>
          <w:p w14:paraId="2AAFE41D"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38CF040D"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78DB468E" w14:textId="77777777" w:rsidR="00D73AD1" w:rsidRPr="00D541D4" w:rsidRDefault="00D73AD1" w:rsidP="00FA7513">
            <w:pPr>
              <w:jc w:val="center"/>
              <w:rPr>
                <w:rFonts w:cstheme="minorHAnsi"/>
              </w:rPr>
            </w:pPr>
          </w:p>
        </w:tc>
      </w:tr>
      <w:tr w:rsidR="00D73AD1" w:rsidRPr="00D541D4" w14:paraId="6C41F145"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A15A558" w14:textId="77777777" w:rsidR="00D73AD1" w:rsidRPr="00D541D4" w:rsidRDefault="00D73AD1" w:rsidP="00FA7513">
            <w:pPr>
              <w:rPr>
                <w:rFonts w:cstheme="minorHAnsi"/>
              </w:rPr>
            </w:pPr>
            <w:r w:rsidRPr="00D541D4">
              <w:rPr>
                <w:rFonts w:cstheme="minorHAnsi"/>
              </w:rPr>
              <w:t xml:space="preserve">Teaches clearly structured lessons which interest and motivate and promote active and independent learning- </w:t>
            </w:r>
          </w:p>
        </w:tc>
        <w:tc>
          <w:tcPr>
            <w:tcW w:w="1276" w:type="dxa"/>
            <w:tcBorders>
              <w:top w:val="nil"/>
              <w:left w:val="nil"/>
              <w:bottom w:val="single" w:sz="4" w:space="0" w:color="auto"/>
              <w:right w:val="single" w:sz="4" w:space="0" w:color="auto"/>
            </w:tcBorders>
            <w:shd w:val="clear" w:color="auto" w:fill="auto"/>
            <w:noWrap/>
            <w:vAlign w:val="center"/>
            <w:hideMark/>
          </w:tcPr>
          <w:p w14:paraId="7B74CE5F"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4B1E1590"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5C2E0350" w14:textId="77777777" w:rsidR="00D73AD1" w:rsidRPr="00D541D4" w:rsidRDefault="00D73AD1" w:rsidP="00FA7513">
            <w:pPr>
              <w:jc w:val="center"/>
              <w:rPr>
                <w:rFonts w:cstheme="minorHAnsi"/>
              </w:rPr>
            </w:pPr>
          </w:p>
        </w:tc>
      </w:tr>
      <w:tr w:rsidR="00D73AD1" w:rsidRPr="00D541D4" w14:paraId="1862EAEE"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38D1E2C5" w14:textId="77777777" w:rsidR="00D73AD1" w:rsidRPr="00D541D4" w:rsidRDefault="00D73AD1" w:rsidP="00FA7513">
            <w:pPr>
              <w:rPr>
                <w:rFonts w:cstheme="minorHAnsi"/>
              </w:rPr>
            </w:pPr>
            <w:r w:rsidRPr="00D541D4">
              <w:rPr>
                <w:rFonts w:cstheme="minorHAnsi"/>
              </w:rPr>
              <w:t xml:space="preserve">Differentiates </w:t>
            </w:r>
            <w:r>
              <w:rPr>
                <w:rFonts w:cstheme="minorHAnsi"/>
              </w:rPr>
              <w:t xml:space="preserve">work </w:t>
            </w:r>
            <w:r w:rsidRPr="00D541D4">
              <w:rPr>
                <w:rFonts w:cstheme="minorHAnsi"/>
              </w:rPr>
              <w:t xml:space="preserve">to meet students' needs </w:t>
            </w:r>
          </w:p>
        </w:tc>
        <w:tc>
          <w:tcPr>
            <w:tcW w:w="1276" w:type="dxa"/>
            <w:tcBorders>
              <w:top w:val="nil"/>
              <w:left w:val="nil"/>
              <w:bottom w:val="single" w:sz="4" w:space="0" w:color="auto"/>
              <w:right w:val="single" w:sz="4" w:space="0" w:color="auto"/>
            </w:tcBorders>
            <w:shd w:val="clear" w:color="auto" w:fill="auto"/>
            <w:noWrap/>
            <w:vAlign w:val="center"/>
            <w:hideMark/>
          </w:tcPr>
          <w:p w14:paraId="66F57F66"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7325521B"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bottom w:val="single" w:sz="4" w:space="0" w:color="auto"/>
              <w:right w:val="single" w:sz="4" w:space="0" w:color="auto"/>
            </w:tcBorders>
          </w:tcPr>
          <w:p w14:paraId="79CBBEC8" w14:textId="77777777" w:rsidR="00D73AD1" w:rsidRPr="00D541D4" w:rsidRDefault="00D73AD1" w:rsidP="00FA7513">
            <w:pPr>
              <w:jc w:val="center"/>
              <w:rPr>
                <w:rFonts w:cstheme="minorHAnsi"/>
              </w:rPr>
            </w:pPr>
          </w:p>
        </w:tc>
      </w:tr>
      <w:tr w:rsidR="00D73AD1" w:rsidRPr="00D541D4" w14:paraId="0615A8CF" w14:textId="77777777" w:rsidTr="00F864E6">
        <w:trPr>
          <w:trHeight w:val="90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7212" w14:textId="77777777" w:rsidR="00D73AD1" w:rsidRPr="00D541D4" w:rsidRDefault="00D73AD1" w:rsidP="00FA7513">
            <w:pPr>
              <w:rPr>
                <w:rFonts w:cstheme="minorHAnsi"/>
              </w:rPr>
            </w:pPr>
            <w:r w:rsidRPr="00D541D4">
              <w:rPr>
                <w:rFonts w:cstheme="minorHAnsi"/>
              </w:rPr>
              <w:t>Takes account of different interests, experiences, achievements of boys and girls, and students from different cultural and ethnic groups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B3EC8F" w14:textId="77777777" w:rsidR="00D73AD1" w:rsidRPr="00D541D4" w:rsidRDefault="00D73AD1" w:rsidP="00FA7513">
            <w:pPr>
              <w:jc w:val="center"/>
              <w:rPr>
                <w:rFonts w:cstheme="minorHAnsi"/>
              </w:rPr>
            </w:pPr>
            <w:r w:rsidRPr="00D541D4">
              <w:rPr>
                <w:rFonts w:cstheme="minorHAnsi"/>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729DB" w14:textId="77777777" w:rsidR="00D73AD1" w:rsidRPr="00D541D4" w:rsidRDefault="00D73AD1" w:rsidP="00FA7513">
            <w:pPr>
              <w:jc w:val="center"/>
              <w:rPr>
                <w:rFonts w:cstheme="minorHAnsi"/>
              </w:rPr>
            </w:pPr>
            <w:r w:rsidRPr="00D541D4">
              <w:rPr>
                <w:rFonts w:cstheme="minorHAnsi"/>
              </w:rPr>
              <w:t> </w:t>
            </w:r>
          </w:p>
        </w:tc>
        <w:tc>
          <w:tcPr>
            <w:tcW w:w="1842" w:type="dxa"/>
            <w:tcBorders>
              <w:top w:val="single" w:sz="4" w:space="0" w:color="auto"/>
              <w:left w:val="nil"/>
              <w:bottom w:val="single" w:sz="4" w:space="0" w:color="auto"/>
              <w:right w:val="single" w:sz="4" w:space="0" w:color="auto"/>
            </w:tcBorders>
          </w:tcPr>
          <w:p w14:paraId="675D6C6E" w14:textId="77777777" w:rsidR="00D73AD1" w:rsidRPr="00D541D4" w:rsidRDefault="00D73AD1" w:rsidP="00FA7513">
            <w:pPr>
              <w:jc w:val="center"/>
              <w:rPr>
                <w:rFonts w:cstheme="minorHAnsi"/>
              </w:rPr>
            </w:pPr>
          </w:p>
        </w:tc>
      </w:tr>
      <w:tr w:rsidR="00D73AD1" w:rsidRPr="00D541D4" w14:paraId="4F5EB811" w14:textId="77777777" w:rsidTr="00F864E6">
        <w:trPr>
          <w:trHeight w:val="600"/>
        </w:trPr>
        <w:tc>
          <w:tcPr>
            <w:tcW w:w="6521" w:type="dxa"/>
            <w:tcBorders>
              <w:top w:val="nil"/>
              <w:left w:val="single" w:sz="4" w:space="0" w:color="auto"/>
              <w:bottom w:val="single" w:sz="4" w:space="0" w:color="auto"/>
              <w:right w:val="single" w:sz="4" w:space="0" w:color="auto"/>
            </w:tcBorders>
            <w:shd w:val="clear" w:color="000000" w:fill="C0C0C0"/>
            <w:vAlign w:val="center"/>
            <w:hideMark/>
          </w:tcPr>
          <w:p w14:paraId="07F9AF72" w14:textId="77777777" w:rsidR="00D73AD1" w:rsidRPr="00D541D4" w:rsidRDefault="00D73AD1" w:rsidP="00FA7513">
            <w:pPr>
              <w:rPr>
                <w:rFonts w:cstheme="minorHAnsi"/>
                <w:b/>
                <w:bCs/>
              </w:rPr>
            </w:pPr>
            <w:r w:rsidRPr="00D541D4">
              <w:rPr>
                <w:rFonts w:cstheme="minorHAnsi"/>
                <w:b/>
                <w:bCs/>
              </w:rPr>
              <w:lastRenderedPageBreak/>
              <w:t>Other</w:t>
            </w:r>
          </w:p>
        </w:tc>
        <w:tc>
          <w:tcPr>
            <w:tcW w:w="1276" w:type="dxa"/>
            <w:tcBorders>
              <w:top w:val="nil"/>
              <w:left w:val="nil"/>
              <w:bottom w:val="single" w:sz="4" w:space="0" w:color="auto"/>
              <w:right w:val="single" w:sz="4" w:space="0" w:color="auto"/>
            </w:tcBorders>
            <w:shd w:val="clear" w:color="000000" w:fill="C0C0C0"/>
            <w:vAlign w:val="center"/>
            <w:hideMark/>
          </w:tcPr>
          <w:p w14:paraId="10CC5C45" w14:textId="77777777" w:rsidR="00D73AD1" w:rsidRPr="00D541D4" w:rsidRDefault="00D73AD1" w:rsidP="00FA7513">
            <w:pPr>
              <w:jc w:val="center"/>
              <w:rPr>
                <w:rFonts w:cstheme="minorHAnsi"/>
              </w:rPr>
            </w:pPr>
            <w:r w:rsidRPr="00D541D4">
              <w:rPr>
                <w:rFonts w:cstheme="minorHAnsi"/>
              </w:rPr>
              <w:t>Essential</w:t>
            </w:r>
          </w:p>
        </w:tc>
        <w:tc>
          <w:tcPr>
            <w:tcW w:w="1134" w:type="dxa"/>
            <w:tcBorders>
              <w:top w:val="nil"/>
              <w:left w:val="nil"/>
              <w:bottom w:val="single" w:sz="4" w:space="0" w:color="auto"/>
              <w:right w:val="single" w:sz="4" w:space="0" w:color="auto"/>
            </w:tcBorders>
            <w:shd w:val="clear" w:color="000000" w:fill="C0C0C0"/>
            <w:vAlign w:val="center"/>
            <w:hideMark/>
          </w:tcPr>
          <w:p w14:paraId="0AFC6ADB" w14:textId="77777777" w:rsidR="00D73AD1" w:rsidRPr="00D541D4" w:rsidRDefault="00D73AD1" w:rsidP="00FA7513">
            <w:pPr>
              <w:jc w:val="center"/>
              <w:rPr>
                <w:rFonts w:cstheme="minorHAnsi"/>
              </w:rPr>
            </w:pPr>
            <w:r w:rsidRPr="00D541D4">
              <w:rPr>
                <w:rFonts w:cstheme="minorHAnsi"/>
              </w:rPr>
              <w:t>Desirable</w:t>
            </w:r>
          </w:p>
        </w:tc>
        <w:tc>
          <w:tcPr>
            <w:tcW w:w="1842" w:type="dxa"/>
            <w:tcBorders>
              <w:top w:val="nil"/>
              <w:left w:val="nil"/>
              <w:bottom w:val="single" w:sz="4" w:space="0" w:color="auto"/>
              <w:right w:val="single" w:sz="4" w:space="0" w:color="auto"/>
            </w:tcBorders>
            <w:shd w:val="clear" w:color="000000" w:fill="C0C0C0"/>
          </w:tcPr>
          <w:p w14:paraId="109C1859" w14:textId="77777777" w:rsidR="00D73AD1" w:rsidRPr="00D541D4" w:rsidRDefault="00D73AD1" w:rsidP="00FA7513">
            <w:pPr>
              <w:jc w:val="center"/>
              <w:rPr>
                <w:rFonts w:cstheme="minorHAnsi"/>
              </w:rPr>
            </w:pPr>
          </w:p>
        </w:tc>
      </w:tr>
      <w:tr w:rsidR="00D73AD1" w:rsidRPr="00D541D4" w14:paraId="11AFFBC1"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FC844AE" w14:textId="77777777" w:rsidR="00D73AD1" w:rsidRPr="00D541D4" w:rsidRDefault="00D73AD1" w:rsidP="00FA7513">
            <w:pPr>
              <w:rPr>
                <w:rFonts w:cstheme="minorHAnsi"/>
              </w:rPr>
            </w:pPr>
            <w:r w:rsidRPr="00D541D4">
              <w:rPr>
                <w:rFonts w:cstheme="minorHAnsi"/>
              </w:rPr>
              <w:t>Willingness to support Residential Retreats / visits abroad</w:t>
            </w:r>
          </w:p>
        </w:tc>
        <w:tc>
          <w:tcPr>
            <w:tcW w:w="1276" w:type="dxa"/>
            <w:tcBorders>
              <w:top w:val="nil"/>
              <w:left w:val="nil"/>
              <w:bottom w:val="single" w:sz="4" w:space="0" w:color="auto"/>
              <w:right w:val="single" w:sz="4" w:space="0" w:color="auto"/>
            </w:tcBorders>
            <w:shd w:val="clear" w:color="auto" w:fill="auto"/>
            <w:vAlign w:val="center"/>
            <w:hideMark/>
          </w:tcPr>
          <w:p w14:paraId="40FFC59E" w14:textId="77777777" w:rsidR="00D73AD1" w:rsidRPr="00D541D4" w:rsidRDefault="00D73AD1" w:rsidP="00FA7513">
            <w:pPr>
              <w:rPr>
                <w:rFonts w:cstheme="minorHAnsi"/>
              </w:rPr>
            </w:pPr>
            <w:r w:rsidRPr="00D541D4">
              <w:rPr>
                <w:rFonts w:cstheme="minorHAnsi"/>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4D025C" w14:textId="77777777" w:rsidR="00D73AD1" w:rsidRPr="00D541D4" w:rsidRDefault="00D73AD1" w:rsidP="00FA7513">
            <w:pPr>
              <w:jc w:val="center"/>
              <w:rPr>
                <w:rFonts w:cstheme="minorHAnsi"/>
              </w:rPr>
            </w:pPr>
            <w:r w:rsidRPr="00D541D4">
              <w:rPr>
                <w:rFonts w:cstheme="minorHAnsi"/>
              </w:rPr>
              <w:t>√</w:t>
            </w:r>
          </w:p>
        </w:tc>
        <w:tc>
          <w:tcPr>
            <w:tcW w:w="1842" w:type="dxa"/>
            <w:vMerge w:val="restart"/>
            <w:tcBorders>
              <w:top w:val="nil"/>
              <w:left w:val="nil"/>
              <w:right w:val="single" w:sz="4" w:space="0" w:color="auto"/>
            </w:tcBorders>
          </w:tcPr>
          <w:p w14:paraId="38605399" w14:textId="77777777" w:rsidR="00D73AD1" w:rsidRDefault="00D73AD1" w:rsidP="00FA7513">
            <w:pPr>
              <w:rPr>
                <w:rFonts w:cstheme="minorHAnsi"/>
              </w:rPr>
            </w:pPr>
            <w:r>
              <w:rPr>
                <w:rFonts w:cstheme="minorHAnsi"/>
              </w:rPr>
              <w:t>Letter of application</w:t>
            </w:r>
          </w:p>
          <w:p w14:paraId="6273D5B1" w14:textId="77777777" w:rsidR="00D73AD1" w:rsidRDefault="00D73AD1" w:rsidP="00FA7513">
            <w:pPr>
              <w:rPr>
                <w:rFonts w:cstheme="minorHAnsi"/>
              </w:rPr>
            </w:pPr>
            <w:r>
              <w:rPr>
                <w:rFonts w:cstheme="minorHAnsi"/>
              </w:rPr>
              <w:t>Selection process</w:t>
            </w:r>
          </w:p>
          <w:p w14:paraId="10D9E196" w14:textId="77777777" w:rsidR="00D73AD1" w:rsidRPr="00D541D4" w:rsidRDefault="00D73AD1" w:rsidP="00FA7513">
            <w:pPr>
              <w:rPr>
                <w:rFonts w:cstheme="minorHAnsi"/>
              </w:rPr>
            </w:pPr>
            <w:r>
              <w:rPr>
                <w:rFonts w:cstheme="minorHAnsi"/>
              </w:rPr>
              <w:t>References</w:t>
            </w:r>
          </w:p>
        </w:tc>
      </w:tr>
      <w:tr w:rsidR="00D73AD1" w:rsidRPr="00D541D4" w14:paraId="73D127A3"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759E0CC" w14:textId="77777777" w:rsidR="00D73AD1" w:rsidRPr="00D541D4" w:rsidRDefault="00D73AD1" w:rsidP="00FA7513">
            <w:pPr>
              <w:rPr>
                <w:rFonts w:cstheme="minorHAnsi"/>
              </w:rPr>
            </w:pPr>
            <w:r w:rsidRPr="00D541D4">
              <w:rPr>
                <w:rFonts w:cstheme="minorHAnsi"/>
              </w:rPr>
              <w:t>Willingness to organise and support extra-curricular activities</w:t>
            </w:r>
          </w:p>
        </w:tc>
        <w:tc>
          <w:tcPr>
            <w:tcW w:w="1276" w:type="dxa"/>
            <w:tcBorders>
              <w:top w:val="nil"/>
              <w:left w:val="nil"/>
              <w:bottom w:val="single" w:sz="4" w:space="0" w:color="auto"/>
              <w:right w:val="single" w:sz="4" w:space="0" w:color="auto"/>
            </w:tcBorders>
            <w:shd w:val="clear" w:color="auto" w:fill="auto"/>
            <w:vAlign w:val="center"/>
            <w:hideMark/>
          </w:tcPr>
          <w:p w14:paraId="3E11C91A" w14:textId="77777777" w:rsidR="00D73AD1" w:rsidRPr="00D541D4" w:rsidRDefault="00D73AD1" w:rsidP="00FA7513">
            <w:pPr>
              <w:rPr>
                <w:rFonts w:cstheme="minorHAnsi"/>
              </w:rPr>
            </w:pPr>
            <w:r w:rsidRPr="00D541D4">
              <w:rPr>
                <w:rFonts w:cstheme="minorHAnsi"/>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5CBFDD" w14:textId="77777777" w:rsidR="00D73AD1" w:rsidRPr="00D541D4" w:rsidRDefault="00D73AD1" w:rsidP="00FA7513">
            <w:pPr>
              <w:jc w:val="center"/>
              <w:rPr>
                <w:rFonts w:cstheme="minorHAnsi"/>
              </w:rPr>
            </w:pPr>
            <w:r w:rsidRPr="00D541D4">
              <w:rPr>
                <w:rFonts w:cstheme="minorHAnsi"/>
              </w:rPr>
              <w:t>√</w:t>
            </w:r>
          </w:p>
        </w:tc>
        <w:tc>
          <w:tcPr>
            <w:tcW w:w="1842" w:type="dxa"/>
            <w:vMerge/>
            <w:tcBorders>
              <w:left w:val="nil"/>
              <w:bottom w:val="single" w:sz="4" w:space="0" w:color="auto"/>
              <w:right w:val="single" w:sz="4" w:space="0" w:color="auto"/>
            </w:tcBorders>
          </w:tcPr>
          <w:p w14:paraId="40395DD2" w14:textId="77777777" w:rsidR="00D73AD1" w:rsidRPr="00D541D4" w:rsidRDefault="00D73AD1" w:rsidP="00FA7513">
            <w:pPr>
              <w:jc w:val="center"/>
              <w:rPr>
                <w:rFonts w:cstheme="minorHAnsi"/>
              </w:rPr>
            </w:pPr>
          </w:p>
        </w:tc>
      </w:tr>
      <w:tr w:rsidR="00D73AD1" w:rsidRPr="00D541D4" w14:paraId="354E4422" w14:textId="77777777" w:rsidTr="00F864E6">
        <w:trPr>
          <w:trHeight w:val="600"/>
        </w:trPr>
        <w:tc>
          <w:tcPr>
            <w:tcW w:w="6521" w:type="dxa"/>
            <w:tcBorders>
              <w:top w:val="nil"/>
              <w:left w:val="single" w:sz="4" w:space="0" w:color="auto"/>
              <w:bottom w:val="single" w:sz="4" w:space="0" w:color="auto"/>
              <w:right w:val="single" w:sz="4" w:space="0" w:color="auto"/>
            </w:tcBorders>
            <w:shd w:val="clear" w:color="000000" w:fill="C0C0C0"/>
            <w:vAlign w:val="center"/>
            <w:hideMark/>
          </w:tcPr>
          <w:p w14:paraId="39EA9D10" w14:textId="77777777" w:rsidR="00D73AD1" w:rsidRPr="00D541D4" w:rsidRDefault="00D73AD1" w:rsidP="00FA7513">
            <w:pPr>
              <w:rPr>
                <w:rFonts w:cstheme="minorHAnsi"/>
                <w:b/>
                <w:bCs/>
              </w:rPr>
            </w:pPr>
            <w:r w:rsidRPr="00D541D4">
              <w:rPr>
                <w:rFonts w:cstheme="minorHAnsi"/>
                <w:b/>
                <w:bCs/>
              </w:rPr>
              <w:t>Application</w:t>
            </w:r>
          </w:p>
        </w:tc>
        <w:tc>
          <w:tcPr>
            <w:tcW w:w="1276" w:type="dxa"/>
            <w:tcBorders>
              <w:top w:val="nil"/>
              <w:left w:val="nil"/>
              <w:bottom w:val="single" w:sz="4" w:space="0" w:color="auto"/>
              <w:right w:val="single" w:sz="4" w:space="0" w:color="auto"/>
            </w:tcBorders>
            <w:shd w:val="clear" w:color="000000" w:fill="C0C0C0"/>
            <w:vAlign w:val="center"/>
            <w:hideMark/>
          </w:tcPr>
          <w:p w14:paraId="78984A99" w14:textId="77777777" w:rsidR="00D73AD1" w:rsidRPr="00D541D4" w:rsidRDefault="00D73AD1" w:rsidP="00FA7513">
            <w:pPr>
              <w:jc w:val="center"/>
              <w:rPr>
                <w:rFonts w:cstheme="minorHAnsi"/>
              </w:rPr>
            </w:pPr>
            <w:r w:rsidRPr="00D541D4">
              <w:rPr>
                <w:rFonts w:cstheme="minorHAnsi"/>
              </w:rPr>
              <w:t>Essential</w:t>
            </w:r>
          </w:p>
        </w:tc>
        <w:tc>
          <w:tcPr>
            <w:tcW w:w="1134" w:type="dxa"/>
            <w:tcBorders>
              <w:top w:val="nil"/>
              <w:left w:val="nil"/>
              <w:bottom w:val="single" w:sz="4" w:space="0" w:color="auto"/>
              <w:right w:val="single" w:sz="4" w:space="0" w:color="auto"/>
            </w:tcBorders>
            <w:shd w:val="clear" w:color="000000" w:fill="C0C0C0"/>
            <w:vAlign w:val="center"/>
            <w:hideMark/>
          </w:tcPr>
          <w:p w14:paraId="0572BCFB" w14:textId="77777777" w:rsidR="00D73AD1" w:rsidRPr="00D541D4" w:rsidRDefault="00D73AD1" w:rsidP="00FA7513">
            <w:pPr>
              <w:jc w:val="center"/>
              <w:rPr>
                <w:rFonts w:cstheme="minorHAnsi"/>
              </w:rPr>
            </w:pPr>
            <w:r w:rsidRPr="00D541D4">
              <w:rPr>
                <w:rFonts w:cstheme="minorHAnsi"/>
              </w:rPr>
              <w:t>Desirable</w:t>
            </w:r>
          </w:p>
        </w:tc>
        <w:tc>
          <w:tcPr>
            <w:tcW w:w="1842" w:type="dxa"/>
            <w:tcBorders>
              <w:top w:val="nil"/>
              <w:left w:val="nil"/>
              <w:bottom w:val="single" w:sz="4" w:space="0" w:color="auto"/>
              <w:right w:val="single" w:sz="4" w:space="0" w:color="auto"/>
            </w:tcBorders>
            <w:shd w:val="clear" w:color="000000" w:fill="C0C0C0"/>
          </w:tcPr>
          <w:p w14:paraId="1DC8A428" w14:textId="77777777" w:rsidR="00D73AD1" w:rsidRPr="00D541D4" w:rsidRDefault="00D73AD1" w:rsidP="00FA7513">
            <w:pPr>
              <w:jc w:val="center"/>
              <w:rPr>
                <w:rFonts w:cstheme="minorHAnsi"/>
              </w:rPr>
            </w:pPr>
          </w:p>
        </w:tc>
      </w:tr>
      <w:tr w:rsidR="00D73AD1" w:rsidRPr="00D541D4" w14:paraId="6475A2C7"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1698AFA2" w14:textId="77777777" w:rsidR="00D73AD1" w:rsidRPr="00D541D4" w:rsidRDefault="00D73AD1" w:rsidP="00FA7513">
            <w:pPr>
              <w:rPr>
                <w:rFonts w:cstheme="minorHAnsi"/>
              </w:rPr>
            </w:pPr>
            <w:r w:rsidRPr="00D541D4">
              <w:rPr>
                <w:rFonts w:cstheme="minorHAnsi"/>
              </w:rPr>
              <w:t>Clear and coherent completion of application form</w:t>
            </w:r>
          </w:p>
        </w:tc>
        <w:tc>
          <w:tcPr>
            <w:tcW w:w="1276" w:type="dxa"/>
            <w:tcBorders>
              <w:top w:val="nil"/>
              <w:left w:val="nil"/>
              <w:bottom w:val="single" w:sz="4" w:space="0" w:color="auto"/>
              <w:right w:val="single" w:sz="4" w:space="0" w:color="auto"/>
            </w:tcBorders>
            <w:shd w:val="clear" w:color="auto" w:fill="auto"/>
            <w:noWrap/>
            <w:vAlign w:val="center"/>
            <w:hideMark/>
          </w:tcPr>
          <w:p w14:paraId="7A96A72D"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00985493" w14:textId="77777777" w:rsidR="00D73AD1" w:rsidRPr="00D541D4" w:rsidRDefault="00D73AD1" w:rsidP="00FA7513">
            <w:pPr>
              <w:jc w:val="center"/>
              <w:rPr>
                <w:rFonts w:cstheme="minorHAnsi"/>
              </w:rPr>
            </w:pPr>
            <w:r w:rsidRPr="00D541D4">
              <w:rPr>
                <w:rFonts w:cstheme="minorHAnsi"/>
              </w:rPr>
              <w:t> </w:t>
            </w:r>
          </w:p>
        </w:tc>
        <w:tc>
          <w:tcPr>
            <w:tcW w:w="1842" w:type="dxa"/>
            <w:vMerge w:val="restart"/>
            <w:tcBorders>
              <w:top w:val="nil"/>
              <w:left w:val="nil"/>
              <w:right w:val="single" w:sz="4" w:space="0" w:color="auto"/>
            </w:tcBorders>
          </w:tcPr>
          <w:p w14:paraId="6EF13C2E" w14:textId="77777777" w:rsidR="00D73AD1" w:rsidRDefault="00D73AD1" w:rsidP="00FA7513">
            <w:pPr>
              <w:rPr>
                <w:rFonts w:cstheme="minorHAnsi"/>
              </w:rPr>
            </w:pPr>
            <w:r>
              <w:rPr>
                <w:rFonts w:cstheme="minorHAnsi"/>
              </w:rPr>
              <w:t>Letter of application</w:t>
            </w:r>
          </w:p>
          <w:p w14:paraId="379E9411" w14:textId="77777777" w:rsidR="00D73AD1" w:rsidRDefault="00D73AD1" w:rsidP="00FA7513">
            <w:pPr>
              <w:rPr>
                <w:rFonts w:cstheme="minorHAnsi"/>
              </w:rPr>
            </w:pPr>
            <w:r>
              <w:rPr>
                <w:rFonts w:cstheme="minorHAnsi"/>
              </w:rPr>
              <w:t>Selection process</w:t>
            </w:r>
          </w:p>
          <w:p w14:paraId="59A33002" w14:textId="77777777" w:rsidR="00D73AD1" w:rsidRPr="00D541D4" w:rsidRDefault="00D73AD1" w:rsidP="00FA7513">
            <w:pPr>
              <w:rPr>
                <w:rFonts w:cstheme="minorHAnsi"/>
              </w:rPr>
            </w:pPr>
            <w:r>
              <w:rPr>
                <w:rFonts w:cstheme="minorHAnsi"/>
              </w:rPr>
              <w:t>References</w:t>
            </w:r>
          </w:p>
        </w:tc>
      </w:tr>
      <w:tr w:rsidR="00D73AD1" w:rsidRPr="00D541D4" w14:paraId="79756EFD"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0FF29545" w14:textId="77777777" w:rsidR="00D73AD1" w:rsidRPr="00D541D4" w:rsidRDefault="00D73AD1" w:rsidP="00FA7513">
            <w:pPr>
              <w:rPr>
                <w:rFonts w:cstheme="minorHAnsi"/>
              </w:rPr>
            </w:pPr>
            <w:r w:rsidRPr="00D541D4">
              <w:rPr>
                <w:rFonts w:cstheme="minorHAnsi"/>
              </w:rPr>
              <w:t>Letter of application which addresses the Job Description and application requirements</w:t>
            </w:r>
          </w:p>
        </w:tc>
        <w:tc>
          <w:tcPr>
            <w:tcW w:w="1276" w:type="dxa"/>
            <w:tcBorders>
              <w:top w:val="nil"/>
              <w:left w:val="nil"/>
              <w:bottom w:val="single" w:sz="4" w:space="0" w:color="auto"/>
              <w:right w:val="single" w:sz="4" w:space="0" w:color="auto"/>
            </w:tcBorders>
            <w:shd w:val="clear" w:color="auto" w:fill="auto"/>
            <w:noWrap/>
            <w:vAlign w:val="center"/>
            <w:hideMark/>
          </w:tcPr>
          <w:p w14:paraId="68553DE6"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2934857C"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5EF1B339" w14:textId="77777777" w:rsidR="00D73AD1" w:rsidRPr="00D541D4" w:rsidRDefault="00D73AD1" w:rsidP="00FA7513">
            <w:pPr>
              <w:jc w:val="center"/>
              <w:rPr>
                <w:rFonts w:cstheme="minorHAnsi"/>
              </w:rPr>
            </w:pPr>
          </w:p>
        </w:tc>
      </w:tr>
      <w:tr w:rsidR="00D73AD1" w:rsidRPr="00D541D4" w14:paraId="31935B50"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292FE595" w14:textId="77777777" w:rsidR="00D73AD1" w:rsidRPr="00D541D4" w:rsidRDefault="00D73AD1" w:rsidP="00FA7513">
            <w:pPr>
              <w:rPr>
                <w:rFonts w:cstheme="minorHAnsi"/>
              </w:rPr>
            </w:pPr>
            <w:r w:rsidRPr="00D541D4">
              <w:rPr>
                <w:rFonts w:cstheme="minorHAnsi"/>
              </w:rPr>
              <w:t>Effective verbal communication skills</w:t>
            </w:r>
          </w:p>
        </w:tc>
        <w:tc>
          <w:tcPr>
            <w:tcW w:w="1276" w:type="dxa"/>
            <w:tcBorders>
              <w:top w:val="nil"/>
              <w:left w:val="nil"/>
              <w:bottom w:val="single" w:sz="4" w:space="0" w:color="auto"/>
              <w:right w:val="single" w:sz="4" w:space="0" w:color="auto"/>
            </w:tcBorders>
            <w:shd w:val="clear" w:color="auto" w:fill="auto"/>
            <w:noWrap/>
            <w:vAlign w:val="center"/>
            <w:hideMark/>
          </w:tcPr>
          <w:p w14:paraId="2D8760C5"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vAlign w:val="center"/>
            <w:hideMark/>
          </w:tcPr>
          <w:p w14:paraId="3D981EAA"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right w:val="single" w:sz="4" w:space="0" w:color="auto"/>
            </w:tcBorders>
          </w:tcPr>
          <w:p w14:paraId="0FDD22F9" w14:textId="77777777" w:rsidR="00D73AD1" w:rsidRPr="00D541D4" w:rsidRDefault="00D73AD1" w:rsidP="00FA7513">
            <w:pPr>
              <w:jc w:val="center"/>
              <w:rPr>
                <w:rFonts w:cstheme="minorHAnsi"/>
              </w:rPr>
            </w:pPr>
          </w:p>
        </w:tc>
      </w:tr>
      <w:tr w:rsidR="00D73AD1" w:rsidRPr="00D541D4" w14:paraId="79C91D52" w14:textId="77777777" w:rsidTr="00F864E6">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14:paraId="7D22D005" w14:textId="77777777" w:rsidR="00D73AD1" w:rsidRPr="00D541D4" w:rsidRDefault="00D73AD1" w:rsidP="00FA7513">
            <w:pPr>
              <w:rPr>
                <w:rFonts w:cstheme="minorHAnsi"/>
              </w:rPr>
            </w:pPr>
            <w:r w:rsidRPr="00D541D4">
              <w:rPr>
                <w:rFonts w:cstheme="minorHAnsi"/>
              </w:rPr>
              <w:t>Supportive references.</w:t>
            </w:r>
          </w:p>
        </w:tc>
        <w:tc>
          <w:tcPr>
            <w:tcW w:w="1276" w:type="dxa"/>
            <w:tcBorders>
              <w:top w:val="nil"/>
              <w:left w:val="nil"/>
              <w:bottom w:val="single" w:sz="4" w:space="0" w:color="auto"/>
              <w:right w:val="single" w:sz="4" w:space="0" w:color="auto"/>
            </w:tcBorders>
            <w:shd w:val="clear" w:color="auto" w:fill="auto"/>
            <w:noWrap/>
            <w:vAlign w:val="center"/>
            <w:hideMark/>
          </w:tcPr>
          <w:p w14:paraId="3B93465B" w14:textId="77777777" w:rsidR="00D73AD1" w:rsidRPr="00D541D4" w:rsidRDefault="00D73AD1" w:rsidP="00FA7513">
            <w:pPr>
              <w:jc w:val="center"/>
              <w:rPr>
                <w:rFonts w:cstheme="minorHAnsi"/>
              </w:rPr>
            </w:pPr>
            <w:r w:rsidRPr="00D541D4">
              <w:rPr>
                <w:rFonts w:cstheme="minorHAnsi"/>
              </w:rPr>
              <w:t>√</w:t>
            </w:r>
          </w:p>
        </w:tc>
        <w:tc>
          <w:tcPr>
            <w:tcW w:w="1134" w:type="dxa"/>
            <w:tcBorders>
              <w:top w:val="nil"/>
              <w:left w:val="nil"/>
              <w:bottom w:val="single" w:sz="4" w:space="0" w:color="auto"/>
              <w:right w:val="single" w:sz="4" w:space="0" w:color="auto"/>
            </w:tcBorders>
            <w:shd w:val="clear" w:color="auto" w:fill="auto"/>
            <w:noWrap/>
            <w:vAlign w:val="center"/>
            <w:hideMark/>
          </w:tcPr>
          <w:p w14:paraId="1BFED253" w14:textId="77777777" w:rsidR="00D73AD1" w:rsidRPr="00D541D4" w:rsidRDefault="00D73AD1" w:rsidP="00FA7513">
            <w:pPr>
              <w:jc w:val="center"/>
              <w:rPr>
                <w:rFonts w:cstheme="minorHAnsi"/>
              </w:rPr>
            </w:pPr>
            <w:r w:rsidRPr="00D541D4">
              <w:rPr>
                <w:rFonts w:cstheme="minorHAnsi"/>
              </w:rPr>
              <w:t> </w:t>
            </w:r>
          </w:p>
        </w:tc>
        <w:tc>
          <w:tcPr>
            <w:tcW w:w="1842" w:type="dxa"/>
            <w:vMerge/>
            <w:tcBorders>
              <w:left w:val="nil"/>
              <w:bottom w:val="single" w:sz="4" w:space="0" w:color="auto"/>
              <w:right w:val="single" w:sz="4" w:space="0" w:color="auto"/>
            </w:tcBorders>
          </w:tcPr>
          <w:p w14:paraId="19D775A6" w14:textId="77777777" w:rsidR="00D73AD1" w:rsidRPr="00D541D4" w:rsidRDefault="00D73AD1" w:rsidP="00FA7513">
            <w:pPr>
              <w:jc w:val="center"/>
              <w:rPr>
                <w:rFonts w:cstheme="minorHAnsi"/>
              </w:rPr>
            </w:pPr>
          </w:p>
        </w:tc>
      </w:tr>
    </w:tbl>
    <w:p w14:paraId="2AF59364" w14:textId="77777777" w:rsidR="00D73AD1" w:rsidRPr="00AF3258" w:rsidRDefault="00D73AD1" w:rsidP="004D474C">
      <w:pPr>
        <w:jc w:val="both"/>
        <w:rPr>
          <w:rFonts w:cstheme="minorHAnsi"/>
        </w:rPr>
      </w:pPr>
    </w:p>
    <w:p w14:paraId="02F7D53D" w14:textId="78BC320A" w:rsidR="00D20806" w:rsidRDefault="00D20806" w:rsidP="007C4F4E">
      <w:pPr>
        <w:pStyle w:val="ListParagraph"/>
        <w:spacing w:after="0"/>
      </w:pPr>
    </w:p>
    <w:p w14:paraId="1720239B" w14:textId="77777777" w:rsidR="002B1EFB" w:rsidRPr="00D20806" w:rsidRDefault="002B1EFB" w:rsidP="002B1EFB">
      <w:pPr>
        <w:rPr>
          <w:i/>
          <w:iCs/>
          <w:sz w:val="20"/>
          <w:szCs w:val="20"/>
        </w:rPr>
      </w:pPr>
      <w:r w:rsidRPr="00D20806">
        <w:rPr>
          <w:i/>
          <w:iCs/>
          <w:sz w:val="20"/>
          <w:szCs w:val="20"/>
        </w:rPr>
        <w:t xml:space="preserve">The Our Lady of Lourdes Catholic Multi-Academy Trust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 </w:t>
      </w:r>
    </w:p>
    <w:p w14:paraId="4702BE69" w14:textId="77777777" w:rsidR="002B1EFB" w:rsidRPr="00D20806" w:rsidRDefault="002B1EFB" w:rsidP="002B1EFB">
      <w:pPr>
        <w:rPr>
          <w:i/>
          <w:iCs/>
          <w:sz w:val="20"/>
          <w:szCs w:val="20"/>
        </w:rPr>
      </w:pPr>
      <w:r w:rsidRPr="00D20806">
        <w:rPr>
          <w:i/>
          <w:iCs/>
          <w:sz w:val="20"/>
          <w:szCs w:val="20"/>
        </w:rPr>
        <w:t xml:space="preserve">The Trust will endeavour to make any necessary reasonable adjustments to the job and the working environment to enable access to employment opportunities for disabled job applicants or continued employment for any employee who develops a disabling condition. </w:t>
      </w:r>
    </w:p>
    <w:p w14:paraId="472DA52D" w14:textId="4F4F9876" w:rsidR="00752A8C" w:rsidRPr="00D20806" w:rsidRDefault="002B1EFB" w:rsidP="002B1EFB">
      <w:pPr>
        <w:pStyle w:val="ListParagraph"/>
        <w:ind w:left="0"/>
        <w:rPr>
          <w:sz w:val="20"/>
          <w:szCs w:val="20"/>
        </w:rPr>
      </w:pPr>
      <w:r w:rsidRPr="00D20806">
        <w:rPr>
          <w:i/>
          <w:iCs/>
          <w:sz w:val="20"/>
          <w:szCs w:val="20"/>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3D269B2C" w14:textId="77777777" w:rsidR="00752A8C" w:rsidRPr="00D20806" w:rsidRDefault="00752A8C" w:rsidP="00752A8C">
      <w:pPr>
        <w:pStyle w:val="ListParagraph"/>
        <w:ind w:left="0"/>
        <w:rPr>
          <w:sz w:val="20"/>
          <w:szCs w:val="20"/>
        </w:rPr>
      </w:pPr>
    </w:p>
    <w:p w14:paraId="0D1BA913" w14:textId="77777777" w:rsidR="00752A8C" w:rsidRPr="00752A8C" w:rsidRDefault="00752A8C" w:rsidP="00752A8C">
      <w:pPr>
        <w:pStyle w:val="ListParagraph"/>
        <w:ind w:left="0"/>
      </w:pPr>
    </w:p>
    <w:p w14:paraId="7931F951" w14:textId="77777777" w:rsidR="00752A8C" w:rsidRDefault="00752A8C" w:rsidP="000522D9">
      <w:pPr>
        <w:pStyle w:val="ListParagraph"/>
      </w:pPr>
    </w:p>
    <w:p w14:paraId="0D369A34" w14:textId="77777777" w:rsidR="00752A8C" w:rsidRDefault="00752A8C" w:rsidP="000522D9">
      <w:pPr>
        <w:pStyle w:val="ListParagraph"/>
      </w:pPr>
    </w:p>
    <w:sectPr w:rsidR="00752A8C"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E633" w14:textId="77777777" w:rsidR="00EC7F30" w:rsidRDefault="00EC7F30" w:rsidP="00AE022C">
      <w:pPr>
        <w:spacing w:after="0" w:line="240" w:lineRule="auto"/>
      </w:pPr>
      <w:r>
        <w:separator/>
      </w:r>
    </w:p>
  </w:endnote>
  <w:endnote w:type="continuationSeparator" w:id="0">
    <w:p w14:paraId="59762BDB" w14:textId="77777777" w:rsidR="00EC7F30" w:rsidRDefault="00EC7F30" w:rsidP="00AE022C">
      <w:pPr>
        <w:spacing w:after="0" w:line="240" w:lineRule="auto"/>
      </w:pPr>
      <w:r>
        <w:continuationSeparator/>
      </w:r>
    </w:p>
  </w:endnote>
  <w:endnote w:type="continuationNotice" w:id="1">
    <w:p w14:paraId="519673F5" w14:textId="77777777" w:rsidR="00EC7F30" w:rsidRDefault="00EC7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5E54" w14:textId="77777777" w:rsidR="00F864E6" w:rsidRDefault="00F86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9B7" w14:textId="43E98077" w:rsidR="00AE022C" w:rsidRDefault="00142182" w:rsidP="00AE022C">
    <w:pPr>
      <w:pStyle w:val="Footer"/>
      <w:jc w:val="right"/>
    </w:pPr>
    <w:r w:rsidRPr="006425D0">
      <w:rPr>
        <w:noProof/>
      </w:rPr>
      <w:drawing>
        <wp:anchor distT="0" distB="0" distL="114300" distR="114300" simplePos="0" relativeHeight="251659264" behindDoc="1" locked="0" layoutInCell="1" allowOverlap="1" wp14:anchorId="6FF228B3" wp14:editId="2768957A">
          <wp:simplePos x="0" y="0"/>
          <wp:positionH relativeFrom="page">
            <wp:align>right</wp:align>
          </wp:positionH>
          <wp:positionV relativeFrom="paragraph">
            <wp:posOffset>-1724660</wp:posOffset>
          </wp:positionV>
          <wp:extent cx="7572375" cy="20599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2375" cy="2059940"/>
                  </a:xfrm>
                  <a:prstGeom prst="rect">
                    <a:avLst/>
                  </a:prstGeom>
                </pic:spPr>
              </pic:pic>
            </a:graphicData>
          </a:graphic>
          <wp14:sizeRelH relativeFrom="page">
            <wp14:pctWidth>0</wp14:pctWidth>
          </wp14:sizeRelH>
          <wp14:sizeRelV relativeFrom="page">
            <wp14:pctHeight>0</wp14:pctHeight>
          </wp14:sizeRelV>
        </wp:anchor>
      </w:drawing>
    </w:r>
  </w:p>
  <w:p w14:paraId="30BB75A0"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6968" w14:textId="77777777" w:rsidR="00F864E6" w:rsidRDefault="00F86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E3BA" w14:textId="77777777" w:rsidR="00EC7F30" w:rsidRDefault="00EC7F30" w:rsidP="00AE022C">
      <w:pPr>
        <w:spacing w:after="0" w:line="240" w:lineRule="auto"/>
      </w:pPr>
      <w:r>
        <w:separator/>
      </w:r>
    </w:p>
  </w:footnote>
  <w:footnote w:type="continuationSeparator" w:id="0">
    <w:p w14:paraId="68BF17AE" w14:textId="77777777" w:rsidR="00EC7F30" w:rsidRDefault="00EC7F30" w:rsidP="00AE022C">
      <w:pPr>
        <w:spacing w:after="0" w:line="240" w:lineRule="auto"/>
      </w:pPr>
      <w:r>
        <w:continuationSeparator/>
      </w:r>
    </w:p>
  </w:footnote>
  <w:footnote w:type="continuationNotice" w:id="1">
    <w:p w14:paraId="3D1C9890" w14:textId="77777777" w:rsidR="00EC7F30" w:rsidRDefault="00EC7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33D0" w14:textId="77777777" w:rsidR="00F864E6" w:rsidRDefault="00F86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692172E4" w14:textId="77777777" w:rsidTr="007C4F4E">
      <w:tc>
        <w:tcPr>
          <w:tcW w:w="4508" w:type="dxa"/>
        </w:tcPr>
        <w:p w14:paraId="1546EFFE" w14:textId="77777777" w:rsidR="001405D4" w:rsidRDefault="001405D4" w:rsidP="001405D4">
          <w:pPr>
            <w:pStyle w:val="Header"/>
          </w:pPr>
        </w:p>
      </w:tc>
      <w:tc>
        <w:tcPr>
          <w:tcW w:w="4508" w:type="dxa"/>
        </w:tcPr>
        <w:p w14:paraId="5D719301"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40F47FA5"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ED80" w14:textId="77777777" w:rsidR="00F864E6" w:rsidRDefault="00F86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316"/>
    <w:multiLevelType w:val="hybridMultilevel"/>
    <w:tmpl w:val="BF0EF528"/>
    <w:lvl w:ilvl="0" w:tplc="49C0C4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6510"/>
    <w:multiLevelType w:val="hybridMultilevel"/>
    <w:tmpl w:val="BE9C0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54E98"/>
    <w:multiLevelType w:val="hybridMultilevel"/>
    <w:tmpl w:val="BDCE00A2"/>
    <w:lvl w:ilvl="0" w:tplc="49C0C4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02A86"/>
    <w:multiLevelType w:val="hybridMultilevel"/>
    <w:tmpl w:val="9A808E96"/>
    <w:lvl w:ilvl="0" w:tplc="49C0C4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1A06"/>
    <w:multiLevelType w:val="hybridMultilevel"/>
    <w:tmpl w:val="63EA7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2700B2"/>
    <w:multiLevelType w:val="hybridMultilevel"/>
    <w:tmpl w:val="9166614A"/>
    <w:lvl w:ilvl="0" w:tplc="49C0C4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225EE"/>
    <w:multiLevelType w:val="hybridMultilevel"/>
    <w:tmpl w:val="9A566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641CE6"/>
    <w:multiLevelType w:val="hybridMultilevel"/>
    <w:tmpl w:val="CFC2C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3C3529"/>
    <w:multiLevelType w:val="hybridMultilevel"/>
    <w:tmpl w:val="2B54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A1257"/>
    <w:multiLevelType w:val="hybridMultilevel"/>
    <w:tmpl w:val="714CF13C"/>
    <w:lvl w:ilvl="0" w:tplc="49C0C4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17" w15:restartNumberingAfterBreak="0">
    <w:nsid w:val="5D3B6890"/>
    <w:multiLevelType w:val="hybridMultilevel"/>
    <w:tmpl w:val="45448F36"/>
    <w:lvl w:ilvl="0" w:tplc="49C0C4C0">
      <w:start w:val="1"/>
      <w:numFmt w:val="bullet"/>
      <w:lvlText w:val="-"/>
      <w:lvlJc w:val="left"/>
      <w:pPr>
        <w:ind w:left="720" w:hanging="360"/>
      </w:pPr>
      <w:rPr>
        <w:rFonts w:ascii="Calibri" w:hAnsi="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553647"/>
    <w:multiLevelType w:val="hybridMultilevel"/>
    <w:tmpl w:val="DCF67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384478">
    <w:abstractNumId w:val="14"/>
  </w:num>
  <w:num w:numId="2" w16cid:durableId="795685848">
    <w:abstractNumId w:val="18"/>
  </w:num>
  <w:num w:numId="3" w16cid:durableId="218326007">
    <w:abstractNumId w:val="11"/>
  </w:num>
  <w:num w:numId="4" w16cid:durableId="1597985142">
    <w:abstractNumId w:val="16"/>
  </w:num>
  <w:num w:numId="5" w16cid:durableId="1513450090">
    <w:abstractNumId w:val="1"/>
  </w:num>
  <w:num w:numId="6" w16cid:durableId="1281257094">
    <w:abstractNumId w:val="12"/>
  </w:num>
  <w:num w:numId="7" w16cid:durableId="384380061">
    <w:abstractNumId w:val="19"/>
  </w:num>
  <w:num w:numId="8" w16cid:durableId="1379471825">
    <w:abstractNumId w:val="9"/>
  </w:num>
  <w:num w:numId="9" w16cid:durableId="349381842">
    <w:abstractNumId w:val="8"/>
  </w:num>
  <w:num w:numId="10" w16cid:durableId="1247420698">
    <w:abstractNumId w:val="13"/>
  </w:num>
  <w:num w:numId="11" w16cid:durableId="500660192">
    <w:abstractNumId w:val="5"/>
  </w:num>
  <w:num w:numId="12" w16cid:durableId="1870407109">
    <w:abstractNumId w:val="3"/>
  </w:num>
  <w:num w:numId="13" w16cid:durableId="1056970363">
    <w:abstractNumId w:val="0"/>
  </w:num>
  <w:num w:numId="14" w16cid:durableId="387265914">
    <w:abstractNumId w:val="4"/>
  </w:num>
  <w:num w:numId="15" w16cid:durableId="1425297277">
    <w:abstractNumId w:val="6"/>
  </w:num>
  <w:num w:numId="16" w16cid:durableId="378742916">
    <w:abstractNumId w:val="15"/>
  </w:num>
  <w:num w:numId="17" w16cid:durableId="383993380">
    <w:abstractNumId w:val="17"/>
  </w:num>
  <w:num w:numId="18" w16cid:durableId="31807928">
    <w:abstractNumId w:val="10"/>
  </w:num>
  <w:num w:numId="19" w16cid:durableId="1625848461">
    <w:abstractNumId w:val="7"/>
  </w:num>
  <w:num w:numId="20" w16cid:durableId="1515149868">
    <w:abstractNumId w:val="2"/>
  </w:num>
  <w:num w:numId="21" w16cid:durableId="329697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04D3E"/>
    <w:rsid w:val="000522D9"/>
    <w:rsid w:val="00083C35"/>
    <w:rsid w:val="00120E06"/>
    <w:rsid w:val="001405D4"/>
    <w:rsid w:val="00142182"/>
    <w:rsid w:val="00147626"/>
    <w:rsid w:val="001673AF"/>
    <w:rsid w:val="001757D5"/>
    <w:rsid w:val="001F30C6"/>
    <w:rsid w:val="002B1EFB"/>
    <w:rsid w:val="00301917"/>
    <w:rsid w:val="00493FA3"/>
    <w:rsid w:val="004B6779"/>
    <w:rsid w:val="004D474C"/>
    <w:rsid w:val="00554F41"/>
    <w:rsid w:val="006257F1"/>
    <w:rsid w:val="00752A8C"/>
    <w:rsid w:val="00757077"/>
    <w:rsid w:val="0077677C"/>
    <w:rsid w:val="0078254B"/>
    <w:rsid w:val="007C4F4E"/>
    <w:rsid w:val="007E5C7D"/>
    <w:rsid w:val="00824B09"/>
    <w:rsid w:val="008A57F2"/>
    <w:rsid w:val="009B5AD4"/>
    <w:rsid w:val="00AB6CB0"/>
    <w:rsid w:val="00AE022C"/>
    <w:rsid w:val="00AF2006"/>
    <w:rsid w:val="00B3631B"/>
    <w:rsid w:val="00B60C09"/>
    <w:rsid w:val="00BA3351"/>
    <w:rsid w:val="00BA4326"/>
    <w:rsid w:val="00BB0C0D"/>
    <w:rsid w:val="00BC1BB0"/>
    <w:rsid w:val="00BC7BCA"/>
    <w:rsid w:val="00C069B6"/>
    <w:rsid w:val="00C513C9"/>
    <w:rsid w:val="00CD6087"/>
    <w:rsid w:val="00D20806"/>
    <w:rsid w:val="00D42A85"/>
    <w:rsid w:val="00D73AD1"/>
    <w:rsid w:val="00DC21C5"/>
    <w:rsid w:val="00E42031"/>
    <w:rsid w:val="00E679DA"/>
    <w:rsid w:val="00EC7F30"/>
    <w:rsid w:val="00ED744C"/>
    <w:rsid w:val="00F13DFD"/>
    <w:rsid w:val="00F864E6"/>
    <w:rsid w:val="00F935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43C5B"/>
  <w15:chartTrackingRefBased/>
  <w15:docId w15:val="{29A10CFA-0459-4645-A488-1D45F551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57077"/>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57077"/>
    <w:rPr>
      <w:rFonts w:ascii="CG Omega" w:eastAsia="Times New Roman" w:hAnsi="CG Omega" w:cs="Times New Roman"/>
      <w:szCs w:val="20"/>
      <w:lang w:eastAsia="en-GB"/>
    </w:rPr>
  </w:style>
  <w:style w:type="paragraph" w:customStyle="1" w:styleId="Default">
    <w:name w:val="Default"/>
    <w:rsid w:val="007570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EA42C-C291-4623-9570-8BB8F558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F Sturt</cp:lastModifiedBy>
  <cp:revision>3</cp:revision>
  <dcterms:created xsi:type="dcterms:W3CDTF">2022-04-28T08:09:00Z</dcterms:created>
  <dcterms:modified xsi:type="dcterms:W3CDTF">2022-04-28T08:17:00Z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