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485B" w14:textId="77777777" w:rsidR="00CB6832" w:rsidRPr="001A658F" w:rsidRDefault="00CB6832" w:rsidP="00CB6832">
      <w:pPr>
        <w:tabs>
          <w:tab w:val="left" w:pos="3840"/>
        </w:tabs>
        <w:rPr>
          <w:rFonts w:cs="Arial"/>
        </w:rPr>
      </w:pPr>
    </w:p>
    <w:p w14:paraId="34A67AA4" w14:textId="77777777" w:rsidR="00CB6832" w:rsidRPr="001A658F" w:rsidRDefault="00CB6832" w:rsidP="00CB6832">
      <w:pPr>
        <w:tabs>
          <w:tab w:val="left" w:pos="3840"/>
        </w:tabs>
        <w:rPr>
          <w:rFonts w:cs="Arial"/>
        </w:rPr>
      </w:pPr>
    </w:p>
    <w:p w14:paraId="71BBA62A" w14:textId="77777777" w:rsidR="00CB6832" w:rsidRPr="001A658F" w:rsidRDefault="00CB6832" w:rsidP="00CB6832">
      <w:pPr>
        <w:tabs>
          <w:tab w:val="left" w:pos="3840"/>
        </w:tabs>
        <w:rPr>
          <w:rFonts w:cs="Arial"/>
        </w:rPr>
      </w:pPr>
    </w:p>
    <w:p w14:paraId="46E28920" w14:textId="77777777" w:rsidR="00CB6832" w:rsidRPr="001A658F" w:rsidRDefault="00CB6832" w:rsidP="00CB6832">
      <w:pPr>
        <w:tabs>
          <w:tab w:val="left" w:pos="3840"/>
        </w:tabs>
        <w:rPr>
          <w:rFonts w:cs="Arial"/>
        </w:rPr>
      </w:pPr>
    </w:p>
    <w:p w14:paraId="7BB371CE" w14:textId="77777777" w:rsidR="00CB6832" w:rsidRPr="001A658F" w:rsidRDefault="00CB6832" w:rsidP="00CB6832">
      <w:pPr>
        <w:tabs>
          <w:tab w:val="left" w:pos="3840"/>
        </w:tabs>
        <w:rPr>
          <w:rFonts w:cs="Arial"/>
        </w:rPr>
      </w:pPr>
    </w:p>
    <w:p w14:paraId="2E21DC3B" w14:textId="77777777" w:rsidR="00CB6832" w:rsidRPr="001A658F" w:rsidRDefault="00CB6832" w:rsidP="00CB6832">
      <w:pPr>
        <w:tabs>
          <w:tab w:val="left" w:pos="3840"/>
        </w:tabs>
        <w:rPr>
          <w:rFonts w:cs="Arial"/>
        </w:rPr>
      </w:pPr>
    </w:p>
    <w:p w14:paraId="640A8897" w14:textId="77777777" w:rsidR="00CB6832" w:rsidRPr="001A658F" w:rsidRDefault="00CB6832" w:rsidP="00CB6832">
      <w:pPr>
        <w:tabs>
          <w:tab w:val="left" w:pos="3840"/>
        </w:tabs>
        <w:rPr>
          <w:rFonts w:cs="Arial"/>
        </w:rPr>
      </w:pPr>
    </w:p>
    <w:p w14:paraId="0326FBCD" w14:textId="77777777" w:rsidR="006C03AE" w:rsidRPr="001A658F" w:rsidRDefault="006C03AE" w:rsidP="006C03AE">
      <w:pPr>
        <w:tabs>
          <w:tab w:val="left" w:pos="3840"/>
        </w:tabs>
        <w:rPr>
          <w:rFonts w:cs="Arial"/>
        </w:rPr>
      </w:pPr>
    </w:p>
    <w:p w14:paraId="09968D04" w14:textId="77777777" w:rsidR="00345119" w:rsidRPr="001A658F" w:rsidRDefault="00345119" w:rsidP="006C03AE">
      <w:pPr>
        <w:tabs>
          <w:tab w:val="left" w:pos="3840"/>
        </w:tabs>
        <w:rPr>
          <w:rFonts w:cs="Arial"/>
        </w:rPr>
      </w:pPr>
    </w:p>
    <w:p w14:paraId="6FAC8601" w14:textId="77777777" w:rsidR="00345119" w:rsidRPr="001A658F" w:rsidRDefault="00345119" w:rsidP="006C03AE">
      <w:pPr>
        <w:tabs>
          <w:tab w:val="left" w:pos="3840"/>
        </w:tabs>
        <w:rPr>
          <w:rFonts w:cs="Arial"/>
        </w:rPr>
      </w:pPr>
    </w:p>
    <w:p w14:paraId="489DC3FF" w14:textId="77777777" w:rsidR="00345119" w:rsidRPr="001A658F" w:rsidRDefault="00345119" w:rsidP="006C03AE">
      <w:pPr>
        <w:tabs>
          <w:tab w:val="left" w:pos="3840"/>
        </w:tabs>
        <w:rPr>
          <w:rFonts w:cs="Arial"/>
        </w:rPr>
      </w:pPr>
    </w:p>
    <w:p w14:paraId="6774F0EA" w14:textId="77777777" w:rsidR="00345119" w:rsidRPr="001A658F" w:rsidRDefault="00345119" w:rsidP="006C03AE">
      <w:pPr>
        <w:tabs>
          <w:tab w:val="left" w:pos="3840"/>
        </w:tabs>
        <w:rPr>
          <w:rFonts w:cs="Arial"/>
        </w:rPr>
      </w:pPr>
    </w:p>
    <w:p w14:paraId="0C4B34B3" w14:textId="77777777" w:rsidR="00345119" w:rsidRPr="008238A7" w:rsidRDefault="008238A7" w:rsidP="008238A7">
      <w:pPr>
        <w:rPr>
          <w:rStyle w:val="Emphasis"/>
        </w:rPr>
      </w:pPr>
      <w:r>
        <w:tab/>
      </w:r>
    </w:p>
    <w:p w14:paraId="3C317BE3" w14:textId="77777777" w:rsidR="00345119" w:rsidRPr="001A658F" w:rsidRDefault="00345119" w:rsidP="006C03AE">
      <w:pPr>
        <w:tabs>
          <w:tab w:val="left" w:pos="3840"/>
        </w:tabs>
        <w:rPr>
          <w:rFonts w:cs="Arial"/>
        </w:rPr>
      </w:pPr>
    </w:p>
    <w:p w14:paraId="516A8A88" w14:textId="77777777" w:rsidR="00345119" w:rsidRDefault="00345119" w:rsidP="006C03AE">
      <w:pPr>
        <w:tabs>
          <w:tab w:val="left" w:pos="3840"/>
        </w:tabs>
        <w:rPr>
          <w:rFonts w:cs="Arial"/>
        </w:rPr>
      </w:pPr>
    </w:p>
    <w:p w14:paraId="7F515FCA" w14:textId="77777777" w:rsidR="00670790" w:rsidRDefault="00670790" w:rsidP="006C03AE">
      <w:pPr>
        <w:tabs>
          <w:tab w:val="left" w:pos="3840"/>
        </w:tabs>
        <w:rPr>
          <w:rFonts w:cs="Arial"/>
        </w:rPr>
      </w:pPr>
    </w:p>
    <w:p w14:paraId="6FD4C729" w14:textId="77777777" w:rsidR="00670790" w:rsidRDefault="00670790" w:rsidP="006C03AE">
      <w:pPr>
        <w:tabs>
          <w:tab w:val="left" w:pos="3840"/>
        </w:tabs>
        <w:rPr>
          <w:rFonts w:cs="Arial"/>
        </w:rPr>
      </w:pPr>
    </w:p>
    <w:p w14:paraId="50E9569F" w14:textId="77777777" w:rsidR="00670790" w:rsidRDefault="00670790" w:rsidP="006C03AE">
      <w:pPr>
        <w:tabs>
          <w:tab w:val="left" w:pos="3840"/>
        </w:tabs>
        <w:rPr>
          <w:rFonts w:cs="Arial"/>
        </w:rPr>
      </w:pPr>
    </w:p>
    <w:p w14:paraId="22ACECCD" w14:textId="77777777" w:rsidR="00670790" w:rsidRDefault="00670790" w:rsidP="006C03AE">
      <w:pPr>
        <w:tabs>
          <w:tab w:val="left" w:pos="3840"/>
        </w:tabs>
        <w:rPr>
          <w:rFonts w:cs="Arial"/>
        </w:rPr>
      </w:pPr>
    </w:p>
    <w:p w14:paraId="5F05428C" w14:textId="77777777" w:rsidR="00670790" w:rsidRDefault="00670790" w:rsidP="006C03AE">
      <w:pPr>
        <w:tabs>
          <w:tab w:val="left" w:pos="3840"/>
        </w:tabs>
        <w:rPr>
          <w:rFonts w:cs="Arial"/>
        </w:rPr>
      </w:pPr>
    </w:p>
    <w:p w14:paraId="67D6D909" w14:textId="77777777" w:rsidR="00670790" w:rsidRDefault="00670790" w:rsidP="006C03AE">
      <w:pPr>
        <w:tabs>
          <w:tab w:val="left" w:pos="3840"/>
        </w:tabs>
        <w:rPr>
          <w:rFonts w:cs="Arial"/>
        </w:rPr>
      </w:pPr>
    </w:p>
    <w:p w14:paraId="385128DA" w14:textId="77777777" w:rsidR="00670790" w:rsidRDefault="00670790" w:rsidP="006C03AE">
      <w:pPr>
        <w:tabs>
          <w:tab w:val="left" w:pos="3840"/>
        </w:tabs>
        <w:rPr>
          <w:rFonts w:cs="Arial"/>
        </w:rPr>
      </w:pPr>
    </w:p>
    <w:p w14:paraId="1C991355" w14:textId="77777777" w:rsidR="00670790" w:rsidRPr="001A658F" w:rsidRDefault="00670790" w:rsidP="006C03AE">
      <w:pPr>
        <w:tabs>
          <w:tab w:val="left" w:pos="3840"/>
        </w:tabs>
        <w:rPr>
          <w:rFonts w:cs="Arial"/>
        </w:rPr>
      </w:pPr>
    </w:p>
    <w:p w14:paraId="37875914" w14:textId="77777777" w:rsidR="00345119" w:rsidRPr="001A658F" w:rsidRDefault="00670790"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1C798AAB" wp14:editId="3CE627DE">
                <wp:simplePos x="0" y="0"/>
                <wp:positionH relativeFrom="page">
                  <wp:posOffset>350520</wp:posOffset>
                </wp:positionH>
                <wp:positionV relativeFrom="paragraph">
                  <wp:posOffset>258445</wp:posOffset>
                </wp:positionV>
                <wp:extent cx="6850380" cy="1574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33A2EF" w14:textId="77777777" w:rsidR="00A82B80" w:rsidRPr="00817A07" w:rsidRDefault="00A82B80" w:rsidP="008D142F">
                            <w:pPr>
                              <w:jc w:val="right"/>
                              <w:rPr>
                                <w:rFonts w:ascii="Open Sans" w:hAnsi="Open Sans"/>
                                <w:b/>
                                <w:sz w:val="44"/>
                                <w:szCs w:val="44"/>
                              </w:rPr>
                            </w:pPr>
                            <w:r w:rsidRPr="00817A07">
                              <w:rPr>
                                <w:rFonts w:ascii="Open Sans" w:hAnsi="Open Sans"/>
                                <w:b/>
                                <w:sz w:val="44"/>
                                <w:szCs w:val="44"/>
                              </w:rPr>
                              <w:t>Job Description &amp; Person Specification</w:t>
                            </w:r>
                          </w:p>
                          <w:p w14:paraId="56FE645E" w14:textId="69939A4D" w:rsidR="00A82B80" w:rsidRPr="00817A07" w:rsidRDefault="00577041" w:rsidP="008D142F">
                            <w:pPr>
                              <w:jc w:val="right"/>
                              <w:rPr>
                                <w:rFonts w:ascii="Open Sans" w:hAnsi="Open Sans"/>
                                <w:b/>
                                <w:sz w:val="44"/>
                                <w:szCs w:val="44"/>
                              </w:rPr>
                            </w:pPr>
                            <w:r w:rsidRPr="00817A07">
                              <w:rPr>
                                <w:rFonts w:ascii="Open Sans" w:hAnsi="Open Sans"/>
                                <w:b/>
                                <w:sz w:val="44"/>
                                <w:szCs w:val="44"/>
                              </w:rPr>
                              <w:t>Adapted Curriculum Programme</w:t>
                            </w:r>
                            <w:r w:rsidR="00A82B80" w:rsidRPr="00817A07">
                              <w:rPr>
                                <w:rFonts w:ascii="Open Sans" w:hAnsi="Open Sans"/>
                                <w:b/>
                                <w:sz w:val="44"/>
                                <w:szCs w:val="44"/>
                              </w:rPr>
                              <w:t xml:space="preserve"> </w:t>
                            </w:r>
                            <w:r w:rsidR="00817A07" w:rsidRPr="00817A07">
                              <w:rPr>
                                <w:rFonts w:ascii="Open Sans" w:hAnsi="Open Sans"/>
                                <w:b/>
                                <w:sz w:val="44"/>
                                <w:szCs w:val="44"/>
                              </w:rPr>
                              <w:t xml:space="preserve">Middle </w:t>
                            </w:r>
                            <w:r w:rsidR="00A82B80" w:rsidRPr="00817A07">
                              <w:rPr>
                                <w:rFonts w:ascii="Open Sans" w:hAnsi="Open Sans"/>
                                <w:b/>
                                <w:sz w:val="44"/>
                                <w:szCs w:val="44"/>
                              </w:rPr>
                              <w:t>Lead</w:t>
                            </w:r>
                            <w:r w:rsidR="00817A07" w:rsidRPr="00817A07">
                              <w:rPr>
                                <w:rFonts w:ascii="Open Sans" w:hAnsi="Open Sans"/>
                                <w:b/>
                                <w:sz w:val="44"/>
                                <w:szCs w:val="44"/>
                              </w:rPr>
                              <w:t>er</w:t>
                            </w:r>
                          </w:p>
                          <w:p w14:paraId="785D572A" w14:textId="77777777" w:rsidR="00A82B80" w:rsidRPr="00817A07" w:rsidRDefault="00A82B80" w:rsidP="008D142F">
                            <w:pPr>
                              <w:jc w:val="right"/>
                              <w:rPr>
                                <w:rFonts w:ascii="Open Sans" w:hAnsi="Open Sans"/>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98AAB" id="_x0000_t202" coordsize="21600,21600" o:spt="202" path="m,l,21600r21600,l21600,xe">
                <v:stroke joinstyle="miter"/>
                <v:path gradientshapeok="t" o:connecttype="rect"/>
              </v:shapetype>
              <v:shape id="Text Box 5" o:spid="_x0000_s1026" type="#_x0000_t202" style="position:absolute;margin-left:27.6pt;margin-top:20.35pt;width:539.4pt;height:1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" filled="f" stroked="f">
                <v:textbox>
                  <w:txbxContent>
                    <w:p w14:paraId="0B33A2EF" w14:textId="77777777" w:rsidR="00A82B80" w:rsidRPr="00817A07" w:rsidRDefault="00A82B80" w:rsidP="008D142F">
                      <w:pPr>
                        <w:jc w:val="right"/>
                        <w:rPr>
                          <w:rFonts w:ascii="Open Sans" w:hAnsi="Open Sans"/>
                          <w:b/>
                          <w:sz w:val="44"/>
                          <w:szCs w:val="44"/>
                        </w:rPr>
                      </w:pPr>
                      <w:r w:rsidRPr="00817A07">
                        <w:rPr>
                          <w:rFonts w:ascii="Open Sans" w:hAnsi="Open Sans"/>
                          <w:b/>
                          <w:sz w:val="44"/>
                          <w:szCs w:val="44"/>
                        </w:rPr>
                        <w:t>Job Description &amp; Person Specification</w:t>
                      </w:r>
                    </w:p>
                    <w:p w14:paraId="56FE645E" w14:textId="69939A4D" w:rsidR="00A82B80" w:rsidRPr="00817A07" w:rsidRDefault="00577041" w:rsidP="008D142F">
                      <w:pPr>
                        <w:jc w:val="right"/>
                        <w:rPr>
                          <w:rFonts w:ascii="Open Sans" w:hAnsi="Open Sans"/>
                          <w:b/>
                          <w:sz w:val="44"/>
                          <w:szCs w:val="44"/>
                        </w:rPr>
                      </w:pPr>
                      <w:r w:rsidRPr="00817A07">
                        <w:rPr>
                          <w:rFonts w:ascii="Open Sans" w:hAnsi="Open Sans"/>
                          <w:b/>
                          <w:sz w:val="44"/>
                          <w:szCs w:val="44"/>
                        </w:rPr>
                        <w:t>Adapted Curriculum Programme</w:t>
                      </w:r>
                      <w:r w:rsidR="00A82B80" w:rsidRPr="00817A07">
                        <w:rPr>
                          <w:rFonts w:ascii="Open Sans" w:hAnsi="Open Sans"/>
                          <w:b/>
                          <w:sz w:val="44"/>
                          <w:szCs w:val="44"/>
                        </w:rPr>
                        <w:t xml:space="preserve"> </w:t>
                      </w:r>
                      <w:r w:rsidR="00817A07" w:rsidRPr="00817A07">
                        <w:rPr>
                          <w:rFonts w:ascii="Open Sans" w:hAnsi="Open Sans"/>
                          <w:b/>
                          <w:sz w:val="44"/>
                          <w:szCs w:val="44"/>
                        </w:rPr>
                        <w:t xml:space="preserve">Middle </w:t>
                      </w:r>
                      <w:r w:rsidR="00A82B80" w:rsidRPr="00817A07">
                        <w:rPr>
                          <w:rFonts w:ascii="Open Sans" w:hAnsi="Open Sans"/>
                          <w:b/>
                          <w:sz w:val="44"/>
                          <w:szCs w:val="44"/>
                        </w:rPr>
                        <w:t>Lead</w:t>
                      </w:r>
                      <w:r w:rsidR="00817A07" w:rsidRPr="00817A07">
                        <w:rPr>
                          <w:rFonts w:ascii="Open Sans" w:hAnsi="Open Sans"/>
                          <w:b/>
                          <w:sz w:val="44"/>
                          <w:szCs w:val="44"/>
                        </w:rPr>
                        <w:t>er</w:t>
                      </w:r>
                    </w:p>
                    <w:p w14:paraId="785D572A" w14:textId="77777777" w:rsidR="00A82B80" w:rsidRPr="00817A07" w:rsidRDefault="00A82B80" w:rsidP="008D142F">
                      <w:pPr>
                        <w:jc w:val="right"/>
                        <w:rPr>
                          <w:rFonts w:ascii="Open Sans" w:hAnsi="Open Sans"/>
                          <w:b/>
                          <w:sz w:val="44"/>
                          <w:szCs w:val="44"/>
                        </w:rPr>
                      </w:pPr>
                    </w:p>
                  </w:txbxContent>
                </v:textbox>
                <w10:wrap type="square" anchorx="page"/>
              </v:shape>
            </w:pict>
          </mc:Fallback>
        </mc:AlternateContent>
      </w:r>
    </w:p>
    <w:p w14:paraId="5E712CC1" w14:textId="77777777" w:rsidR="00345119" w:rsidRPr="001A658F" w:rsidRDefault="00345119" w:rsidP="006C03AE">
      <w:pPr>
        <w:tabs>
          <w:tab w:val="left" w:pos="3840"/>
        </w:tabs>
        <w:rPr>
          <w:rFonts w:cs="Arial"/>
        </w:rPr>
      </w:pPr>
    </w:p>
    <w:p w14:paraId="36CED5CF" w14:textId="77777777" w:rsidR="009E4817" w:rsidRDefault="009E4817" w:rsidP="00AB11D3">
      <w:pPr>
        <w:pStyle w:val="Default"/>
        <w:jc w:val="center"/>
        <w:rPr>
          <w:b/>
          <w:bCs/>
          <w:color w:val="auto"/>
          <w:sz w:val="40"/>
          <w:szCs w:val="40"/>
        </w:rPr>
      </w:pPr>
    </w:p>
    <w:tbl>
      <w:tblPr>
        <w:tblpPr w:leftFromText="180" w:rightFromText="180" w:vertAnchor="text" w:horzAnchor="margin" w:tblpY="360"/>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077F8A" w14:paraId="234B967B" w14:textId="77777777" w:rsidTr="00077F8A">
        <w:trPr>
          <w:trHeight w:val="781"/>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37ED3D0B" w14:textId="77777777" w:rsidR="00077F8A" w:rsidRDefault="00077F8A" w:rsidP="00077F8A">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077F8A" w14:paraId="2AE7F61B" w14:textId="77777777" w:rsidTr="00077F8A">
        <w:trPr>
          <w:trHeight w:val="659"/>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5D8AB1A" w14:textId="77777777" w:rsidR="00077F8A" w:rsidRDefault="00077F8A" w:rsidP="00077F8A">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0428C3B0" w14:textId="224752FB" w:rsidR="00077F8A" w:rsidRDefault="00B16B67" w:rsidP="00A82B80">
            <w:pPr>
              <w:overflowPunct w:val="0"/>
              <w:autoSpaceDE w:val="0"/>
              <w:autoSpaceDN w:val="0"/>
              <w:adjustRightInd w:val="0"/>
              <w:rPr>
                <w:rFonts w:cs="Arial"/>
              </w:rPr>
            </w:pPr>
            <w:r>
              <w:rPr>
                <w:rFonts w:cs="Arial"/>
              </w:rPr>
              <w:t>A</w:t>
            </w:r>
            <w:r w:rsidR="00817A07">
              <w:rPr>
                <w:rFonts w:cs="Arial"/>
              </w:rPr>
              <w:t xml:space="preserve">dapted </w:t>
            </w:r>
            <w:r>
              <w:rPr>
                <w:rFonts w:cs="Arial"/>
              </w:rPr>
              <w:t>C</w:t>
            </w:r>
            <w:r w:rsidR="00817A07">
              <w:rPr>
                <w:rFonts w:cs="Arial"/>
              </w:rPr>
              <w:t xml:space="preserve">urriculum </w:t>
            </w:r>
            <w:r>
              <w:rPr>
                <w:rFonts w:cs="Arial"/>
              </w:rPr>
              <w:t>P</w:t>
            </w:r>
            <w:r w:rsidR="00817A07">
              <w:rPr>
                <w:rFonts w:cs="Arial"/>
              </w:rPr>
              <w:t>lan</w:t>
            </w:r>
            <w:r>
              <w:rPr>
                <w:rFonts w:cs="Arial"/>
              </w:rPr>
              <w:t xml:space="preserve"> </w:t>
            </w:r>
            <w:r w:rsidR="00817A07">
              <w:rPr>
                <w:rFonts w:cs="Arial"/>
              </w:rPr>
              <w:t xml:space="preserve">Middle </w:t>
            </w:r>
            <w:r>
              <w:rPr>
                <w:rFonts w:cs="Arial"/>
              </w:rPr>
              <w:t>lead</w:t>
            </w:r>
          </w:p>
        </w:tc>
      </w:tr>
      <w:tr w:rsidR="00077F8A" w14:paraId="2A895499" w14:textId="77777777" w:rsidTr="00077F8A">
        <w:trPr>
          <w:trHeight w:val="702"/>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FD92202" w14:textId="77777777" w:rsidR="00077F8A" w:rsidRDefault="00077F8A" w:rsidP="00077F8A">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7FA630B" w14:textId="77777777" w:rsidR="00077F8A" w:rsidRDefault="00077F8A" w:rsidP="00077F8A">
            <w:pPr>
              <w:pStyle w:val="Heading1"/>
              <w:jc w:val="left"/>
              <w:rPr>
                <w:rFonts w:cs="Arial"/>
                <w:b w:val="0"/>
                <w:i w:val="0"/>
                <w:color w:val="000000"/>
              </w:rPr>
            </w:pPr>
          </w:p>
          <w:p w14:paraId="0CA624B2" w14:textId="35BA7EC5" w:rsidR="00077F8A" w:rsidRDefault="00857364" w:rsidP="00077F8A">
            <w:pPr>
              <w:pStyle w:val="Heading1"/>
              <w:jc w:val="left"/>
              <w:rPr>
                <w:rFonts w:cs="Arial"/>
                <w:b w:val="0"/>
                <w:i w:val="0"/>
                <w:color w:val="000000"/>
              </w:rPr>
            </w:pPr>
            <w:r>
              <w:rPr>
                <w:rFonts w:cs="Arial"/>
                <w:b w:val="0"/>
                <w:i w:val="0"/>
                <w:color w:val="000000"/>
              </w:rPr>
              <w:t xml:space="preserve">SO2 – Points </w:t>
            </w:r>
            <w:r w:rsidR="00B12250">
              <w:rPr>
                <w:rFonts w:cs="Arial"/>
                <w:b w:val="0"/>
                <w:i w:val="0"/>
                <w:color w:val="000000"/>
              </w:rPr>
              <w:t>26 – 28 (</w:t>
            </w:r>
            <w:r w:rsidR="00982AB5">
              <w:rPr>
                <w:rFonts w:cs="Arial"/>
                <w:b w:val="0"/>
                <w:i w:val="0"/>
                <w:color w:val="000000"/>
              </w:rPr>
              <w:t>£</w:t>
            </w:r>
            <w:r w:rsidR="0088588A">
              <w:rPr>
                <w:rFonts w:cs="Arial"/>
                <w:b w:val="0"/>
                <w:i w:val="0"/>
                <w:color w:val="000000"/>
              </w:rPr>
              <w:t>3</w:t>
            </w:r>
            <w:r w:rsidR="003D1110">
              <w:rPr>
                <w:rFonts w:cs="Arial"/>
                <w:b w:val="0"/>
                <w:i w:val="0"/>
                <w:color w:val="000000"/>
              </w:rPr>
              <w:t>7,280</w:t>
            </w:r>
            <w:r w:rsidR="0088588A">
              <w:rPr>
                <w:rFonts w:cs="Arial"/>
                <w:b w:val="0"/>
                <w:i w:val="0"/>
                <w:color w:val="000000"/>
              </w:rPr>
              <w:t xml:space="preserve"> – £3</w:t>
            </w:r>
            <w:r w:rsidR="00FC5542">
              <w:rPr>
                <w:rFonts w:cs="Arial"/>
                <w:b w:val="0"/>
                <w:i w:val="0"/>
                <w:color w:val="000000"/>
              </w:rPr>
              <w:t>9,152</w:t>
            </w:r>
            <w:r w:rsidR="0088588A">
              <w:rPr>
                <w:rFonts w:cs="Arial"/>
                <w:b w:val="0"/>
                <w:i w:val="0"/>
                <w:color w:val="000000"/>
              </w:rPr>
              <w:t xml:space="preserve"> per annum, pro rata to hours/days per year worked)</w:t>
            </w:r>
          </w:p>
          <w:p w14:paraId="47A04319" w14:textId="77777777" w:rsidR="00EB7B65" w:rsidRDefault="00EB7B65" w:rsidP="00EB7B65"/>
          <w:p w14:paraId="70ABB292" w14:textId="6FB77109" w:rsidR="00EB7B65" w:rsidRPr="00EB7B65" w:rsidRDefault="00EB7B65" w:rsidP="00EB7B65">
            <w:r>
              <w:t>Plus SEN</w:t>
            </w:r>
            <w:r w:rsidR="00675AB0">
              <w:t xml:space="preserve"> </w:t>
            </w:r>
            <w:r w:rsidR="00FC5542">
              <w:t>- £1,539 per annum</w:t>
            </w:r>
          </w:p>
          <w:p w14:paraId="5CDA7E1B" w14:textId="77777777" w:rsidR="00077F8A" w:rsidRDefault="00077F8A" w:rsidP="00077F8A"/>
          <w:p w14:paraId="4524A98D" w14:textId="77777777" w:rsidR="00077F8A" w:rsidRPr="00855037" w:rsidRDefault="00077F8A" w:rsidP="00A82B80">
            <w:pPr>
              <w:rPr>
                <w:b/>
              </w:rPr>
            </w:pPr>
          </w:p>
        </w:tc>
      </w:tr>
      <w:tr w:rsidR="00077F8A" w14:paraId="727CACE3" w14:textId="77777777" w:rsidTr="00077F8A">
        <w:trPr>
          <w:trHeight w:val="702"/>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17F4B45" w14:textId="77777777" w:rsidR="00077F8A" w:rsidRDefault="00077F8A" w:rsidP="00077F8A">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B77802A" w14:textId="77777777" w:rsidR="00077F8A" w:rsidRDefault="00077F8A" w:rsidP="00077F8A">
            <w:pPr>
              <w:pStyle w:val="Heading1"/>
              <w:jc w:val="left"/>
              <w:rPr>
                <w:rFonts w:cs="Arial"/>
                <w:b w:val="0"/>
                <w:i w:val="0"/>
                <w:color w:val="000000"/>
              </w:rPr>
            </w:pPr>
            <w:r>
              <w:rPr>
                <w:rFonts w:cs="Arial"/>
                <w:b w:val="0"/>
                <w:i w:val="0"/>
                <w:color w:val="000000"/>
              </w:rPr>
              <w:t>Occupational pension scheme, occupational sickness scheme,</w:t>
            </w:r>
            <w:r w:rsidR="00A82B80">
              <w:rPr>
                <w:rFonts w:cs="Arial"/>
                <w:b w:val="0"/>
                <w:i w:val="0"/>
                <w:color w:val="000000"/>
              </w:rPr>
              <w:t xml:space="preserve"> health scheme,</w:t>
            </w:r>
            <w:r>
              <w:rPr>
                <w:rFonts w:cs="Arial"/>
                <w:b w:val="0"/>
                <w:i w:val="0"/>
                <w:color w:val="000000"/>
              </w:rPr>
              <w:t xml:space="preserve"> TOIL / Flexi scheme</w:t>
            </w:r>
          </w:p>
        </w:tc>
      </w:tr>
      <w:tr w:rsidR="00077F8A" w14:paraId="5D88576B" w14:textId="77777777" w:rsidTr="00077F8A">
        <w:trPr>
          <w:trHeight w:val="702"/>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401744E" w14:textId="77777777" w:rsidR="00077F8A" w:rsidRDefault="00077F8A" w:rsidP="00077F8A">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6D7A722" w14:textId="77777777" w:rsidR="00077F8A" w:rsidRDefault="00077F8A" w:rsidP="00077F8A">
            <w:pPr>
              <w:pStyle w:val="Heading1"/>
              <w:jc w:val="left"/>
              <w:rPr>
                <w:rFonts w:cs="Arial"/>
                <w:b w:val="0"/>
                <w:i w:val="0"/>
                <w:color w:val="000000"/>
              </w:rPr>
            </w:pPr>
          </w:p>
          <w:p w14:paraId="0A33922E" w14:textId="6D20E3DC" w:rsidR="00077F8A" w:rsidRDefault="00A82F13" w:rsidP="00A82B80">
            <w:r>
              <w:t xml:space="preserve">36 hours 40 minutes (with potential </w:t>
            </w:r>
            <w:r w:rsidR="00FF79BB">
              <w:t xml:space="preserve">for </w:t>
            </w:r>
            <w:r>
              <w:t>flexible working</w:t>
            </w:r>
            <w:r w:rsidR="00FF79BB">
              <w:t xml:space="preserve">, i.e. part time working). </w:t>
            </w:r>
          </w:p>
          <w:p w14:paraId="777BA57B" w14:textId="77777777" w:rsidR="00A82B80" w:rsidRDefault="00A82B80" w:rsidP="00A82B80"/>
        </w:tc>
      </w:tr>
      <w:tr w:rsidR="00077F8A" w14:paraId="752DE5BA" w14:textId="77777777" w:rsidTr="00077F8A">
        <w:trPr>
          <w:trHeight w:val="702"/>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28E87C0" w14:textId="77777777" w:rsidR="00077F8A" w:rsidRDefault="00077F8A" w:rsidP="00077F8A">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0FAAF76" w14:textId="77777777" w:rsidR="00077F8A" w:rsidRDefault="00077F8A" w:rsidP="00077F8A">
            <w:pPr>
              <w:pStyle w:val="Heading1"/>
              <w:jc w:val="left"/>
              <w:rPr>
                <w:rFonts w:cs="Arial"/>
                <w:b w:val="0"/>
                <w:i w:val="0"/>
                <w:color w:val="000000"/>
              </w:rPr>
            </w:pPr>
          </w:p>
          <w:p w14:paraId="6C2A0C1E" w14:textId="7E80BC0F" w:rsidR="00077F8A" w:rsidRDefault="00077F8A" w:rsidP="00077F8A">
            <w:pPr>
              <w:pStyle w:val="Heading1"/>
              <w:jc w:val="left"/>
              <w:rPr>
                <w:rFonts w:cs="Arial"/>
                <w:b w:val="0"/>
                <w:i w:val="0"/>
                <w:color w:val="000000"/>
              </w:rPr>
            </w:pPr>
            <w:r>
              <w:rPr>
                <w:rFonts w:cs="Arial"/>
                <w:b w:val="0"/>
                <w:i w:val="0"/>
                <w:color w:val="000000"/>
              </w:rPr>
              <w:t xml:space="preserve">Based initially at </w:t>
            </w:r>
            <w:r w:rsidR="00817A07">
              <w:rPr>
                <w:rFonts w:cs="Arial"/>
                <w:b w:val="0"/>
                <w:i w:val="0"/>
                <w:color w:val="000000"/>
              </w:rPr>
              <w:t>Springboard Project</w:t>
            </w:r>
            <w:r w:rsidR="00A82B80">
              <w:rPr>
                <w:rFonts w:cs="Arial"/>
                <w:b w:val="0"/>
                <w:i w:val="0"/>
                <w:color w:val="000000"/>
              </w:rPr>
              <w:t xml:space="preserve"> </w:t>
            </w:r>
            <w:r>
              <w:rPr>
                <w:rFonts w:cs="Arial"/>
                <w:b w:val="0"/>
                <w:i w:val="0"/>
                <w:color w:val="000000"/>
              </w:rPr>
              <w:t>however all staff are employed by the New Bridge Multi Academy Trust (MAT) and may be asked to work at any site if required.</w:t>
            </w:r>
          </w:p>
          <w:p w14:paraId="241FDB54" w14:textId="77777777" w:rsidR="00077F8A" w:rsidRPr="00E73568" w:rsidRDefault="00077F8A" w:rsidP="00077F8A"/>
        </w:tc>
      </w:tr>
      <w:tr w:rsidR="00077F8A" w14:paraId="63A02B1B" w14:textId="77777777" w:rsidTr="00077F8A">
        <w:trPr>
          <w:trHeight w:val="706"/>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D303F5" w14:textId="77777777" w:rsidR="00077F8A" w:rsidRDefault="00077F8A" w:rsidP="00077F8A">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64BC3B7" w14:textId="77777777" w:rsidR="00077F8A" w:rsidRPr="00E73568" w:rsidRDefault="00077F8A" w:rsidP="00077F8A">
            <w:pPr>
              <w:rPr>
                <w:rFonts w:cs="Arial"/>
                <w:color w:val="000000"/>
              </w:rPr>
            </w:pPr>
            <w:r w:rsidRPr="00E73568">
              <w:rPr>
                <w:rFonts w:cs="Arial"/>
                <w:color w:val="000000"/>
              </w:rPr>
              <w:t>N/</w:t>
            </w:r>
            <w:r>
              <w:rPr>
                <w:rFonts w:cs="Arial"/>
                <w:color w:val="000000"/>
              </w:rPr>
              <w:t>A</w:t>
            </w:r>
          </w:p>
        </w:tc>
      </w:tr>
      <w:tr w:rsidR="00077F8A" w14:paraId="40A58383" w14:textId="77777777" w:rsidTr="00077F8A">
        <w:trPr>
          <w:trHeight w:val="706"/>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A28CAB" w14:textId="77777777" w:rsidR="00077F8A" w:rsidRDefault="00077F8A" w:rsidP="00077F8A">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0FB3825" w14:textId="286AA134" w:rsidR="00077F8A" w:rsidRDefault="00077F8A" w:rsidP="00077F8A">
            <w:pPr>
              <w:rPr>
                <w:rFonts w:cs="Arial"/>
                <w:color w:val="000000"/>
              </w:rPr>
            </w:pPr>
            <w:r>
              <w:rPr>
                <w:rFonts w:cs="Arial"/>
                <w:color w:val="000000"/>
              </w:rPr>
              <w:t>Head of School</w:t>
            </w:r>
            <w:r w:rsidR="004442B2">
              <w:rPr>
                <w:rFonts w:cs="Arial"/>
                <w:color w:val="000000"/>
              </w:rPr>
              <w:t xml:space="preserve"> / Assistant Head of site </w:t>
            </w:r>
          </w:p>
        </w:tc>
      </w:tr>
      <w:tr w:rsidR="00077F8A" w14:paraId="0A846DE4" w14:textId="77777777" w:rsidTr="00077F8A">
        <w:trPr>
          <w:trHeight w:val="706"/>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8B3088B" w14:textId="77777777" w:rsidR="00077F8A" w:rsidRDefault="00077F8A" w:rsidP="00077F8A">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75B742A" w14:textId="4424B1EB" w:rsidR="00077F8A" w:rsidRDefault="001C3743" w:rsidP="00077F8A">
            <w:pPr>
              <w:rPr>
                <w:rFonts w:cs="Arial"/>
                <w:color w:val="000000"/>
              </w:rPr>
            </w:pPr>
            <w:r>
              <w:rPr>
                <w:rFonts w:cs="Arial"/>
                <w:color w:val="000000"/>
              </w:rPr>
              <w:t>ACP workers</w:t>
            </w:r>
          </w:p>
        </w:tc>
      </w:tr>
      <w:tr w:rsidR="00077F8A" w14:paraId="22D704A6" w14:textId="77777777" w:rsidTr="00077F8A">
        <w:trPr>
          <w:trHeight w:val="706"/>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5787642" w14:textId="77777777" w:rsidR="00077F8A" w:rsidRDefault="00077F8A" w:rsidP="00077F8A">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95D7ED1" w14:textId="77777777" w:rsidR="00077F8A" w:rsidRDefault="00077F8A" w:rsidP="00077F8A">
            <w:pPr>
              <w:rPr>
                <w:rFonts w:cs="Arial"/>
                <w:color w:val="000000"/>
              </w:rPr>
            </w:pPr>
            <w:r>
              <w:rPr>
                <w:rFonts w:cs="Arial"/>
                <w:color w:val="000000"/>
              </w:rPr>
              <w:t>Chief Executive Officer</w:t>
            </w:r>
          </w:p>
        </w:tc>
      </w:tr>
      <w:tr w:rsidR="00077F8A" w14:paraId="24EC0787" w14:textId="77777777" w:rsidTr="00077F8A">
        <w:trPr>
          <w:trHeight w:val="706"/>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2DDA1D49" w14:textId="77777777" w:rsidR="00077F8A" w:rsidRDefault="00077F8A" w:rsidP="00077F8A">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23A25037" w14:textId="47DC4F66" w:rsidR="00077F8A" w:rsidRDefault="00077F8A" w:rsidP="00077F8A">
            <w:pPr>
              <w:rPr>
                <w:rFonts w:cs="Arial"/>
                <w:color w:val="000000"/>
              </w:rPr>
            </w:pPr>
            <w:r>
              <w:rPr>
                <w:rFonts w:cs="Arial"/>
                <w:color w:val="000000"/>
              </w:rPr>
              <w:t xml:space="preserve">26 </w:t>
            </w:r>
            <w:r w:rsidR="00FC5542">
              <w:rPr>
                <w:rFonts w:cs="Arial"/>
                <w:color w:val="000000"/>
              </w:rPr>
              <w:t xml:space="preserve">working </w:t>
            </w:r>
            <w:r>
              <w:rPr>
                <w:rFonts w:cs="Arial"/>
                <w:color w:val="000000"/>
              </w:rPr>
              <w:t>weeks</w:t>
            </w:r>
          </w:p>
        </w:tc>
      </w:tr>
    </w:tbl>
    <w:p w14:paraId="0DE98CB4" w14:textId="77777777" w:rsidR="00AB11D3" w:rsidRPr="00A1074A" w:rsidRDefault="009E4817" w:rsidP="00A1074A">
      <w:pPr>
        <w:rPr>
          <w:rFonts w:eastAsia="Times New Roman" w:cs="Arial"/>
          <w:b/>
          <w:bCs/>
          <w:sz w:val="40"/>
          <w:szCs w:val="40"/>
          <w:lang w:eastAsia="en-GB"/>
        </w:rPr>
      </w:pPr>
      <w:r>
        <w:rPr>
          <w:b/>
          <w:bCs/>
          <w:sz w:val="40"/>
          <w:szCs w:val="40"/>
        </w:rPr>
        <w:br w:type="page"/>
      </w:r>
    </w:p>
    <w:tbl>
      <w:tblPr>
        <w:tblStyle w:val="TableGrid"/>
        <w:tblW w:w="10031" w:type="dxa"/>
        <w:jc w:val="center"/>
        <w:tblLook w:val="04A0" w:firstRow="1" w:lastRow="0" w:firstColumn="1" w:lastColumn="0" w:noHBand="0" w:noVBand="1"/>
      </w:tblPr>
      <w:tblGrid>
        <w:gridCol w:w="10031"/>
      </w:tblGrid>
      <w:tr w:rsidR="00E53E2F" w14:paraId="6D351DC6" w14:textId="77777777" w:rsidTr="00150B88">
        <w:trPr>
          <w:jc w:val="center"/>
        </w:trPr>
        <w:tc>
          <w:tcPr>
            <w:tcW w:w="10031" w:type="dxa"/>
          </w:tcPr>
          <w:p w14:paraId="53C793E1" w14:textId="77777777" w:rsidR="00150B88" w:rsidRDefault="00150B88" w:rsidP="00E53E2F">
            <w:pPr>
              <w:autoSpaceDE w:val="0"/>
              <w:autoSpaceDN w:val="0"/>
              <w:adjustRightInd w:val="0"/>
              <w:rPr>
                <w:rFonts w:cs="Arial"/>
                <w:b/>
              </w:rPr>
            </w:pPr>
          </w:p>
          <w:p w14:paraId="2A810B50" w14:textId="77777777" w:rsidR="00E53E2F" w:rsidRPr="002452DC" w:rsidRDefault="00E53E2F" w:rsidP="00E53E2F">
            <w:pPr>
              <w:autoSpaceDE w:val="0"/>
              <w:autoSpaceDN w:val="0"/>
              <w:adjustRightInd w:val="0"/>
              <w:rPr>
                <w:rFonts w:cs="Arial"/>
                <w:b/>
              </w:rPr>
            </w:pPr>
            <w:r w:rsidRPr="00E53E2F">
              <w:rPr>
                <w:rFonts w:cs="Arial"/>
                <w:b/>
              </w:rPr>
              <w:t>Purpose of the post</w:t>
            </w:r>
          </w:p>
          <w:p w14:paraId="339BB71B" w14:textId="1CE4271A" w:rsidR="00FF26C8" w:rsidRPr="000932CF" w:rsidRDefault="00FF26C8" w:rsidP="00FF26C8">
            <w:pPr>
              <w:numPr>
                <w:ilvl w:val="0"/>
                <w:numId w:val="47"/>
              </w:numPr>
              <w:spacing w:line="300" w:lineRule="atLeast"/>
              <w:ind w:left="360"/>
              <w:jc w:val="both"/>
              <w:textAlignment w:val="baseline"/>
              <w:rPr>
                <w:rFonts w:eastAsia="Times New Roman" w:cs="Arial"/>
              </w:rPr>
            </w:pPr>
            <w:r w:rsidRPr="000932CF">
              <w:rPr>
                <w:rFonts w:eastAsia="Times New Roman" w:cs="Arial"/>
              </w:rPr>
              <w:t xml:space="preserve">To take specific responsibility and accountability for the </w:t>
            </w:r>
            <w:r w:rsidR="00CA6FC5" w:rsidRPr="000932CF">
              <w:rPr>
                <w:rFonts w:eastAsia="Times New Roman" w:cs="Arial"/>
              </w:rPr>
              <w:t>day-to-day</w:t>
            </w:r>
            <w:r w:rsidRPr="000932CF">
              <w:rPr>
                <w:rFonts w:eastAsia="Times New Roman" w:cs="Arial"/>
              </w:rPr>
              <w:t xml:space="preserve"> management and organisation of </w:t>
            </w:r>
            <w:r w:rsidR="00577041">
              <w:rPr>
                <w:rFonts w:eastAsia="Times New Roman" w:cs="Arial"/>
              </w:rPr>
              <w:t>all students on any form of part-time or adapted programme of study</w:t>
            </w:r>
            <w:r w:rsidRPr="000932CF">
              <w:rPr>
                <w:rFonts w:eastAsia="Times New Roman" w:cs="Arial"/>
              </w:rPr>
              <w:t xml:space="preserve"> delivered within the school</w:t>
            </w:r>
            <w:r w:rsidR="000E7838">
              <w:rPr>
                <w:rFonts w:eastAsia="Times New Roman" w:cs="Arial"/>
              </w:rPr>
              <w:t>, including those that use external providers</w:t>
            </w:r>
            <w:r w:rsidRPr="000932CF">
              <w:rPr>
                <w:rFonts w:eastAsia="Times New Roman" w:cs="Arial"/>
              </w:rPr>
              <w:t>.</w:t>
            </w:r>
          </w:p>
          <w:p w14:paraId="77CC65BD" w14:textId="772D243A" w:rsidR="00FF26C8" w:rsidRPr="000932CF" w:rsidRDefault="00FF26C8" w:rsidP="00FF26C8">
            <w:pPr>
              <w:numPr>
                <w:ilvl w:val="0"/>
                <w:numId w:val="47"/>
              </w:numPr>
              <w:spacing w:line="300" w:lineRule="atLeast"/>
              <w:ind w:left="360"/>
              <w:jc w:val="both"/>
              <w:textAlignment w:val="baseline"/>
              <w:rPr>
                <w:rFonts w:eastAsia="Times New Roman" w:cs="Arial"/>
              </w:rPr>
            </w:pPr>
            <w:r w:rsidRPr="000932CF">
              <w:rPr>
                <w:rFonts w:eastAsia="Times New Roman" w:cs="Arial"/>
              </w:rPr>
              <w:t xml:space="preserve">To lead on </w:t>
            </w:r>
            <w:r w:rsidR="000E7838">
              <w:rPr>
                <w:rFonts w:eastAsia="Times New Roman" w:cs="Arial"/>
              </w:rPr>
              <w:t xml:space="preserve">delivering effective adapted curriculum programmes </w:t>
            </w:r>
            <w:r w:rsidRPr="000932CF">
              <w:rPr>
                <w:rFonts w:eastAsia="Times New Roman" w:cs="Arial"/>
              </w:rPr>
              <w:t xml:space="preserve">to support </w:t>
            </w:r>
            <w:proofErr w:type="gramStart"/>
            <w:r w:rsidRPr="000932CF">
              <w:rPr>
                <w:rFonts w:eastAsia="Times New Roman" w:cs="Arial"/>
              </w:rPr>
              <w:t>pupils</w:t>
            </w:r>
            <w:proofErr w:type="gramEnd"/>
            <w:r w:rsidRPr="000932CF">
              <w:rPr>
                <w:rFonts w:eastAsia="Times New Roman" w:cs="Arial"/>
              </w:rPr>
              <w:t xml:space="preserve"> holistic development.</w:t>
            </w:r>
          </w:p>
          <w:p w14:paraId="7768092E" w14:textId="77777777" w:rsidR="00D06176" w:rsidRPr="00A02530" w:rsidRDefault="00D06176" w:rsidP="00A02530">
            <w:pPr>
              <w:autoSpaceDE w:val="0"/>
              <w:autoSpaceDN w:val="0"/>
              <w:adjustRightInd w:val="0"/>
              <w:rPr>
                <w:rFonts w:cs="Arial"/>
              </w:rPr>
            </w:pPr>
          </w:p>
        </w:tc>
      </w:tr>
    </w:tbl>
    <w:p w14:paraId="29C41CB5" w14:textId="77777777" w:rsidR="00AB11D3" w:rsidRPr="009E7DCB" w:rsidRDefault="00AB11D3" w:rsidP="00AB11D3">
      <w:pPr>
        <w:rPr>
          <w:rFonts w:cs="Arial"/>
          <w:b/>
          <w:bCs/>
          <w:sz w:val="28"/>
        </w:rPr>
      </w:pPr>
    </w:p>
    <w:tbl>
      <w:tblPr>
        <w:tblW w:w="1009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97"/>
      </w:tblGrid>
      <w:tr w:rsidR="00817A07" w14:paraId="495A107D" w14:textId="77777777" w:rsidTr="00817A07">
        <w:trPr>
          <w:jc w:val="center"/>
        </w:trPr>
        <w:tc>
          <w:tcPr>
            <w:tcW w:w="10097" w:type="dxa"/>
          </w:tcPr>
          <w:p w14:paraId="0EA31D0E" w14:textId="77777777" w:rsidR="00817A07" w:rsidRPr="00D844EB" w:rsidRDefault="00817A07" w:rsidP="00D844EB">
            <w:pPr>
              <w:ind w:left="306"/>
              <w:jc w:val="both"/>
              <w:rPr>
                <w:b/>
              </w:rPr>
            </w:pPr>
            <w:r w:rsidRPr="00D844EB">
              <w:rPr>
                <w:b/>
              </w:rPr>
              <w:t>Leadership and management</w:t>
            </w:r>
          </w:p>
          <w:p w14:paraId="229E6B5E" w14:textId="77777777" w:rsidR="00817A07" w:rsidRDefault="00817A07" w:rsidP="00D844EB">
            <w:pPr>
              <w:ind w:left="306"/>
              <w:jc w:val="both"/>
            </w:pPr>
          </w:p>
          <w:p w14:paraId="3289C15A" w14:textId="77777777" w:rsidR="00817A07" w:rsidRDefault="00817A07" w:rsidP="00D844EB">
            <w:pPr>
              <w:numPr>
                <w:ilvl w:val="0"/>
                <w:numId w:val="45"/>
              </w:numPr>
              <w:jc w:val="both"/>
            </w:pPr>
            <w:r>
              <w:t>Support and implement the vision and ethos of the school.</w:t>
            </w:r>
          </w:p>
          <w:p w14:paraId="69CB691E" w14:textId="6759F78F" w:rsidR="00817A07" w:rsidRDefault="00817A07" w:rsidP="00D844EB">
            <w:pPr>
              <w:numPr>
                <w:ilvl w:val="0"/>
                <w:numId w:val="45"/>
              </w:numPr>
              <w:jc w:val="both"/>
            </w:pPr>
            <w:r>
              <w:t>Contribute to and evaluate the success of the School Development Plan relevant to interventions and adapted curriculum planning</w:t>
            </w:r>
          </w:p>
          <w:p w14:paraId="3B8C926B" w14:textId="66780557" w:rsidR="00817A07" w:rsidRDefault="00817A07" w:rsidP="00D844EB">
            <w:pPr>
              <w:numPr>
                <w:ilvl w:val="0"/>
                <w:numId w:val="45"/>
              </w:numPr>
              <w:jc w:val="both"/>
            </w:pPr>
            <w:r>
              <w:t>Ensure that appropriate provision is provided for identified pupils in line with individual provision maps and EHC Plans.</w:t>
            </w:r>
          </w:p>
          <w:p w14:paraId="1AD9E9A4" w14:textId="75700E82" w:rsidR="00817A07" w:rsidRDefault="00817A07" w:rsidP="00D844EB">
            <w:pPr>
              <w:numPr>
                <w:ilvl w:val="0"/>
                <w:numId w:val="45"/>
              </w:numPr>
              <w:jc w:val="both"/>
            </w:pPr>
            <w:r>
              <w:t>Lead on the school self-evaluation process for interventions including observations, monitoring of school standards and bringing about improvement (for both in-house and external provision).</w:t>
            </w:r>
          </w:p>
          <w:p w14:paraId="34E4F918" w14:textId="77777777" w:rsidR="00817A07" w:rsidRDefault="00817A07" w:rsidP="00D844EB">
            <w:pPr>
              <w:numPr>
                <w:ilvl w:val="0"/>
                <w:numId w:val="45"/>
              </w:numPr>
              <w:jc w:val="both"/>
            </w:pPr>
            <w:r>
              <w:t>Develop and implement robust systems for identified pupils who require additional support through intervention.</w:t>
            </w:r>
          </w:p>
          <w:p w14:paraId="4F34D041" w14:textId="77777777" w:rsidR="00817A07" w:rsidRDefault="00817A07" w:rsidP="00D844EB">
            <w:pPr>
              <w:numPr>
                <w:ilvl w:val="0"/>
                <w:numId w:val="45"/>
              </w:numPr>
              <w:jc w:val="both"/>
            </w:pPr>
            <w:r>
              <w:t>Report to the SLT on the effectiveness of the provision of intervention on a regular basis.</w:t>
            </w:r>
          </w:p>
          <w:p w14:paraId="382632D8" w14:textId="493C5465" w:rsidR="00817A07" w:rsidRDefault="00817A07" w:rsidP="00D844EB">
            <w:pPr>
              <w:numPr>
                <w:ilvl w:val="0"/>
                <w:numId w:val="45"/>
              </w:numPr>
              <w:jc w:val="both"/>
            </w:pPr>
            <w:r>
              <w:t xml:space="preserve">To manage and lead the Adapted Curriculum Plan team, working alongside the Assistant Head responsible for ACP. </w:t>
            </w:r>
          </w:p>
          <w:p w14:paraId="2C794B28" w14:textId="3F893CE0" w:rsidR="00817A07" w:rsidRDefault="00817A07" w:rsidP="00D844EB">
            <w:pPr>
              <w:numPr>
                <w:ilvl w:val="0"/>
                <w:numId w:val="45"/>
              </w:numPr>
              <w:jc w:val="both"/>
            </w:pPr>
            <w:r>
              <w:t>Participate in the school’s Performance Management and, in collaboration with the Senior Leadership Team, to be responsible for planning his/her own professional training and development and that of other ACP staff.</w:t>
            </w:r>
          </w:p>
          <w:p w14:paraId="4A87C757" w14:textId="780EF257" w:rsidR="00817A07" w:rsidRDefault="00817A07" w:rsidP="00D844EB">
            <w:pPr>
              <w:numPr>
                <w:ilvl w:val="0"/>
                <w:numId w:val="45"/>
              </w:numPr>
              <w:jc w:val="both"/>
            </w:pPr>
            <w:r>
              <w:t>Carry out welfare checks and visits for students identified as ‘at risk’ on attendance measures who are on the ACP pathway.</w:t>
            </w:r>
          </w:p>
          <w:p w14:paraId="54198646" w14:textId="3CD02595" w:rsidR="00817A07" w:rsidRDefault="00817A07" w:rsidP="00D844EB">
            <w:pPr>
              <w:numPr>
                <w:ilvl w:val="0"/>
                <w:numId w:val="45"/>
              </w:numPr>
              <w:jc w:val="both"/>
            </w:pPr>
            <w:r>
              <w:t>Liaise with welfare for young people in care, to ensure the carers &amp; LA are kept informed of attendance for young people on the ACP pathway</w:t>
            </w:r>
          </w:p>
          <w:p w14:paraId="07AC0C5E" w14:textId="1D20ACD2" w:rsidR="00817A07" w:rsidRDefault="00817A07" w:rsidP="00D844EB">
            <w:pPr>
              <w:numPr>
                <w:ilvl w:val="0"/>
                <w:numId w:val="45"/>
              </w:numPr>
              <w:jc w:val="both"/>
            </w:pPr>
            <w:r>
              <w:t>Prepare analysis of attendance patterns to inform SLT of potential issues and groups at risk as well as highlighting successes and case studies of young people who are on the ACP pathway.</w:t>
            </w:r>
          </w:p>
          <w:p w14:paraId="44450A55" w14:textId="77777777" w:rsidR="00817A07" w:rsidRDefault="00817A07" w:rsidP="00D844EB">
            <w:pPr>
              <w:ind w:left="284"/>
              <w:jc w:val="both"/>
            </w:pPr>
          </w:p>
        </w:tc>
      </w:tr>
      <w:tr w:rsidR="00817A07" w14:paraId="06B18834" w14:textId="77777777" w:rsidTr="00817A07">
        <w:trPr>
          <w:trHeight w:val="1985"/>
          <w:jc w:val="center"/>
        </w:trPr>
        <w:tc>
          <w:tcPr>
            <w:tcW w:w="10097" w:type="dxa"/>
          </w:tcPr>
          <w:p w14:paraId="1F37652D" w14:textId="77777777" w:rsidR="00817A07" w:rsidRPr="00D844EB" w:rsidRDefault="00817A07" w:rsidP="00D844EB">
            <w:pPr>
              <w:rPr>
                <w:b/>
                <w:lang w:val="en-US"/>
              </w:rPr>
            </w:pPr>
            <w:r w:rsidRPr="00D844EB">
              <w:rPr>
                <w:b/>
                <w:lang w:val="en-US"/>
              </w:rPr>
              <w:t>Teaching and learning responsibility</w:t>
            </w:r>
          </w:p>
          <w:p w14:paraId="2B313A0E" w14:textId="77777777" w:rsidR="00817A07" w:rsidRPr="00D844EB" w:rsidRDefault="00817A07" w:rsidP="00D844EB">
            <w:pPr>
              <w:rPr>
                <w:lang w:val="en-US"/>
              </w:rPr>
            </w:pPr>
          </w:p>
          <w:p w14:paraId="52425F33" w14:textId="77777777" w:rsidR="00817A07" w:rsidRDefault="00817A07" w:rsidP="00D844EB">
            <w:pPr>
              <w:numPr>
                <w:ilvl w:val="0"/>
                <w:numId w:val="48"/>
              </w:numPr>
              <w:rPr>
                <w:lang w:val="en-US"/>
              </w:rPr>
            </w:pPr>
            <w:r w:rsidRPr="00D844EB">
              <w:rPr>
                <w:lang w:val="en-US"/>
              </w:rPr>
              <w:t>To</w:t>
            </w:r>
            <w:r>
              <w:rPr>
                <w:lang w:val="en-US"/>
              </w:rPr>
              <w:t xml:space="preserve"> work with the ACP staff to</w:t>
            </w:r>
            <w:r w:rsidRPr="00D844EB">
              <w:rPr>
                <w:lang w:val="en-US"/>
              </w:rPr>
              <w:t xml:space="preserve"> plan and deliver appropriate and challenging interventions to specific groups of pupils</w:t>
            </w:r>
            <w:r>
              <w:rPr>
                <w:lang w:val="en-US"/>
              </w:rPr>
              <w:t>, including the statutory 6-week planning reviews.</w:t>
            </w:r>
          </w:p>
          <w:p w14:paraId="6D582E80" w14:textId="5C162C6D" w:rsidR="00C41E20" w:rsidRDefault="00C41E20" w:rsidP="00D844EB">
            <w:pPr>
              <w:numPr>
                <w:ilvl w:val="0"/>
                <w:numId w:val="48"/>
              </w:numPr>
              <w:rPr>
                <w:lang w:val="en-US"/>
              </w:rPr>
            </w:pPr>
            <w:r>
              <w:rPr>
                <w:lang w:val="en-US"/>
              </w:rPr>
              <w:t xml:space="preserve">To carry a small case load of students that you will be </w:t>
            </w:r>
            <w:r w:rsidR="00217FA1">
              <w:rPr>
                <w:lang w:val="en-US"/>
              </w:rPr>
              <w:t>responsible for as the key member of staff</w:t>
            </w:r>
          </w:p>
          <w:p w14:paraId="1A8CE23C" w14:textId="15D1D1DB" w:rsidR="00817A07" w:rsidRPr="00D844EB" w:rsidRDefault="00817A07" w:rsidP="00D844EB">
            <w:pPr>
              <w:numPr>
                <w:ilvl w:val="0"/>
                <w:numId w:val="48"/>
              </w:numPr>
              <w:rPr>
                <w:lang w:val="en-US"/>
              </w:rPr>
            </w:pPr>
            <w:r>
              <w:rPr>
                <w:lang w:val="en-US"/>
              </w:rPr>
              <w:t xml:space="preserve">To ensure all external AP settings used by the Academy are meeting their statutory requirements and delivering the </w:t>
            </w:r>
            <w:proofErr w:type="spellStart"/>
            <w:r>
              <w:rPr>
                <w:lang w:val="en-US"/>
              </w:rPr>
              <w:t>programmes</w:t>
            </w:r>
            <w:proofErr w:type="spellEnd"/>
            <w:r>
              <w:rPr>
                <w:lang w:val="en-US"/>
              </w:rPr>
              <w:t xml:space="preserve"> agreed at the initials planning meeting.</w:t>
            </w:r>
          </w:p>
          <w:p w14:paraId="29CFE5A6" w14:textId="34D73EAF" w:rsidR="00817A07" w:rsidRPr="00D844EB" w:rsidRDefault="00817A07" w:rsidP="00D844EB">
            <w:pPr>
              <w:numPr>
                <w:ilvl w:val="0"/>
                <w:numId w:val="48"/>
              </w:numPr>
              <w:rPr>
                <w:lang w:val="en-US"/>
              </w:rPr>
            </w:pPr>
            <w:r w:rsidRPr="00D844EB">
              <w:rPr>
                <w:lang w:val="en-US"/>
              </w:rPr>
              <w:t xml:space="preserve">Have overall responsibility and accountability for </w:t>
            </w:r>
            <w:r>
              <w:rPr>
                <w:lang w:val="en-US"/>
              </w:rPr>
              <w:t xml:space="preserve">all young people on adapted curriculum </w:t>
            </w:r>
            <w:proofErr w:type="spellStart"/>
            <w:r>
              <w:rPr>
                <w:lang w:val="en-US"/>
              </w:rPr>
              <w:t>progammes</w:t>
            </w:r>
            <w:proofErr w:type="spellEnd"/>
            <w:r w:rsidRPr="00D844EB">
              <w:rPr>
                <w:lang w:val="en-US"/>
              </w:rPr>
              <w:t xml:space="preserve"> within the school ensuring progression.</w:t>
            </w:r>
          </w:p>
          <w:p w14:paraId="27A9E095" w14:textId="06BF4B0D" w:rsidR="00817A07" w:rsidRPr="00D844EB" w:rsidRDefault="00817A07" w:rsidP="00D844EB">
            <w:pPr>
              <w:numPr>
                <w:ilvl w:val="0"/>
                <w:numId w:val="48"/>
              </w:numPr>
              <w:rPr>
                <w:lang w:val="en-US"/>
              </w:rPr>
            </w:pPr>
            <w:r w:rsidRPr="00D844EB">
              <w:rPr>
                <w:lang w:val="en-US"/>
              </w:rPr>
              <w:t xml:space="preserve">To </w:t>
            </w:r>
            <w:r>
              <w:rPr>
                <w:lang w:val="en-US"/>
              </w:rPr>
              <w:t xml:space="preserve">work with the Head of School, </w:t>
            </w:r>
            <w:r w:rsidR="001279C8">
              <w:rPr>
                <w:lang w:val="en-US"/>
              </w:rPr>
              <w:t xml:space="preserve">Assistant Head of site, </w:t>
            </w:r>
            <w:r>
              <w:rPr>
                <w:lang w:val="en-US"/>
              </w:rPr>
              <w:t>Executive Head and Business Manager to ensure funding agreed with the LA meets the need of the young people</w:t>
            </w:r>
            <w:r w:rsidRPr="00D844EB">
              <w:rPr>
                <w:lang w:val="en-US"/>
              </w:rPr>
              <w:t>.</w:t>
            </w:r>
          </w:p>
          <w:p w14:paraId="3B196E59" w14:textId="2B288A60" w:rsidR="00817A07" w:rsidRPr="00D844EB" w:rsidRDefault="00817A07" w:rsidP="00D844EB">
            <w:pPr>
              <w:numPr>
                <w:ilvl w:val="0"/>
                <w:numId w:val="48"/>
              </w:numPr>
              <w:rPr>
                <w:lang w:val="en-US"/>
              </w:rPr>
            </w:pPr>
            <w:r w:rsidRPr="00D844EB">
              <w:rPr>
                <w:lang w:val="en-US"/>
              </w:rPr>
              <w:t>To provide reports to the Head</w:t>
            </w:r>
            <w:r>
              <w:rPr>
                <w:lang w:val="en-US"/>
              </w:rPr>
              <w:t xml:space="preserve"> of School, Executive Head</w:t>
            </w:r>
            <w:r w:rsidRPr="00D844EB">
              <w:rPr>
                <w:lang w:val="en-US"/>
              </w:rPr>
              <w:t xml:space="preserve"> and governors on the development and progress of pupils accessing </w:t>
            </w:r>
            <w:r>
              <w:rPr>
                <w:lang w:val="en-US"/>
              </w:rPr>
              <w:t>Adapted Curriculum Plan offers</w:t>
            </w:r>
            <w:r w:rsidRPr="00D844EB">
              <w:rPr>
                <w:lang w:val="en-US"/>
              </w:rPr>
              <w:t xml:space="preserve">. </w:t>
            </w:r>
          </w:p>
          <w:p w14:paraId="59AB2B57" w14:textId="403335C2" w:rsidR="00817A07" w:rsidRPr="00D844EB" w:rsidRDefault="00817A07" w:rsidP="00D844EB">
            <w:pPr>
              <w:numPr>
                <w:ilvl w:val="0"/>
                <w:numId w:val="48"/>
              </w:numPr>
              <w:rPr>
                <w:lang w:val="en-US"/>
              </w:rPr>
            </w:pPr>
            <w:r w:rsidRPr="00D844EB">
              <w:rPr>
                <w:lang w:val="en-US"/>
              </w:rPr>
              <w:t xml:space="preserve">Lead regular meetings concerning </w:t>
            </w:r>
            <w:r>
              <w:rPr>
                <w:lang w:val="en-US"/>
              </w:rPr>
              <w:t>ACP students</w:t>
            </w:r>
            <w:r w:rsidRPr="00D844EB">
              <w:rPr>
                <w:lang w:val="en-US"/>
              </w:rPr>
              <w:t xml:space="preserve"> within the school</w:t>
            </w:r>
            <w:r>
              <w:rPr>
                <w:lang w:val="en-US"/>
              </w:rPr>
              <w:t>, with external providers and parents/carers</w:t>
            </w:r>
            <w:r w:rsidRPr="00D844EB">
              <w:rPr>
                <w:lang w:val="en-US"/>
              </w:rPr>
              <w:t>.</w:t>
            </w:r>
          </w:p>
          <w:p w14:paraId="16AA8EBC" w14:textId="77777777" w:rsidR="00817A07" w:rsidRPr="00D844EB" w:rsidRDefault="00817A07" w:rsidP="00D844EB">
            <w:pPr>
              <w:numPr>
                <w:ilvl w:val="0"/>
                <w:numId w:val="48"/>
              </w:numPr>
              <w:rPr>
                <w:lang w:val="en-US"/>
              </w:rPr>
            </w:pPr>
            <w:r w:rsidRPr="00D844EB">
              <w:rPr>
                <w:lang w:val="en-US"/>
              </w:rPr>
              <w:lastRenderedPageBreak/>
              <w:t>Keep parents/carers informed about their child’s progress on a regular basis.</w:t>
            </w:r>
          </w:p>
          <w:p w14:paraId="28328BE1" w14:textId="77777777" w:rsidR="00817A07" w:rsidRDefault="00817A07" w:rsidP="00600650"/>
          <w:p w14:paraId="3264E4DF" w14:textId="77777777" w:rsidR="00817A07" w:rsidRDefault="00817A07" w:rsidP="00D844EB">
            <w:pPr>
              <w:rPr>
                <w:b/>
                <w:lang w:val="en-US"/>
              </w:rPr>
            </w:pPr>
          </w:p>
          <w:p w14:paraId="42D704BE" w14:textId="77777777" w:rsidR="00817A07" w:rsidRDefault="00817A07" w:rsidP="00D844EB">
            <w:pPr>
              <w:rPr>
                <w:b/>
                <w:lang w:val="en-US"/>
              </w:rPr>
            </w:pPr>
          </w:p>
          <w:p w14:paraId="50791A14" w14:textId="77777777" w:rsidR="00817A07" w:rsidRDefault="00817A07" w:rsidP="00D844EB">
            <w:pPr>
              <w:rPr>
                <w:b/>
                <w:lang w:val="en-US"/>
              </w:rPr>
            </w:pPr>
          </w:p>
          <w:p w14:paraId="362CF874" w14:textId="7E62E129" w:rsidR="00817A07" w:rsidRPr="00D844EB" w:rsidRDefault="00817A07" w:rsidP="00D844EB">
            <w:pPr>
              <w:rPr>
                <w:b/>
                <w:lang w:val="en-US"/>
              </w:rPr>
            </w:pPr>
            <w:r w:rsidRPr="00D844EB">
              <w:rPr>
                <w:b/>
                <w:lang w:val="en-US"/>
              </w:rPr>
              <w:t>Monitoring and assessment</w:t>
            </w:r>
          </w:p>
          <w:p w14:paraId="76443914" w14:textId="77777777" w:rsidR="00817A07" w:rsidRPr="00D844EB" w:rsidRDefault="00817A07" w:rsidP="00D844EB">
            <w:pPr>
              <w:rPr>
                <w:lang w:val="en-US"/>
              </w:rPr>
            </w:pPr>
          </w:p>
          <w:p w14:paraId="324EA449" w14:textId="2F33E057" w:rsidR="00817A07" w:rsidRPr="00D844EB" w:rsidRDefault="00817A07" w:rsidP="00D844EB">
            <w:pPr>
              <w:numPr>
                <w:ilvl w:val="0"/>
                <w:numId w:val="49"/>
              </w:numPr>
              <w:rPr>
                <w:lang w:val="en-US"/>
              </w:rPr>
            </w:pPr>
            <w:r w:rsidRPr="00D844EB">
              <w:rPr>
                <w:lang w:val="en-US"/>
              </w:rPr>
              <w:t xml:space="preserve">Together with the SLT contribute to, monitor and review pupil progression and achievement through data analysis and target setting </w:t>
            </w:r>
            <w:r>
              <w:rPr>
                <w:lang w:val="en-US"/>
              </w:rPr>
              <w:t xml:space="preserve">for those on adapted curriculum </w:t>
            </w:r>
            <w:proofErr w:type="spellStart"/>
            <w:r>
              <w:rPr>
                <w:lang w:val="en-US"/>
              </w:rPr>
              <w:t>programmes</w:t>
            </w:r>
            <w:proofErr w:type="spellEnd"/>
          </w:p>
          <w:p w14:paraId="0E014D47" w14:textId="45F72C00" w:rsidR="00817A07" w:rsidRPr="00D844EB" w:rsidRDefault="00817A07" w:rsidP="00D844EB">
            <w:pPr>
              <w:numPr>
                <w:ilvl w:val="0"/>
                <w:numId w:val="49"/>
              </w:numPr>
              <w:rPr>
                <w:lang w:val="en-US"/>
              </w:rPr>
            </w:pPr>
            <w:r w:rsidRPr="00D844EB">
              <w:rPr>
                <w:lang w:val="en-US"/>
              </w:rPr>
              <w:t xml:space="preserve">Monitor the impact of </w:t>
            </w:r>
            <w:r>
              <w:rPr>
                <w:lang w:val="en-US"/>
              </w:rPr>
              <w:t xml:space="preserve">the Adapted Curriculum </w:t>
            </w:r>
            <w:proofErr w:type="spellStart"/>
            <w:r>
              <w:rPr>
                <w:lang w:val="en-US"/>
              </w:rPr>
              <w:t>Programmes</w:t>
            </w:r>
            <w:proofErr w:type="spellEnd"/>
            <w:r>
              <w:rPr>
                <w:lang w:val="en-US"/>
              </w:rPr>
              <w:t xml:space="preserve"> </w:t>
            </w:r>
            <w:r w:rsidRPr="00D844EB">
              <w:rPr>
                <w:lang w:val="en-US"/>
              </w:rPr>
              <w:t>that are run across the school</w:t>
            </w:r>
          </w:p>
          <w:p w14:paraId="59604982" w14:textId="77777777" w:rsidR="00817A07" w:rsidRPr="00D844EB" w:rsidRDefault="00817A07" w:rsidP="00D844EB">
            <w:pPr>
              <w:rPr>
                <w:lang w:val="en-US"/>
              </w:rPr>
            </w:pPr>
          </w:p>
          <w:p w14:paraId="5DF0DC03" w14:textId="77777777" w:rsidR="00817A07" w:rsidRPr="00D844EB" w:rsidRDefault="00817A07" w:rsidP="00D844EB">
            <w:pPr>
              <w:rPr>
                <w:b/>
                <w:lang w:val="en-US"/>
              </w:rPr>
            </w:pPr>
            <w:r w:rsidRPr="00D844EB">
              <w:rPr>
                <w:b/>
                <w:lang w:val="en-US"/>
              </w:rPr>
              <w:t xml:space="preserve">Staff development  </w:t>
            </w:r>
          </w:p>
          <w:p w14:paraId="7C354C7B" w14:textId="77777777" w:rsidR="00817A07" w:rsidRPr="00D844EB" w:rsidRDefault="00817A07" w:rsidP="00D844EB">
            <w:pPr>
              <w:rPr>
                <w:lang w:val="en-US"/>
              </w:rPr>
            </w:pPr>
          </w:p>
          <w:p w14:paraId="23C41261" w14:textId="4A9A3D4A" w:rsidR="00817A07" w:rsidRPr="00D844EB" w:rsidRDefault="00817A07" w:rsidP="00D844EB">
            <w:pPr>
              <w:numPr>
                <w:ilvl w:val="0"/>
                <w:numId w:val="50"/>
              </w:numPr>
              <w:rPr>
                <w:lang w:val="en-US"/>
              </w:rPr>
            </w:pPr>
            <w:r w:rsidRPr="00D844EB">
              <w:rPr>
                <w:lang w:val="en-US"/>
              </w:rPr>
              <w:t>Take a lead role in identifying training opportunities for support</w:t>
            </w:r>
            <w:r>
              <w:rPr>
                <w:lang w:val="en-US"/>
              </w:rPr>
              <w:t xml:space="preserve"> ACP</w:t>
            </w:r>
            <w:r w:rsidRPr="00D844EB">
              <w:rPr>
                <w:lang w:val="en-US"/>
              </w:rPr>
              <w:t xml:space="preserve"> staff to learn about </w:t>
            </w:r>
            <w:r>
              <w:rPr>
                <w:lang w:val="en-US"/>
              </w:rPr>
              <w:t>useful</w:t>
            </w:r>
            <w:r w:rsidRPr="00D844EB">
              <w:rPr>
                <w:lang w:val="en-US"/>
              </w:rPr>
              <w:t xml:space="preserve"> strategies.</w:t>
            </w:r>
          </w:p>
          <w:p w14:paraId="3401EB48" w14:textId="77777777" w:rsidR="00817A07" w:rsidRDefault="00817A07" w:rsidP="00D844EB">
            <w:pPr>
              <w:numPr>
                <w:ilvl w:val="0"/>
                <w:numId w:val="50"/>
              </w:numPr>
            </w:pPr>
            <w:r w:rsidRPr="00D844EB">
              <w:rPr>
                <w:lang w:val="en-US"/>
              </w:rPr>
              <w:t>Act as a role model / mentor to colleagues as appropriate and encourage collaboration, co-operation and teamwork.</w:t>
            </w:r>
          </w:p>
        </w:tc>
      </w:tr>
      <w:tr w:rsidR="00817A07" w14:paraId="163B041D" w14:textId="77777777" w:rsidTr="00817A07">
        <w:trPr>
          <w:jc w:val="center"/>
        </w:trPr>
        <w:tc>
          <w:tcPr>
            <w:tcW w:w="10097" w:type="dxa"/>
          </w:tcPr>
          <w:p w14:paraId="63C2F81F" w14:textId="77777777" w:rsidR="00817A07" w:rsidRDefault="00817A07" w:rsidP="00B93CCC">
            <w:pPr>
              <w:jc w:val="both"/>
            </w:pPr>
          </w:p>
          <w:p w14:paraId="49B5B72B" w14:textId="77777777" w:rsidR="00817A07" w:rsidRPr="002452DC" w:rsidRDefault="00817A07" w:rsidP="002452DC">
            <w:pPr>
              <w:pStyle w:val="Heading3"/>
              <w:spacing w:before="0"/>
              <w:jc w:val="both"/>
              <w:rPr>
                <w:rFonts w:ascii="Arial" w:hAnsi="Arial" w:cs="Arial"/>
                <w:bCs w:val="0"/>
                <w:color w:val="000000" w:themeColor="text1"/>
                <w:lang w:val="en-US"/>
              </w:rPr>
            </w:pPr>
            <w:r w:rsidRPr="00A02530">
              <w:rPr>
                <w:rFonts w:ascii="Arial" w:hAnsi="Arial" w:cs="Arial"/>
                <w:bCs w:val="0"/>
                <w:color w:val="000000" w:themeColor="text1"/>
                <w:lang w:val="en-US"/>
              </w:rPr>
              <w:t>Support for the Organisation</w:t>
            </w:r>
          </w:p>
          <w:p w14:paraId="5B40DAC4" w14:textId="77777777" w:rsidR="00817A07" w:rsidRPr="002452DC" w:rsidRDefault="00817A07" w:rsidP="002452DC">
            <w:pPr>
              <w:pStyle w:val="ListParagraph"/>
              <w:numPr>
                <w:ilvl w:val="0"/>
                <w:numId w:val="46"/>
              </w:numPr>
              <w:jc w:val="both"/>
              <w:rPr>
                <w:rFonts w:ascii="Arial" w:hAnsi="Arial" w:cs="Arial"/>
                <w:b w:val="0"/>
                <w:sz w:val="22"/>
                <w:szCs w:val="22"/>
              </w:rPr>
            </w:pPr>
            <w:r w:rsidRPr="00C11146">
              <w:rPr>
                <w:rFonts w:ascii="Arial" w:hAnsi="Arial" w:cs="Arial"/>
                <w:b w:val="0"/>
                <w:sz w:val="22"/>
                <w:szCs w:val="22"/>
              </w:rPr>
              <w:t>Comply with and assist with the development of policies and procedures relati</w:t>
            </w:r>
            <w:r>
              <w:rPr>
                <w:rFonts w:ascii="Arial" w:hAnsi="Arial" w:cs="Arial"/>
                <w:b w:val="0"/>
                <w:sz w:val="22"/>
                <w:szCs w:val="22"/>
              </w:rPr>
              <w:t>ng to child protection, health and</w:t>
            </w:r>
            <w:r w:rsidRPr="00C11146">
              <w:rPr>
                <w:rFonts w:ascii="Arial" w:hAnsi="Arial" w:cs="Arial"/>
                <w:b w:val="0"/>
                <w:sz w:val="22"/>
                <w:szCs w:val="22"/>
              </w:rPr>
              <w:t xml:space="preserve"> safety, confidentiality and data protection, reporting all concerns to an appropriate person.</w:t>
            </w:r>
          </w:p>
          <w:p w14:paraId="62156B7D" w14:textId="77777777" w:rsidR="00817A07" w:rsidRPr="00C11146" w:rsidRDefault="00817A07" w:rsidP="00B93CCC">
            <w:pPr>
              <w:pStyle w:val="ListParagraph"/>
              <w:numPr>
                <w:ilvl w:val="0"/>
                <w:numId w:val="46"/>
              </w:numPr>
              <w:jc w:val="both"/>
              <w:rPr>
                <w:rFonts w:ascii="Arial" w:hAnsi="Arial" w:cs="Arial"/>
                <w:b w:val="0"/>
                <w:sz w:val="22"/>
                <w:szCs w:val="22"/>
              </w:rPr>
            </w:pPr>
            <w:r w:rsidRPr="00C11146">
              <w:rPr>
                <w:rFonts w:ascii="Arial" w:hAnsi="Arial" w:cs="Arial"/>
                <w:b w:val="0"/>
                <w:sz w:val="22"/>
                <w:szCs w:val="22"/>
              </w:rPr>
              <w:t>Contribute to the overall work and ethos of the organisation.</w:t>
            </w:r>
          </w:p>
          <w:p w14:paraId="6AC995E4" w14:textId="77777777" w:rsidR="00817A07" w:rsidRPr="00C11146" w:rsidRDefault="00817A07" w:rsidP="00B93CCC">
            <w:pPr>
              <w:pStyle w:val="ListParagraph"/>
              <w:numPr>
                <w:ilvl w:val="0"/>
                <w:numId w:val="46"/>
              </w:numPr>
              <w:jc w:val="both"/>
              <w:rPr>
                <w:rFonts w:ascii="Arial" w:hAnsi="Arial" w:cs="Arial"/>
                <w:b w:val="0"/>
                <w:sz w:val="22"/>
                <w:szCs w:val="22"/>
              </w:rPr>
            </w:pPr>
            <w:r w:rsidRPr="00C11146">
              <w:rPr>
                <w:rFonts w:ascii="Arial" w:hAnsi="Arial" w:cs="Arial"/>
                <w:b w:val="0"/>
                <w:sz w:val="22"/>
                <w:szCs w:val="22"/>
              </w:rPr>
              <w:t>Establish constructive relationships and commu</w:t>
            </w:r>
            <w:r>
              <w:rPr>
                <w:rFonts w:ascii="Arial" w:hAnsi="Arial" w:cs="Arial"/>
                <w:b w:val="0"/>
                <w:sz w:val="22"/>
                <w:szCs w:val="22"/>
              </w:rPr>
              <w:t xml:space="preserve">nicate with other agencies and </w:t>
            </w:r>
            <w:r w:rsidRPr="00C11146">
              <w:rPr>
                <w:rFonts w:ascii="Arial" w:hAnsi="Arial" w:cs="Arial"/>
                <w:b w:val="0"/>
                <w:sz w:val="22"/>
                <w:szCs w:val="22"/>
              </w:rPr>
              <w:t>professionals, in liaison with staff, to support the achievement and progress of young people.</w:t>
            </w:r>
          </w:p>
          <w:p w14:paraId="528832DB" w14:textId="77777777" w:rsidR="00817A07" w:rsidRPr="00C11146" w:rsidRDefault="00817A07" w:rsidP="00B93CCC">
            <w:pPr>
              <w:pStyle w:val="ListParagraph"/>
              <w:numPr>
                <w:ilvl w:val="0"/>
                <w:numId w:val="46"/>
              </w:numPr>
              <w:jc w:val="both"/>
              <w:rPr>
                <w:rFonts w:ascii="Arial" w:hAnsi="Arial" w:cs="Arial"/>
                <w:b w:val="0"/>
                <w:sz w:val="22"/>
                <w:szCs w:val="22"/>
              </w:rPr>
            </w:pPr>
            <w:r w:rsidRPr="00C11146">
              <w:rPr>
                <w:rFonts w:ascii="Arial" w:hAnsi="Arial" w:cs="Arial"/>
                <w:b w:val="0"/>
                <w:sz w:val="22"/>
                <w:szCs w:val="22"/>
              </w:rPr>
              <w:t xml:space="preserve">Contribute to the development of appropriate multi-agency approaches to supporting </w:t>
            </w:r>
            <w:r>
              <w:rPr>
                <w:rFonts w:ascii="Arial" w:hAnsi="Arial" w:cs="Arial"/>
                <w:b w:val="0"/>
                <w:sz w:val="22"/>
                <w:szCs w:val="22"/>
              </w:rPr>
              <w:t xml:space="preserve">young </w:t>
            </w:r>
            <w:r w:rsidRPr="00C11146">
              <w:rPr>
                <w:rFonts w:ascii="Arial" w:hAnsi="Arial" w:cs="Arial"/>
                <w:b w:val="0"/>
                <w:sz w:val="22"/>
                <w:szCs w:val="22"/>
              </w:rPr>
              <w:t>people.</w:t>
            </w:r>
          </w:p>
          <w:p w14:paraId="4E13CC1B" w14:textId="77777777" w:rsidR="00817A07" w:rsidRPr="00B93CCC" w:rsidRDefault="00817A07" w:rsidP="00B93CCC">
            <w:pPr>
              <w:pStyle w:val="ListParagraph"/>
              <w:numPr>
                <w:ilvl w:val="0"/>
                <w:numId w:val="46"/>
              </w:numPr>
              <w:jc w:val="both"/>
              <w:rPr>
                <w:rFonts w:ascii="Arial" w:hAnsi="Arial" w:cs="Arial"/>
                <w:b w:val="0"/>
                <w:sz w:val="22"/>
                <w:szCs w:val="22"/>
              </w:rPr>
            </w:pPr>
            <w:r w:rsidRPr="00C11146">
              <w:rPr>
                <w:rFonts w:ascii="Arial" w:hAnsi="Arial" w:cs="Arial"/>
                <w:b w:val="0"/>
                <w:sz w:val="22"/>
                <w:szCs w:val="22"/>
              </w:rPr>
              <w:t>Attend and participate in meetings as required.</w:t>
            </w:r>
          </w:p>
          <w:p w14:paraId="688A0BC3" w14:textId="77777777" w:rsidR="00817A07" w:rsidRPr="00C11146" w:rsidRDefault="00817A07" w:rsidP="00B93CCC">
            <w:pPr>
              <w:pStyle w:val="ListParagraph"/>
              <w:numPr>
                <w:ilvl w:val="0"/>
                <w:numId w:val="46"/>
              </w:numPr>
              <w:jc w:val="both"/>
              <w:rPr>
                <w:rFonts w:ascii="Arial" w:hAnsi="Arial" w:cs="Arial"/>
                <w:b w:val="0"/>
                <w:sz w:val="22"/>
                <w:szCs w:val="22"/>
              </w:rPr>
            </w:pPr>
            <w:r w:rsidRPr="00C11146">
              <w:rPr>
                <w:rFonts w:ascii="Arial" w:hAnsi="Arial" w:cs="Arial"/>
                <w:b w:val="0"/>
                <w:sz w:val="22"/>
                <w:szCs w:val="22"/>
              </w:rPr>
              <w:t>Improve own practice through training, observation, evaluation and discussion with colleagues.</w:t>
            </w:r>
          </w:p>
          <w:p w14:paraId="12F21D85" w14:textId="77777777" w:rsidR="00817A07" w:rsidRPr="00C11146" w:rsidRDefault="00817A07" w:rsidP="00B93CCC">
            <w:pPr>
              <w:pStyle w:val="ListParagraph"/>
              <w:numPr>
                <w:ilvl w:val="0"/>
                <w:numId w:val="46"/>
              </w:numPr>
              <w:jc w:val="both"/>
              <w:rPr>
                <w:rFonts w:ascii="Arial" w:hAnsi="Arial" w:cs="Arial"/>
                <w:b w:val="0"/>
                <w:sz w:val="22"/>
                <w:szCs w:val="22"/>
              </w:rPr>
            </w:pPr>
            <w:r w:rsidRPr="00C11146">
              <w:rPr>
                <w:rFonts w:ascii="Arial" w:hAnsi="Arial" w:cs="Arial"/>
                <w:b w:val="0"/>
                <w:noProof/>
                <w:sz w:val="22"/>
                <w:szCs w:val="22"/>
              </w:rPr>
              <w:t>Recognise own strengths and areas of expertise and use them to support others.</w:t>
            </w:r>
          </w:p>
          <w:p w14:paraId="6D633D72" w14:textId="77777777" w:rsidR="00817A07" w:rsidRPr="00B93CCC" w:rsidRDefault="00817A07" w:rsidP="00B93CCC">
            <w:pPr>
              <w:pStyle w:val="ListParagraph"/>
              <w:numPr>
                <w:ilvl w:val="0"/>
                <w:numId w:val="46"/>
              </w:numPr>
              <w:jc w:val="both"/>
              <w:rPr>
                <w:rFonts w:ascii="Arial" w:hAnsi="Arial" w:cs="Arial"/>
                <w:b w:val="0"/>
                <w:sz w:val="22"/>
                <w:szCs w:val="22"/>
              </w:rPr>
            </w:pPr>
            <w:r w:rsidRPr="00C11146">
              <w:rPr>
                <w:rFonts w:ascii="Arial" w:hAnsi="Arial" w:cs="Arial"/>
                <w:b w:val="0"/>
                <w:sz w:val="22"/>
                <w:szCs w:val="22"/>
              </w:rPr>
              <w:t xml:space="preserve">Contribute to the identification and execution of appropriate off-site </w:t>
            </w:r>
            <w:r>
              <w:rPr>
                <w:rFonts w:ascii="Arial" w:hAnsi="Arial" w:cs="Arial"/>
                <w:b w:val="0"/>
                <w:sz w:val="22"/>
                <w:szCs w:val="22"/>
              </w:rPr>
              <w:t>activities</w:t>
            </w:r>
            <w:r w:rsidRPr="00C11146">
              <w:rPr>
                <w:rFonts w:ascii="Arial" w:hAnsi="Arial" w:cs="Arial"/>
                <w:b w:val="0"/>
                <w:sz w:val="22"/>
                <w:szCs w:val="22"/>
              </w:rPr>
              <w:t xml:space="preserve"> which consolidate and extend the on-site activities.</w:t>
            </w:r>
          </w:p>
        </w:tc>
      </w:tr>
      <w:tr w:rsidR="00817A07" w14:paraId="05550AEC" w14:textId="77777777" w:rsidTr="00817A07">
        <w:trPr>
          <w:jc w:val="center"/>
        </w:trPr>
        <w:tc>
          <w:tcPr>
            <w:tcW w:w="10097" w:type="dxa"/>
          </w:tcPr>
          <w:p w14:paraId="71198BEC" w14:textId="77777777" w:rsidR="00817A07" w:rsidRDefault="00817A07" w:rsidP="00600650"/>
        </w:tc>
      </w:tr>
    </w:tbl>
    <w:p w14:paraId="2A90C3D9" w14:textId="77777777" w:rsidR="00600650" w:rsidRDefault="00600650" w:rsidP="00600650"/>
    <w:tbl>
      <w:tblPr>
        <w:tblW w:w="1008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50B278AB" w14:textId="77777777" w:rsidTr="00150B88">
        <w:trPr>
          <w:cantSplit/>
          <w:trHeight w:val="233"/>
          <w:jc w:val="center"/>
        </w:trPr>
        <w:tc>
          <w:tcPr>
            <w:tcW w:w="10080" w:type="dxa"/>
            <w:gridSpan w:val="2"/>
          </w:tcPr>
          <w:p w14:paraId="0EB61395" w14:textId="77777777" w:rsidR="00A02530" w:rsidRDefault="00A02530" w:rsidP="00600650">
            <w:pPr>
              <w:pStyle w:val="Heading2"/>
              <w:spacing w:before="0" w:after="0"/>
              <w:rPr>
                <w:i w:val="0"/>
                <w:sz w:val="22"/>
                <w:szCs w:val="22"/>
              </w:rPr>
            </w:pPr>
          </w:p>
          <w:p w14:paraId="7A19F3FF" w14:textId="77777777" w:rsidR="00600650" w:rsidRPr="002452DC" w:rsidRDefault="00600650" w:rsidP="002452DC">
            <w:pPr>
              <w:pStyle w:val="Heading2"/>
              <w:spacing w:before="0" w:after="0"/>
              <w:rPr>
                <w:i w:val="0"/>
                <w:sz w:val="22"/>
                <w:szCs w:val="22"/>
              </w:rPr>
            </w:pPr>
            <w:r w:rsidRPr="00835C9B">
              <w:rPr>
                <w:i w:val="0"/>
                <w:sz w:val="22"/>
                <w:szCs w:val="22"/>
              </w:rPr>
              <w:t>Standard Duties</w:t>
            </w:r>
          </w:p>
        </w:tc>
      </w:tr>
      <w:tr w:rsidR="00600650" w:rsidRPr="00AE6B78" w14:paraId="1B9B3796" w14:textId="77777777" w:rsidTr="00150B88">
        <w:trPr>
          <w:jc w:val="center"/>
        </w:trPr>
        <w:tc>
          <w:tcPr>
            <w:tcW w:w="480" w:type="dxa"/>
          </w:tcPr>
          <w:p w14:paraId="69CC1BB3" w14:textId="77777777" w:rsidR="00600650" w:rsidRPr="00AE6B78" w:rsidRDefault="00600650" w:rsidP="00B93CCC">
            <w:pPr>
              <w:jc w:val="both"/>
            </w:pPr>
          </w:p>
          <w:p w14:paraId="564F8B3A" w14:textId="77777777" w:rsidR="00600650" w:rsidRPr="00AE6B78" w:rsidRDefault="00600650" w:rsidP="00B93CCC">
            <w:pPr>
              <w:jc w:val="both"/>
            </w:pPr>
          </w:p>
        </w:tc>
        <w:tc>
          <w:tcPr>
            <w:tcW w:w="9600" w:type="dxa"/>
          </w:tcPr>
          <w:p w14:paraId="449D0ACF" w14:textId="77777777" w:rsidR="003A1D98" w:rsidRPr="003A1D98" w:rsidRDefault="003A1D98" w:rsidP="00B93CCC">
            <w:pPr>
              <w:pStyle w:val="ListParagraph"/>
              <w:numPr>
                <w:ilvl w:val="0"/>
                <w:numId w:val="43"/>
              </w:numPr>
              <w:jc w:val="both"/>
              <w:rPr>
                <w:b w:val="0"/>
                <w:sz w:val="22"/>
                <w:szCs w:val="22"/>
              </w:rPr>
            </w:pPr>
            <w:r w:rsidRPr="003A1D98">
              <w:rPr>
                <w:b w:val="0"/>
                <w:sz w:val="22"/>
                <w:szCs w:val="22"/>
              </w:rPr>
              <w:t xml:space="preserve">To work across the New Bridge </w:t>
            </w:r>
            <w:r w:rsidR="00150B88">
              <w:rPr>
                <w:b w:val="0"/>
                <w:sz w:val="22"/>
                <w:szCs w:val="22"/>
              </w:rPr>
              <w:t>MAT</w:t>
            </w:r>
            <w:r w:rsidRPr="003A1D98">
              <w:rPr>
                <w:b w:val="0"/>
                <w:sz w:val="22"/>
                <w:szCs w:val="22"/>
              </w:rPr>
              <w:t xml:space="preserve"> if required.</w:t>
            </w:r>
          </w:p>
          <w:p w14:paraId="57B47FC3" w14:textId="77777777" w:rsidR="00B93CCC" w:rsidRDefault="00600650" w:rsidP="00B93CCC">
            <w:pPr>
              <w:pStyle w:val="ListParagraph"/>
              <w:numPr>
                <w:ilvl w:val="0"/>
                <w:numId w:val="43"/>
              </w:numPr>
              <w:jc w:val="both"/>
              <w:rPr>
                <w:b w:val="0"/>
                <w:sz w:val="22"/>
                <w:szCs w:val="22"/>
              </w:rPr>
            </w:pPr>
            <w:r w:rsidRPr="003A1D98">
              <w:rPr>
                <w:b w:val="0"/>
                <w:sz w:val="22"/>
                <w:szCs w:val="22"/>
              </w:rPr>
              <w:t xml:space="preserve">To understand the importance of inclusion, equality and diversity, both when working </w:t>
            </w:r>
          </w:p>
          <w:p w14:paraId="42965081" w14:textId="77777777" w:rsidR="00600650" w:rsidRPr="00B93CCC" w:rsidRDefault="00B93CCC" w:rsidP="00B93CCC">
            <w:pPr>
              <w:jc w:val="both"/>
            </w:pPr>
            <w:r>
              <w:t xml:space="preserve">      </w:t>
            </w:r>
            <w:r w:rsidR="00600650" w:rsidRPr="00B93CCC">
              <w:t xml:space="preserve">with </w:t>
            </w:r>
            <w:r w:rsidR="00F371D1" w:rsidRPr="00B93CCC">
              <w:t>pupil</w:t>
            </w:r>
            <w:r w:rsidR="008E6D38" w:rsidRPr="00B93CCC">
              <w:t>s</w:t>
            </w:r>
            <w:r w:rsidR="00600650" w:rsidRPr="00B93CCC">
              <w:t xml:space="preserve"> and with colleagues, and to promote equal opportunities for all.</w:t>
            </w:r>
          </w:p>
        </w:tc>
      </w:tr>
      <w:tr w:rsidR="00600650" w:rsidRPr="00AE6B78" w14:paraId="0E3C51DB" w14:textId="77777777" w:rsidTr="00150B88">
        <w:trPr>
          <w:jc w:val="center"/>
        </w:trPr>
        <w:tc>
          <w:tcPr>
            <w:tcW w:w="480" w:type="dxa"/>
          </w:tcPr>
          <w:p w14:paraId="2CB03D5A" w14:textId="77777777" w:rsidR="00600650" w:rsidRPr="00AE6B78" w:rsidRDefault="00600650" w:rsidP="00B93CCC">
            <w:pPr>
              <w:jc w:val="both"/>
            </w:pPr>
          </w:p>
        </w:tc>
        <w:tc>
          <w:tcPr>
            <w:tcW w:w="9600" w:type="dxa"/>
          </w:tcPr>
          <w:p w14:paraId="002E6098" w14:textId="77777777" w:rsidR="00600650" w:rsidRPr="003A1D98" w:rsidRDefault="00600650" w:rsidP="00B93CCC">
            <w:pPr>
              <w:pStyle w:val="ListParagraph"/>
              <w:numPr>
                <w:ilvl w:val="0"/>
                <w:numId w:val="43"/>
              </w:numPr>
              <w:jc w:val="both"/>
              <w:rPr>
                <w:b w:val="0"/>
                <w:sz w:val="22"/>
                <w:szCs w:val="22"/>
              </w:rPr>
            </w:pPr>
            <w:r w:rsidRPr="003A1D98">
              <w:rPr>
                <w:b w:val="0"/>
                <w:sz w:val="22"/>
                <w:szCs w:val="22"/>
              </w:rPr>
              <w:t>To uphold and promote the v</w:t>
            </w:r>
            <w:r w:rsidR="00787590">
              <w:rPr>
                <w:b w:val="0"/>
                <w:sz w:val="22"/>
                <w:szCs w:val="22"/>
              </w:rPr>
              <w:t xml:space="preserve">alues and the ethos of the </w:t>
            </w:r>
            <w:r w:rsidR="00150B88">
              <w:rPr>
                <w:b w:val="0"/>
                <w:sz w:val="22"/>
                <w:szCs w:val="22"/>
              </w:rPr>
              <w:t>MAT</w:t>
            </w:r>
            <w:r w:rsidRPr="003A1D98">
              <w:rPr>
                <w:b w:val="0"/>
                <w:sz w:val="22"/>
                <w:szCs w:val="22"/>
              </w:rPr>
              <w:t>.</w:t>
            </w:r>
          </w:p>
        </w:tc>
      </w:tr>
      <w:tr w:rsidR="00600650" w:rsidRPr="00AE6B78" w14:paraId="72733AFA" w14:textId="77777777" w:rsidTr="00150B88">
        <w:trPr>
          <w:jc w:val="center"/>
        </w:trPr>
        <w:tc>
          <w:tcPr>
            <w:tcW w:w="480" w:type="dxa"/>
          </w:tcPr>
          <w:p w14:paraId="3B1CFF99" w14:textId="77777777" w:rsidR="00600650" w:rsidRPr="00AE6B78" w:rsidRDefault="00600650" w:rsidP="00B93CCC">
            <w:pPr>
              <w:jc w:val="both"/>
            </w:pPr>
          </w:p>
        </w:tc>
        <w:tc>
          <w:tcPr>
            <w:tcW w:w="9600" w:type="dxa"/>
          </w:tcPr>
          <w:p w14:paraId="62866BE6" w14:textId="77777777" w:rsidR="00B93CCC" w:rsidRPr="00B93CCC" w:rsidRDefault="00600650" w:rsidP="00B93CCC">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150B88">
              <w:rPr>
                <w:b w:val="0"/>
                <w:sz w:val="22"/>
                <w:szCs w:val="22"/>
              </w:rPr>
              <w:t>MAT</w:t>
            </w:r>
            <w:r w:rsidRPr="003A1D98">
              <w:rPr>
                <w:b w:val="0"/>
                <w:sz w:val="22"/>
                <w:szCs w:val="22"/>
              </w:rPr>
              <w:t xml:space="preserve">, including </w:t>
            </w:r>
            <w:r w:rsidR="00F371D1">
              <w:rPr>
                <w:b w:val="0"/>
                <w:sz w:val="22"/>
                <w:szCs w:val="22"/>
              </w:rPr>
              <w:t xml:space="preserve">those </w:t>
            </w:r>
            <w:r w:rsidRPr="003A1D98">
              <w:rPr>
                <w:b w:val="0"/>
                <w:sz w:val="22"/>
                <w:szCs w:val="22"/>
              </w:rPr>
              <w:t>relating to customer care, finance</w:t>
            </w:r>
            <w:r w:rsidR="00F371D1">
              <w:rPr>
                <w:b w:val="0"/>
                <w:sz w:val="22"/>
                <w:szCs w:val="22"/>
              </w:rPr>
              <w:t>, data protection, ICT, health and</w:t>
            </w:r>
            <w:r w:rsidRPr="003A1D98">
              <w:rPr>
                <w:b w:val="0"/>
                <w:sz w:val="22"/>
                <w:szCs w:val="22"/>
              </w:rPr>
              <w:t xml:space="preserve"> safety, </w:t>
            </w:r>
          </w:p>
          <w:p w14:paraId="59E6485F" w14:textId="77777777" w:rsidR="00600650" w:rsidRPr="00B93CCC" w:rsidRDefault="00600650" w:rsidP="00B93CCC">
            <w:pPr>
              <w:ind w:left="360"/>
              <w:jc w:val="both"/>
              <w:rPr>
                <w:rFonts w:cs="Arial"/>
              </w:rPr>
            </w:pPr>
            <w:r w:rsidRPr="00B93CCC">
              <w:t>anti-bullying and safeguarding/child protection.</w:t>
            </w:r>
          </w:p>
        </w:tc>
      </w:tr>
      <w:tr w:rsidR="00600650" w:rsidRPr="00AE6B78" w14:paraId="785553BC" w14:textId="77777777" w:rsidTr="00150B88">
        <w:trPr>
          <w:jc w:val="center"/>
        </w:trPr>
        <w:tc>
          <w:tcPr>
            <w:tcW w:w="480" w:type="dxa"/>
          </w:tcPr>
          <w:p w14:paraId="49AA7A30" w14:textId="77777777" w:rsidR="00600650" w:rsidRPr="00AE6B78" w:rsidRDefault="00600650" w:rsidP="00B93CCC">
            <w:pPr>
              <w:jc w:val="both"/>
            </w:pPr>
          </w:p>
        </w:tc>
        <w:tc>
          <w:tcPr>
            <w:tcW w:w="9600" w:type="dxa"/>
          </w:tcPr>
          <w:p w14:paraId="2C1E5689" w14:textId="77777777" w:rsidR="00B93CCC" w:rsidRDefault="00600650" w:rsidP="00B93CCC">
            <w:pPr>
              <w:pStyle w:val="ListParagraph"/>
              <w:numPr>
                <w:ilvl w:val="0"/>
                <w:numId w:val="43"/>
              </w:numPr>
              <w:jc w:val="both"/>
              <w:rPr>
                <w:b w:val="0"/>
                <w:sz w:val="22"/>
                <w:szCs w:val="22"/>
              </w:rPr>
            </w:pPr>
            <w:r w:rsidRPr="003A1D98">
              <w:rPr>
                <w:b w:val="0"/>
                <w:sz w:val="22"/>
                <w:szCs w:val="22"/>
              </w:rPr>
              <w:t>To take a pro-active approach to health and safety, w</w:t>
            </w:r>
            <w:r w:rsidR="00100197">
              <w:rPr>
                <w:b w:val="0"/>
                <w:sz w:val="22"/>
                <w:szCs w:val="22"/>
              </w:rPr>
              <w:t xml:space="preserve">orking with others in the </w:t>
            </w:r>
            <w:r w:rsidR="00150B88">
              <w:rPr>
                <w:b w:val="0"/>
                <w:sz w:val="22"/>
                <w:szCs w:val="22"/>
              </w:rPr>
              <w:t>MAT</w:t>
            </w:r>
          </w:p>
          <w:p w14:paraId="22EA8A1B" w14:textId="77777777" w:rsidR="00B93CCC" w:rsidRDefault="00600650" w:rsidP="00B93CCC">
            <w:pPr>
              <w:ind w:left="360"/>
              <w:jc w:val="both"/>
            </w:pPr>
            <w:r w:rsidRPr="00B93CCC">
              <w:t>to minimise and mitigate potential hazards and risks, and actively contribu</w:t>
            </w:r>
            <w:r w:rsidR="00100197" w:rsidRPr="00B93CCC">
              <w:t>te to the security</w:t>
            </w:r>
          </w:p>
          <w:p w14:paraId="1AC0FA76" w14:textId="77777777" w:rsidR="00600650" w:rsidRPr="00B93CCC" w:rsidRDefault="00100197" w:rsidP="00B93CCC">
            <w:pPr>
              <w:ind w:left="360"/>
              <w:jc w:val="both"/>
            </w:pPr>
            <w:r w:rsidRPr="00B93CCC">
              <w:t>of the organisation</w:t>
            </w:r>
            <w:r w:rsidR="00600650" w:rsidRPr="00B93CCC">
              <w:t>, e.g. challenging a stranger on the premises.</w:t>
            </w:r>
          </w:p>
        </w:tc>
      </w:tr>
      <w:tr w:rsidR="00600650" w:rsidRPr="00AE6B78" w14:paraId="33732650" w14:textId="77777777" w:rsidTr="00150B88">
        <w:trPr>
          <w:jc w:val="center"/>
        </w:trPr>
        <w:tc>
          <w:tcPr>
            <w:tcW w:w="480" w:type="dxa"/>
          </w:tcPr>
          <w:p w14:paraId="7C7A4F73" w14:textId="77777777" w:rsidR="00600650" w:rsidRPr="00AE6B78" w:rsidRDefault="00600650" w:rsidP="00B93CCC">
            <w:pPr>
              <w:jc w:val="both"/>
            </w:pPr>
          </w:p>
        </w:tc>
        <w:tc>
          <w:tcPr>
            <w:tcW w:w="9600" w:type="dxa"/>
          </w:tcPr>
          <w:p w14:paraId="7B46EE3A" w14:textId="77777777" w:rsidR="00B93CCC" w:rsidRDefault="00600650" w:rsidP="00B93CCC">
            <w:pPr>
              <w:pStyle w:val="ListParagraph"/>
              <w:numPr>
                <w:ilvl w:val="0"/>
                <w:numId w:val="43"/>
              </w:numPr>
              <w:jc w:val="both"/>
              <w:rPr>
                <w:b w:val="0"/>
                <w:sz w:val="22"/>
                <w:szCs w:val="22"/>
              </w:rPr>
            </w:pPr>
            <w:r w:rsidRPr="003A1D98">
              <w:rPr>
                <w:b w:val="0"/>
                <w:sz w:val="22"/>
                <w:szCs w:val="22"/>
              </w:rPr>
              <w:t>To participate and engage with workplace learning and development oppo</w:t>
            </w:r>
            <w:r w:rsidR="00100197">
              <w:rPr>
                <w:b w:val="0"/>
                <w:sz w:val="22"/>
                <w:szCs w:val="22"/>
              </w:rPr>
              <w:t xml:space="preserve">rtunities, subject </w:t>
            </w:r>
          </w:p>
          <w:p w14:paraId="6B2E2639" w14:textId="77777777" w:rsidR="00B93CCC" w:rsidRDefault="00100197" w:rsidP="00B93CCC">
            <w:pPr>
              <w:ind w:left="360"/>
              <w:jc w:val="both"/>
            </w:pPr>
            <w:r w:rsidRPr="00B93CCC">
              <w:t xml:space="preserve">to the </w:t>
            </w:r>
            <w:r w:rsidR="00150B88">
              <w:t>MAT</w:t>
            </w:r>
            <w:r w:rsidR="00600650" w:rsidRPr="00B93CCC">
              <w:t xml:space="preserve">’s training plan, working to continually improve own performance and that of </w:t>
            </w:r>
          </w:p>
          <w:p w14:paraId="647D3BFC" w14:textId="77777777" w:rsidR="00600650" w:rsidRPr="00B93CCC" w:rsidRDefault="00600650" w:rsidP="00B93CCC">
            <w:pPr>
              <w:ind w:left="360"/>
              <w:jc w:val="both"/>
            </w:pPr>
            <w:r w:rsidRPr="00B93CCC">
              <w:t>the team/school.</w:t>
            </w:r>
          </w:p>
        </w:tc>
      </w:tr>
      <w:tr w:rsidR="00600650" w:rsidRPr="00AE6B78" w14:paraId="07D737B2" w14:textId="77777777" w:rsidTr="00150B88">
        <w:trPr>
          <w:jc w:val="center"/>
        </w:trPr>
        <w:tc>
          <w:tcPr>
            <w:tcW w:w="480" w:type="dxa"/>
          </w:tcPr>
          <w:p w14:paraId="639196E3" w14:textId="77777777" w:rsidR="00600650" w:rsidRPr="00AE6B78" w:rsidRDefault="00600650" w:rsidP="00B93CCC">
            <w:pPr>
              <w:jc w:val="both"/>
            </w:pPr>
          </w:p>
        </w:tc>
        <w:tc>
          <w:tcPr>
            <w:tcW w:w="9600" w:type="dxa"/>
          </w:tcPr>
          <w:p w14:paraId="63567BC6" w14:textId="77777777" w:rsidR="00600650" w:rsidRPr="003A1D98" w:rsidRDefault="00600650" w:rsidP="00B93CCC">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12E275EC" w14:textId="77777777" w:rsidTr="00150B88">
        <w:trPr>
          <w:jc w:val="center"/>
        </w:trPr>
        <w:tc>
          <w:tcPr>
            <w:tcW w:w="480" w:type="dxa"/>
          </w:tcPr>
          <w:p w14:paraId="66805631" w14:textId="77777777" w:rsidR="00600650" w:rsidRPr="00AE6B78" w:rsidRDefault="00600650" w:rsidP="00B93CCC">
            <w:pPr>
              <w:jc w:val="both"/>
            </w:pPr>
          </w:p>
        </w:tc>
        <w:tc>
          <w:tcPr>
            <w:tcW w:w="9600" w:type="dxa"/>
          </w:tcPr>
          <w:p w14:paraId="64778E49" w14:textId="77777777" w:rsidR="00600650" w:rsidRPr="003A1D98" w:rsidRDefault="00600650" w:rsidP="00B93CCC">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599A635B" w14:textId="77777777" w:rsidR="00600650" w:rsidRPr="003A1D98" w:rsidRDefault="00600650" w:rsidP="00B93CCC">
            <w:pPr>
              <w:jc w:val="both"/>
            </w:pPr>
          </w:p>
        </w:tc>
      </w:tr>
    </w:tbl>
    <w:p w14:paraId="14D2ACBD" w14:textId="77777777" w:rsidR="003A1D98" w:rsidRDefault="003A1D98" w:rsidP="00600650"/>
    <w:p w14:paraId="5A8D2E82" w14:textId="77777777" w:rsidR="00D844EB" w:rsidRDefault="00D844EB" w:rsidP="00600650"/>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1DA5ABDB" w14:textId="77777777" w:rsidTr="00150B88">
        <w:trPr>
          <w:jc w:val="center"/>
        </w:trPr>
        <w:tc>
          <w:tcPr>
            <w:tcW w:w="10068" w:type="dxa"/>
          </w:tcPr>
          <w:p w14:paraId="753E1747" w14:textId="77777777" w:rsidR="00244353" w:rsidRDefault="00244353" w:rsidP="00600650">
            <w:pPr>
              <w:jc w:val="both"/>
              <w:rPr>
                <w:b/>
              </w:rPr>
            </w:pPr>
          </w:p>
          <w:p w14:paraId="6A0FE7C4" w14:textId="77777777" w:rsidR="00600650" w:rsidRPr="00835C9B" w:rsidRDefault="00600650" w:rsidP="00D844EB">
            <w:pPr>
              <w:jc w:val="both"/>
              <w:rPr>
                <w:rFonts w:cs="Arial"/>
                <w:color w:val="999999"/>
              </w:rPr>
            </w:pPr>
            <w:r w:rsidRPr="00835C9B">
              <w:rPr>
                <w:b/>
              </w:rPr>
              <w:t>C</w:t>
            </w:r>
            <w:r w:rsidR="00835C9B" w:rsidRPr="00835C9B">
              <w:rPr>
                <w:b/>
              </w:rPr>
              <w:t>ontacts</w:t>
            </w:r>
            <w:r w:rsidR="00A02530">
              <w:rPr>
                <w:b/>
              </w:rPr>
              <w:t>:</w:t>
            </w:r>
            <w:r w:rsidR="00D844EB">
              <w:rPr>
                <w:b/>
              </w:rPr>
              <w:t xml:space="preserve"> </w:t>
            </w:r>
            <w:r w:rsidR="00A02530">
              <w:rPr>
                <w:rFonts w:cs="Arial"/>
              </w:rPr>
              <w:t>Pupils</w:t>
            </w:r>
            <w:r w:rsidR="00100197">
              <w:rPr>
                <w:rFonts w:cs="Arial"/>
              </w:rPr>
              <w:t xml:space="preserve">, colleagues within the </w:t>
            </w:r>
            <w:r w:rsidR="00150B88">
              <w:rPr>
                <w:rFonts w:cs="Arial"/>
              </w:rPr>
              <w:t>MAT</w:t>
            </w:r>
            <w:r w:rsidRPr="00835C9B">
              <w:rPr>
                <w:rFonts w:cs="Arial"/>
              </w:rPr>
              <w:t>, staff of the local authority, other education and healthcare professionals, parents, carers and guardians and visitors to the school</w:t>
            </w:r>
            <w:r w:rsidR="00A02530">
              <w:rPr>
                <w:rFonts w:cs="Arial"/>
              </w:rPr>
              <w:t>.</w:t>
            </w:r>
          </w:p>
          <w:p w14:paraId="7F3B3679" w14:textId="77777777" w:rsidR="00600650" w:rsidRPr="00835C9B" w:rsidRDefault="00600650" w:rsidP="00600650">
            <w:pPr>
              <w:jc w:val="both"/>
            </w:pPr>
          </w:p>
        </w:tc>
      </w:tr>
    </w:tbl>
    <w:p w14:paraId="77BEB99C" w14:textId="77777777" w:rsidR="00600650" w:rsidRPr="00835C9B" w:rsidRDefault="00600650" w:rsidP="00600650"/>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88C1D74" w14:textId="77777777" w:rsidTr="00150B88">
        <w:trPr>
          <w:cantSplit/>
          <w:jc w:val="center"/>
        </w:trPr>
        <w:tc>
          <w:tcPr>
            <w:tcW w:w="10068" w:type="dxa"/>
            <w:gridSpan w:val="2"/>
            <w:tcBorders>
              <w:bottom w:val="nil"/>
            </w:tcBorders>
          </w:tcPr>
          <w:p w14:paraId="6AE399B1" w14:textId="77777777" w:rsidR="00600650" w:rsidRPr="00835C9B" w:rsidRDefault="00600650" w:rsidP="00600650"/>
        </w:tc>
      </w:tr>
      <w:tr w:rsidR="00600650" w:rsidRPr="00835C9B" w14:paraId="61C01C48" w14:textId="77777777" w:rsidTr="00150B88">
        <w:trPr>
          <w:jc w:val="center"/>
        </w:trPr>
        <w:tc>
          <w:tcPr>
            <w:tcW w:w="2268" w:type="dxa"/>
            <w:tcBorders>
              <w:top w:val="nil"/>
              <w:bottom w:val="nil"/>
              <w:right w:val="nil"/>
            </w:tcBorders>
          </w:tcPr>
          <w:p w14:paraId="7252B23F" w14:textId="77777777" w:rsidR="00600650" w:rsidRPr="00835C9B" w:rsidRDefault="00600650" w:rsidP="00600650">
            <w:pPr>
              <w:rPr>
                <w:b/>
              </w:rPr>
            </w:pPr>
            <w:r w:rsidRPr="00835C9B">
              <w:rPr>
                <w:b/>
              </w:rPr>
              <w:t>Responsible to:</w:t>
            </w:r>
          </w:p>
        </w:tc>
        <w:tc>
          <w:tcPr>
            <w:tcW w:w="7800" w:type="dxa"/>
            <w:tcBorders>
              <w:top w:val="nil"/>
              <w:left w:val="nil"/>
              <w:bottom w:val="nil"/>
            </w:tcBorders>
          </w:tcPr>
          <w:p w14:paraId="698D032F"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w:t>
            </w:r>
            <w:r w:rsidR="00100197">
              <w:rPr>
                <w:rFonts w:ascii="Arial" w:hAnsi="Arial" w:cs="Arial"/>
                <w:sz w:val="22"/>
                <w:szCs w:val="22"/>
              </w:rPr>
              <w:t>ite</w:t>
            </w:r>
          </w:p>
        </w:tc>
      </w:tr>
      <w:tr w:rsidR="00600650" w:rsidRPr="00835C9B" w14:paraId="3E178E25" w14:textId="77777777" w:rsidTr="00150B88">
        <w:trPr>
          <w:jc w:val="center"/>
        </w:trPr>
        <w:tc>
          <w:tcPr>
            <w:tcW w:w="2268" w:type="dxa"/>
            <w:tcBorders>
              <w:top w:val="nil"/>
              <w:right w:val="nil"/>
            </w:tcBorders>
          </w:tcPr>
          <w:p w14:paraId="2209D9D0" w14:textId="77777777" w:rsidR="00600650" w:rsidRPr="00835C9B" w:rsidRDefault="00600650" w:rsidP="00600650">
            <w:pPr>
              <w:rPr>
                <w:b/>
              </w:rPr>
            </w:pPr>
            <w:r w:rsidRPr="00835C9B">
              <w:rPr>
                <w:b/>
              </w:rPr>
              <w:t>Responsible for:</w:t>
            </w:r>
          </w:p>
          <w:p w14:paraId="6EF5CA5D" w14:textId="77777777" w:rsidR="00600650" w:rsidRPr="00835C9B" w:rsidRDefault="00600650" w:rsidP="00600650">
            <w:pPr>
              <w:rPr>
                <w:b/>
              </w:rPr>
            </w:pPr>
          </w:p>
        </w:tc>
        <w:tc>
          <w:tcPr>
            <w:tcW w:w="7800" w:type="dxa"/>
            <w:tcBorders>
              <w:top w:val="nil"/>
              <w:left w:val="nil"/>
            </w:tcBorders>
          </w:tcPr>
          <w:p w14:paraId="66614EC3" w14:textId="29C74B86" w:rsidR="00600650" w:rsidRPr="00835C9B" w:rsidRDefault="00B2659C" w:rsidP="00600650">
            <w:pPr>
              <w:pStyle w:val="EndnoteText"/>
              <w:rPr>
                <w:rFonts w:ascii="Arial" w:hAnsi="Arial" w:cs="Arial"/>
                <w:sz w:val="22"/>
                <w:szCs w:val="22"/>
              </w:rPr>
            </w:pPr>
            <w:r>
              <w:rPr>
                <w:rFonts w:ascii="Arial" w:hAnsi="Arial" w:cs="Arial"/>
                <w:sz w:val="22"/>
                <w:szCs w:val="22"/>
              </w:rPr>
              <w:t>ACP workers</w:t>
            </w:r>
          </w:p>
        </w:tc>
      </w:tr>
    </w:tbl>
    <w:p w14:paraId="28B4EC39" w14:textId="77777777" w:rsidR="00600650" w:rsidRPr="00545772" w:rsidRDefault="00600650" w:rsidP="00600650"/>
    <w:p w14:paraId="3FD704D3" w14:textId="77777777" w:rsidR="00600650" w:rsidRDefault="00600650" w:rsidP="00600650"/>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7AC7333A" w14:textId="77777777" w:rsidTr="00150B88">
        <w:trPr>
          <w:jc w:val="center"/>
        </w:trPr>
        <w:tc>
          <w:tcPr>
            <w:tcW w:w="2066" w:type="dxa"/>
          </w:tcPr>
          <w:p w14:paraId="36E0DC62" w14:textId="77777777" w:rsidR="00600650" w:rsidRDefault="00600650" w:rsidP="00600650">
            <w:pPr>
              <w:pStyle w:val="Header"/>
              <w:tabs>
                <w:tab w:val="clear" w:pos="4153"/>
                <w:tab w:val="clear" w:pos="8306"/>
              </w:tabs>
              <w:spacing w:before="20" w:after="20"/>
              <w:rPr>
                <w:rFonts w:cs="Arial"/>
              </w:rPr>
            </w:pPr>
          </w:p>
        </w:tc>
        <w:tc>
          <w:tcPr>
            <w:tcW w:w="2009" w:type="dxa"/>
          </w:tcPr>
          <w:p w14:paraId="6B736B3F" w14:textId="77777777" w:rsidR="00600650" w:rsidRDefault="00600650" w:rsidP="00600650">
            <w:pPr>
              <w:spacing w:before="20" w:after="20"/>
              <w:jc w:val="center"/>
            </w:pPr>
            <w:r>
              <w:t>DATE</w:t>
            </w:r>
          </w:p>
        </w:tc>
        <w:tc>
          <w:tcPr>
            <w:tcW w:w="2014" w:type="dxa"/>
          </w:tcPr>
          <w:p w14:paraId="45E65350" w14:textId="77777777" w:rsidR="00600650" w:rsidRDefault="00600650" w:rsidP="00600650">
            <w:pPr>
              <w:spacing w:before="20" w:after="20"/>
              <w:jc w:val="center"/>
            </w:pPr>
            <w:r>
              <w:t>NAME</w:t>
            </w:r>
          </w:p>
        </w:tc>
        <w:tc>
          <w:tcPr>
            <w:tcW w:w="3979" w:type="dxa"/>
          </w:tcPr>
          <w:p w14:paraId="3016EE78" w14:textId="77777777" w:rsidR="00600650" w:rsidRDefault="00600650" w:rsidP="00600650">
            <w:pPr>
              <w:spacing w:before="20" w:after="20"/>
              <w:jc w:val="center"/>
            </w:pPr>
            <w:r>
              <w:t>POST TITLE</w:t>
            </w:r>
          </w:p>
        </w:tc>
      </w:tr>
      <w:tr w:rsidR="002452DC" w14:paraId="76B0FB90" w14:textId="77777777" w:rsidTr="00150B88">
        <w:trPr>
          <w:jc w:val="center"/>
        </w:trPr>
        <w:tc>
          <w:tcPr>
            <w:tcW w:w="2066" w:type="dxa"/>
          </w:tcPr>
          <w:p w14:paraId="47053CC5" w14:textId="77777777" w:rsidR="002452DC" w:rsidRDefault="002452DC" w:rsidP="002452DC">
            <w:r>
              <w:t>PREPARED</w:t>
            </w:r>
          </w:p>
          <w:p w14:paraId="2EF91F6B" w14:textId="77777777" w:rsidR="002452DC" w:rsidRDefault="002452DC" w:rsidP="002452DC"/>
        </w:tc>
        <w:tc>
          <w:tcPr>
            <w:tcW w:w="2009" w:type="dxa"/>
          </w:tcPr>
          <w:p w14:paraId="26371B26" w14:textId="7B852365" w:rsidR="002452DC" w:rsidRDefault="005024B1" w:rsidP="002452DC">
            <w:pPr>
              <w:jc w:val="center"/>
            </w:pPr>
            <w:r>
              <w:t>11</w:t>
            </w:r>
            <w:r w:rsidR="00CF6C51">
              <w:t>/</w:t>
            </w:r>
            <w:r>
              <w:t>11</w:t>
            </w:r>
            <w:r w:rsidR="00CF6C51">
              <w:t>/25</w:t>
            </w:r>
          </w:p>
        </w:tc>
        <w:tc>
          <w:tcPr>
            <w:tcW w:w="2014" w:type="dxa"/>
          </w:tcPr>
          <w:p w14:paraId="2B193B07" w14:textId="30745EC7" w:rsidR="002452DC" w:rsidRDefault="00CF6C51" w:rsidP="002452DC">
            <w:pPr>
              <w:jc w:val="center"/>
            </w:pPr>
            <w:r>
              <w:t>Andy Howard</w:t>
            </w:r>
          </w:p>
        </w:tc>
        <w:tc>
          <w:tcPr>
            <w:tcW w:w="3979" w:type="dxa"/>
          </w:tcPr>
          <w:p w14:paraId="01FA3431" w14:textId="30CC5E75" w:rsidR="002452DC" w:rsidRDefault="00B2659C" w:rsidP="002452DC">
            <w:pPr>
              <w:jc w:val="center"/>
            </w:pPr>
            <w:r>
              <w:t>Exec Head (SEMH)</w:t>
            </w:r>
          </w:p>
        </w:tc>
      </w:tr>
      <w:tr w:rsidR="002452DC" w14:paraId="323FEEB4" w14:textId="77777777" w:rsidTr="00150B88">
        <w:trPr>
          <w:jc w:val="center"/>
        </w:trPr>
        <w:tc>
          <w:tcPr>
            <w:tcW w:w="2066" w:type="dxa"/>
          </w:tcPr>
          <w:p w14:paraId="7EAFB341" w14:textId="77777777" w:rsidR="002452DC" w:rsidRDefault="002452DC" w:rsidP="002452DC">
            <w:r>
              <w:t>REVIEWED</w:t>
            </w:r>
          </w:p>
          <w:p w14:paraId="357CC39E" w14:textId="77777777" w:rsidR="002452DC" w:rsidRDefault="002452DC" w:rsidP="002452DC"/>
        </w:tc>
        <w:tc>
          <w:tcPr>
            <w:tcW w:w="2009" w:type="dxa"/>
          </w:tcPr>
          <w:p w14:paraId="0E6959BF" w14:textId="77777777" w:rsidR="002452DC" w:rsidRDefault="002452DC" w:rsidP="002452DC">
            <w:pPr>
              <w:jc w:val="center"/>
            </w:pPr>
          </w:p>
        </w:tc>
        <w:tc>
          <w:tcPr>
            <w:tcW w:w="2014" w:type="dxa"/>
          </w:tcPr>
          <w:p w14:paraId="7AA4A397" w14:textId="77777777" w:rsidR="002452DC" w:rsidRDefault="002452DC" w:rsidP="002452DC">
            <w:pPr>
              <w:jc w:val="center"/>
            </w:pPr>
          </w:p>
        </w:tc>
        <w:tc>
          <w:tcPr>
            <w:tcW w:w="3979" w:type="dxa"/>
          </w:tcPr>
          <w:p w14:paraId="1924C255" w14:textId="77777777" w:rsidR="002452DC" w:rsidRDefault="002452DC" w:rsidP="002452DC">
            <w:pPr>
              <w:jc w:val="center"/>
            </w:pPr>
          </w:p>
        </w:tc>
      </w:tr>
      <w:tr w:rsidR="002452DC" w14:paraId="2A7843F7" w14:textId="77777777" w:rsidTr="00150B88">
        <w:trPr>
          <w:jc w:val="center"/>
        </w:trPr>
        <w:tc>
          <w:tcPr>
            <w:tcW w:w="2066" w:type="dxa"/>
          </w:tcPr>
          <w:p w14:paraId="59B52F3A" w14:textId="77777777" w:rsidR="002452DC" w:rsidRDefault="002452DC" w:rsidP="002452DC">
            <w:r>
              <w:t>REVIEWED</w:t>
            </w:r>
          </w:p>
          <w:p w14:paraId="16E1BAFC" w14:textId="77777777" w:rsidR="002452DC" w:rsidRDefault="002452DC" w:rsidP="002452DC"/>
        </w:tc>
        <w:tc>
          <w:tcPr>
            <w:tcW w:w="2009" w:type="dxa"/>
          </w:tcPr>
          <w:p w14:paraId="6CCF1323" w14:textId="77777777" w:rsidR="002452DC" w:rsidRDefault="002452DC" w:rsidP="002452DC"/>
        </w:tc>
        <w:tc>
          <w:tcPr>
            <w:tcW w:w="2014" w:type="dxa"/>
          </w:tcPr>
          <w:p w14:paraId="5F1E0B64" w14:textId="77777777" w:rsidR="002452DC" w:rsidRDefault="002452DC" w:rsidP="002452DC"/>
        </w:tc>
        <w:tc>
          <w:tcPr>
            <w:tcW w:w="3979" w:type="dxa"/>
          </w:tcPr>
          <w:p w14:paraId="1EA7E7E7" w14:textId="77777777" w:rsidR="002452DC" w:rsidRDefault="002452DC" w:rsidP="002452DC"/>
        </w:tc>
      </w:tr>
    </w:tbl>
    <w:p w14:paraId="62D4134D" w14:textId="77777777" w:rsidR="00EE4352" w:rsidRPr="00150B88" w:rsidRDefault="00EE4352" w:rsidP="00244353">
      <w:pPr>
        <w:pStyle w:val="Title"/>
        <w:jc w:val="left"/>
        <w:rPr>
          <w:rFonts w:cs="Arial"/>
          <w:sz w:val="6"/>
          <w:u w:val="single"/>
        </w:rPr>
      </w:pPr>
    </w:p>
    <w:p w14:paraId="7CF55021" w14:textId="77777777" w:rsidR="00D844EB" w:rsidRDefault="00D844EB">
      <w:pPr>
        <w:rPr>
          <w:rFonts w:eastAsia="Times New Roman" w:cs="Arial"/>
          <w:b/>
          <w:bCs/>
          <w:sz w:val="28"/>
          <w:szCs w:val="24"/>
        </w:rPr>
      </w:pPr>
      <w:r>
        <w:rPr>
          <w:rFonts w:cs="Arial"/>
        </w:rPr>
        <w:br w:type="page"/>
      </w:r>
    </w:p>
    <w:p w14:paraId="6A0FF60D" w14:textId="77777777" w:rsidR="00077F8A" w:rsidRDefault="00077F8A" w:rsidP="00600650">
      <w:pPr>
        <w:pStyle w:val="Title"/>
        <w:jc w:val="left"/>
        <w:rPr>
          <w:rFonts w:ascii="Arial" w:hAnsi="Arial" w:cs="Arial"/>
        </w:rPr>
      </w:pPr>
    </w:p>
    <w:tbl>
      <w:tblPr>
        <w:tblpPr w:leftFromText="180" w:rightFromText="180" w:vertAnchor="page" w:horzAnchor="margin" w:tblpX="-318" w:tblpY="1088"/>
        <w:tblW w:w="9747"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747"/>
      </w:tblGrid>
      <w:tr w:rsidR="00077F8A" w:rsidRPr="00EE4352" w14:paraId="3D074FEE" w14:textId="77777777" w:rsidTr="00077F8A">
        <w:trPr>
          <w:trHeight w:val="781"/>
        </w:trPr>
        <w:tc>
          <w:tcPr>
            <w:tcW w:w="9747" w:type="dxa"/>
            <w:tcBorders>
              <w:bottom w:val="single" w:sz="12" w:space="0" w:color="A6A6A6" w:themeColor="background1" w:themeShade="A6"/>
            </w:tcBorders>
            <w:shd w:val="clear" w:color="auto" w:fill="00469B"/>
            <w:vAlign w:val="center"/>
          </w:tcPr>
          <w:p w14:paraId="015F3881" w14:textId="77777777" w:rsidR="00077F8A" w:rsidRPr="00EE4352" w:rsidRDefault="00077F8A" w:rsidP="00077F8A">
            <w:pPr>
              <w:jc w:val="center"/>
              <w:rPr>
                <w:rFonts w:ascii="Helvetica" w:eastAsia="MS Mincho" w:hAnsi="Helvetica"/>
                <w:bCs/>
                <w:sz w:val="32"/>
                <w:szCs w:val="32"/>
              </w:rPr>
            </w:pPr>
            <w:r w:rsidRPr="00EE4352">
              <w:rPr>
                <w:rFonts w:ascii="Helvetica" w:eastAsia="MS Mincho" w:hAnsi="Helvetica"/>
                <w:b/>
                <w:bCs/>
                <w:sz w:val="32"/>
                <w:szCs w:val="32"/>
              </w:rPr>
              <w:t>Person Specification</w:t>
            </w:r>
          </w:p>
        </w:tc>
      </w:tr>
      <w:tr w:rsidR="00077F8A" w:rsidRPr="00EE4352" w14:paraId="39C165F6" w14:textId="77777777" w:rsidTr="00077F8A">
        <w:trPr>
          <w:trHeight w:val="1990"/>
        </w:trPr>
        <w:tc>
          <w:tcPr>
            <w:tcW w:w="9747" w:type="dxa"/>
            <w:tcBorders>
              <w:bottom w:val="single" w:sz="2" w:space="0" w:color="808080"/>
            </w:tcBorders>
            <w:shd w:val="clear" w:color="auto" w:fill="EAEAEA"/>
            <w:vAlign w:val="center"/>
          </w:tcPr>
          <w:p w14:paraId="5C923799" w14:textId="77777777" w:rsidR="00077F8A" w:rsidRPr="00EE4352" w:rsidRDefault="00077F8A" w:rsidP="00077F8A">
            <w:pPr>
              <w:jc w:val="both"/>
              <w:rPr>
                <w:rFonts w:eastAsia="MS Mincho" w:cs="Arial"/>
                <w:b/>
                <w:bCs/>
              </w:rPr>
            </w:pPr>
            <w:r w:rsidRPr="00EE4352">
              <w:rPr>
                <w:rFonts w:eastAsia="MS Mincho" w:cs="Arial"/>
                <w:b/>
                <w:bCs/>
              </w:rPr>
              <w:br w:type="page"/>
            </w:r>
          </w:p>
          <w:p w14:paraId="706BE197" w14:textId="77777777" w:rsidR="00077F8A" w:rsidRPr="00A16C6E" w:rsidRDefault="00077F8A" w:rsidP="00077F8A">
            <w:pPr>
              <w:jc w:val="both"/>
              <w:rPr>
                <w:rFonts w:eastAsia="MS Mincho" w:cs="Arial"/>
                <w:bCs/>
              </w:rPr>
            </w:pPr>
            <w:r w:rsidRPr="00A16C6E">
              <w:rPr>
                <w:rFonts w:eastAsia="MS Mincho" w:cs="Arial"/>
                <w:b/>
                <w:bCs/>
              </w:rPr>
              <w:t xml:space="preserve">PLEASE NOTE: </w:t>
            </w:r>
            <w:r w:rsidR="00D43A35" w:rsidRPr="00D43A35">
              <w:rPr>
                <w:rFonts w:eastAsia="MS Mincho" w:cs="Arial"/>
                <w:bCs/>
              </w:rPr>
              <w:t>School</w:t>
            </w:r>
            <w:r w:rsidR="00D43A35">
              <w:rPr>
                <w:rFonts w:eastAsia="MS Mincho" w:cs="Arial"/>
                <w:b/>
                <w:bCs/>
              </w:rPr>
              <w:t xml:space="preserve"> </w:t>
            </w:r>
            <w:r w:rsidR="00D43A35" w:rsidRPr="00D43A35">
              <w:rPr>
                <w:rFonts w:eastAsia="MS Mincho" w:cs="Arial"/>
                <w:bCs/>
              </w:rPr>
              <w:t>Leaders</w:t>
            </w:r>
            <w:r w:rsidR="00D43A35">
              <w:rPr>
                <w:rFonts w:eastAsia="MS Mincho" w:cs="Arial"/>
                <w:b/>
                <w:bCs/>
              </w:rPr>
              <w:t xml:space="preserve"> </w:t>
            </w:r>
            <w:r w:rsidRPr="00A16C6E">
              <w:rPr>
                <w:rFonts w:eastAsia="MS Mincho" w:cs="Arial"/>
                <w:bCs/>
              </w:rPr>
              <w:t xml:space="preserve">will use the </w:t>
            </w:r>
            <w:r w:rsidRPr="00A16C6E">
              <w:rPr>
                <w:rFonts w:eastAsia="MS Mincho" w:cs="Arial"/>
                <w:b/>
                <w:bCs/>
              </w:rPr>
              <w:t>emboldened criteria</w:t>
            </w:r>
            <w:r w:rsidRPr="00A16C6E">
              <w:rPr>
                <w:rFonts w:eastAsia="MS Mincho" w:cs="Arial"/>
                <w:bCs/>
              </w:rPr>
              <w:t xml:space="preserve"> below to shortlist. </w:t>
            </w:r>
          </w:p>
          <w:p w14:paraId="75BA451B" w14:textId="77777777" w:rsidR="00077F8A" w:rsidRPr="00A16C6E" w:rsidRDefault="00077F8A" w:rsidP="00077F8A">
            <w:pPr>
              <w:jc w:val="both"/>
              <w:rPr>
                <w:rFonts w:eastAsia="MS Mincho" w:cs="Arial"/>
                <w:b/>
                <w:bCs/>
              </w:rPr>
            </w:pPr>
            <w:r w:rsidRPr="00A16C6E">
              <w:rPr>
                <w:rFonts w:eastAsia="MS Mincho" w:cs="Arial"/>
                <w:bCs/>
              </w:rPr>
              <w:t>Only those applicants who demonstrate that they meet those criteria to the satisfaction of the Selection Panel will be invited to interview.</w:t>
            </w:r>
            <w:r w:rsidRPr="00A16C6E">
              <w:rPr>
                <w:rFonts w:eastAsia="MS Mincho" w:cs="Arial"/>
                <w:b/>
                <w:bCs/>
              </w:rPr>
              <w:t xml:space="preserve"> </w:t>
            </w:r>
          </w:p>
          <w:p w14:paraId="05FA0231" w14:textId="77777777" w:rsidR="00077F8A" w:rsidRPr="00A16C6E" w:rsidRDefault="00077F8A" w:rsidP="00077F8A">
            <w:pPr>
              <w:jc w:val="both"/>
              <w:rPr>
                <w:rFonts w:eastAsia="MS Mincho" w:cs="Arial"/>
                <w:b/>
              </w:rPr>
            </w:pPr>
          </w:p>
          <w:p w14:paraId="6332BC22" w14:textId="77777777" w:rsidR="00077F8A" w:rsidRPr="00A16C6E" w:rsidRDefault="00077F8A" w:rsidP="00077F8A">
            <w:pPr>
              <w:rPr>
                <w:rFonts w:eastAsia="MS Mincho" w:cs="Arial"/>
                <w:b/>
                <w:bCs/>
              </w:rPr>
            </w:pPr>
            <w:r w:rsidRPr="00A16C6E">
              <w:rPr>
                <w:rFonts w:eastAsia="MS Mincho" w:cs="Arial"/>
                <w:b/>
                <w:bCs/>
              </w:rPr>
              <w:t>Any candidate with a disability who meets the essential criteria will be invited to interview.</w:t>
            </w:r>
          </w:p>
          <w:p w14:paraId="2C68563E" w14:textId="77777777" w:rsidR="00077F8A" w:rsidRPr="00EE4352" w:rsidRDefault="00077F8A" w:rsidP="00077F8A">
            <w:pPr>
              <w:rPr>
                <w:rFonts w:eastAsia="MS Mincho" w:cs="Arial"/>
                <w:bCs/>
              </w:rPr>
            </w:pPr>
          </w:p>
        </w:tc>
      </w:tr>
    </w:tbl>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3943"/>
        <w:gridCol w:w="2726"/>
        <w:gridCol w:w="1324"/>
      </w:tblGrid>
      <w:tr w:rsidR="00600650" w14:paraId="6A985E57" w14:textId="77777777" w:rsidTr="00150B88">
        <w:trPr>
          <w:jc w:val="center"/>
        </w:trPr>
        <w:tc>
          <w:tcPr>
            <w:tcW w:w="1835" w:type="dxa"/>
            <w:shd w:val="clear" w:color="auto" w:fill="D9D9D9" w:themeFill="background1" w:themeFillShade="D9"/>
          </w:tcPr>
          <w:p w14:paraId="4B715540" w14:textId="77777777" w:rsidR="00600650" w:rsidRPr="00752FE1" w:rsidRDefault="00600650" w:rsidP="00600650">
            <w:pPr>
              <w:jc w:val="center"/>
              <w:rPr>
                <w:b/>
              </w:rPr>
            </w:pPr>
          </w:p>
        </w:tc>
        <w:tc>
          <w:tcPr>
            <w:tcW w:w="3943" w:type="dxa"/>
            <w:shd w:val="clear" w:color="auto" w:fill="D9D9D9" w:themeFill="background1" w:themeFillShade="D9"/>
          </w:tcPr>
          <w:p w14:paraId="55E04BA5" w14:textId="77777777" w:rsidR="00600650" w:rsidRPr="00752FE1" w:rsidRDefault="00600650" w:rsidP="00600650">
            <w:pPr>
              <w:jc w:val="center"/>
              <w:rPr>
                <w:b/>
              </w:rPr>
            </w:pPr>
            <w:r w:rsidRPr="00752FE1">
              <w:rPr>
                <w:b/>
              </w:rPr>
              <w:t>Selection Criteria</w:t>
            </w:r>
          </w:p>
          <w:p w14:paraId="18C2D927" w14:textId="77777777" w:rsidR="00600650" w:rsidRPr="00752FE1" w:rsidRDefault="00600650" w:rsidP="00600650">
            <w:pPr>
              <w:jc w:val="center"/>
              <w:rPr>
                <w:b/>
              </w:rPr>
            </w:pPr>
            <w:r w:rsidRPr="00752FE1">
              <w:rPr>
                <w:b/>
              </w:rPr>
              <w:t>Essential</w:t>
            </w:r>
          </w:p>
        </w:tc>
        <w:tc>
          <w:tcPr>
            <w:tcW w:w="2726" w:type="dxa"/>
            <w:shd w:val="clear" w:color="auto" w:fill="D9D9D9" w:themeFill="background1" w:themeFillShade="D9"/>
          </w:tcPr>
          <w:p w14:paraId="06116957" w14:textId="77777777" w:rsidR="00600650" w:rsidRPr="00752FE1" w:rsidRDefault="00600650" w:rsidP="00600650">
            <w:pPr>
              <w:jc w:val="center"/>
              <w:rPr>
                <w:b/>
              </w:rPr>
            </w:pPr>
            <w:r w:rsidRPr="00752FE1">
              <w:rPr>
                <w:b/>
              </w:rPr>
              <w:t>Selection Criteria</w:t>
            </w:r>
          </w:p>
          <w:p w14:paraId="6502DC9C" w14:textId="77777777" w:rsidR="00600650" w:rsidRPr="00752FE1" w:rsidRDefault="00600650" w:rsidP="00600650">
            <w:pPr>
              <w:jc w:val="center"/>
              <w:rPr>
                <w:b/>
              </w:rPr>
            </w:pPr>
            <w:r w:rsidRPr="00752FE1">
              <w:rPr>
                <w:b/>
              </w:rPr>
              <w:t>Desirable</w:t>
            </w:r>
          </w:p>
        </w:tc>
        <w:tc>
          <w:tcPr>
            <w:tcW w:w="1324" w:type="dxa"/>
            <w:shd w:val="clear" w:color="auto" w:fill="D9D9D9" w:themeFill="background1" w:themeFillShade="D9"/>
          </w:tcPr>
          <w:p w14:paraId="39D63ABE" w14:textId="77777777" w:rsidR="00600650" w:rsidRPr="00752FE1" w:rsidRDefault="00600650" w:rsidP="00600650">
            <w:pPr>
              <w:jc w:val="center"/>
              <w:rPr>
                <w:b/>
              </w:rPr>
            </w:pPr>
            <w:r w:rsidRPr="00752FE1">
              <w:rPr>
                <w:b/>
              </w:rPr>
              <w:t>How Assessed</w:t>
            </w:r>
          </w:p>
        </w:tc>
      </w:tr>
      <w:tr w:rsidR="00600650" w14:paraId="6CE5C3EF" w14:textId="77777777" w:rsidTr="00150B88">
        <w:trPr>
          <w:jc w:val="center"/>
        </w:trPr>
        <w:tc>
          <w:tcPr>
            <w:tcW w:w="1835" w:type="dxa"/>
          </w:tcPr>
          <w:p w14:paraId="72682F35" w14:textId="77777777" w:rsidR="00600650" w:rsidRPr="00752FE1" w:rsidRDefault="00600650" w:rsidP="00600650">
            <w:pPr>
              <w:rPr>
                <w:b/>
              </w:rPr>
            </w:pPr>
          </w:p>
          <w:p w14:paraId="21E7EAE8" w14:textId="77777777" w:rsidR="00600650" w:rsidRPr="00752FE1" w:rsidRDefault="00600650" w:rsidP="00600650">
            <w:pPr>
              <w:rPr>
                <w:b/>
              </w:rPr>
            </w:pPr>
            <w:r w:rsidRPr="00752FE1">
              <w:rPr>
                <w:b/>
              </w:rPr>
              <w:t>Education &amp; Qualifications</w:t>
            </w:r>
          </w:p>
        </w:tc>
        <w:tc>
          <w:tcPr>
            <w:tcW w:w="3943" w:type="dxa"/>
          </w:tcPr>
          <w:p w14:paraId="592B9A46" w14:textId="77777777" w:rsidR="00600650" w:rsidRPr="00752FE1" w:rsidRDefault="00600650" w:rsidP="002452DC">
            <w:pPr>
              <w:jc w:val="both"/>
            </w:pPr>
          </w:p>
          <w:p w14:paraId="2807E6E0" w14:textId="5DA857A5" w:rsidR="00F52519" w:rsidRPr="007F0291" w:rsidRDefault="005024B1">
            <w:pPr>
              <w:pStyle w:val="NormalWeb"/>
              <w:spacing w:before="0" w:beforeAutospacing="0" w:after="0" w:afterAutospacing="0" w:line="216" w:lineRule="atLeast"/>
              <w:divId w:val="1074860644"/>
              <w:rPr>
                <w:rFonts w:ascii="-webkit-standard" w:hAnsi="-webkit-standard"/>
                <w:color w:val="000000"/>
              </w:rPr>
            </w:pPr>
            <w:r>
              <w:rPr>
                <w:rStyle w:val="s20"/>
                <w:rFonts w:cs="Arial"/>
                <w:b/>
                <w:bCs/>
              </w:rPr>
              <w:t>Minimum of a L3 qualification in a relevant field</w:t>
            </w:r>
          </w:p>
          <w:p w14:paraId="5230F34B" w14:textId="77777777" w:rsidR="00F52519" w:rsidRPr="007F0291" w:rsidRDefault="00F52519">
            <w:pPr>
              <w:pStyle w:val="NormalWeb"/>
              <w:spacing w:before="0" w:beforeAutospacing="0" w:after="0" w:afterAutospacing="0" w:line="216" w:lineRule="atLeast"/>
              <w:divId w:val="1074860644"/>
              <w:rPr>
                <w:rFonts w:ascii="-webkit-standard" w:hAnsi="-webkit-standard"/>
                <w:color w:val="000000"/>
              </w:rPr>
            </w:pPr>
            <w:r w:rsidRPr="007F0291">
              <w:rPr>
                <w:rFonts w:ascii="-webkit-standard" w:hAnsi="-webkit-standard"/>
                <w:color w:val="000000"/>
              </w:rPr>
              <w:t> </w:t>
            </w:r>
          </w:p>
          <w:p w14:paraId="78CA6105" w14:textId="0CDBAFAB" w:rsidR="00D77B34" w:rsidRPr="007F0291" w:rsidRDefault="00F52519" w:rsidP="007F0291">
            <w:pPr>
              <w:pStyle w:val="NormalWeb"/>
              <w:spacing w:before="0" w:beforeAutospacing="0" w:after="0" w:afterAutospacing="0" w:line="216" w:lineRule="atLeast"/>
              <w:divId w:val="1074860644"/>
              <w:rPr>
                <w:rFonts w:cs="Arial"/>
                <w:b/>
                <w:bCs/>
                <w:color w:val="000000"/>
                <w:sz w:val="18"/>
                <w:szCs w:val="18"/>
              </w:rPr>
            </w:pPr>
            <w:r w:rsidRPr="007F0291">
              <w:rPr>
                <w:rStyle w:val="s20"/>
                <w:rFonts w:cs="Arial"/>
                <w:b/>
                <w:bCs/>
                <w:color w:val="000000"/>
              </w:rPr>
              <w:t xml:space="preserve">GCSE English Language </w:t>
            </w:r>
            <w:r w:rsidR="007F0291" w:rsidRPr="007F0291">
              <w:rPr>
                <w:rStyle w:val="s20"/>
                <w:rFonts w:cs="Arial"/>
                <w:b/>
                <w:bCs/>
                <w:color w:val="000000"/>
              </w:rPr>
              <w:t xml:space="preserve">and Maths </w:t>
            </w:r>
            <w:r w:rsidRPr="007F0291">
              <w:rPr>
                <w:rStyle w:val="s20"/>
                <w:rFonts w:cs="Arial"/>
                <w:b/>
                <w:bCs/>
                <w:color w:val="000000"/>
              </w:rPr>
              <w:t>grade ‘C’ or equivalent</w:t>
            </w:r>
          </w:p>
          <w:p w14:paraId="06F8E4BF" w14:textId="77777777" w:rsidR="00D77B34" w:rsidRDefault="00D77B34" w:rsidP="00D77B34">
            <w:pPr>
              <w:tabs>
                <w:tab w:val="left" w:pos="342"/>
              </w:tabs>
              <w:jc w:val="both"/>
            </w:pPr>
          </w:p>
          <w:p w14:paraId="70BFC218" w14:textId="77777777" w:rsidR="00D77B34" w:rsidRPr="00D77B34" w:rsidRDefault="00D77B34" w:rsidP="002452DC">
            <w:pPr>
              <w:tabs>
                <w:tab w:val="left" w:pos="342"/>
              </w:tabs>
              <w:jc w:val="both"/>
            </w:pPr>
          </w:p>
          <w:p w14:paraId="0785FCE5" w14:textId="77777777" w:rsidR="00600650" w:rsidRPr="00752FE1" w:rsidRDefault="00600650" w:rsidP="002452DC">
            <w:pPr>
              <w:tabs>
                <w:tab w:val="left" w:pos="342"/>
              </w:tabs>
              <w:jc w:val="both"/>
            </w:pPr>
          </w:p>
        </w:tc>
        <w:tc>
          <w:tcPr>
            <w:tcW w:w="2726" w:type="dxa"/>
          </w:tcPr>
          <w:p w14:paraId="3A439F81" w14:textId="77777777" w:rsidR="00713FAB" w:rsidRDefault="00713FAB" w:rsidP="00713FAB">
            <w:pPr>
              <w:pStyle w:val="Header"/>
              <w:tabs>
                <w:tab w:val="clear" w:pos="4153"/>
                <w:tab w:val="clear" w:pos="8306"/>
              </w:tabs>
              <w:rPr>
                <w:sz w:val="24"/>
                <w:szCs w:val="24"/>
              </w:rPr>
            </w:pPr>
          </w:p>
          <w:p w14:paraId="5688D5B0" w14:textId="77777777" w:rsidR="008A4DD2" w:rsidRDefault="008A4DD2" w:rsidP="008A4DD2">
            <w:pPr>
              <w:tabs>
                <w:tab w:val="left" w:pos="342"/>
              </w:tabs>
              <w:jc w:val="both"/>
            </w:pPr>
            <w:r>
              <w:t xml:space="preserve">Teaching Qualification </w:t>
            </w:r>
          </w:p>
          <w:p w14:paraId="2F25B839" w14:textId="77777777" w:rsidR="008A4DD2" w:rsidRDefault="008A4DD2" w:rsidP="008A4DD2">
            <w:pPr>
              <w:tabs>
                <w:tab w:val="left" w:pos="342"/>
              </w:tabs>
              <w:jc w:val="both"/>
            </w:pPr>
          </w:p>
          <w:p w14:paraId="4012C820" w14:textId="77777777" w:rsidR="008A4DD2" w:rsidRDefault="008A4DD2" w:rsidP="008A4DD2">
            <w:pPr>
              <w:tabs>
                <w:tab w:val="left" w:pos="342"/>
              </w:tabs>
              <w:jc w:val="both"/>
            </w:pPr>
          </w:p>
          <w:p w14:paraId="5CA98645" w14:textId="551920F9" w:rsidR="008A4DD2" w:rsidRPr="00713FAB" w:rsidRDefault="008A4DD2" w:rsidP="008A4DD2">
            <w:pPr>
              <w:tabs>
                <w:tab w:val="left" w:pos="342"/>
              </w:tabs>
              <w:jc w:val="both"/>
            </w:pPr>
            <w:r>
              <w:t>Team T</w:t>
            </w:r>
            <w:r w:rsidRPr="00713FAB">
              <w:t xml:space="preserve">each </w:t>
            </w:r>
            <w:r>
              <w:t>qualification</w:t>
            </w:r>
            <w:r w:rsidRPr="00713FAB">
              <w:t xml:space="preserve"> </w:t>
            </w:r>
          </w:p>
          <w:p w14:paraId="4F4AE830" w14:textId="6E90FC5A" w:rsidR="00600650" w:rsidRPr="00752FE1" w:rsidRDefault="00600650" w:rsidP="00D77B34">
            <w:pPr>
              <w:pStyle w:val="Header"/>
              <w:tabs>
                <w:tab w:val="clear" w:pos="4153"/>
                <w:tab w:val="clear" w:pos="8306"/>
              </w:tabs>
            </w:pPr>
          </w:p>
        </w:tc>
        <w:tc>
          <w:tcPr>
            <w:tcW w:w="1324" w:type="dxa"/>
          </w:tcPr>
          <w:p w14:paraId="07BA487E" w14:textId="77777777" w:rsidR="00600650" w:rsidRPr="00752FE1" w:rsidRDefault="00600650" w:rsidP="00600650">
            <w:pPr>
              <w:jc w:val="center"/>
            </w:pPr>
          </w:p>
          <w:p w14:paraId="107BAF17" w14:textId="77777777" w:rsidR="00600650" w:rsidRDefault="00600650" w:rsidP="00600650">
            <w:pPr>
              <w:jc w:val="center"/>
            </w:pPr>
            <w:r w:rsidRPr="00752FE1">
              <w:t>AF / I</w:t>
            </w:r>
          </w:p>
          <w:p w14:paraId="73F8CA5D" w14:textId="77777777" w:rsidR="00732B42" w:rsidRDefault="00732B42" w:rsidP="00600650">
            <w:pPr>
              <w:jc w:val="center"/>
            </w:pPr>
          </w:p>
          <w:p w14:paraId="2A7836CA" w14:textId="77777777" w:rsidR="00732B42" w:rsidRDefault="00732B42" w:rsidP="00600650">
            <w:pPr>
              <w:jc w:val="center"/>
            </w:pPr>
          </w:p>
          <w:p w14:paraId="60DAB787" w14:textId="77777777" w:rsidR="00732B42" w:rsidRDefault="00732B42" w:rsidP="00600650">
            <w:pPr>
              <w:jc w:val="center"/>
            </w:pPr>
          </w:p>
          <w:p w14:paraId="41BF8F35" w14:textId="77777777" w:rsidR="00732B42" w:rsidRPr="00752FE1" w:rsidRDefault="00732B42" w:rsidP="00600650">
            <w:pPr>
              <w:jc w:val="center"/>
            </w:pPr>
            <w:r w:rsidRPr="00752FE1">
              <w:t>AF / I</w:t>
            </w:r>
          </w:p>
        </w:tc>
      </w:tr>
      <w:tr w:rsidR="00600650" w14:paraId="432D7194" w14:textId="77777777" w:rsidTr="00150B88">
        <w:trPr>
          <w:trHeight w:val="847"/>
          <w:jc w:val="center"/>
        </w:trPr>
        <w:tc>
          <w:tcPr>
            <w:tcW w:w="1835" w:type="dxa"/>
          </w:tcPr>
          <w:p w14:paraId="459AA64E" w14:textId="77777777" w:rsidR="00600650" w:rsidRPr="00752FE1" w:rsidRDefault="00600650" w:rsidP="00600650">
            <w:pPr>
              <w:rPr>
                <w:b/>
              </w:rPr>
            </w:pPr>
          </w:p>
          <w:p w14:paraId="58EAC930" w14:textId="77777777" w:rsidR="00600650" w:rsidRPr="00752FE1" w:rsidRDefault="00600650" w:rsidP="00600650">
            <w:pPr>
              <w:rPr>
                <w:b/>
              </w:rPr>
            </w:pPr>
            <w:r w:rsidRPr="00752FE1">
              <w:rPr>
                <w:b/>
              </w:rPr>
              <w:t>Experience</w:t>
            </w:r>
          </w:p>
        </w:tc>
        <w:tc>
          <w:tcPr>
            <w:tcW w:w="3943" w:type="dxa"/>
          </w:tcPr>
          <w:p w14:paraId="423521E3" w14:textId="77777777" w:rsidR="00713FAB" w:rsidRDefault="00713FAB" w:rsidP="002452DC">
            <w:pPr>
              <w:jc w:val="both"/>
            </w:pPr>
          </w:p>
          <w:p w14:paraId="0B61C714" w14:textId="77777777" w:rsidR="00165254" w:rsidRPr="003A447A" w:rsidRDefault="00165254" w:rsidP="00165254">
            <w:pPr>
              <w:rPr>
                <w:b/>
                <w:bCs/>
              </w:rPr>
            </w:pPr>
            <w:r w:rsidRPr="003A447A">
              <w:rPr>
                <w:b/>
                <w:bCs/>
              </w:rPr>
              <w:t xml:space="preserve">Experience of preparing, planning and delivering appropriate interventions to support </w:t>
            </w:r>
            <w:proofErr w:type="gramStart"/>
            <w:r w:rsidRPr="003A447A">
              <w:rPr>
                <w:b/>
                <w:bCs/>
              </w:rPr>
              <w:t>students</w:t>
            </w:r>
            <w:proofErr w:type="gramEnd"/>
            <w:r w:rsidRPr="003A447A">
              <w:rPr>
                <w:b/>
                <w:bCs/>
              </w:rPr>
              <w:t xml:space="preserve"> holistic development</w:t>
            </w:r>
          </w:p>
          <w:p w14:paraId="411EF3ED" w14:textId="77777777" w:rsidR="00165254" w:rsidRPr="00900FC5" w:rsidRDefault="00165254" w:rsidP="00165254"/>
          <w:p w14:paraId="5B80A4A3" w14:textId="77777777" w:rsidR="00165254" w:rsidRPr="00900FC5" w:rsidRDefault="00165254" w:rsidP="00165254">
            <w:r w:rsidRPr="00900FC5">
              <w:t xml:space="preserve">Experience of effectively using ICT to support </w:t>
            </w:r>
            <w:r>
              <w:t>students’ progress</w:t>
            </w:r>
          </w:p>
          <w:p w14:paraId="7138DD60" w14:textId="77777777" w:rsidR="00165254" w:rsidRPr="00900FC5" w:rsidRDefault="00165254" w:rsidP="00165254"/>
          <w:p w14:paraId="2D9195C0" w14:textId="77777777" w:rsidR="00165254" w:rsidRPr="003A447A" w:rsidRDefault="00165254" w:rsidP="00165254">
            <w:pPr>
              <w:rPr>
                <w:b/>
                <w:bCs/>
              </w:rPr>
            </w:pPr>
            <w:r w:rsidRPr="003A447A">
              <w:rPr>
                <w:b/>
                <w:bCs/>
              </w:rPr>
              <w:t xml:space="preserve">Experience of contributing to and implementing outcomes highlighted in the Education Health and Care Plans </w:t>
            </w:r>
          </w:p>
          <w:p w14:paraId="452AB38D" w14:textId="77777777" w:rsidR="00165254" w:rsidRPr="00900FC5" w:rsidRDefault="00165254" w:rsidP="00165254"/>
          <w:p w14:paraId="12370908" w14:textId="1E373CDF" w:rsidR="00165254" w:rsidRDefault="00165254" w:rsidP="00165254">
            <w:r w:rsidRPr="00900FC5">
              <w:t xml:space="preserve">Experience of preparing feedback on </w:t>
            </w:r>
            <w:proofErr w:type="gramStart"/>
            <w:r>
              <w:t>students</w:t>
            </w:r>
            <w:proofErr w:type="gramEnd"/>
            <w:r>
              <w:t xml:space="preserve"> </w:t>
            </w:r>
            <w:r w:rsidRPr="00900FC5">
              <w:t xml:space="preserve">achievement and progress to </w:t>
            </w:r>
            <w:r>
              <w:t>key stakeholders</w:t>
            </w:r>
          </w:p>
          <w:p w14:paraId="64624575" w14:textId="77777777" w:rsidR="003C0838" w:rsidRDefault="003C0838" w:rsidP="00165254"/>
          <w:p w14:paraId="290F7345" w14:textId="26331E74" w:rsidR="003C0838" w:rsidRPr="001F04B0" w:rsidRDefault="003C0838" w:rsidP="00165254">
            <w:pPr>
              <w:rPr>
                <w:b/>
                <w:bCs/>
              </w:rPr>
            </w:pPr>
            <w:r w:rsidRPr="001F04B0">
              <w:rPr>
                <w:b/>
                <w:bCs/>
              </w:rPr>
              <w:t>Experience of leading/supervising/ managing staff within a</w:t>
            </w:r>
            <w:r w:rsidR="00B2659C" w:rsidRPr="001F04B0">
              <w:rPr>
                <w:b/>
                <w:bCs/>
              </w:rPr>
              <w:t>n educational s</w:t>
            </w:r>
            <w:r w:rsidR="00E57FBE" w:rsidRPr="001F04B0">
              <w:rPr>
                <w:b/>
                <w:bCs/>
              </w:rPr>
              <w:t>etting</w:t>
            </w:r>
          </w:p>
          <w:p w14:paraId="537FAB13" w14:textId="77777777" w:rsidR="00165254" w:rsidRPr="00752FE1" w:rsidRDefault="00165254" w:rsidP="002452DC">
            <w:pPr>
              <w:jc w:val="both"/>
            </w:pPr>
          </w:p>
        </w:tc>
        <w:tc>
          <w:tcPr>
            <w:tcW w:w="2726" w:type="dxa"/>
          </w:tcPr>
          <w:p w14:paraId="63D2EC1D" w14:textId="77777777" w:rsidR="00600650" w:rsidRPr="00752FE1" w:rsidRDefault="00600650" w:rsidP="00600650"/>
          <w:p w14:paraId="2DB90A2D" w14:textId="77777777" w:rsidR="00600650" w:rsidRPr="00752FE1" w:rsidRDefault="00600650" w:rsidP="00600650"/>
        </w:tc>
        <w:tc>
          <w:tcPr>
            <w:tcW w:w="1324" w:type="dxa"/>
          </w:tcPr>
          <w:p w14:paraId="2EC81A91" w14:textId="77777777" w:rsidR="00600650" w:rsidRPr="00752FE1" w:rsidRDefault="00600650" w:rsidP="00600650">
            <w:pPr>
              <w:jc w:val="center"/>
            </w:pPr>
          </w:p>
          <w:p w14:paraId="4DB00BAF" w14:textId="77777777" w:rsidR="00600650" w:rsidRDefault="00600650" w:rsidP="00600650">
            <w:pPr>
              <w:jc w:val="center"/>
            </w:pPr>
            <w:r w:rsidRPr="00752FE1">
              <w:t>AF / I</w:t>
            </w:r>
          </w:p>
          <w:p w14:paraId="75BD1EB3" w14:textId="77777777" w:rsidR="00165254" w:rsidRDefault="00165254" w:rsidP="00600650">
            <w:pPr>
              <w:jc w:val="center"/>
            </w:pPr>
          </w:p>
          <w:p w14:paraId="734FA8F8" w14:textId="77777777" w:rsidR="00165254" w:rsidRDefault="00165254" w:rsidP="00600650">
            <w:pPr>
              <w:jc w:val="center"/>
            </w:pPr>
          </w:p>
          <w:p w14:paraId="179FB35A" w14:textId="77777777" w:rsidR="005024B1" w:rsidRDefault="005024B1" w:rsidP="00600650">
            <w:pPr>
              <w:jc w:val="center"/>
            </w:pPr>
          </w:p>
          <w:p w14:paraId="5A522159" w14:textId="77777777" w:rsidR="005024B1" w:rsidRDefault="005024B1" w:rsidP="00600650">
            <w:pPr>
              <w:jc w:val="center"/>
            </w:pPr>
          </w:p>
          <w:p w14:paraId="52121A2B" w14:textId="77777777" w:rsidR="00165254" w:rsidRDefault="00165254" w:rsidP="00165254">
            <w:pPr>
              <w:jc w:val="center"/>
            </w:pPr>
            <w:r w:rsidRPr="00752FE1">
              <w:t>AF / I</w:t>
            </w:r>
          </w:p>
          <w:p w14:paraId="1B82C900" w14:textId="77777777" w:rsidR="00165254" w:rsidRDefault="00165254" w:rsidP="00600650">
            <w:pPr>
              <w:jc w:val="center"/>
            </w:pPr>
          </w:p>
          <w:p w14:paraId="0365D5A0" w14:textId="77777777" w:rsidR="00165254" w:rsidRDefault="00165254" w:rsidP="00600650">
            <w:pPr>
              <w:jc w:val="center"/>
            </w:pPr>
          </w:p>
          <w:p w14:paraId="74C11FAE" w14:textId="77777777" w:rsidR="00165254" w:rsidRDefault="00165254" w:rsidP="00165254">
            <w:pPr>
              <w:jc w:val="center"/>
            </w:pPr>
            <w:r w:rsidRPr="00752FE1">
              <w:t>AF / I</w:t>
            </w:r>
          </w:p>
          <w:p w14:paraId="2FE95E22" w14:textId="77777777" w:rsidR="00165254" w:rsidRDefault="00165254" w:rsidP="00600650">
            <w:pPr>
              <w:jc w:val="center"/>
            </w:pPr>
          </w:p>
          <w:p w14:paraId="26CD04DC" w14:textId="77777777" w:rsidR="00165254" w:rsidRDefault="00165254" w:rsidP="00600650">
            <w:pPr>
              <w:jc w:val="center"/>
            </w:pPr>
          </w:p>
          <w:p w14:paraId="224042D7" w14:textId="77777777" w:rsidR="00165254" w:rsidRDefault="00165254" w:rsidP="00600650">
            <w:pPr>
              <w:jc w:val="center"/>
            </w:pPr>
          </w:p>
          <w:p w14:paraId="1651008F" w14:textId="77777777" w:rsidR="00165254" w:rsidRDefault="00165254" w:rsidP="00600650">
            <w:pPr>
              <w:jc w:val="center"/>
            </w:pPr>
          </w:p>
          <w:p w14:paraId="3C8F283E" w14:textId="77777777" w:rsidR="00165254" w:rsidRDefault="00165254" w:rsidP="00165254">
            <w:pPr>
              <w:jc w:val="center"/>
            </w:pPr>
            <w:r w:rsidRPr="00752FE1">
              <w:t>AF / I</w:t>
            </w:r>
          </w:p>
          <w:p w14:paraId="5B07B880" w14:textId="77777777" w:rsidR="003C0838" w:rsidRDefault="003C0838" w:rsidP="00165254">
            <w:pPr>
              <w:jc w:val="center"/>
            </w:pPr>
          </w:p>
          <w:p w14:paraId="523DE881" w14:textId="77777777" w:rsidR="003C0838" w:rsidRDefault="003C0838" w:rsidP="00165254">
            <w:pPr>
              <w:jc w:val="center"/>
            </w:pPr>
          </w:p>
          <w:p w14:paraId="2C0D8D2F" w14:textId="77777777" w:rsidR="003C0838" w:rsidRDefault="003C0838" w:rsidP="00165254">
            <w:pPr>
              <w:jc w:val="center"/>
            </w:pPr>
          </w:p>
          <w:p w14:paraId="1EEE0244" w14:textId="77777777" w:rsidR="003C0838" w:rsidRDefault="003C0838" w:rsidP="003C0838">
            <w:pPr>
              <w:jc w:val="center"/>
            </w:pPr>
            <w:r w:rsidRPr="00752FE1">
              <w:t>AF / I</w:t>
            </w:r>
          </w:p>
          <w:p w14:paraId="2BD9BB67" w14:textId="77777777" w:rsidR="00600650" w:rsidRDefault="00600650" w:rsidP="00600650">
            <w:pPr>
              <w:jc w:val="center"/>
            </w:pPr>
          </w:p>
          <w:p w14:paraId="57110659" w14:textId="77777777" w:rsidR="00600650" w:rsidRPr="00752FE1" w:rsidRDefault="00600650" w:rsidP="005024B1"/>
        </w:tc>
      </w:tr>
      <w:tr w:rsidR="00600650" w14:paraId="5FB2D339" w14:textId="77777777" w:rsidTr="00150B88">
        <w:trPr>
          <w:trHeight w:val="1114"/>
          <w:jc w:val="center"/>
        </w:trPr>
        <w:tc>
          <w:tcPr>
            <w:tcW w:w="1835" w:type="dxa"/>
          </w:tcPr>
          <w:p w14:paraId="416B0E29" w14:textId="77777777" w:rsidR="00600650" w:rsidRPr="00752FE1" w:rsidRDefault="00600650" w:rsidP="00600650">
            <w:pPr>
              <w:rPr>
                <w:b/>
              </w:rPr>
            </w:pPr>
          </w:p>
          <w:p w14:paraId="430B1B1A" w14:textId="77777777" w:rsidR="00600650" w:rsidRPr="00752FE1" w:rsidRDefault="00600650" w:rsidP="00600650">
            <w:pPr>
              <w:rPr>
                <w:b/>
              </w:rPr>
            </w:pPr>
            <w:r w:rsidRPr="00752FE1">
              <w:rPr>
                <w:b/>
              </w:rPr>
              <w:t>Skills &amp; Abilities</w:t>
            </w:r>
          </w:p>
        </w:tc>
        <w:tc>
          <w:tcPr>
            <w:tcW w:w="3943" w:type="dxa"/>
          </w:tcPr>
          <w:p w14:paraId="1C1B96FB" w14:textId="77777777" w:rsidR="00600650" w:rsidRPr="00752FE1" w:rsidRDefault="00600650" w:rsidP="00600650"/>
          <w:p w14:paraId="697BC930" w14:textId="77777777" w:rsidR="00713FAB" w:rsidRPr="00B55592" w:rsidRDefault="00713FAB" w:rsidP="002452DC">
            <w:pPr>
              <w:tabs>
                <w:tab w:val="left" w:pos="429"/>
              </w:tabs>
              <w:jc w:val="both"/>
            </w:pPr>
            <w:r w:rsidRPr="00B55592">
              <w:t>ICT skills to operate a computer and other basic technology such as photocopiers etc.</w:t>
            </w:r>
          </w:p>
          <w:p w14:paraId="4CE22482" w14:textId="77777777" w:rsidR="00713FAB" w:rsidRPr="00B55592" w:rsidRDefault="00713FAB" w:rsidP="002452DC">
            <w:pPr>
              <w:tabs>
                <w:tab w:val="left" w:pos="429"/>
              </w:tabs>
              <w:jc w:val="both"/>
            </w:pPr>
          </w:p>
          <w:p w14:paraId="1A9F628D" w14:textId="77777777" w:rsidR="00713FAB" w:rsidRPr="004168D8" w:rsidRDefault="00713FAB" w:rsidP="002452DC">
            <w:pPr>
              <w:tabs>
                <w:tab w:val="left" w:pos="429"/>
              </w:tabs>
              <w:jc w:val="both"/>
            </w:pPr>
            <w:r w:rsidRPr="004168D8">
              <w:lastRenderedPageBreak/>
              <w:t>Interpersonal skills to relate well to children and adults</w:t>
            </w:r>
          </w:p>
          <w:p w14:paraId="6F946E19" w14:textId="77777777" w:rsidR="00713FAB" w:rsidRPr="00B55592" w:rsidRDefault="00713FAB" w:rsidP="002452DC">
            <w:pPr>
              <w:tabs>
                <w:tab w:val="left" w:pos="429"/>
              </w:tabs>
              <w:jc w:val="both"/>
            </w:pPr>
          </w:p>
          <w:p w14:paraId="2C509BBC" w14:textId="77777777" w:rsidR="00713FAB" w:rsidRPr="00165254" w:rsidRDefault="00713FAB" w:rsidP="002452DC">
            <w:pPr>
              <w:tabs>
                <w:tab w:val="left" w:pos="429"/>
              </w:tabs>
              <w:jc w:val="both"/>
            </w:pPr>
            <w:r w:rsidRPr="00165254">
              <w:t>Communication s</w:t>
            </w:r>
            <w:r w:rsidR="002452DC" w:rsidRPr="00165254">
              <w:t>kills to exchange information with</w:t>
            </w:r>
            <w:r w:rsidRPr="00165254">
              <w:t xml:space="preserve"> a range of audiences including pupils, teachers, other school colleagues and parents/carers</w:t>
            </w:r>
          </w:p>
          <w:p w14:paraId="2B734F4B" w14:textId="77777777" w:rsidR="00855037" w:rsidRPr="00B55592" w:rsidRDefault="00855037" w:rsidP="00713FAB">
            <w:pPr>
              <w:tabs>
                <w:tab w:val="left" w:pos="429"/>
              </w:tabs>
            </w:pPr>
          </w:p>
          <w:p w14:paraId="01B5BB7A" w14:textId="77777777" w:rsidR="00600650" w:rsidRDefault="002452DC" w:rsidP="002452DC">
            <w:pPr>
              <w:tabs>
                <w:tab w:val="left" w:pos="429"/>
              </w:tabs>
              <w:jc w:val="both"/>
              <w:rPr>
                <w:b/>
              </w:rPr>
            </w:pPr>
            <w:r>
              <w:rPr>
                <w:b/>
              </w:rPr>
              <w:t xml:space="preserve">Team </w:t>
            </w:r>
            <w:r w:rsidR="00713FAB" w:rsidRPr="00855037">
              <w:rPr>
                <w:b/>
              </w:rPr>
              <w:t>work</w:t>
            </w:r>
            <w:r>
              <w:rPr>
                <w:b/>
              </w:rPr>
              <w:t>ing</w:t>
            </w:r>
            <w:r w:rsidR="00713FAB" w:rsidRPr="00855037">
              <w:rPr>
                <w:b/>
              </w:rPr>
              <w:t xml:space="preserve"> skills to work collaboratively with colleagues, understanding classroom roles and responsibilities and your own position within these</w:t>
            </w:r>
          </w:p>
          <w:p w14:paraId="33E5F8E2" w14:textId="77777777" w:rsidR="002452DC" w:rsidRPr="00855037" w:rsidRDefault="002452DC" w:rsidP="002452DC">
            <w:pPr>
              <w:tabs>
                <w:tab w:val="left" w:pos="429"/>
              </w:tabs>
              <w:jc w:val="both"/>
              <w:rPr>
                <w:b/>
              </w:rPr>
            </w:pPr>
          </w:p>
        </w:tc>
        <w:tc>
          <w:tcPr>
            <w:tcW w:w="2726" w:type="dxa"/>
          </w:tcPr>
          <w:p w14:paraId="1889CD79" w14:textId="77777777" w:rsidR="00600650" w:rsidRPr="00752FE1" w:rsidRDefault="00600650" w:rsidP="00600650">
            <w:pPr>
              <w:jc w:val="center"/>
              <w:rPr>
                <w:b/>
              </w:rPr>
            </w:pPr>
          </w:p>
        </w:tc>
        <w:tc>
          <w:tcPr>
            <w:tcW w:w="1324" w:type="dxa"/>
          </w:tcPr>
          <w:p w14:paraId="799C5D7D" w14:textId="77777777" w:rsidR="00600650" w:rsidRPr="00752FE1" w:rsidRDefault="00600650" w:rsidP="00600650">
            <w:pPr>
              <w:jc w:val="center"/>
            </w:pPr>
          </w:p>
          <w:p w14:paraId="7EBB9000" w14:textId="77777777" w:rsidR="00600650" w:rsidRDefault="00600650" w:rsidP="00600650">
            <w:pPr>
              <w:jc w:val="center"/>
            </w:pPr>
            <w:r w:rsidRPr="00752FE1">
              <w:t>AF / I</w:t>
            </w:r>
          </w:p>
          <w:p w14:paraId="7C90391F" w14:textId="77777777" w:rsidR="00600650" w:rsidRDefault="00600650" w:rsidP="00600650">
            <w:pPr>
              <w:jc w:val="center"/>
            </w:pPr>
          </w:p>
          <w:p w14:paraId="43EC5478" w14:textId="77777777" w:rsidR="00600650" w:rsidRDefault="00600650" w:rsidP="00600650">
            <w:pPr>
              <w:jc w:val="center"/>
            </w:pPr>
          </w:p>
          <w:p w14:paraId="5C716352" w14:textId="77777777" w:rsidR="00600650" w:rsidRDefault="00600650" w:rsidP="00600650">
            <w:pPr>
              <w:jc w:val="center"/>
            </w:pPr>
          </w:p>
          <w:p w14:paraId="04FC37EE" w14:textId="77777777" w:rsidR="00600650" w:rsidRDefault="00600650" w:rsidP="00600650">
            <w:pPr>
              <w:jc w:val="center"/>
            </w:pPr>
            <w:r>
              <w:t>AF / I</w:t>
            </w:r>
          </w:p>
          <w:p w14:paraId="5AFA5198" w14:textId="77777777" w:rsidR="00600650" w:rsidRDefault="00600650" w:rsidP="00600650">
            <w:pPr>
              <w:jc w:val="center"/>
            </w:pPr>
          </w:p>
          <w:p w14:paraId="50190D88" w14:textId="77777777" w:rsidR="00600650" w:rsidRDefault="00600650" w:rsidP="00600650">
            <w:pPr>
              <w:jc w:val="center"/>
            </w:pPr>
          </w:p>
          <w:p w14:paraId="6C290806" w14:textId="77777777" w:rsidR="00600650" w:rsidRDefault="00600650" w:rsidP="00600650">
            <w:pPr>
              <w:jc w:val="center"/>
            </w:pPr>
          </w:p>
          <w:p w14:paraId="7D25C46A" w14:textId="77777777" w:rsidR="00600650" w:rsidRDefault="00600650" w:rsidP="00600650">
            <w:pPr>
              <w:jc w:val="center"/>
            </w:pPr>
            <w:r>
              <w:t>AF / I</w:t>
            </w:r>
          </w:p>
          <w:p w14:paraId="2CED087A" w14:textId="77777777" w:rsidR="00600650" w:rsidRDefault="00600650" w:rsidP="00600650">
            <w:pPr>
              <w:jc w:val="center"/>
            </w:pPr>
          </w:p>
          <w:p w14:paraId="1C6AEE70" w14:textId="77777777" w:rsidR="00600650" w:rsidRDefault="00600650" w:rsidP="00600650">
            <w:pPr>
              <w:jc w:val="center"/>
            </w:pPr>
          </w:p>
          <w:p w14:paraId="4D4A086B" w14:textId="77777777" w:rsidR="00600650" w:rsidRDefault="00600650" w:rsidP="00600650">
            <w:pPr>
              <w:jc w:val="center"/>
            </w:pPr>
          </w:p>
          <w:p w14:paraId="2C31C085" w14:textId="77777777" w:rsidR="00713FAB" w:rsidRDefault="00713FAB" w:rsidP="00600650">
            <w:pPr>
              <w:jc w:val="center"/>
            </w:pPr>
          </w:p>
          <w:p w14:paraId="0BB38B62" w14:textId="77777777" w:rsidR="00600650" w:rsidRDefault="004214AA" w:rsidP="00600650">
            <w:pPr>
              <w:jc w:val="center"/>
            </w:pPr>
            <w:r>
              <w:t>AF/I</w:t>
            </w:r>
          </w:p>
          <w:p w14:paraId="01F6D2A5" w14:textId="77777777" w:rsidR="00600650" w:rsidRPr="00752FE1" w:rsidRDefault="00600650" w:rsidP="00600650">
            <w:pPr>
              <w:jc w:val="center"/>
            </w:pPr>
          </w:p>
          <w:p w14:paraId="74FBC593" w14:textId="77777777" w:rsidR="00600650" w:rsidRPr="00752FE1" w:rsidRDefault="00600650" w:rsidP="00600650">
            <w:pPr>
              <w:jc w:val="center"/>
            </w:pPr>
          </w:p>
          <w:p w14:paraId="79D79D19" w14:textId="77777777" w:rsidR="00600650" w:rsidRPr="00752FE1" w:rsidRDefault="00600650" w:rsidP="00600650">
            <w:pPr>
              <w:jc w:val="center"/>
            </w:pPr>
          </w:p>
        </w:tc>
      </w:tr>
      <w:tr w:rsidR="00600650" w14:paraId="427CA3A3" w14:textId="77777777" w:rsidTr="00150B88">
        <w:trPr>
          <w:jc w:val="center"/>
        </w:trPr>
        <w:tc>
          <w:tcPr>
            <w:tcW w:w="1835" w:type="dxa"/>
          </w:tcPr>
          <w:p w14:paraId="6A5E1762" w14:textId="77777777" w:rsidR="00600650" w:rsidRPr="00752FE1" w:rsidRDefault="00600650" w:rsidP="00600650">
            <w:pPr>
              <w:rPr>
                <w:b/>
              </w:rPr>
            </w:pPr>
          </w:p>
          <w:p w14:paraId="36B3F719" w14:textId="77777777" w:rsidR="00600650" w:rsidRPr="00752FE1" w:rsidRDefault="00600650" w:rsidP="00600650">
            <w:pPr>
              <w:rPr>
                <w:b/>
              </w:rPr>
            </w:pPr>
            <w:r w:rsidRPr="00752FE1">
              <w:rPr>
                <w:b/>
              </w:rPr>
              <w:t>Knowledge</w:t>
            </w:r>
          </w:p>
        </w:tc>
        <w:tc>
          <w:tcPr>
            <w:tcW w:w="3943" w:type="dxa"/>
          </w:tcPr>
          <w:p w14:paraId="311B5486" w14:textId="77777777" w:rsidR="00600650" w:rsidRPr="00752FE1" w:rsidRDefault="00600650" w:rsidP="00600650"/>
          <w:p w14:paraId="00865560" w14:textId="77777777" w:rsidR="00713FAB" w:rsidRDefault="00713FAB" w:rsidP="002452DC">
            <w:pPr>
              <w:jc w:val="both"/>
              <w:rPr>
                <w:b/>
                <w:noProof/>
                <w:lang w:val="en-US"/>
              </w:rPr>
            </w:pPr>
            <w:r w:rsidRPr="004214AA">
              <w:rPr>
                <w:b/>
                <w:noProof/>
                <w:lang w:val="en-US"/>
              </w:rPr>
              <w:t xml:space="preserve">Basic understanding of the National Curriculum and the types of lessons taught at the </w:t>
            </w:r>
            <w:r w:rsidR="008238A7">
              <w:rPr>
                <w:b/>
                <w:noProof/>
                <w:lang w:val="en-US"/>
              </w:rPr>
              <w:t xml:space="preserve">different </w:t>
            </w:r>
            <w:r w:rsidRPr="004214AA">
              <w:rPr>
                <w:b/>
                <w:noProof/>
                <w:lang w:val="en-US"/>
              </w:rPr>
              <w:t>Key Stage</w:t>
            </w:r>
            <w:r w:rsidR="008238A7">
              <w:rPr>
                <w:b/>
                <w:noProof/>
                <w:lang w:val="en-US"/>
              </w:rPr>
              <w:t>s</w:t>
            </w:r>
          </w:p>
          <w:p w14:paraId="065E36D2" w14:textId="77777777" w:rsidR="005024B1" w:rsidRDefault="005024B1" w:rsidP="002452DC">
            <w:pPr>
              <w:jc w:val="both"/>
              <w:rPr>
                <w:b/>
                <w:noProof/>
                <w:lang w:val="en-US"/>
              </w:rPr>
            </w:pPr>
          </w:p>
          <w:p w14:paraId="5DF8B232" w14:textId="23A5D425" w:rsidR="005024B1" w:rsidRPr="004214AA" w:rsidRDefault="005024B1" w:rsidP="002452DC">
            <w:pPr>
              <w:jc w:val="both"/>
              <w:rPr>
                <w:b/>
                <w:noProof/>
                <w:lang w:val="en-US"/>
              </w:rPr>
            </w:pPr>
            <w:r>
              <w:rPr>
                <w:b/>
                <w:noProof/>
                <w:lang w:val="en-US"/>
              </w:rPr>
              <w:t>Knowledge of Trauma Informed Practices and how to effectively implement these to support vulnerable young people</w:t>
            </w:r>
          </w:p>
          <w:p w14:paraId="3C85FC4C" w14:textId="77777777" w:rsidR="00713FAB" w:rsidRPr="00E96C9C" w:rsidRDefault="00713FAB" w:rsidP="002452DC">
            <w:pPr>
              <w:jc w:val="both"/>
              <w:rPr>
                <w:noProof/>
                <w:lang w:val="en-US"/>
              </w:rPr>
            </w:pPr>
          </w:p>
          <w:p w14:paraId="7B2CC0D4" w14:textId="77777777" w:rsidR="00713FAB" w:rsidRPr="00E96C9C" w:rsidRDefault="00713FAB" w:rsidP="002452DC">
            <w:pPr>
              <w:jc w:val="both"/>
              <w:rPr>
                <w:noProof/>
                <w:lang w:val="en-US"/>
              </w:rPr>
            </w:pPr>
            <w:r w:rsidRPr="00E96C9C">
              <w:rPr>
                <w:noProof/>
                <w:lang w:val="en-US"/>
              </w:rPr>
              <w:t>Understanding of equal opportunities and an a</w:t>
            </w:r>
            <w:r w:rsidR="002452DC">
              <w:rPr>
                <w:noProof/>
                <w:lang w:val="en-US"/>
              </w:rPr>
              <w:t xml:space="preserve">wareness of potential barriers young people may have to </w:t>
            </w:r>
            <w:r w:rsidRPr="00E96C9C">
              <w:rPr>
                <w:noProof/>
                <w:lang w:val="en-US"/>
              </w:rPr>
              <w:t xml:space="preserve">learning </w:t>
            </w:r>
          </w:p>
          <w:p w14:paraId="7EEE8CC8" w14:textId="77777777" w:rsidR="00713FAB" w:rsidRPr="00E96C9C" w:rsidRDefault="00713FAB" w:rsidP="002452DC">
            <w:pPr>
              <w:jc w:val="both"/>
              <w:rPr>
                <w:noProof/>
                <w:lang w:val="en-US"/>
              </w:rPr>
            </w:pPr>
          </w:p>
          <w:p w14:paraId="209BD9F5" w14:textId="77777777" w:rsidR="00713FAB" w:rsidRPr="00E96C9C" w:rsidRDefault="00713FAB" w:rsidP="002452DC">
            <w:pPr>
              <w:jc w:val="both"/>
              <w:rPr>
                <w:noProof/>
                <w:lang w:val="en-US"/>
              </w:rPr>
            </w:pPr>
            <w:r w:rsidRPr="00E96C9C">
              <w:rPr>
                <w:noProof/>
                <w:lang w:val="en-US"/>
              </w:rPr>
              <w:t>Understanding of how safeguarding and confidentiality are important when working with children and young people</w:t>
            </w:r>
          </w:p>
          <w:p w14:paraId="160544E1" w14:textId="77777777" w:rsidR="00600650" w:rsidRPr="00752FE1" w:rsidRDefault="00600650" w:rsidP="00713FAB"/>
        </w:tc>
        <w:tc>
          <w:tcPr>
            <w:tcW w:w="2726" w:type="dxa"/>
          </w:tcPr>
          <w:p w14:paraId="63301A0B" w14:textId="77777777" w:rsidR="00600650" w:rsidRPr="00752FE1" w:rsidRDefault="00600650" w:rsidP="00600650">
            <w:pPr>
              <w:jc w:val="center"/>
              <w:rPr>
                <w:b/>
              </w:rPr>
            </w:pPr>
          </w:p>
        </w:tc>
        <w:tc>
          <w:tcPr>
            <w:tcW w:w="1324" w:type="dxa"/>
          </w:tcPr>
          <w:p w14:paraId="4763FB93" w14:textId="77777777" w:rsidR="00600650" w:rsidRPr="00752FE1" w:rsidRDefault="00600650" w:rsidP="00600650">
            <w:pPr>
              <w:jc w:val="center"/>
            </w:pPr>
          </w:p>
          <w:p w14:paraId="61B71F9A" w14:textId="77777777" w:rsidR="00600650" w:rsidRDefault="00600650" w:rsidP="00600650">
            <w:pPr>
              <w:jc w:val="center"/>
            </w:pPr>
            <w:r w:rsidRPr="00752FE1">
              <w:t>AF / I</w:t>
            </w:r>
          </w:p>
          <w:p w14:paraId="494431AF" w14:textId="77777777" w:rsidR="00600650" w:rsidRDefault="00600650" w:rsidP="00600650">
            <w:pPr>
              <w:jc w:val="center"/>
            </w:pPr>
          </w:p>
          <w:p w14:paraId="5832DF23" w14:textId="77777777" w:rsidR="00600650" w:rsidRDefault="00600650" w:rsidP="002452DC"/>
          <w:p w14:paraId="3D379D7B" w14:textId="77777777" w:rsidR="005024B1" w:rsidRDefault="005024B1" w:rsidP="002452DC"/>
          <w:p w14:paraId="5EE09AE8" w14:textId="77777777" w:rsidR="005024B1" w:rsidRDefault="005024B1" w:rsidP="002452DC"/>
          <w:p w14:paraId="32A73661" w14:textId="77777777" w:rsidR="00600650" w:rsidRDefault="00600650" w:rsidP="00600650">
            <w:pPr>
              <w:jc w:val="center"/>
            </w:pPr>
          </w:p>
          <w:p w14:paraId="53DDF9F5" w14:textId="77777777" w:rsidR="00600650" w:rsidRDefault="00600650" w:rsidP="00600650">
            <w:pPr>
              <w:jc w:val="center"/>
            </w:pPr>
            <w:r>
              <w:t>AF / I</w:t>
            </w:r>
          </w:p>
          <w:p w14:paraId="05CB1A3A" w14:textId="77777777" w:rsidR="00600650" w:rsidRDefault="00600650" w:rsidP="00600650">
            <w:pPr>
              <w:jc w:val="center"/>
            </w:pPr>
          </w:p>
          <w:p w14:paraId="5BB9DDF6" w14:textId="77777777" w:rsidR="00600650" w:rsidRDefault="00600650" w:rsidP="00600650">
            <w:pPr>
              <w:jc w:val="center"/>
            </w:pPr>
          </w:p>
          <w:p w14:paraId="04851DBB" w14:textId="77777777" w:rsidR="00600650" w:rsidRDefault="00600650" w:rsidP="00600650">
            <w:pPr>
              <w:jc w:val="center"/>
            </w:pPr>
          </w:p>
          <w:p w14:paraId="01D24FFA" w14:textId="77777777" w:rsidR="00600650" w:rsidRDefault="00600650" w:rsidP="00600650">
            <w:pPr>
              <w:jc w:val="center"/>
            </w:pPr>
          </w:p>
          <w:p w14:paraId="7C52D068" w14:textId="77777777" w:rsidR="00600650" w:rsidRDefault="00600650" w:rsidP="00600650">
            <w:pPr>
              <w:jc w:val="center"/>
            </w:pPr>
            <w:r>
              <w:t>AF / I</w:t>
            </w:r>
          </w:p>
          <w:p w14:paraId="46CDB98A" w14:textId="77777777" w:rsidR="005024B1" w:rsidRDefault="005024B1" w:rsidP="00600650">
            <w:pPr>
              <w:jc w:val="center"/>
            </w:pPr>
          </w:p>
          <w:p w14:paraId="72263B60" w14:textId="77777777" w:rsidR="005024B1" w:rsidRDefault="005024B1" w:rsidP="00600650">
            <w:pPr>
              <w:jc w:val="center"/>
            </w:pPr>
          </w:p>
          <w:p w14:paraId="5FE6E203" w14:textId="77777777" w:rsidR="005024B1" w:rsidRDefault="005024B1" w:rsidP="00600650">
            <w:pPr>
              <w:jc w:val="center"/>
            </w:pPr>
          </w:p>
          <w:p w14:paraId="4B5F7CBD" w14:textId="5D2A08CF" w:rsidR="005024B1" w:rsidRDefault="005024B1" w:rsidP="00600650">
            <w:pPr>
              <w:jc w:val="center"/>
            </w:pPr>
            <w:r>
              <w:t>AF / I</w:t>
            </w:r>
          </w:p>
          <w:p w14:paraId="10121488" w14:textId="77777777" w:rsidR="00600650" w:rsidRDefault="00600650" w:rsidP="002452DC"/>
          <w:p w14:paraId="20AA5B48" w14:textId="77777777" w:rsidR="00600650" w:rsidRPr="00752FE1" w:rsidRDefault="00600650" w:rsidP="00600650">
            <w:pPr>
              <w:jc w:val="center"/>
            </w:pPr>
          </w:p>
        </w:tc>
      </w:tr>
      <w:tr w:rsidR="00600650" w14:paraId="160CF7B9" w14:textId="77777777" w:rsidTr="00150B88">
        <w:trPr>
          <w:jc w:val="center"/>
        </w:trPr>
        <w:tc>
          <w:tcPr>
            <w:tcW w:w="1835" w:type="dxa"/>
          </w:tcPr>
          <w:p w14:paraId="429E6CD2" w14:textId="77777777" w:rsidR="00600650" w:rsidRPr="00752FE1" w:rsidRDefault="00600650" w:rsidP="00600650">
            <w:pPr>
              <w:rPr>
                <w:b/>
              </w:rPr>
            </w:pPr>
          </w:p>
          <w:p w14:paraId="52C18E80" w14:textId="77777777" w:rsidR="00600650" w:rsidRPr="00752FE1" w:rsidRDefault="00600650" w:rsidP="00600650">
            <w:pPr>
              <w:rPr>
                <w:b/>
              </w:rPr>
            </w:pPr>
            <w:r w:rsidRPr="00752FE1">
              <w:rPr>
                <w:b/>
              </w:rPr>
              <w:t>Work circumstances</w:t>
            </w:r>
          </w:p>
          <w:p w14:paraId="6684B903" w14:textId="77777777" w:rsidR="00600650" w:rsidRPr="00752FE1" w:rsidRDefault="00600650" w:rsidP="00600650">
            <w:pPr>
              <w:rPr>
                <w:b/>
              </w:rPr>
            </w:pPr>
          </w:p>
        </w:tc>
        <w:tc>
          <w:tcPr>
            <w:tcW w:w="3943" w:type="dxa"/>
          </w:tcPr>
          <w:p w14:paraId="0CBA933E" w14:textId="77777777" w:rsidR="00600650" w:rsidRPr="00752FE1" w:rsidRDefault="00600650" w:rsidP="00600650">
            <w:pPr>
              <w:pStyle w:val="BodyText"/>
            </w:pPr>
          </w:p>
          <w:p w14:paraId="6CAF5B42" w14:textId="77777777" w:rsidR="00713FAB" w:rsidRPr="00E96C9C" w:rsidRDefault="00713FAB" w:rsidP="00FF4F47">
            <w:pPr>
              <w:tabs>
                <w:tab w:val="left" w:pos="429"/>
              </w:tabs>
              <w:jc w:val="both"/>
            </w:pPr>
            <w:r w:rsidRPr="00E96C9C">
              <w:t xml:space="preserve">To work flexibly as the workload and needs of the </w:t>
            </w:r>
            <w:r w:rsidR="00FF4F47">
              <w:t>young people</w:t>
            </w:r>
            <w:r w:rsidRPr="00E96C9C">
              <w:t xml:space="preserve"> demand</w:t>
            </w:r>
          </w:p>
          <w:p w14:paraId="1E4CD37D" w14:textId="77777777" w:rsidR="00713FAB" w:rsidRPr="00E96C9C" w:rsidRDefault="00713FAB" w:rsidP="00FF4F47">
            <w:pPr>
              <w:tabs>
                <w:tab w:val="left" w:pos="429"/>
              </w:tabs>
              <w:jc w:val="both"/>
            </w:pPr>
          </w:p>
          <w:p w14:paraId="045A1417" w14:textId="77777777" w:rsidR="00713FAB" w:rsidRPr="00E96C9C" w:rsidRDefault="00713FAB" w:rsidP="00FF4F47">
            <w:pPr>
              <w:tabs>
                <w:tab w:val="left" w:pos="429"/>
              </w:tabs>
              <w:jc w:val="both"/>
            </w:pPr>
            <w:r w:rsidRPr="00E96C9C">
              <w:t xml:space="preserve">To travel and work at other </w:t>
            </w:r>
            <w:r w:rsidR="004214AA">
              <w:t>site</w:t>
            </w:r>
            <w:r w:rsidR="00FF4F47">
              <w:t>s</w:t>
            </w:r>
            <w:r w:rsidR="004214AA">
              <w:t xml:space="preserve"> within the New Bridge </w:t>
            </w:r>
            <w:r w:rsidR="00150B88">
              <w:t>MAT</w:t>
            </w:r>
            <w:r w:rsidR="004214AA">
              <w:t xml:space="preserve"> </w:t>
            </w:r>
            <w:r w:rsidRPr="00E96C9C">
              <w:t>as may be required</w:t>
            </w:r>
          </w:p>
          <w:p w14:paraId="0EC17A3E" w14:textId="77777777" w:rsidR="00713FAB" w:rsidRPr="00E96C9C" w:rsidRDefault="00713FAB" w:rsidP="00FF4F47">
            <w:pPr>
              <w:tabs>
                <w:tab w:val="left" w:pos="429"/>
              </w:tabs>
              <w:jc w:val="both"/>
            </w:pPr>
          </w:p>
          <w:p w14:paraId="2F7B65BB" w14:textId="77777777" w:rsidR="00713FAB" w:rsidRPr="00E96C9C" w:rsidRDefault="00713FAB" w:rsidP="00FF4F47">
            <w:pPr>
              <w:tabs>
                <w:tab w:val="left" w:pos="429"/>
              </w:tabs>
              <w:jc w:val="both"/>
            </w:pPr>
            <w:r w:rsidRPr="00E96C9C">
              <w:t>Occasional out of hours working to support school functions</w:t>
            </w:r>
          </w:p>
          <w:p w14:paraId="2BFA7C2B" w14:textId="77777777" w:rsidR="00600650" w:rsidRPr="00752FE1" w:rsidRDefault="00600650" w:rsidP="00600650">
            <w:pPr>
              <w:pStyle w:val="BodyText"/>
            </w:pPr>
          </w:p>
        </w:tc>
        <w:tc>
          <w:tcPr>
            <w:tcW w:w="2726" w:type="dxa"/>
          </w:tcPr>
          <w:p w14:paraId="437A512B" w14:textId="77777777" w:rsidR="00600650" w:rsidRPr="00752FE1" w:rsidRDefault="00600650" w:rsidP="00600650">
            <w:pPr>
              <w:jc w:val="center"/>
              <w:rPr>
                <w:b/>
              </w:rPr>
            </w:pPr>
          </w:p>
        </w:tc>
        <w:tc>
          <w:tcPr>
            <w:tcW w:w="1324" w:type="dxa"/>
          </w:tcPr>
          <w:p w14:paraId="4688A667" w14:textId="77777777" w:rsidR="00600650" w:rsidRPr="00752FE1" w:rsidRDefault="00600650" w:rsidP="00600650">
            <w:pPr>
              <w:jc w:val="center"/>
            </w:pPr>
          </w:p>
          <w:p w14:paraId="036497B6" w14:textId="77777777" w:rsidR="00600650" w:rsidRDefault="00600650" w:rsidP="00600650">
            <w:pPr>
              <w:jc w:val="center"/>
            </w:pPr>
            <w:r w:rsidRPr="00752FE1">
              <w:t>I</w:t>
            </w:r>
          </w:p>
          <w:p w14:paraId="451CCFDF" w14:textId="77777777" w:rsidR="00600650" w:rsidRDefault="00600650" w:rsidP="00600650">
            <w:pPr>
              <w:jc w:val="center"/>
            </w:pPr>
          </w:p>
          <w:p w14:paraId="7D5F8509" w14:textId="77777777" w:rsidR="00600650" w:rsidRDefault="00600650" w:rsidP="00600650">
            <w:pPr>
              <w:jc w:val="center"/>
            </w:pPr>
          </w:p>
          <w:p w14:paraId="547FA11B" w14:textId="77777777" w:rsidR="00600650" w:rsidRDefault="00600650" w:rsidP="00600650">
            <w:pPr>
              <w:jc w:val="center"/>
            </w:pPr>
            <w:r>
              <w:t>I</w:t>
            </w:r>
          </w:p>
          <w:p w14:paraId="3F5465CC" w14:textId="77777777" w:rsidR="00713FAB" w:rsidRDefault="00713FAB" w:rsidP="00600650">
            <w:pPr>
              <w:jc w:val="center"/>
            </w:pPr>
          </w:p>
          <w:p w14:paraId="23D2068C" w14:textId="77777777" w:rsidR="00713FAB" w:rsidRDefault="00713FAB" w:rsidP="00600650">
            <w:pPr>
              <w:jc w:val="center"/>
            </w:pPr>
          </w:p>
          <w:p w14:paraId="4B51EE9E" w14:textId="77777777" w:rsidR="00713FAB" w:rsidRDefault="00713FAB" w:rsidP="00600650">
            <w:pPr>
              <w:jc w:val="center"/>
            </w:pPr>
          </w:p>
          <w:p w14:paraId="213C015C" w14:textId="77777777" w:rsidR="00713FAB" w:rsidRPr="00752FE1" w:rsidRDefault="00713FAB" w:rsidP="00600650">
            <w:pPr>
              <w:jc w:val="center"/>
            </w:pPr>
            <w:r>
              <w:t>I</w:t>
            </w:r>
          </w:p>
        </w:tc>
      </w:tr>
    </w:tbl>
    <w:p w14:paraId="0A882AC2" w14:textId="77777777" w:rsidR="00600650" w:rsidRPr="0084399F" w:rsidRDefault="00600650" w:rsidP="00600650">
      <w:pPr>
        <w:pStyle w:val="Title"/>
        <w:jc w:val="left"/>
        <w:rPr>
          <w:sz w:val="16"/>
          <w:szCs w:val="16"/>
          <w:u w:val="single"/>
        </w:rPr>
      </w:pPr>
    </w:p>
    <w:p w14:paraId="24DD10F2" w14:textId="77777777" w:rsidR="002452DC" w:rsidRDefault="002452DC" w:rsidP="00600650">
      <w:pPr>
        <w:jc w:val="both"/>
        <w:rPr>
          <w:i/>
        </w:rPr>
      </w:pPr>
    </w:p>
    <w:p w14:paraId="4FDFDDCB" w14:textId="77777777" w:rsidR="00600650" w:rsidRDefault="00600650" w:rsidP="00600650">
      <w:pPr>
        <w:jc w:val="both"/>
      </w:pPr>
      <w:r w:rsidRPr="00B21268">
        <w:rPr>
          <w:i/>
        </w:rPr>
        <w:t>Abbreviations:</w:t>
      </w:r>
      <w:r w:rsidRPr="00B21268">
        <w:t xml:space="preserve"> AF = A</w:t>
      </w:r>
      <w:r>
        <w:t>pplication Form; I = Interview.</w:t>
      </w:r>
    </w:p>
    <w:p w14:paraId="5A4C9255" w14:textId="77777777" w:rsidR="00600650" w:rsidRPr="00B55592" w:rsidRDefault="00600650" w:rsidP="00600650">
      <w:pPr>
        <w:jc w:val="both"/>
        <w:rPr>
          <w:sz w:val="16"/>
          <w:szCs w:val="16"/>
        </w:rPr>
      </w:pPr>
    </w:p>
    <w:p w14:paraId="46969BB3" w14:textId="77777777" w:rsidR="00AB11D3" w:rsidRPr="009E7DCB" w:rsidRDefault="00AB11D3" w:rsidP="00AB11D3">
      <w:pPr>
        <w:rPr>
          <w:rFonts w:cs="Arial"/>
        </w:rPr>
      </w:pPr>
    </w:p>
    <w:p w14:paraId="1ADFED2F" w14:textId="77777777" w:rsidR="00AB11D3" w:rsidRPr="00AB11D3" w:rsidRDefault="00AB11D3" w:rsidP="00AB11D3">
      <w:pPr>
        <w:rPr>
          <w:rFonts w:cs="Arial"/>
        </w:rPr>
      </w:pPr>
    </w:p>
    <w:p w14:paraId="1B9ADEAC" w14:textId="77777777" w:rsidR="00AB11D3" w:rsidRPr="00AB11D3" w:rsidRDefault="00AB11D3" w:rsidP="00AB11D3">
      <w:pPr>
        <w:rPr>
          <w:rFonts w:cs="Arial"/>
        </w:rPr>
      </w:pPr>
    </w:p>
    <w:p w14:paraId="1F5D219C" w14:textId="77777777" w:rsidR="00AB11D3" w:rsidRPr="00AB11D3" w:rsidRDefault="00AB11D3" w:rsidP="00AB11D3">
      <w:pPr>
        <w:rPr>
          <w:rFonts w:cs="Arial"/>
        </w:rPr>
      </w:pPr>
    </w:p>
    <w:p w14:paraId="52DF2F31" w14:textId="77777777" w:rsidR="00AB11D3" w:rsidRPr="00AB11D3" w:rsidRDefault="00AB11D3" w:rsidP="00AB11D3">
      <w:pPr>
        <w:rPr>
          <w:rFonts w:cs="Arial"/>
        </w:rPr>
      </w:pPr>
    </w:p>
    <w:p w14:paraId="57225C9E" w14:textId="77777777" w:rsidR="0026092F" w:rsidRPr="00911F40" w:rsidRDefault="0026092F" w:rsidP="0026092F">
      <w:pPr>
        <w:rPr>
          <w:rFonts w:ascii="Calibri" w:hAnsi="Calibri"/>
        </w:rPr>
      </w:pPr>
    </w:p>
    <w:p w14:paraId="5C47EFDD" w14:textId="77777777" w:rsidR="0026092F" w:rsidRPr="00911F40" w:rsidRDefault="0026092F" w:rsidP="0026092F">
      <w:pPr>
        <w:rPr>
          <w:rFonts w:ascii="Calibri" w:hAnsi="Calibri"/>
        </w:rPr>
      </w:pPr>
      <w:r w:rsidRPr="00911F40">
        <w:rPr>
          <w:rFonts w:ascii="Calibri" w:hAnsi="Calibri"/>
        </w:rPr>
        <w:t xml:space="preserve">          </w:t>
      </w:r>
    </w:p>
    <w:p w14:paraId="4EC9E2A7" w14:textId="77777777" w:rsidR="0026092F" w:rsidRPr="00AB11D3" w:rsidRDefault="0026092F" w:rsidP="00AB11D3">
      <w:pPr>
        <w:rPr>
          <w:rFonts w:cs="Arial"/>
        </w:rPr>
      </w:pPr>
    </w:p>
    <w:p w14:paraId="3208F3B1"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8CC9" w14:textId="77777777" w:rsidR="00943253" w:rsidRDefault="00943253">
      <w:r>
        <w:separator/>
      </w:r>
    </w:p>
  </w:endnote>
  <w:endnote w:type="continuationSeparator" w:id="0">
    <w:p w14:paraId="5B617AE6" w14:textId="77777777" w:rsidR="00943253" w:rsidRDefault="0094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Open Sans">
    <w:altName w:val="Times New Roman"/>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4D6C" w14:textId="77777777" w:rsidR="00A82B80" w:rsidRDefault="00A82B80">
    <w:pPr>
      <w:pStyle w:val="Footer"/>
    </w:pPr>
    <w:r>
      <w:rPr>
        <w:noProof/>
        <w:lang w:eastAsia="en-GB"/>
      </w:rPr>
      <w:drawing>
        <wp:anchor distT="0" distB="0" distL="114300" distR="114300" simplePos="0" relativeHeight="251656192" behindDoc="0" locked="0" layoutInCell="1" allowOverlap="1" wp14:anchorId="20D032C1" wp14:editId="6E37DF04">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2F736" w14:textId="77777777" w:rsidR="00A82B80" w:rsidRDefault="00A82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441E" w14:textId="77777777" w:rsidR="00A82B80" w:rsidRDefault="00A82B80">
    <w:pPr>
      <w:pStyle w:val="Footer"/>
    </w:pPr>
  </w:p>
  <w:p w14:paraId="127BF1B1" w14:textId="77777777" w:rsidR="00A82B80" w:rsidRDefault="00A82B80">
    <w:pPr>
      <w:pStyle w:val="Footer"/>
    </w:pPr>
    <w:r>
      <w:rPr>
        <w:noProof/>
        <w:lang w:eastAsia="en-GB"/>
      </w:rPr>
      <w:drawing>
        <wp:anchor distT="0" distB="0" distL="114300" distR="114300" simplePos="0" relativeHeight="251658240" behindDoc="0" locked="0" layoutInCell="1" allowOverlap="1" wp14:anchorId="7D78BD9D" wp14:editId="1C0F1F62">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AD38" w14:textId="77777777" w:rsidR="00943253" w:rsidRDefault="00943253">
      <w:r>
        <w:separator/>
      </w:r>
    </w:p>
  </w:footnote>
  <w:footnote w:type="continuationSeparator" w:id="0">
    <w:p w14:paraId="0A2FF463" w14:textId="77777777" w:rsidR="00943253" w:rsidRDefault="0094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8CA" w14:textId="77777777" w:rsidR="00A82B80" w:rsidRDefault="00A82B80">
    <w:pPr>
      <w:pStyle w:val="Header"/>
    </w:pPr>
    <w:r>
      <w:rPr>
        <w:noProof/>
        <w:lang w:eastAsia="en-GB"/>
      </w:rPr>
      <w:drawing>
        <wp:anchor distT="0" distB="0" distL="114300" distR="114300" simplePos="0" relativeHeight="251660288" behindDoc="1" locked="0" layoutInCell="1" allowOverlap="1" wp14:anchorId="51B70A18" wp14:editId="760B0BC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3AA6" w14:textId="77777777" w:rsidR="00A82B80" w:rsidRDefault="00A82B80" w:rsidP="0080674D">
    <w:pPr>
      <w:pStyle w:val="Header"/>
    </w:pPr>
  </w:p>
  <w:p w14:paraId="205AB093" w14:textId="77777777" w:rsidR="00A82B80" w:rsidRDefault="00A82B80" w:rsidP="0080674D">
    <w:pPr>
      <w:pStyle w:val="Header"/>
    </w:pPr>
  </w:p>
  <w:p w14:paraId="5234A8B4" w14:textId="77777777" w:rsidR="00A82B80" w:rsidRDefault="00A82B80">
    <w:pPr>
      <w:pStyle w:val="Header"/>
    </w:pPr>
  </w:p>
  <w:p w14:paraId="4938EF29" w14:textId="77777777" w:rsidR="00A82B80" w:rsidRDefault="00A82B80">
    <w:pPr>
      <w:pStyle w:val="Header"/>
    </w:pPr>
    <w:r w:rsidRPr="00B27E72">
      <w:rPr>
        <w:noProof/>
        <w:lang w:eastAsia="en-GB"/>
      </w:rPr>
      <w:drawing>
        <wp:anchor distT="0" distB="0" distL="114300" distR="114300" simplePos="0" relativeHeight="251662336" behindDoc="1" locked="0" layoutInCell="1" allowOverlap="1" wp14:anchorId="7073928A" wp14:editId="1CC99C2A">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1D1027A9"/>
    <w:multiLevelType w:val="hybridMultilevel"/>
    <w:tmpl w:val="7ED6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97080"/>
    <w:multiLevelType w:val="multilevel"/>
    <w:tmpl w:val="5B68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D970146"/>
    <w:multiLevelType w:val="hybridMultilevel"/>
    <w:tmpl w:val="5AF0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16617E4"/>
    <w:multiLevelType w:val="hybridMultilevel"/>
    <w:tmpl w:val="76E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307070">
    <w:abstractNumId w:val="33"/>
  </w:num>
  <w:num w:numId="2" w16cid:durableId="1887377697">
    <w:abstractNumId w:val="31"/>
  </w:num>
  <w:num w:numId="3" w16cid:durableId="1440906517">
    <w:abstractNumId w:val="49"/>
  </w:num>
  <w:num w:numId="4" w16cid:durableId="1087650673">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17914896">
    <w:abstractNumId w:val="45"/>
  </w:num>
  <w:num w:numId="6" w16cid:durableId="962543146">
    <w:abstractNumId w:val="7"/>
  </w:num>
  <w:num w:numId="7" w16cid:durableId="2084180094">
    <w:abstractNumId w:val="1"/>
  </w:num>
  <w:num w:numId="8" w16cid:durableId="1117337166">
    <w:abstractNumId w:val="20"/>
  </w:num>
  <w:num w:numId="9" w16cid:durableId="479806327">
    <w:abstractNumId w:val="26"/>
  </w:num>
  <w:num w:numId="10" w16cid:durableId="3093299">
    <w:abstractNumId w:val="2"/>
  </w:num>
  <w:num w:numId="11" w16cid:durableId="2131171005">
    <w:abstractNumId w:val="3"/>
  </w:num>
  <w:num w:numId="12" w16cid:durableId="1340544641">
    <w:abstractNumId w:val="21"/>
  </w:num>
  <w:num w:numId="13" w16cid:durableId="677468885">
    <w:abstractNumId w:val="35"/>
  </w:num>
  <w:num w:numId="14" w16cid:durableId="1296374071">
    <w:abstractNumId w:val="13"/>
  </w:num>
  <w:num w:numId="15" w16cid:durableId="1939360904">
    <w:abstractNumId w:val="44"/>
  </w:num>
  <w:num w:numId="16" w16cid:durableId="2066949420">
    <w:abstractNumId w:val="40"/>
  </w:num>
  <w:num w:numId="17" w16cid:durableId="1459839666">
    <w:abstractNumId w:val="27"/>
  </w:num>
  <w:num w:numId="18" w16cid:durableId="831482879">
    <w:abstractNumId w:val="43"/>
  </w:num>
  <w:num w:numId="19" w16cid:durableId="925722080">
    <w:abstractNumId w:val="10"/>
  </w:num>
  <w:num w:numId="20" w16cid:durableId="914825962">
    <w:abstractNumId w:val="29"/>
  </w:num>
  <w:num w:numId="21" w16cid:durableId="2077317486">
    <w:abstractNumId w:val="5"/>
  </w:num>
  <w:num w:numId="22" w16cid:durableId="1584220173">
    <w:abstractNumId w:val="22"/>
  </w:num>
  <w:num w:numId="23" w16cid:durableId="1549292238">
    <w:abstractNumId w:val="17"/>
  </w:num>
  <w:num w:numId="24" w16cid:durableId="327103024">
    <w:abstractNumId w:val="19"/>
  </w:num>
  <w:num w:numId="25" w16cid:durableId="132407068">
    <w:abstractNumId w:val="16"/>
  </w:num>
  <w:num w:numId="26" w16cid:durableId="2031106322">
    <w:abstractNumId w:val="28"/>
  </w:num>
  <w:num w:numId="27" w16cid:durableId="1415937245">
    <w:abstractNumId w:val="9"/>
  </w:num>
  <w:num w:numId="28" w16cid:durableId="113793062">
    <w:abstractNumId w:val="41"/>
  </w:num>
  <w:num w:numId="29" w16cid:durableId="1035231528">
    <w:abstractNumId w:val="4"/>
  </w:num>
  <w:num w:numId="30" w16cid:durableId="1566338160">
    <w:abstractNumId w:val="38"/>
  </w:num>
  <w:num w:numId="31" w16cid:durableId="387345267">
    <w:abstractNumId w:val="48"/>
  </w:num>
  <w:num w:numId="32" w16cid:durableId="2104644065">
    <w:abstractNumId w:val="46"/>
  </w:num>
  <w:num w:numId="33" w16cid:durableId="1016078274">
    <w:abstractNumId w:val="6"/>
  </w:num>
  <w:num w:numId="34" w16cid:durableId="808934411">
    <w:abstractNumId w:val="14"/>
  </w:num>
  <w:num w:numId="35" w16cid:durableId="38941603">
    <w:abstractNumId w:val="36"/>
  </w:num>
  <w:num w:numId="36" w16cid:durableId="205855399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589987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2276800">
    <w:abstractNumId w:val="25"/>
  </w:num>
  <w:num w:numId="39" w16cid:durableId="958529914">
    <w:abstractNumId w:val="15"/>
  </w:num>
  <w:num w:numId="40" w16cid:durableId="1658991695">
    <w:abstractNumId w:val="47"/>
  </w:num>
  <w:num w:numId="41" w16cid:durableId="1962883108">
    <w:abstractNumId w:val="37"/>
  </w:num>
  <w:num w:numId="42" w16cid:durableId="2088532989">
    <w:abstractNumId w:val="24"/>
  </w:num>
  <w:num w:numId="43" w16cid:durableId="536697539">
    <w:abstractNumId w:val="30"/>
  </w:num>
  <w:num w:numId="44" w16cid:durableId="1588155069">
    <w:abstractNumId w:val="12"/>
  </w:num>
  <w:num w:numId="45" w16cid:durableId="1923757889">
    <w:abstractNumId w:val="32"/>
  </w:num>
  <w:num w:numId="46" w16cid:durableId="607541075">
    <w:abstractNumId w:val="11"/>
  </w:num>
  <w:num w:numId="47" w16cid:durableId="1551382687">
    <w:abstractNumId w:val="23"/>
  </w:num>
  <w:num w:numId="48" w16cid:durableId="1969629409">
    <w:abstractNumId w:val="39"/>
  </w:num>
  <w:num w:numId="49" w16cid:durableId="293339606">
    <w:abstractNumId w:val="8"/>
  </w:num>
  <w:num w:numId="50" w16cid:durableId="145721707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5064F"/>
    <w:rsid w:val="0006081C"/>
    <w:rsid w:val="00077F8A"/>
    <w:rsid w:val="000935E5"/>
    <w:rsid w:val="00097B76"/>
    <w:rsid w:val="000A0A1E"/>
    <w:rsid w:val="000A6DD8"/>
    <w:rsid w:val="000C494C"/>
    <w:rsid w:val="000C5CC3"/>
    <w:rsid w:val="000E1AC1"/>
    <w:rsid w:val="000E7838"/>
    <w:rsid w:val="00100197"/>
    <w:rsid w:val="00103889"/>
    <w:rsid w:val="001170C4"/>
    <w:rsid w:val="00120579"/>
    <w:rsid w:val="001279C8"/>
    <w:rsid w:val="0013126D"/>
    <w:rsid w:val="0013261C"/>
    <w:rsid w:val="00134CB1"/>
    <w:rsid w:val="00141494"/>
    <w:rsid w:val="00147B50"/>
    <w:rsid w:val="00150B88"/>
    <w:rsid w:val="00152F6F"/>
    <w:rsid w:val="00164956"/>
    <w:rsid w:val="00165254"/>
    <w:rsid w:val="0017495D"/>
    <w:rsid w:val="001812C9"/>
    <w:rsid w:val="00183B8F"/>
    <w:rsid w:val="00191367"/>
    <w:rsid w:val="001943C2"/>
    <w:rsid w:val="001A31B5"/>
    <w:rsid w:val="001A5909"/>
    <w:rsid w:val="001A658F"/>
    <w:rsid w:val="001A7413"/>
    <w:rsid w:val="001A764C"/>
    <w:rsid w:val="001B105C"/>
    <w:rsid w:val="001C3743"/>
    <w:rsid w:val="001D7CA7"/>
    <w:rsid w:val="001E3225"/>
    <w:rsid w:val="001F04B0"/>
    <w:rsid w:val="001F7E6E"/>
    <w:rsid w:val="00200F44"/>
    <w:rsid w:val="00210C1C"/>
    <w:rsid w:val="002114FF"/>
    <w:rsid w:val="00213597"/>
    <w:rsid w:val="00216D36"/>
    <w:rsid w:val="00217FA1"/>
    <w:rsid w:val="00222114"/>
    <w:rsid w:val="00244353"/>
    <w:rsid w:val="002452DC"/>
    <w:rsid w:val="00247652"/>
    <w:rsid w:val="002514CD"/>
    <w:rsid w:val="00255E11"/>
    <w:rsid w:val="0026092F"/>
    <w:rsid w:val="00283527"/>
    <w:rsid w:val="00285B50"/>
    <w:rsid w:val="002C2A67"/>
    <w:rsid w:val="002C77A6"/>
    <w:rsid w:val="002D0FC5"/>
    <w:rsid w:val="002D76D3"/>
    <w:rsid w:val="002E2D5C"/>
    <w:rsid w:val="002F7ECA"/>
    <w:rsid w:val="0030472B"/>
    <w:rsid w:val="00304A0A"/>
    <w:rsid w:val="0030583E"/>
    <w:rsid w:val="003215F6"/>
    <w:rsid w:val="003224B5"/>
    <w:rsid w:val="003416AB"/>
    <w:rsid w:val="00342B70"/>
    <w:rsid w:val="00345119"/>
    <w:rsid w:val="0035009F"/>
    <w:rsid w:val="00352CFB"/>
    <w:rsid w:val="003763E3"/>
    <w:rsid w:val="00376798"/>
    <w:rsid w:val="0037688E"/>
    <w:rsid w:val="00381418"/>
    <w:rsid w:val="00391EE2"/>
    <w:rsid w:val="0039681D"/>
    <w:rsid w:val="003A02BD"/>
    <w:rsid w:val="003A1CF7"/>
    <w:rsid w:val="003A1D98"/>
    <w:rsid w:val="003A447A"/>
    <w:rsid w:val="003A5931"/>
    <w:rsid w:val="003C02E1"/>
    <w:rsid w:val="003C0838"/>
    <w:rsid w:val="003D1110"/>
    <w:rsid w:val="003D504E"/>
    <w:rsid w:val="003E5A5E"/>
    <w:rsid w:val="003E61CC"/>
    <w:rsid w:val="00403FD6"/>
    <w:rsid w:val="004150F8"/>
    <w:rsid w:val="004214AA"/>
    <w:rsid w:val="004354AE"/>
    <w:rsid w:val="004358CA"/>
    <w:rsid w:val="004442B2"/>
    <w:rsid w:val="0046287E"/>
    <w:rsid w:val="004632D5"/>
    <w:rsid w:val="0048049F"/>
    <w:rsid w:val="0048177E"/>
    <w:rsid w:val="00482D3C"/>
    <w:rsid w:val="00495B4F"/>
    <w:rsid w:val="004A7927"/>
    <w:rsid w:val="004B038B"/>
    <w:rsid w:val="004D774B"/>
    <w:rsid w:val="004E0D30"/>
    <w:rsid w:val="005024B1"/>
    <w:rsid w:val="005045C8"/>
    <w:rsid w:val="0052148A"/>
    <w:rsid w:val="00523607"/>
    <w:rsid w:val="00524265"/>
    <w:rsid w:val="005319CC"/>
    <w:rsid w:val="00534F29"/>
    <w:rsid w:val="00542A25"/>
    <w:rsid w:val="00561A7E"/>
    <w:rsid w:val="0056274E"/>
    <w:rsid w:val="00567F9E"/>
    <w:rsid w:val="005743C1"/>
    <w:rsid w:val="00577041"/>
    <w:rsid w:val="00583A53"/>
    <w:rsid w:val="0058543D"/>
    <w:rsid w:val="00590B5F"/>
    <w:rsid w:val="005C14C4"/>
    <w:rsid w:val="005D3399"/>
    <w:rsid w:val="005D7A1D"/>
    <w:rsid w:val="005E5688"/>
    <w:rsid w:val="00600650"/>
    <w:rsid w:val="006018E2"/>
    <w:rsid w:val="0060238E"/>
    <w:rsid w:val="0061673A"/>
    <w:rsid w:val="006274CE"/>
    <w:rsid w:val="00640C7E"/>
    <w:rsid w:val="00642A68"/>
    <w:rsid w:val="006455E5"/>
    <w:rsid w:val="00651DD2"/>
    <w:rsid w:val="00670790"/>
    <w:rsid w:val="00672D84"/>
    <w:rsid w:val="00675AB0"/>
    <w:rsid w:val="00680EAF"/>
    <w:rsid w:val="00686E62"/>
    <w:rsid w:val="006941DD"/>
    <w:rsid w:val="006A39AE"/>
    <w:rsid w:val="006B23EA"/>
    <w:rsid w:val="006B452C"/>
    <w:rsid w:val="006C03AE"/>
    <w:rsid w:val="00707E8C"/>
    <w:rsid w:val="00712C97"/>
    <w:rsid w:val="00713FAB"/>
    <w:rsid w:val="00732B42"/>
    <w:rsid w:val="00735DA7"/>
    <w:rsid w:val="00745AD4"/>
    <w:rsid w:val="00751B22"/>
    <w:rsid w:val="00755F3F"/>
    <w:rsid w:val="00761C1B"/>
    <w:rsid w:val="0077098F"/>
    <w:rsid w:val="007730AE"/>
    <w:rsid w:val="00773763"/>
    <w:rsid w:val="00787590"/>
    <w:rsid w:val="00791713"/>
    <w:rsid w:val="00795458"/>
    <w:rsid w:val="007A20B9"/>
    <w:rsid w:val="007A6241"/>
    <w:rsid w:val="007B2B75"/>
    <w:rsid w:val="007B768F"/>
    <w:rsid w:val="007C29E4"/>
    <w:rsid w:val="007D39B3"/>
    <w:rsid w:val="007D5E1F"/>
    <w:rsid w:val="007F0291"/>
    <w:rsid w:val="007F4822"/>
    <w:rsid w:val="007F4E45"/>
    <w:rsid w:val="0080674D"/>
    <w:rsid w:val="00812F2C"/>
    <w:rsid w:val="0081368B"/>
    <w:rsid w:val="00817188"/>
    <w:rsid w:val="00817A07"/>
    <w:rsid w:val="008238A7"/>
    <w:rsid w:val="00825AE5"/>
    <w:rsid w:val="00827205"/>
    <w:rsid w:val="008276EC"/>
    <w:rsid w:val="0083478F"/>
    <w:rsid w:val="00835C9B"/>
    <w:rsid w:val="00850BB6"/>
    <w:rsid w:val="00855037"/>
    <w:rsid w:val="00856049"/>
    <w:rsid w:val="00857364"/>
    <w:rsid w:val="008841BF"/>
    <w:rsid w:val="0088588A"/>
    <w:rsid w:val="00891E37"/>
    <w:rsid w:val="00895D44"/>
    <w:rsid w:val="008979E9"/>
    <w:rsid w:val="008A2141"/>
    <w:rsid w:val="008A4DD2"/>
    <w:rsid w:val="008A7D0B"/>
    <w:rsid w:val="008C4332"/>
    <w:rsid w:val="008C4D6B"/>
    <w:rsid w:val="008D142F"/>
    <w:rsid w:val="008E6D38"/>
    <w:rsid w:val="008F7521"/>
    <w:rsid w:val="0091228B"/>
    <w:rsid w:val="0092015C"/>
    <w:rsid w:val="009228FC"/>
    <w:rsid w:val="009403C3"/>
    <w:rsid w:val="009424A0"/>
    <w:rsid w:val="00943253"/>
    <w:rsid w:val="00952070"/>
    <w:rsid w:val="00965788"/>
    <w:rsid w:val="00967E1B"/>
    <w:rsid w:val="009716D6"/>
    <w:rsid w:val="00982989"/>
    <w:rsid w:val="00982AB5"/>
    <w:rsid w:val="009A6678"/>
    <w:rsid w:val="009B5BA2"/>
    <w:rsid w:val="009B703F"/>
    <w:rsid w:val="009D1455"/>
    <w:rsid w:val="009E4817"/>
    <w:rsid w:val="009F51A5"/>
    <w:rsid w:val="00A02530"/>
    <w:rsid w:val="00A0735F"/>
    <w:rsid w:val="00A1074A"/>
    <w:rsid w:val="00A128AA"/>
    <w:rsid w:val="00A1362B"/>
    <w:rsid w:val="00A14263"/>
    <w:rsid w:val="00A14289"/>
    <w:rsid w:val="00A16C6E"/>
    <w:rsid w:val="00A21B0C"/>
    <w:rsid w:val="00A342B4"/>
    <w:rsid w:val="00A46FB5"/>
    <w:rsid w:val="00A52079"/>
    <w:rsid w:val="00A531E6"/>
    <w:rsid w:val="00A6032F"/>
    <w:rsid w:val="00A66B48"/>
    <w:rsid w:val="00A82B80"/>
    <w:rsid w:val="00A82F13"/>
    <w:rsid w:val="00A86316"/>
    <w:rsid w:val="00A9093E"/>
    <w:rsid w:val="00A92DB0"/>
    <w:rsid w:val="00A94FAB"/>
    <w:rsid w:val="00AA3F61"/>
    <w:rsid w:val="00AB11D3"/>
    <w:rsid w:val="00AB34AF"/>
    <w:rsid w:val="00AC0A4F"/>
    <w:rsid w:val="00AC244A"/>
    <w:rsid w:val="00AD1BC1"/>
    <w:rsid w:val="00AD3046"/>
    <w:rsid w:val="00AE0721"/>
    <w:rsid w:val="00AF1170"/>
    <w:rsid w:val="00B00D8C"/>
    <w:rsid w:val="00B0168D"/>
    <w:rsid w:val="00B101FC"/>
    <w:rsid w:val="00B10746"/>
    <w:rsid w:val="00B12250"/>
    <w:rsid w:val="00B14BBA"/>
    <w:rsid w:val="00B16B67"/>
    <w:rsid w:val="00B23320"/>
    <w:rsid w:val="00B2659C"/>
    <w:rsid w:val="00B344F4"/>
    <w:rsid w:val="00B45369"/>
    <w:rsid w:val="00B524EC"/>
    <w:rsid w:val="00B6429F"/>
    <w:rsid w:val="00B65D8A"/>
    <w:rsid w:val="00B70BC5"/>
    <w:rsid w:val="00B9285D"/>
    <w:rsid w:val="00B93CCC"/>
    <w:rsid w:val="00BC2CF9"/>
    <w:rsid w:val="00BF26C9"/>
    <w:rsid w:val="00C11146"/>
    <w:rsid w:val="00C12099"/>
    <w:rsid w:val="00C14125"/>
    <w:rsid w:val="00C163D0"/>
    <w:rsid w:val="00C2728E"/>
    <w:rsid w:val="00C37D74"/>
    <w:rsid w:val="00C41E20"/>
    <w:rsid w:val="00C43690"/>
    <w:rsid w:val="00C5113A"/>
    <w:rsid w:val="00C53289"/>
    <w:rsid w:val="00C53838"/>
    <w:rsid w:val="00C55209"/>
    <w:rsid w:val="00C573A2"/>
    <w:rsid w:val="00C640E1"/>
    <w:rsid w:val="00C661CB"/>
    <w:rsid w:val="00C70371"/>
    <w:rsid w:val="00C71E3E"/>
    <w:rsid w:val="00C72A77"/>
    <w:rsid w:val="00C73147"/>
    <w:rsid w:val="00C759B3"/>
    <w:rsid w:val="00C82E1A"/>
    <w:rsid w:val="00C874F7"/>
    <w:rsid w:val="00C9605A"/>
    <w:rsid w:val="00C963EB"/>
    <w:rsid w:val="00CA0178"/>
    <w:rsid w:val="00CA6FC5"/>
    <w:rsid w:val="00CB33E0"/>
    <w:rsid w:val="00CB6832"/>
    <w:rsid w:val="00CB7139"/>
    <w:rsid w:val="00CD5DAE"/>
    <w:rsid w:val="00CF44D4"/>
    <w:rsid w:val="00CF6C51"/>
    <w:rsid w:val="00D0072E"/>
    <w:rsid w:val="00D06176"/>
    <w:rsid w:val="00D1112B"/>
    <w:rsid w:val="00D23E31"/>
    <w:rsid w:val="00D259F0"/>
    <w:rsid w:val="00D30B40"/>
    <w:rsid w:val="00D41D54"/>
    <w:rsid w:val="00D43A35"/>
    <w:rsid w:val="00D5706D"/>
    <w:rsid w:val="00D61516"/>
    <w:rsid w:val="00D625DC"/>
    <w:rsid w:val="00D77666"/>
    <w:rsid w:val="00D77B34"/>
    <w:rsid w:val="00D844EB"/>
    <w:rsid w:val="00D93B69"/>
    <w:rsid w:val="00DA02B1"/>
    <w:rsid w:val="00DA40E7"/>
    <w:rsid w:val="00DA73A5"/>
    <w:rsid w:val="00DB5677"/>
    <w:rsid w:val="00DC0642"/>
    <w:rsid w:val="00DC3740"/>
    <w:rsid w:val="00DD25F7"/>
    <w:rsid w:val="00DD64F1"/>
    <w:rsid w:val="00E35E2F"/>
    <w:rsid w:val="00E456F4"/>
    <w:rsid w:val="00E53E2F"/>
    <w:rsid w:val="00E57FBE"/>
    <w:rsid w:val="00E61062"/>
    <w:rsid w:val="00E720DC"/>
    <w:rsid w:val="00E80346"/>
    <w:rsid w:val="00E84D38"/>
    <w:rsid w:val="00EB7B65"/>
    <w:rsid w:val="00EC1C90"/>
    <w:rsid w:val="00EC5B5C"/>
    <w:rsid w:val="00EE0AF1"/>
    <w:rsid w:val="00EE4352"/>
    <w:rsid w:val="00EE4907"/>
    <w:rsid w:val="00EF131A"/>
    <w:rsid w:val="00EF6120"/>
    <w:rsid w:val="00F056FF"/>
    <w:rsid w:val="00F1115E"/>
    <w:rsid w:val="00F134CA"/>
    <w:rsid w:val="00F2385D"/>
    <w:rsid w:val="00F344B4"/>
    <w:rsid w:val="00F371D1"/>
    <w:rsid w:val="00F37539"/>
    <w:rsid w:val="00F43579"/>
    <w:rsid w:val="00F45116"/>
    <w:rsid w:val="00F479D5"/>
    <w:rsid w:val="00F523AF"/>
    <w:rsid w:val="00F52519"/>
    <w:rsid w:val="00F5747E"/>
    <w:rsid w:val="00F628CC"/>
    <w:rsid w:val="00F62DD0"/>
    <w:rsid w:val="00F878C2"/>
    <w:rsid w:val="00FB36CA"/>
    <w:rsid w:val="00FB6086"/>
    <w:rsid w:val="00FC06B7"/>
    <w:rsid w:val="00FC3BC0"/>
    <w:rsid w:val="00FC3D18"/>
    <w:rsid w:val="00FC4B40"/>
    <w:rsid w:val="00FC5542"/>
    <w:rsid w:val="00FC6894"/>
    <w:rsid w:val="00FE5C0B"/>
    <w:rsid w:val="00FF26C8"/>
    <w:rsid w:val="00FF4F47"/>
    <w:rsid w:val="00FF677F"/>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AF9B6"/>
  <w15:docId w15:val="{A8AA563F-1104-0E4A-A0F4-5F9DC3D9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rsid w:val="00C11146"/>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38A7"/>
    <w:rPr>
      <w:rFonts w:asciiTheme="majorHAnsi" w:eastAsiaTheme="majorEastAsia" w:hAnsiTheme="majorHAnsi" w:cstheme="majorBidi"/>
      <w:i/>
      <w:iCs/>
      <w:color w:val="4F81BD" w:themeColor="accent1"/>
      <w:spacing w:val="15"/>
      <w:sz w:val="24"/>
      <w:szCs w:val="24"/>
      <w:lang w:eastAsia="en-US"/>
    </w:rPr>
  </w:style>
  <w:style w:type="character" w:customStyle="1" w:styleId="BodyTextChar">
    <w:name w:val="Body Text Char"/>
    <w:basedOn w:val="DefaultParagraphFont"/>
    <w:link w:val="BodyText"/>
    <w:rsid w:val="00EE4352"/>
    <w:rPr>
      <w:rFonts w:ascii="Arial" w:eastAsia="Calibri" w:hAnsi="Arial"/>
      <w:b/>
      <w:bCs/>
      <w:sz w:val="22"/>
      <w:szCs w:val="22"/>
      <w:lang w:eastAsia="en-US"/>
    </w:rPr>
  </w:style>
  <w:style w:type="character" w:customStyle="1" w:styleId="s20">
    <w:name w:val="s20"/>
    <w:basedOn w:val="DefaultParagraphFont"/>
    <w:rsid w:val="00F52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860644">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4E067-0E0C-4E0A-ABEB-EDB8B996FF04}">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22263270-32DA-4B7D-A9BB-33F92E36A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C578C-1B94-48F0-AA43-7A03CE843856}">
  <ds:schemaRefs>
    <ds:schemaRef ds:uri="http://schemas.openxmlformats.org/officeDocument/2006/bibliography"/>
  </ds:schemaRefs>
</ds:datastoreItem>
</file>

<file path=customXml/itemProps4.xml><?xml version="1.0" encoding="utf-8"?>
<ds:datastoreItem xmlns:ds="http://schemas.openxmlformats.org/officeDocument/2006/customXml" ds:itemID="{1E542BCC-B33E-41F2-B359-B853ACAA0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8</Pages>
  <Words>1388</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2013-09-12T10:39:00Z</cp:lastPrinted>
  <dcterms:created xsi:type="dcterms:W3CDTF">2025-11-13T15:55:00Z</dcterms:created>
  <dcterms:modified xsi:type="dcterms:W3CDTF">2025-11-13T15:55:00Z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