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media/image15.jpg" ContentType="image/pn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8E5EFD" w14:textId="0D5FEAE0" w:rsidR="005F13D2" w:rsidRDefault="0062216A">
      <w:pPr>
        <w:rPr>
          <w:rFonts w:ascii="Century Gothic" w:hAnsi="Century Gothic"/>
          <w:sz w:val="24"/>
          <w:szCs w:val="24"/>
        </w:rPr>
      </w:pPr>
      <w:r>
        <w:rPr>
          <w:rFonts w:ascii="Century Gothic" w:hAnsi="Century Gothic"/>
          <w:b/>
          <w:bCs/>
          <w:noProof/>
          <w:color w:val="002060"/>
          <w:sz w:val="60"/>
          <w:szCs w:val="60"/>
        </w:rPr>
        <w:drawing>
          <wp:anchor distT="0" distB="0" distL="114300" distR="114300" simplePos="0" relativeHeight="251723776" behindDoc="0" locked="0" layoutInCell="1" allowOverlap="1" wp14:anchorId="6F72C1AE" wp14:editId="41713085">
            <wp:simplePos x="0" y="0"/>
            <wp:positionH relativeFrom="page">
              <wp:align>right</wp:align>
            </wp:positionH>
            <wp:positionV relativeFrom="paragraph">
              <wp:posOffset>-323850</wp:posOffset>
            </wp:positionV>
            <wp:extent cx="2549525" cy="2158969"/>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04997" name="Picture 1"/>
                    <pic:cNvPicPr/>
                  </pic:nvPicPr>
                  <pic:blipFill>
                    <a:blip r:embed="rId9">
                      <a:extLst>
                        <a:ext uri="{BEBA8EAE-BF5A-486C-A8C5-ECC9F3942E4B}">
                          <a14:imgProps xmlns:a14="http://schemas.microsoft.com/office/drawing/2010/main">
                            <a14:imgLayer r:embed="rId10">
                              <a14:imgEffect>
                                <a14:backgroundRemoval t="10000" b="90000" l="10000" r="90000">
                                  <a14:foregroundMark x1="48399" y1="14706" x2="48399" y2="14706"/>
                                  <a14:foregroundMark x1="52669" y1="18487" x2="52669" y2="18487"/>
                                  <a14:foregroundMark x1="52313" y1="28151" x2="52313" y2="28151"/>
                                  <a14:foregroundMark x1="49110" y1="22269" x2="49110" y2="22269"/>
                                  <a14:foregroundMark x1="44840" y1="28992" x2="44840" y2="28992"/>
                                  <a14:foregroundMark x1="48399" y1="36134" x2="48399" y2="36134"/>
                                  <a14:foregroundMark x1="48399" y1="47899" x2="48399" y2="47899"/>
                                  <a14:foregroundMark x1="50534" y1="53782" x2="50534" y2="53782"/>
                                  <a14:foregroundMark x1="49466" y1="61345" x2="49466" y2="61345"/>
                                  <a14:foregroundMark x1="47331" y1="70588" x2="47331" y2="70588"/>
                                  <a14:foregroundMark x1="45196" y1="66807" x2="45196" y2="66807"/>
                                  <a14:foregroundMark x1="55872" y1="50000" x2="55872" y2="50000"/>
                                </a14:backgroundRemoval>
                              </a14:imgEffect>
                            </a14:imgLayer>
                          </a14:imgProps>
                        </a:ext>
                        <a:ext uri="{28A0092B-C50C-407E-A947-70E740481C1C}">
                          <a14:useLocalDpi xmlns:a14="http://schemas.microsoft.com/office/drawing/2010/main" val="0"/>
                        </a:ext>
                      </a:extLst>
                    </a:blip>
                    <a:stretch>
                      <a:fillRect/>
                    </a:stretch>
                  </pic:blipFill>
                  <pic:spPr>
                    <a:xfrm>
                      <a:off x="0" y="0"/>
                      <a:ext cx="2549525" cy="2158969"/>
                    </a:xfrm>
                    <a:prstGeom prst="rect">
                      <a:avLst/>
                    </a:prstGeom>
                  </pic:spPr>
                </pic:pic>
              </a:graphicData>
            </a:graphic>
            <wp14:sizeRelH relativeFrom="page">
              <wp14:pctWidth>0</wp14:pctWidth>
            </wp14:sizeRelH>
            <wp14:sizeRelV relativeFrom="page">
              <wp14:pctHeight>0</wp14:pctHeight>
            </wp14:sizeRelV>
          </wp:anchor>
        </w:drawing>
      </w:r>
      <w:r w:rsidR="002A1AE9">
        <w:rPr>
          <w:noProof/>
        </w:rPr>
        <w:drawing>
          <wp:anchor distT="0" distB="0" distL="114300" distR="114300" simplePos="0" relativeHeight="251701248" behindDoc="1" locked="0" layoutInCell="1" allowOverlap="1" wp14:anchorId="726FA394" wp14:editId="0E3FD45A">
            <wp:simplePos x="0" y="0"/>
            <wp:positionH relativeFrom="column">
              <wp:posOffset>-2296160</wp:posOffset>
            </wp:positionH>
            <wp:positionV relativeFrom="paragraph">
              <wp:posOffset>-476250</wp:posOffset>
            </wp:positionV>
            <wp:extent cx="16075660" cy="10725150"/>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16075660" cy="10725150"/>
                    </a:xfrm>
                    <a:prstGeom prst="rect">
                      <a:avLst/>
                    </a:prstGeom>
                  </pic:spPr>
                </pic:pic>
              </a:graphicData>
            </a:graphic>
            <wp14:sizeRelH relativeFrom="margin">
              <wp14:pctWidth>0</wp14:pctWidth>
            </wp14:sizeRelH>
            <wp14:sizeRelV relativeFrom="margin">
              <wp14:pctHeight>0</wp14:pctHeight>
            </wp14:sizeRelV>
          </wp:anchor>
        </w:drawing>
      </w:r>
      <w:r w:rsidR="002A1AE9">
        <w:rPr>
          <w:noProof/>
        </w:rPr>
        <mc:AlternateContent>
          <mc:Choice Requires="wps">
            <w:drawing>
              <wp:anchor distT="45720" distB="45720" distL="114300" distR="114300" simplePos="0" relativeHeight="251672576" behindDoc="0" locked="0" layoutInCell="1" allowOverlap="1" wp14:anchorId="10CBFEF6" wp14:editId="33C2473A">
                <wp:simplePos x="0" y="0"/>
                <wp:positionH relativeFrom="column">
                  <wp:posOffset>57150</wp:posOffset>
                </wp:positionH>
                <wp:positionV relativeFrom="paragraph">
                  <wp:posOffset>133350</wp:posOffset>
                </wp:positionV>
                <wp:extent cx="6940550" cy="1438275"/>
                <wp:effectExtent l="0" t="0" r="12700" b="6667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0550" cy="1438275"/>
                        </a:xfrm>
                        <a:prstGeom prst="rect">
                          <a:avLst/>
                        </a:prstGeom>
                        <a:noFill/>
                        <a:ln w="9525">
                          <a:noFill/>
                          <a:miter lim="800000"/>
                          <a:headEnd/>
                          <a:tailEnd/>
                        </a:ln>
                        <a:effectLst>
                          <a:glow rad="139700">
                            <a:schemeClr val="accent5">
                              <a:satMod val="175000"/>
                              <a:alpha val="40000"/>
                            </a:schemeClr>
                          </a:glow>
                          <a:outerShdw blurRad="50800" dist="38100" dir="2700000" algn="tl" rotWithShape="0">
                            <a:prstClr val="black">
                              <a:alpha val="40000"/>
                            </a:prstClr>
                          </a:outerShdw>
                        </a:effectLst>
                      </wps:spPr>
                      <wps:txbx>
                        <w:txbxContent>
                          <w:p w14:paraId="0C7A7892" w14:textId="77777777" w:rsidR="002A1AE9" w:rsidRDefault="002A1AE9" w:rsidP="000A07A8">
                            <w:pPr>
                              <w:rPr>
                                <w:rFonts w:ascii="Century Gothic" w:hAnsi="Century Gothic"/>
                                <w:b/>
                                <w:bCs/>
                                <w:color w:val="2F5496" w:themeColor="accent1" w:themeShade="BF"/>
                                <w:sz w:val="72"/>
                                <w:szCs w:val="72"/>
                                <w:lang w:val="en-US"/>
                                <w14:glow w14:rad="12700">
                                  <w14:schemeClr w14:val="tx1">
                                    <w14:lumMod w14:val="50000"/>
                                    <w14:lumOff w14:val="50000"/>
                                  </w14:schemeClr>
                                </w14:glow>
                              </w:rPr>
                            </w:pPr>
                            <w:r>
                              <w:rPr>
                                <w:rFonts w:ascii="Century Gothic" w:hAnsi="Century Gothic"/>
                                <w:b/>
                                <w:bCs/>
                                <w:color w:val="2F5496" w:themeColor="accent1" w:themeShade="BF"/>
                                <w:sz w:val="72"/>
                                <w:szCs w:val="72"/>
                                <w:lang w:val="en-US"/>
                                <w14:glow w14:rad="12700">
                                  <w14:schemeClr w14:val="tx1">
                                    <w14:lumMod w14:val="50000"/>
                                    <w14:lumOff w14:val="50000"/>
                                  </w14:schemeClr>
                                </w14:glow>
                              </w:rPr>
                              <w:t xml:space="preserve">Lillington Nursery &amp; </w:t>
                            </w:r>
                          </w:p>
                          <w:p w14:paraId="6A1D58A8" w14:textId="5503C3C6" w:rsidR="007F770B" w:rsidRPr="00FC2883" w:rsidRDefault="002A1AE9" w:rsidP="000A07A8">
                            <w:pPr>
                              <w:rPr>
                                <w:rFonts w:ascii="Century Gothic" w:hAnsi="Century Gothic"/>
                                <w:b/>
                                <w:bCs/>
                                <w:color w:val="2F5496" w:themeColor="accent1" w:themeShade="BF"/>
                                <w:sz w:val="72"/>
                                <w:szCs w:val="72"/>
                                <w:lang w:val="en-US"/>
                                <w14:glow w14:rad="12700">
                                  <w14:schemeClr w14:val="tx1">
                                    <w14:lumMod w14:val="50000"/>
                                    <w14:lumOff w14:val="50000"/>
                                  </w14:schemeClr>
                                </w14:glow>
                              </w:rPr>
                            </w:pPr>
                            <w:r>
                              <w:rPr>
                                <w:rFonts w:ascii="Century Gothic" w:hAnsi="Century Gothic"/>
                                <w:b/>
                                <w:bCs/>
                                <w:color w:val="2F5496" w:themeColor="accent1" w:themeShade="BF"/>
                                <w:sz w:val="72"/>
                                <w:szCs w:val="72"/>
                                <w:lang w:val="en-US"/>
                                <w14:glow w14:rad="12700">
                                  <w14:schemeClr w14:val="tx1">
                                    <w14:lumMod w14:val="50000"/>
                                    <w14:lumOff w14:val="50000"/>
                                  </w14:schemeClr>
                                </w14:glow>
                              </w:rPr>
                              <w:t>Primary School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0CBFEF6" id="_x0000_t202" coordsize="21600,21600" o:spt="202" path="m,l,21600r21600,l21600,xe">
                <v:stroke joinstyle="miter"/>
                <v:path gradientshapeok="t" o:connecttype="rect"/>
              </v:shapetype>
              <v:shape id="Text Box 2" o:spid="_x0000_s1026" type="#_x0000_t202" style="position:absolute;margin-left:4.5pt;margin-top:10.5pt;width:546.5pt;height:113.2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" filled="f" stroked="f">
                <v:shadow on="t" color="black" opacity="26214f" origin="-.5,-.5" offset=".74836mm,.74836mm"/>
                <v:textbox>
                  <w:txbxContent>
                    <w:p w14:paraId="0C7A7892" w14:textId="77777777" w:rsidR="002A1AE9" w:rsidRDefault="002A1AE9" w:rsidP="000A07A8">
                      <w:pPr>
                        <w:rPr>
                          <w:rFonts w:ascii="Century Gothic" w:hAnsi="Century Gothic"/>
                          <w:b/>
                          <w:bCs/>
                          <w:color w:val="2F5496" w:themeColor="accent1" w:themeShade="BF"/>
                          <w:sz w:val="72"/>
                          <w:szCs w:val="72"/>
                          <w:lang w:val="en-US"/>
                          <w14:glow w14:rad="12700">
                            <w14:schemeClr w14:val="tx1">
                              <w14:lumMod w14:val="50000"/>
                              <w14:lumOff w14:val="50000"/>
                            </w14:schemeClr>
                          </w14:glow>
                        </w:rPr>
                      </w:pPr>
                      <w:r>
                        <w:rPr>
                          <w:rFonts w:ascii="Century Gothic" w:hAnsi="Century Gothic"/>
                          <w:b/>
                          <w:bCs/>
                          <w:color w:val="2F5496" w:themeColor="accent1" w:themeShade="BF"/>
                          <w:sz w:val="72"/>
                          <w:szCs w:val="72"/>
                          <w:lang w:val="en-US"/>
                          <w14:glow w14:rad="12700">
                            <w14:schemeClr w14:val="tx1">
                              <w14:lumMod w14:val="50000"/>
                              <w14:lumOff w14:val="50000"/>
                            </w14:schemeClr>
                          </w14:glow>
                        </w:rPr>
                        <w:t xml:space="preserve">Lillington Nursery &amp; </w:t>
                      </w:r>
                    </w:p>
                    <w:p w14:paraId="6A1D58A8" w14:textId="5503C3C6" w:rsidR="007F770B" w:rsidRPr="00FC2883" w:rsidRDefault="002A1AE9" w:rsidP="000A07A8">
                      <w:pPr>
                        <w:rPr>
                          <w:rFonts w:ascii="Century Gothic" w:hAnsi="Century Gothic"/>
                          <w:b/>
                          <w:bCs/>
                          <w:color w:val="2F5496" w:themeColor="accent1" w:themeShade="BF"/>
                          <w:sz w:val="72"/>
                          <w:szCs w:val="72"/>
                          <w:lang w:val="en-US"/>
                          <w14:glow w14:rad="12700">
                            <w14:schemeClr w14:val="tx1">
                              <w14:lumMod w14:val="50000"/>
                              <w14:lumOff w14:val="50000"/>
                            </w14:schemeClr>
                          </w14:glow>
                        </w:rPr>
                      </w:pPr>
                      <w:r>
                        <w:rPr>
                          <w:rFonts w:ascii="Century Gothic" w:hAnsi="Century Gothic"/>
                          <w:b/>
                          <w:bCs/>
                          <w:color w:val="2F5496" w:themeColor="accent1" w:themeShade="BF"/>
                          <w:sz w:val="72"/>
                          <w:szCs w:val="72"/>
                          <w:lang w:val="en-US"/>
                          <w14:glow w14:rad="12700">
                            <w14:schemeClr w14:val="tx1">
                              <w14:lumMod w14:val="50000"/>
                              <w14:lumOff w14:val="50000"/>
                            </w14:schemeClr>
                          </w14:glow>
                        </w:rPr>
                        <w:t>Primary School</w:t>
                      </w:r>
                    </w:p>
                  </w:txbxContent>
                </v:textbox>
              </v:shape>
            </w:pict>
          </mc:Fallback>
        </mc:AlternateContent>
      </w:r>
      <w:r w:rsidR="00C178FA">
        <w:rPr>
          <w:noProof/>
        </w:rPr>
        <mc:AlternateContent>
          <mc:Choice Requires="wps">
            <w:drawing>
              <wp:anchor distT="0" distB="0" distL="114300" distR="114300" simplePos="0" relativeHeight="251662335" behindDoc="0" locked="0" layoutInCell="1" allowOverlap="1" wp14:anchorId="070888BE" wp14:editId="017B2ABE">
                <wp:simplePos x="0" y="0"/>
                <wp:positionH relativeFrom="column">
                  <wp:posOffset>-493059</wp:posOffset>
                </wp:positionH>
                <wp:positionV relativeFrom="paragraph">
                  <wp:posOffset>9073776</wp:posOffset>
                </wp:positionV>
                <wp:extent cx="7566212" cy="1136650"/>
                <wp:effectExtent l="0" t="0" r="0" b="6350"/>
                <wp:wrapNone/>
                <wp:docPr id="1369139635" name="Rectangle 3"/>
                <wp:cNvGraphicFramePr/>
                <a:graphic xmlns:a="http://schemas.openxmlformats.org/drawingml/2006/main">
                  <a:graphicData uri="http://schemas.microsoft.com/office/word/2010/wordprocessingShape">
                    <wps:wsp>
                      <wps:cNvSpPr/>
                      <wps:spPr>
                        <a:xfrm>
                          <a:off x="0" y="0"/>
                          <a:ext cx="7566212" cy="1136650"/>
                        </a:xfrm>
                        <a:prstGeom prst="rect">
                          <a:avLst/>
                        </a:prstGeom>
                        <a:solidFill>
                          <a:schemeClr val="tx1">
                            <a:lumMod val="50000"/>
                            <a:lumOff val="50000"/>
                            <a:alpha val="41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ect w14:anchorId="3AEA558C" id="Rectangle 3" o:spid="_x0000_s1026" style="position:absolute;margin-left:-38.8pt;margin-top:714.45pt;width:595.75pt;height:89.5pt;z-index:25166233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" fillcolor="gray [1629]" stroked="f" strokeweight="1pt">
                <v:fill opacity="26985f"/>
              </v:rect>
            </w:pict>
          </mc:Fallback>
        </mc:AlternateContent>
      </w:r>
      <w:r w:rsidR="00C178FA">
        <w:rPr>
          <w:noProof/>
        </w:rPr>
        <mc:AlternateContent>
          <mc:Choice Requires="wps">
            <w:drawing>
              <wp:anchor distT="45720" distB="45720" distL="114300" distR="114300" simplePos="0" relativeHeight="251669504" behindDoc="0" locked="0" layoutInCell="1" allowOverlap="1" wp14:anchorId="38B4D5A8" wp14:editId="466FFF29">
                <wp:simplePos x="0" y="0"/>
                <wp:positionH relativeFrom="column">
                  <wp:posOffset>-430306</wp:posOffset>
                </wp:positionH>
                <wp:positionV relativeFrom="paragraph">
                  <wp:posOffset>9081247</wp:posOffset>
                </wp:positionV>
                <wp:extent cx="7223984" cy="838200"/>
                <wp:effectExtent l="0" t="0" r="15240" b="571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3984" cy="838200"/>
                        </a:xfrm>
                        <a:prstGeom prst="rect">
                          <a:avLst/>
                        </a:prstGeom>
                        <a:noFill/>
                        <a:ln w="9525">
                          <a:noFill/>
                          <a:miter lim="800000"/>
                          <a:headEnd/>
                          <a:tailEnd/>
                        </a:ln>
                        <a:effectLst>
                          <a:glow rad="139700">
                            <a:schemeClr val="accent5">
                              <a:satMod val="175000"/>
                              <a:alpha val="40000"/>
                            </a:schemeClr>
                          </a:glow>
                          <a:outerShdw blurRad="50800" dist="38100" dir="2700000" algn="tl" rotWithShape="0">
                            <a:prstClr val="black">
                              <a:alpha val="40000"/>
                            </a:prstClr>
                          </a:outerShdw>
                        </a:effectLst>
                      </wps:spPr>
                      <wps:txbx>
                        <w:txbxContent>
                          <w:p w14:paraId="3EBB6489" w14:textId="0CC92E72" w:rsidR="000A07A8" w:rsidRPr="00D12266" w:rsidRDefault="000A07A8" w:rsidP="009E3480">
                            <w:pPr>
                              <w:spacing w:after="0" w:line="240" w:lineRule="auto"/>
                              <w:jc w:val="right"/>
                              <w:rPr>
                                <w:rFonts w:ascii="Century Gothic" w:hAnsi="Century Gothic"/>
                                <w:b/>
                                <w:bCs/>
                                <w:color w:val="FFFFFF" w:themeColor="background1"/>
                                <w:sz w:val="44"/>
                                <w:szCs w:val="44"/>
                                <w:lang w:val="en-US"/>
                                <w14:glow w14:rad="12700">
                                  <w14:schemeClr w14:val="tx1"/>
                                </w14:glow>
                              </w:rPr>
                            </w:pPr>
                            <w:bookmarkStart w:id="0" w:name="_Hlk160024197"/>
                            <w:r w:rsidRPr="00D12266">
                              <w:rPr>
                                <w:rFonts w:ascii="Century Gothic" w:hAnsi="Century Gothic"/>
                                <w:b/>
                                <w:bCs/>
                                <w:color w:val="FFFFFF" w:themeColor="background1"/>
                                <w:spacing w:val="20"/>
                                <w:sz w:val="44"/>
                                <w:szCs w:val="44"/>
                                <w:lang w:val="en-US"/>
                                <w14:glow w14:rad="12700">
                                  <w14:schemeClr w14:val="tx1"/>
                                </w14:glow>
                              </w:rPr>
                              <w:t>Kindness</w:t>
                            </w:r>
                            <w:r w:rsidR="007F770B" w:rsidRPr="00D12266">
                              <w:rPr>
                                <w:rFonts w:ascii="Century Gothic" w:hAnsi="Century Gothic"/>
                                <w:b/>
                                <w:bCs/>
                                <w:color w:val="FFFFFF" w:themeColor="background1"/>
                                <w:sz w:val="44"/>
                                <w:szCs w:val="44"/>
                                <w:lang w:val="en-US"/>
                                <w14:glow w14:rad="12700">
                                  <w14:schemeClr w14:val="tx1"/>
                                </w14:glow>
                              </w:rPr>
                              <w:t xml:space="preserve"> </w:t>
                            </w:r>
                            <w:r w:rsidR="007F770B" w:rsidRPr="00D12266">
                              <w:rPr>
                                <w:rFonts w:ascii="Century Gothic" w:hAnsi="Century Gothic"/>
                                <w:b/>
                                <w:bCs/>
                                <w:color w:val="FFFFFF" w:themeColor="background1"/>
                                <w:sz w:val="44"/>
                                <w:szCs w:val="44"/>
                                <w:lang w:val="en-US"/>
                                <w14:glow w14:rad="12700">
                                  <w14:schemeClr w14:val="tx1"/>
                                </w14:glow>
                              </w:rPr>
                              <w:sym w:font="Webdings" w:char="F07C"/>
                            </w:r>
                            <w:bookmarkEnd w:id="0"/>
                            <w:r w:rsidR="007F770B" w:rsidRPr="00D12266">
                              <w:rPr>
                                <w:rFonts w:ascii="Century Gothic" w:hAnsi="Century Gothic"/>
                                <w:b/>
                                <w:bCs/>
                                <w:color w:val="FFFFFF" w:themeColor="background1"/>
                                <w:sz w:val="44"/>
                                <w:szCs w:val="44"/>
                                <w:lang w:val="en-US"/>
                                <w14:glow w14:rad="12700">
                                  <w14:schemeClr w14:val="tx1"/>
                                </w14:glow>
                              </w:rPr>
                              <w:t xml:space="preserve"> </w:t>
                            </w:r>
                            <w:r w:rsidRPr="00D12266">
                              <w:rPr>
                                <w:rFonts w:ascii="Century Gothic" w:hAnsi="Century Gothic"/>
                                <w:b/>
                                <w:bCs/>
                                <w:color w:val="FFFFFF" w:themeColor="background1"/>
                                <w:sz w:val="44"/>
                                <w:szCs w:val="44"/>
                                <w:lang w:val="en-US"/>
                                <w14:glow w14:rad="12700">
                                  <w14:schemeClr w14:val="tx1"/>
                                </w14:glow>
                              </w:rPr>
                              <w:t>H</w:t>
                            </w:r>
                            <w:r w:rsidR="002A1AE9">
                              <w:rPr>
                                <w:rFonts w:ascii="Century Gothic" w:hAnsi="Century Gothic"/>
                                <w:b/>
                                <w:bCs/>
                                <w:color w:val="FFFFFF" w:themeColor="background1"/>
                                <w:sz w:val="44"/>
                                <w:szCs w:val="44"/>
                                <w:lang w:val="en-US"/>
                                <w14:glow w14:rad="12700">
                                  <w14:schemeClr w14:val="tx1"/>
                                </w14:glow>
                              </w:rPr>
                              <w:t>onesty</w:t>
                            </w:r>
                            <w:r w:rsidR="007F770B" w:rsidRPr="00D12266">
                              <w:rPr>
                                <w:rFonts w:ascii="Century Gothic" w:hAnsi="Century Gothic"/>
                                <w:b/>
                                <w:bCs/>
                                <w:color w:val="FFFFFF" w:themeColor="background1"/>
                                <w:sz w:val="44"/>
                                <w:szCs w:val="44"/>
                                <w:lang w:val="en-US"/>
                                <w14:glow w14:rad="12700">
                                  <w14:schemeClr w14:val="tx1"/>
                                </w14:glow>
                              </w:rPr>
                              <w:sym w:font="Webdings" w:char="F07C"/>
                            </w:r>
                            <w:r w:rsidR="007F770B" w:rsidRPr="00D12266">
                              <w:rPr>
                                <w:rFonts w:ascii="Century Gothic" w:hAnsi="Century Gothic"/>
                                <w:b/>
                                <w:bCs/>
                                <w:color w:val="FFFFFF" w:themeColor="background1"/>
                                <w:sz w:val="44"/>
                                <w:szCs w:val="44"/>
                                <w:lang w:val="en-US"/>
                                <w14:glow w14:rad="12700">
                                  <w14:schemeClr w14:val="tx1"/>
                                </w14:glow>
                              </w:rPr>
                              <w:t xml:space="preserve"> </w:t>
                            </w:r>
                            <w:r w:rsidR="002A1AE9">
                              <w:rPr>
                                <w:rFonts w:ascii="Century Gothic" w:hAnsi="Century Gothic"/>
                                <w:b/>
                                <w:bCs/>
                                <w:color w:val="FFFFFF" w:themeColor="background1"/>
                                <w:sz w:val="44"/>
                                <w:szCs w:val="44"/>
                                <w:lang w:val="en-US"/>
                                <w14:glow w14:rad="12700">
                                  <w14:schemeClr w14:val="tx1"/>
                                </w14:glow>
                              </w:rPr>
                              <w:t>Respect</w:t>
                            </w:r>
                          </w:p>
                          <w:p w14:paraId="57E177DD" w14:textId="2115A28A" w:rsidR="007F770B" w:rsidRPr="00D12266" w:rsidRDefault="002A1AE9" w:rsidP="009E3480">
                            <w:pPr>
                              <w:spacing w:after="0" w:line="240" w:lineRule="auto"/>
                              <w:jc w:val="right"/>
                              <w:rPr>
                                <w:rFonts w:ascii="Century Gothic" w:hAnsi="Century Gothic"/>
                                <w:b/>
                                <w:bCs/>
                                <w:color w:val="FFFFFF" w:themeColor="background1"/>
                                <w:sz w:val="44"/>
                                <w:szCs w:val="44"/>
                                <w:lang w:val="en-US"/>
                                <w14:glow w14:rad="12700">
                                  <w14:schemeClr w14:val="tx1"/>
                                </w14:glow>
                              </w:rPr>
                            </w:pPr>
                            <w:r>
                              <w:rPr>
                                <w:rFonts w:ascii="Century Gothic" w:hAnsi="Century Gothic"/>
                                <w:b/>
                                <w:bCs/>
                                <w:color w:val="FFFFFF" w:themeColor="background1"/>
                                <w:spacing w:val="20"/>
                                <w:sz w:val="44"/>
                                <w:szCs w:val="44"/>
                                <w:lang w:val="en-US"/>
                                <w14:glow w14:rad="12700">
                                  <w14:schemeClr w14:val="tx1"/>
                                </w14:glow>
                              </w:rPr>
                              <w:t>Teamwork</w:t>
                            </w:r>
                            <w:r w:rsidRPr="00D12266">
                              <w:rPr>
                                <w:rFonts w:ascii="Century Gothic" w:hAnsi="Century Gothic"/>
                                <w:b/>
                                <w:bCs/>
                                <w:color w:val="FFFFFF" w:themeColor="background1"/>
                                <w:sz w:val="44"/>
                                <w:szCs w:val="44"/>
                                <w:lang w:val="en-US"/>
                                <w14:glow w14:rad="12700">
                                  <w14:schemeClr w14:val="tx1"/>
                                </w14:glow>
                              </w:rPr>
                              <w:t xml:space="preserve"> </w:t>
                            </w:r>
                            <w:r w:rsidRPr="00D12266">
                              <w:rPr>
                                <w:rFonts w:ascii="Century Gothic" w:hAnsi="Century Gothic"/>
                                <w:b/>
                                <w:bCs/>
                                <w:color w:val="FFFFFF" w:themeColor="background1"/>
                                <w:sz w:val="44"/>
                                <w:szCs w:val="44"/>
                                <w:lang w:val="en-US"/>
                                <w14:glow w14:rad="12700">
                                  <w14:schemeClr w14:val="tx1"/>
                                </w14:glow>
                              </w:rPr>
                              <w:sym w:font="Webdings" w:char="F07C"/>
                            </w:r>
                            <w:r>
                              <w:rPr>
                                <w:rFonts w:ascii="Century Gothic" w:hAnsi="Century Gothic"/>
                                <w:b/>
                                <w:bCs/>
                                <w:color w:val="FFFFFF" w:themeColor="background1"/>
                                <w:sz w:val="44"/>
                                <w:szCs w:val="44"/>
                                <w:lang w:val="en-US"/>
                                <w14:glow w14:rad="12700">
                                  <w14:schemeClr w14:val="tx1"/>
                                </w14:glow>
                              </w:rPr>
                              <w:t>Forgiveness</w:t>
                            </w:r>
                            <w:r w:rsidR="000A07A8" w:rsidRPr="00D12266">
                              <w:rPr>
                                <w:rFonts w:ascii="Century Gothic" w:hAnsi="Century Gothic"/>
                                <w:b/>
                                <w:bCs/>
                                <w:color w:val="FFFFFF" w:themeColor="background1"/>
                                <w:sz w:val="44"/>
                                <w:szCs w:val="44"/>
                                <w:lang w:val="en-US"/>
                                <w14:glow w14:rad="12700">
                                  <w14:schemeClr w14:val="tx1"/>
                                </w14:glow>
                              </w:rPr>
                              <w:sym w:font="Webdings" w:char="F07C"/>
                            </w:r>
                            <w:r w:rsidR="000A07A8" w:rsidRPr="00D12266">
                              <w:rPr>
                                <w:rFonts w:ascii="Century Gothic" w:hAnsi="Century Gothic"/>
                                <w:b/>
                                <w:bCs/>
                                <w:color w:val="FFFFFF" w:themeColor="background1"/>
                                <w:sz w:val="44"/>
                                <w:szCs w:val="44"/>
                                <w:lang w:val="en-US"/>
                                <w14:glow w14:rad="12700">
                                  <w14:schemeClr w14:val="tx1"/>
                                </w14:glow>
                              </w:rPr>
                              <w:t xml:space="preserve"> </w:t>
                            </w:r>
                            <w:r>
                              <w:rPr>
                                <w:rFonts w:ascii="Century Gothic" w:hAnsi="Century Gothic"/>
                                <w:b/>
                                <w:bCs/>
                                <w:color w:val="FFFFFF" w:themeColor="background1"/>
                                <w:sz w:val="44"/>
                                <w:szCs w:val="44"/>
                                <w:lang w:val="en-US"/>
                                <w14:glow w14:rad="12700">
                                  <w14:schemeClr w14:val="tx1"/>
                                </w14:glow>
                              </w:rPr>
                              <w:t xml:space="preserve">Resilience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8B4D5A8" id="_x0000_s1027" type="#_x0000_t202" style="position:absolute;margin-left:-33.9pt;margin-top:715.05pt;width:568.8pt;height:66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" filled="f" stroked="f">
                <v:shadow on="t" color="black" opacity="26214f" origin="-.5,-.5" offset=".74836mm,.74836mm"/>
                <v:textbox>
                  <w:txbxContent>
                    <w:p w14:paraId="3EBB6489" w14:textId="0CC92E72" w:rsidR="000A07A8" w:rsidRPr="00D12266" w:rsidRDefault="000A07A8" w:rsidP="009E3480">
                      <w:pPr>
                        <w:spacing w:after="0" w:line="240" w:lineRule="auto"/>
                        <w:jc w:val="right"/>
                        <w:rPr>
                          <w:rFonts w:ascii="Century Gothic" w:hAnsi="Century Gothic"/>
                          <w:b/>
                          <w:bCs/>
                          <w:color w:val="FFFFFF" w:themeColor="background1"/>
                          <w:sz w:val="44"/>
                          <w:szCs w:val="44"/>
                          <w:lang w:val="en-US"/>
                          <w14:glow w14:rad="12700">
                            <w14:schemeClr w14:val="tx1"/>
                          </w14:glow>
                        </w:rPr>
                      </w:pPr>
                      <w:bookmarkStart w:id="1" w:name="_Hlk160024197"/>
                      <w:r w:rsidRPr="00D12266">
                        <w:rPr>
                          <w:rFonts w:ascii="Century Gothic" w:hAnsi="Century Gothic"/>
                          <w:b/>
                          <w:bCs/>
                          <w:color w:val="FFFFFF" w:themeColor="background1"/>
                          <w:spacing w:val="20"/>
                          <w:sz w:val="44"/>
                          <w:szCs w:val="44"/>
                          <w:lang w:val="en-US"/>
                          <w14:glow w14:rad="12700">
                            <w14:schemeClr w14:val="tx1"/>
                          </w14:glow>
                        </w:rPr>
                        <w:t>Kindness</w:t>
                      </w:r>
                      <w:r w:rsidR="007F770B" w:rsidRPr="00D12266">
                        <w:rPr>
                          <w:rFonts w:ascii="Century Gothic" w:hAnsi="Century Gothic"/>
                          <w:b/>
                          <w:bCs/>
                          <w:color w:val="FFFFFF" w:themeColor="background1"/>
                          <w:sz w:val="44"/>
                          <w:szCs w:val="44"/>
                          <w:lang w:val="en-US"/>
                          <w14:glow w14:rad="12700">
                            <w14:schemeClr w14:val="tx1"/>
                          </w14:glow>
                        </w:rPr>
                        <w:t xml:space="preserve"> </w:t>
                      </w:r>
                      <w:r w:rsidR="007F770B" w:rsidRPr="00D12266">
                        <w:rPr>
                          <w:rFonts w:ascii="Century Gothic" w:hAnsi="Century Gothic"/>
                          <w:b/>
                          <w:bCs/>
                          <w:color w:val="FFFFFF" w:themeColor="background1"/>
                          <w:sz w:val="44"/>
                          <w:szCs w:val="44"/>
                          <w:lang w:val="en-US"/>
                          <w14:glow w14:rad="12700">
                            <w14:schemeClr w14:val="tx1"/>
                          </w14:glow>
                        </w:rPr>
                        <w:sym w:font="Webdings" w:char="F07C"/>
                      </w:r>
                      <w:bookmarkEnd w:id="1"/>
                      <w:r w:rsidR="007F770B" w:rsidRPr="00D12266">
                        <w:rPr>
                          <w:rFonts w:ascii="Century Gothic" w:hAnsi="Century Gothic"/>
                          <w:b/>
                          <w:bCs/>
                          <w:color w:val="FFFFFF" w:themeColor="background1"/>
                          <w:sz w:val="44"/>
                          <w:szCs w:val="44"/>
                          <w:lang w:val="en-US"/>
                          <w14:glow w14:rad="12700">
                            <w14:schemeClr w14:val="tx1"/>
                          </w14:glow>
                        </w:rPr>
                        <w:t xml:space="preserve"> </w:t>
                      </w:r>
                      <w:r w:rsidRPr="00D12266">
                        <w:rPr>
                          <w:rFonts w:ascii="Century Gothic" w:hAnsi="Century Gothic"/>
                          <w:b/>
                          <w:bCs/>
                          <w:color w:val="FFFFFF" w:themeColor="background1"/>
                          <w:sz w:val="44"/>
                          <w:szCs w:val="44"/>
                          <w:lang w:val="en-US"/>
                          <w14:glow w14:rad="12700">
                            <w14:schemeClr w14:val="tx1"/>
                          </w14:glow>
                        </w:rPr>
                        <w:t>H</w:t>
                      </w:r>
                      <w:r w:rsidR="002A1AE9">
                        <w:rPr>
                          <w:rFonts w:ascii="Century Gothic" w:hAnsi="Century Gothic"/>
                          <w:b/>
                          <w:bCs/>
                          <w:color w:val="FFFFFF" w:themeColor="background1"/>
                          <w:sz w:val="44"/>
                          <w:szCs w:val="44"/>
                          <w:lang w:val="en-US"/>
                          <w14:glow w14:rad="12700">
                            <w14:schemeClr w14:val="tx1"/>
                          </w14:glow>
                        </w:rPr>
                        <w:t>onesty</w:t>
                      </w:r>
                      <w:r w:rsidR="007F770B" w:rsidRPr="00D12266">
                        <w:rPr>
                          <w:rFonts w:ascii="Century Gothic" w:hAnsi="Century Gothic"/>
                          <w:b/>
                          <w:bCs/>
                          <w:color w:val="FFFFFF" w:themeColor="background1"/>
                          <w:sz w:val="44"/>
                          <w:szCs w:val="44"/>
                          <w:lang w:val="en-US"/>
                          <w14:glow w14:rad="12700">
                            <w14:schemeClr w14:val="tx1"/>
                          </w14:glow>
                        </w:rPr>
                        <w:sym w:font="Webdings" w:char="F07C"/>
                      </w:r>
                      <w:r w:rsidR="007F770B" w:rsidRPr="00D12266">
                        <w:rPr>
                          <w:rFonts w:ascii="Century Gothic" w:hAnsi="Century Gothic"/>
                          <w:b/>
                          <w:bCs/>
                          <w:color w:val="FFFFFF" w:themeColor="background1"/>
                          <w:sz w:val="44"/>
                          <w:szCs w:val="44"/>
                          <w:lang w:val="en-US"/>
                          <w14:glow w14:rad="12700">
                            <w14:schemeClr w14:val="tx1"/>
                          </w14:glow>
                        </w:rPr>
                        <w:t xml:space="preserve"> </w:t>
                      </w:r>
                      <w:r w:rsidR="002A1AE9">
                        <w:rPr>
                          <w:rFonts w:ascii="Century Gothic" w:hAnsi="Century Gothic"/>
                          <w:b/>
                          <w:bCs/>
                          <w:color w:val="FFFFFF" w:themeColor="background1"/>
                          <w:sz w:val="44"/>
                          <w:szCs w:val="44"/>
                          <w:lang w:val="en-US"/>
                          <w14:glow w14:rad="12700">
                            <w14:schemeClr w14:val="tx1"/>
                          </w14:glow>
                        </w:rPr>
                        <w:t>Respect</w:t>
                      </w:r>
                    </w:p>
                    <w:p w14:paraId="57E177DD" w14:textId="2115A28A" w:rsidR="007F770B" w:rsidRPr="00D12266" w:rsidRDefault="002A1AE9" w:rsidP="009E3480">
                      <w:pPr>
                        <w:spacing w:after="0" w:line="240" w:lineRule="auto"/>
                        <w:jc w:val="right"/>
                        <w:rPr>
                          <w:rFonts w:ascii="Century Gothic" w:hAnsi="Century Gothic"/>
                          <w:b/>
                          <w:bCs/>
                          <w:color w:val="FFFFFF" w:themeColor="background1"/>
                          <w:sz w:val="44"/>
                          <w:szCs w:val="44"/>
                          <w:lang w:val="en-US"/>
                          <w14:glow w14:rad="12700">
                            <w14:schemeClr w14:val="tx1"/>
                          </w14:glow>
                        </w:rPr>
                      </w:pPr>
                      <w:r>
                        <w:rPr>
                          <w:rFonts w:ascii="Century Gothic" w:hAnsi="Century Gothic"/>
                          <w:b/>
                          <w:bCs/>
                          <w:color w:val="FFFFFF" w:themeColor="background1"/>
                          <w:spacing w:val="20"/>
                          <w:sz w:val="44"/>
                          <w:szCs w:val="44"/>
                          <w:lang w:val="en-US"/>
                          <w14:glow w14:rad="12700">
                            <w14:schemeClr w14:val="tx1"/>
                          </w14:glow>
                        </w:rPr>
                        <w:t>Teamwork</w:t>
                      </w:r>
                      <w:r w:rsidRPr="00D12266">
                        <w:rPr>
                          <w:rFonts w:ascii="Century Gothic" w:hAnsi="Century Gothic"/>
                          <w:b/>
                          <w:bCs/>
                          <w:color w:val="FFFFFF" w:themeColor="background1"/>
                          <w:sz w:val="44"/>
                          <w:szCs w:val="44"/>
                          <w:lang w:val="en-US"/>
                          <w14:glow w14:rad="12700">
                            <w14:schemeClr w14:val="tx1"/>
                          </w14:glow>
                        </w:rPr>
                        <w:t xml:space="preserve"> </w:t>
                      </w:r>
                      <w:r w:rsidRPr="00D12266">
                        <w:rPr>
                          <w:rFonts w:ascii="Century Gothic" w:hAnsi="Century Gothic"/>
                          <w:b/>
                          <w:bCs/>
                          <w:color w:val="FFFFFF" w:themeColor="background1"/>
                          <w:sz w:val="44"/>
                          <w:szCs w:val="44"/>
                          <w:lang w:val="en-US"/>
                          <w14:glow w14:rad="12700">
                            <w14:schemeClr w14:val="tx1"/>
                          </w14:glow>
                        </w:rPr>
                        <w:sym w:font="Webdings" w:char="F07C"/>
                      </w:r>
                      <w:r>
                        <w:rPr>
                          <w:rFonts w:ascii="Century Gothic" w:hAnsi="Century Gothic"/>
                          <w:b/>
                          <w:bCs/>
                          <w:color w:val="FFFFFF" w:themeColor="background1"/>
                          <w:sz w:val="44"/>
                          <w:szCs w:val="44"/>
                          <w:lang w:val="en-US"/>
                          <w14:glow w14:rad="12700">
                            <w14:schemeClr w14:val="tx1"/>
                          </w14:glow>
                        </w:rPr>
                        <w:t>Forgiveness</w:t>
                      </w:r>
                      <w:r w:rsidR="000A07A8" w:rsidRPr="00D12266">
                        <w:rPr>
                          <w:rFonts w:ascii="Century Gothic" w:hAnsi="Century Gothic"/>
                          <w:b/>
                          <w:bCs/>
                          <w:color w:val="FFFFFF" w:themeColor="background1"/>
                          <w:sz w:val="44"/>
                          <w:szCs w:val="44"/>
                          <w:lang w:val="en-US"/>
                          <w14:glow w14:rad="12700">
                            <w14:schemeClr w14:val="tx1"/>
                          </w14:glow>
                        </w:rPr>
                        <w:sym w:font="Webdings" w:char="F07C"/>
                      </w:r>
                      <w:r w:rsidR="000A07A8" w:rsidRPr="00D12266">
                        <w:rPr>
                          <w:rFonts w:ascii="Century Gothic" w:hAnsi="Century Gothic"/>
                          <w:b/>
                          <w:bCs/>
                          <w:color w:val="FFFFFF" w:themeColor="background1"/>
                          <w:sz w:val="44"/>
                          <w:szCs w:val="44"/>
                          <w:lang w:val="en-US"/>
                          <w14:glow w14:rad="12700">
                            <w14:schemeClr w14:val="tx1"/>
                          </w14:glow>
                        </w:rPr>
                        <w:t xml:space="preserve"> </w:t>
                      </w:r>
                      <w:r>
                        <w:rPr>
                          <w:rFonts w:ascii="Century Gothic" w:hAnsi="Century Gothic"/>
                          <w:b/>
                          <w:bCs/>
                          <w:color w:val="FFFFFF" w:themeColor="background1"/>
                          <w:sz w:val="44"/>
                          <w:szCs w:val="44"/>
                          <w:lang w:val="en-US"/>
                          <w14:glow w14:rad="12700">
                            <w14:schemeClr w14:val="tx1"/>
                          </w14:glow>
                        </w:rPr>
                        <w:t xml:space="preserve">Resilience </w:t>
                      </w:r>
                    </w:p>
                  </w:txbxContent>
                </v:textbox>
              </v:shape>
            </w:pict>
          </mc:Fallback>
        </mc:AlternateContent>
      </w:r>
      <w:r w:rsidR="002966F4">
        <w:rPr>
          <w:noProof/>
        </w:rPr>
        <w:drawing>
          <wp:anchor distT="0" distB="0" distL="114300" distR="114300" simplePos="0" relativeHeight="251721728" behindDoc="0" locked="0" layoutInCell="1" allowOverlap="1" wp14:anchorId="1488BEDD" wp14:editId="028D597F">
            <wp:simplePos x="0" y="0"/>
            <wp:positionH relativeFrom="column">
              <wp:posOffset>-54610</wp:posOffset>
            </wp:positionH>
            <wp:positionV relativeFrom="paragraph">
              <wp:posOffset>8731250</wp:posOffset>
            </wp:positionV>
            <wp:extent cx="1047439" cy="1183901"/>
            <wp:effectExtent l="0" t="0" r="635" b="0"/>
            <wp:wrapNone/>
            <wp:docPr id="407839598" name="Picture 2" descr="A logo with a lion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839598" name="Picture 2" descr="A logo with a lion in the middle&#10;&#10;Description automatically generated"/>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047439" cy="1183901"/>
                    </a:xfrm>
                    <a:prstGeom prst="rect">
                      <a:avLst/>
                    </a:prstGeom>
                  </pic:spPr>
                </pic:pic>
              </a:graphicData>
            </a:graphic>
            <wp14:sizeRelH relativeFrom="page">
              <wp14:pctWidth>0</wp14:pctWidth>
            </wp14:sizeRelH>
            <wp14:sizeRelV relativeFrom="page">
              <wp14:pctHeight>0</wp14:pctHeight>
            </wp14:sizeRelV>
          </wp:anchor>
        </w:drawing>
      </w:r>
      <w:r w:rsidR="000A07A8">
        <w:rPr>
          <w:noProof/>
        </w:rPr>
        <mc:AlternateContent>
          <mc:Choice Requires="wps">
            <w:drawing>
              <wp:anchor distT="45720" distB="45720" distL="114300" distR="114300" simplePos="0" relativeHeight="251663360" behindDoc="0" locked="0" layoutInCell="1" allowOverlap="1" wp14:anchorId="6F01FB39" wp14:editId="1979F1B7">
                <wp:simplePos x="0" y="0"/>
                <wp:positionH relativeFrom="column">
                  <wp:posOffset>1272540</wp:posOffset>
                </wp:positionH>
                <wp:positionV relativeFrom="paragraph">
                  <wp:posOffset>8641715</wp:posOffset>
                </wp:positionV>
                <wp:extent cx="5520690" cy="431800"/>
                <wp:effectExtent l="0" t="0" r="3810"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0690" cy="431800"/>
                        </a:xfrm>
                        <a:prstGeom prst="rect">
                          <a:avLst/>
                        </a:prstGeom>
                        <a:solidFill>
                          <a:srgbClr val="F0C846"/>
                        </a:solidFill>
                        <a:ln w="9525">
                          <a:noFill/>
                          <a:miter lim="800000"/>
                          <a:headEnd/>
                          <a:tailEnd/>
                        </a:ln>
                      </wps:spPr>
                      <wps:txbx>
                        <w:txbxContent>
                          <w:p w14:paraId="02EFC485" w14:textId="1717B63E" w:rsidR="005F13D2" w:rsidRPr="005F13D2" w:rsidRDefault="005F13D2" w:rsidP="005F13D2">
                            <w:pPr>
                              <w:jc w:val="center"/>
                              <w:rPr>
                                <w:rFonts w:ascii="Century Gothic" w:hAnsi="Century Gothic"/>
                                <w:b/>
                                <w:bCs/>
                                <w:sz w:val="40"/>
                                <w:szCs w:val="40"/>
                              </w:rPr>
                            </w:pPr>
                            <w:r w:rsidRPr="005F13D2">
                              <w:rPr>
                                <w:rFonts w:ascii="Century Gothic" w:hAnsi="Century Gothic"/>
                                <w:b/>
                                <w:bCs/>
                                <w:sz w:val="40"/>
                                <w:szCs w:val="40"/>
                              </w:rPr>
                              <w:t>INFORMATION FOR CANDIDATES 2023-2024</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F01FB39" id="_x0000_s1028" type="#_x0000_t202" style="position:absolute;margin-left:100.2pt;margin-top:680.45pt;width:434.7pt;height:34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" fillcolor="#f0c846" stroked="f">
                <v:textbox>
                  <w:txbxContent>
                    <w:p w14:paraId="02EFC485" w14:textId="1717B63E" w:rsidR="005F13D2" w:rsidRPr="005F13D2" w:rsidRDefault="005F13D2" w:rsidP="005F13D2">
                      <w:pPr>
                        <w:jc w:val="center"/>
                        <w:rPr>
                          <w:rFonts w:ascii="Century Gothic" w:hAnsi="Century Gothic"/>
                          <w:b/>
                          <w:bCs/>
                          <w:sz w:val="40"/>
                          <w:szCs w:val="40"/>
                        </w:rPr>
                      </w:pPr>
                      <w:r w:rsidRPr="005F13D2">
                        <w:rPr>
                          <w:rFonts w:ascii="Century Gothic" w:hAnsi="Century Gothic"/>
                          <w:b/>
                          <w:bCs/>
                          <w:sz w:val="40"/>
                          <w:szCs w:val="40"/>
                        </w:rPr>
                        <w:t>INFORMATION FOR CANDIDATES 2023-2024</w:t>
                      </w:r>
                    </w:p>
                  </w:txbxContent>
                </v:textbox>
              </v:shape>
            </w:pict>
          </mc:Fallback>
        </mc:AlternateContent>
      </w:r>
      <w:r w:rsidR="005F3090" w:rsidRPr="005F3090">
        <w:rPr>
          <w:rFonts w:ascii="Century Gothic" w:hAnsi="Century Gothic"/>
          <w:b/>
          <w:bCs/>
          <w:noProof/>
          <w:color w:val="002060"/>
          <w:sz w:val="60"/>
          <w:szCs w:val="60"/>
        </w:rPr>
        <w:t xml:space="preserve"> </w:t>
      </w:r>
      <w:r w:rsidR="005F13D2">
        <w:br w:type="page"/>
      </w:r>
      <w:r w:rsidR="00F41497" w:rsidRPr="58D85020">
        <w:rPr>
          <w:rFonts w:ascii="Century Gothic" w:hAnsi="Century Gothic"/>
          <w:sz w:val="24"/>
          <w:szCs w:val="24"/>
        </w:rPr>
        <w:lastRenderedPageBreak/>
        <w:t>Dear Applicant,</w:t>
      </w:r>
    </w:p>
    <w:p w14:paraId="503B3FE6" w14:textId="50A6641B" w:rsidR="002B181F" w:rsidRDefault="00CA33F5" w:rsidP="004C3064">
      <w:pPr>
        <w:spacing w:after="120"/>
        <w:jc w:val="both"/>
        <w:rPr>
          <w:rFonts w:ascii="Century Gothic" w:hAnsi="Century Gothic" w:cs="Segoe UI"/>
          <w:color w:val="333333"/>
          <w:sz w:val="24"/>
          <w:szCs w:val="24"/>
          <w:shd w:val="clear" w:color="auto" w:fill="FFFFFF"/>
        </w:rPr>
      </w:pPr>
      <w:r>
        <w:rPr>
          <w:rFonts w:ascii="Century Gothic" w:hAnsi="Century Gothic"/>
          <w:sz w:val="24"/>
          <w:szCs w:val="24"/>
        </w:rPr>
        <w:t>We</w:t>
      </w:r>
      <w:r w:rsidR="00F41497" w:rsidRPr="006C699F">
        <w:rPr>
          <w:rFonts w:ascii="Century Gothic" w:hAnsi="Century Gothic"/>
          <w:sz w:val="24"/>
          <w:szCs w:val="24"/>
        </w:rPr>
        <w:t xml:space="preserve"> a</w:t>
      </w:r>
      <w:r>
        <w:rPr>
          <w:rFonts w:ascii="Century Gothic" w:hAnsi="Century Gothic"/>
          <w:sz w:val="24"/>
          <w:szCs w:val="24"/>
        </w:rPr>
        <w:t>re</w:t>
      </w:r>
      <w:r w:rsidR="00F41497" w:rsidRPr="006C699F">
        <w:rPr>
          <w:rFonts w:ascii="Century Gothic" w:hAnsi="Century Gothic"/>
          <w:sz w:val="24"/>
          <w:szCs w:val="24"/>
        </w:rPr>
        <w:t xml:space="preserve"> delighted </w:t>
      </w:r>
      <w:r w:rsidR="00F41497" w:rsidRPr="00B94E16">
        <w:rPr>
          <w:rFonts w:ascii="Century Gothic" w:hAnsi="Century Gothic"/>
          <w:sz w:val="24"/>
          <w:szCs w:val="24"/>
        </w:rPr>
        <w:t xml:space="preserve">that you are considering applying for a role at </w:t>
      </w:r>
      <w:r w:rsidR="002A1AE9">
        <w:rPr>
          <w:rFonts w:ascii="Century Gothic" w:hAnsi="Century Gothic"/>
          <w:sz w:val="24"/>
          <w:szCs w:val="24"/>
        </w:rPr>
        <w:t xml:space="preserve">Lillington Nursery &amp; Primary </w:t>
      </w:r>
      <w:r w:rsidR="00D12266" w:rsidRPr="00B94E16">
        <w:rPr>
          <w:rFonts w:ascii="Century Gothic" w:hAnsi="Century Gothic"/>
          <w:sz w:val="24"/>
          <w:szCs w:val="24"/>
        </w:rPr>
        <w:t>School</w:t>
      </w:r>
      <w:r w:rsidR="009F08F2" w:rsidRPr="00B94E16">
        <w:rPr>
          <w:rFonts w:ascii="Century Gothic" w:hAnsi="Century Gothic"/>
          <w:sz w:val="24"/>
          <w:szCs w:val="24"/>
        </w:rPr>
        <w:t xml:space="preserve">. </w:t>
      </w:r>
      <w:r w:rsidR="00381FD0" w:rsidRPr="00B94E16">
        <w:rPr>
          <w:rFonts w:ascii="Century Gothic" w:hAnsi="Century Gothic" w:cs="Segoe UI"/>
          <w:color w:val="333333"/>
          <w:sz w:val="24"/>
          <w:szCs w:val="24"/>
          <w:shd w:val="clear" w:color="auto" w:fill="FFFFFF"/>
        </w:rPr>
        <w:t xml:space="preserve">I </w:t>
      </w:r>
      <w:r w:rsidR="002A1AE9">
        <w:rPr>
          <w:rFonts w:ascii="Century Gothic" w:hAnsi="Century Gothic" w:cs="Segoe UI"/>
          <w:color w:val="333333"/>
          <w:sz w:val="24"/>
          <w:szCs w:val="24"/>
          <w:shd w:val="clear" w:color="auto" w:fill="FFFFFF"/>
        </w:rPr>
        <w:t xml:space="preserve">am </w:t>
      </w:r>
      <w:r w:rsidR="00381FD0" w:rsidRPr="00B94E16">
        <w:rPr>
          <w:rFonts w:ascii="Century Gothic" w:hAnsi="Century Gothic" w:cs="Segoe UI"/>
          <w:color w:val="333333"/>
          <w:sz w:val="24"/>
          <w:szCs w:val="24"/>
          <w:shd w:val="clear" w:color="auto" w:fill="FFFFFF"/>
        </w:rPr>
        <w:t>privilege</w:t>
      </w:r>
      <w:r w:rsidR="002A1AE9">
        <w:rPr>
          <w:rFonts w:ascii="Century Gothic" w:hAnsi="Century Gothic" w:cs="Segoe UI"/>
          <w:color w:val="333333"/>
          <w:sz w:val="24"/>
          <w:szCs w:val="24"/>
          <w:shd w:val="clear" w:color="auto" w:fill="FFFFFF"/>
        </w:rPr>
        <w:t>d</w:t>
      </w:r>
      <w:r w:rsidR="00381FD0" w:rsidRPr="00B94E16">
        <w:rPr>
          <w:rFonts w:ascii="Century Gothic" w:hAnsi="Century Gothic" w:cs="Segoe UI"/>
          <w:color w:val="333333"/>
          <w:sz w:val="24"/>
          <w:szCs w:val="24"/>
          <w:shd w:val="clear" w:color="auto" w:fill="FFFFFF"/>
        </w:rPr>
        <w:t xml:space="preserve"> to lead </w:t>
      </w:r>
      <w:r w:rsidR="002A1AE9">
        <w:rPr>
          <w:rFonts w:ascii="Century Gothic" w:hAnsi="Century Gothic" w:cs="Segoe UI"/>
          <w:color w:val="333333"/>
          <w:sz w:val="24"/>
          <w:szCs w:val="24"/>
          <w:shd w:val="clear" w:color="auto" w:fill="FFFFFF"/>
        </w:rPr>
        <w:t xml:space="preserve">my team </w:t>
      </w:r>
      <w:r w:rsidR="00381FD0" w:rsidRPr="00B94E16">
        <w:rPr>
          <w:rFonts w:ascii="Century Gothic" w:hAnsi="Century Gothic" w:cs="Segoe UI"/>
          <w:color w:val="333333"/>
          <w:sz w:val="24"/>
          <w:szCs w:val="24"/>
          <w:shd w:val="clear" w:color="auto" w:fill="FFFFFF"/>
        </w:rPr>
        <w:t xml:space="preserve">in this truly exceptional community - where our mission is to </w:t>
      </w:r>
      <w:r w:rsidR="002B181F" w:rsidRPr="002B181F">
        <w:rPr>
          <w:rFonts w:ascii="Century Gothic" w:hAnsi="Century Gothic" w:cs="Segoe UI"/>
          <w:color w:val="333333"/>
          <w:sz w:val="24"/>
          <w:szCs w:val="24"/>
          <w:shd w:val="clear" w:color="auto" w:fill="FFFFFF"/>
        </w:rPr>
        <w:t>pioneer, innovate and deliver a “World Class” education for all children</w:t>
      </w:r>
      <w:r w:rsidR="002B181F">
        <w:rPr>
          <w:rFonts w:ascii="Century Gothic" w:hAnsi="Century Gothic" w:cs="Segoe UI"/>
          <w:color w:val="333333"/>
          <w:sz w:val="24"/>
          <w:szCs w:val="24"/>
          <w:shd w:val="clear" w:color="auto" w:fill="FFFFFF"/>
        </w:rPr>
        <w:t xml:space="preserve">, </w:t>
      </w:r>
      <w:r w:rsidR="002B181F" w:rsidRPr="002B181F">
        <w:rPr>
          <w:rFonts w:ascii="Century Gothic" w:hAnsi="Century Gothic" w:cs="Segoe UI"/>
          <w:color w:val="333333"/>
          <w:sz w:val="24"/>
          <w:szCs w:val="24"/>
          <w:shd w:val="clear" w:color="auto" w:fill="FFFFFF"/>
        </w:rPr>
        <w:t xml:space="preserve">where the artificial barriers of stage and age are removed. Our education will aim to exceed the highest national and international benchmarks for academic achievement, whilst ensuring </w:t>
      </w:r>
      <w:r w:rsidR="00C71EE6">
        <w:rPr>
          <w:rFonts w:ascii="Century Gothic" w:hAnsi="Century Gothic" w:cs="Segoe UI"/>
          <w:color w:val="333333"/>
          <w:sz w:val="24"/>
          <w:szCs w:val="24"/>
          <w:shd w:val="clear" w:color="auto" w:fill="FFFFFF"/>
        </w:rPr>
        <w:t>children</w:t>
      </w:r>
      <w:r w:rsidR="002B181F" w:rsidRPr="002B181F">
        <w:rPr>
          <w:rFonts w:ascii="Century Gothic" w:hAnsi="Century Gothic" w:cs="Segoe UI"/>
          <w:color w:val="333333"/>
          <w:sz w:val="24"/>
          <w:szCs w:val="24"/>
          <w:shd w:val="clear" w:color="auto" w:fill="FFFFFF"/>
        </w:rPr>
        <w:t xml:space="preserve"> develop a passion for learning in all its contexts and are ready to take their place as active members of our global community.</w:t>
      </w:r>
    </w:p>
    <w:p w14:paraId="133BD658" w14:textId="6BBE6FCF" w:rsidR="009F08F2" w:rsidRPr="006C699F" w:rsidRDefault="009F08F2" w:rsidP="004C3064">
      <w:pPr>
        <w:spacing w:after="120"/>
        <w:jc w:val="both"/>
        <w:rPr>
          <w:rFonts w:ascii="Century Gothic" w:hAnsi="Century Gothic" w:cs="Helvetica"/>
          <w:color w:val="333333"/>
          <w:sz w:val="24"/>
          <w:szCs w:val="24"/>
        </w:rPr>
      </w:pPr>
      <w:r w:rsidRPr="006C699F">
        <w:rPr>
          <w:rFonts w:ascii="Century Gothic" w:hAnsi="Century Gothic" w:cs="Helvetica"/>
          <w:color w:val="333333"/>
          <w:sz w:val="24"/>
          <w:szCs w:val="24"/>
        </w:rPr>
        <w:t xml:space="preserve">We believe that </w:t>
      </w:r>
      <w:r w:rsidR="00E070E8">
        <w:rPr>
          <w:rFonts w:ascii="Century Gothic" w:hAnsi="Century Gothic" w:cs="Helvetica"/>
          <w:color w:val="333333"/>
          <w:sz w:val="24"/>
          <w:szCs w:val="24"/>
        </w:rPr>
        <w:t xml:space="preserve">all </w:t>
      </w:r>
      <w:r w:rsidRPr="006C699F">
        <w:rPr>
          <w:rFonts w:ascii="Century Gothic" w:hAnsi="Century Gothic" w:cs="Helvetica"/>
          <w:color w:val="333333"/>
          <w:sz w:val="24"/>
          <w:szCs w:val="24"/>
        </w:rPr>
        <w:t xml:space="preserve">adults who work in the school should have the time of their lives </w:t>
      </w:r>
      <w:r w:rsidR="007F770B" w:rsidRPr="006C699F">
        <w:rPr>
          <w:rFonts w:ascii="Century Gothic" w:hAnsi="Century Gothic" w:cs="Helvetica"/>
          <w:color w:val="333333"/>
          <w:sz w:val="24"/>
          <w:szCs w:val="24"/>
        </w:rPr>
        <w:t>and we hope this candidate pack will assure you that this is the case</w:t>
      </w:r>
      <w:r w:rsidRPr="006C699F">
        <w:rPr>
          <w:rFonts w:ascii="Century Gothic" w:hAnsi="Century Gothic" w:cs="Helvetica"/>
          <w:color w:val="333333"/>
          <w:sz w:val="24"/>
          <w:szCs w:val="24"/>
        </w:rPr>
        <w:t xml:space="preserve">.  </w:t>
      </w:r>
      <w:r w:rsidR="007F770B" w:rsidRPr="006C699F">
        <w:rPr>
          <w:rFonts w:ascii="Century Gothic" w:hAnsi="Century Gothic" w:cs="Helvetica"/>
          <w:color w:val="333333"/>
          <w:sz w:val="24"/>
          <w:szCs w:val="24"/>
        </w:rPr>
        <w:t xml:space="preserve">Staff retention is very high and that is </w:t>
      </w:r>
      <w:r w:rsidR="00E070E8">
        <w:rPr>
          <w:rFonts w:ascii="Century Gothic" w:hAnsi="Century Gothic" w:cs="Helvetica"/>
          <w:color w:val="333333"/>
          <w:sz w:val="24"/>
          <w:szCs w:val="24"/>
        </w:rPr>
        <w:t>due</w:t>
      </w:r>
      <w:r w:rsidR="007F770B" w:rsidRPr="006C699F">
        <w:rPr>
          <w:rFonts w:ascii="Century Gothic" w:hAnsi="Century Gothic" w:cs="Helvetica"/>
          <w:color w:val="333333"/>
          <w:sz w:val="24"/>
          <w:szCs w:val="24"/>
        </w:rPr>
        <w:t xml:space="preserve"> to the working environment, facilities, supportive </w:t>
      </w:r>
      <w:r w:rsidR="000F101E" w:rsidRPr="006C699F">
        <w:rPr>
          <w:rFonts w:ascii="Century Gothic" w:hAnsi="Century Gothic" w:cs="Helvetica"/>
          <w:color w:val="333333"/>
          <w:sz w:val="24"/>
          <w:szCs w:val="24"/>
        </w:rPr>
        <w:t>culture,</w:t>
      </w:r>
      <w:r w:rsidR="007F770B" w:rsidRPr="006C699F">
        <w:rPr>
          <w:rFonts w:ascii="Century Gothic" w:hAnsi="Century Gothic" w:cs="Helvetica"/>
          <w:color w:val="333333"/>
          <w:sz w:val="24"/>
          <w:szCs w:val="24"/>
        </w:rPr>
        <w:t xml:space="preserve"> and many professional development opportunities offered.  </w:t>
      </w:r>
      <w:r w:rsidRPr="006C699F">
        <w:rPr>
          <w:rFonts w:ascii="Century Gothic" w:hAnsi="Century Gothic" w:cs="Helvetica"/>
          <w:color w:val="333333"/>
          <w:sz w:val="24"/>
          <w:szCs w:val="24"/>
        </w:rPr>
        <w:t xml:space="preserve">Many staff </w:t>
      </w:r>
      <w:r w:rsidR="00D12266">
        <w:rPr>
          <w:rFonts w:ascii="Century Gothic" w:hAnsi="Century Gothic" w:cs="Helvetica"/>
          <w:color w:val="333333"/>
          <w:sz w:val="24"/>
          <w:szCs w:val="24"/>
        </w:rPr>
        <w:t xml:space="preserve">have </w:t>
      </w:r>
      <w:r w:rsidR="00E070E8">
        <w:rPr>
          <w:rFonts w:ascii="Century Gothic" w:hAnsi="Century Gothic" w:cs="Helvetica"/>
          <w:color w:val="333333"/>
          <w:sz w:val="24"/>
          <w:szCs w:val="24"/>
        </w:rPr>
        <w:t xml:space="preserve">worked </w:t>
      </w:r>
      <w:r w:rsidR="00D12266">
        <w:rPr>
          <w:rFonts w:ascii="Century Gothic" w:hAnsi="Century Gothic" w:cs="Helvetica"/>
          <w:color w:val="333333"/>
          <w:sz w:val="24"/>
          <w:szCs w:val="24"/>
        </w:rPr>
        <w:t>in the school for most of their careers with the family ethos being evident,</w:t>
      </w:r>
      <w:r w:rsidRPr="006C699F">
        <w:rPr>
          <w:rFonts w:ascii="Century Gothic" w:hAnsi="Century Gothic" w:cs="Helvetica"/>
          <w:color w:val="333333"/>
          <w:sz w:val="24"/>
          <w:szCs w:val="24"/>
        </w:rPr>
        <w:t xml:space="preserve"> reflect</w:t>
      </w:r>
      <w:r w:rsidR="00D12266">
        <w:rPr>
          <w:rFonts w:ascii="Century Gothic" w:hAnsi="Century Gothic" w:cs="Helvetica"/>
          <w:color w:val="333333"/>
          <w:sz w:val="24"/>
          <w:szCs w:val="24"/>
        </w:rPr>
        <w:t>ing</w:t>
      </w:r>
      <w:r w:rsidRPr="006C699F">
        <w:rPr>
          <w:rFonts w:ascii="Century Gothic" w:hAnsi="Century Gothic" w:cs="Helvetica"/>
          <w:color w:val="333333"/>
          <w:sz w:val="24"/>
          <w:szCs w:val="24"/>
        </w:rPr>
        <w:t xml:space="preserve"> the culture of the school community</w:t>
      </w:r>
      <w:r w:rsidR="00C46B9B">
        <w:rPr>
          <w:rFonts w:ascii="Century Gothic" w:hAnsi="Century Gothic" w:cs="Helvetica"/>
          <w:color w:val="333333"/>
          <w:sz w:val="24"/>
          <w:szCs w:val="24"/>
        </w:rPr>
        <w:t>. W</w:t>
      </w:r>
      <w:r w:rsidRPr="006C699F">
        <w:rPr>
          <w:rFonts w:ascii="Century Gothic" w:hAnsi="Century Gothic" w:cs="Helvetica"/>
          <w:color w:val="333333"/>
          <w:sz w:val="24"/>
          <w:szCs w:val="24"/>
        </w:rPr>
        <w:t xml:space="preserve">e </w:t>
      </w:r>
      <w:r w:rsidR="00D12266">
        <w:rPr>
          <w:rFonts w:ascii="Century Gothic" w:hAnsi="Century Gothic" w:cs="Helvetica"/>
          <w:color w:val="333333"/>
          <w:sz w:val="24"/>
          <w:szCs w:val="24"/>
        </w:rPr>
        <w:t>value</w:t>
      </w:r>
      <w:r w:rsidRPr="006C699F">
        <w:rPr>
          <w:rFonts w:ascii="Century Gothic" w:hAnsi="Century Gothic" w:cs="Helvetica"/>
          <w:color w:val="333333"/>
          <w:sz w:val="24"/>
          <w:szCs w:val="24"/>
        </w:rPr>
        <w:t xml:space="preserve"> </w:t>
      </w:r>
      <w:r w:rsidR="00D12266">
        <w:rPr>
          <w:rFonts w:ascii="Century Gothic" w:hAnsi="Century Gothic" w:cs="Helvetica"/>
          <w:color w:val="333333"/>
          <w:sz w:val="24"/>
          <w:szCs w:val="24"/>
        </w:rPr>
        <w:t>kindness, h</w:t>
      </w:r>
      <w:r w:rsidR="002B181F">
        <w:rPr>
          <w:rFonts w:ascii="Century Gothic" w:hAnsi="Century Gothic" w:cs="Helvetica"/>
          <w:color w:val="333333"/>
          <w:sz w:val="24"/>
          <w:szCs w:val="24"/>
        </w:rPr>
        <w:t>onesty</w:t>
      </w:r>
      <w:r w:rsidR="00D12266">
        <w:rPr>
          <w:rFonts w:ascii="Century Gothic" w:hAnsi="Century Gothic" w:cs="Helvetica"/>
          <w:color w:val="333333"/>
          <w:sz w:val="24"/>
          <w:szCs w:val="24"/>
        </w:rPr>
        <w:t xml:space="preserve">, </w:t>
      </w:r>
      <w:r w:rsidR="002B181F">
        <w:rPr>
          <w:rFonts w:ascii="Century Gothic" w:hAnsi="Century Gothic" w:cs="Helvetica"/>
          <w:color w:val="333333"/>
          <w:sz w:val="24"/>
          <w:szCs w:val="24"/>
        </w:rPr>
        <w:t xml:space="preserve">respect, teamwork, </w:t>
      </w:r>
      <w:r w:rsidR="000F101E">
        <w:rPr>
          <w:rFonts w:ascii="Century Gothic" w:hAnsi="Century Gothic" w:cs="Helvetica"/>
          <w:color w:val="333333"/>
          <w:sz w:val="24"/>
          <w:szCs w:val="24"/>
        </w:rPr>
        <w:t>forgiveness,</w:t>
      </w:r>
      <w:r w:rsidR="002B181F">
        <w:rPr>
          <w:rFonts w:ascii="Century Gothic" w:hAnsi="Century Gothic" w:cs="Helvetica"/>
          <w:color w:val="333333"/>
          <w:sz w:val="24"/>
          <w:szCs w:val="24"/>
        </w:rPr>
        <w:t xml:space="preserve"> and resilience,</w:t>
      </w:r>
      <w:r w:rsidR="00C46B9B">
        <w:rPr>
          <w:rFonts w:ascii="Century Gothic" w:hAnsi="Century Gothic" w:cs="Helvetica"/>
          <w:color w:val="333333"/>
          <w:sz w:val="24"/>
          <w:szCs w:val="24"/>
        </w:rPr>
        <w:t xml:space="preserve"> which are a</w:t>
      </w:r>
      <w:r w:rsidRPr="006C699F">
        <w:rPr>
          <w:rFonts w:ascii="Century Gothic" w:hAnsi="Century Gothic" w:cs="Helvetica"/>
          <w:color w:val="333333"/>
          <w:sz w:val="24"/>
          <w:szCs w:val="24"/>
        </w:rPr>
        <w:t xml:space="preserve">t the heart of </w:t>
      </w:r>
      <w:r w:rsidR="000F101E" w:rsidRPr="006C699F">
        <w:rPr>
          <w:rFonts w:ascii="Century Gothic" w:hAnsi="Century Gothic" w:cs="Helvetica"/>
          <w:color w:val="333333"/>
          <w:sz w:val="24"/>
          <w:szCs w:val="24"/>
        </w:rPr>
        <w:t>all</w:t>
      </w:r>
      <w:r w:rsidRPr="006C699F">
        <w:rPr>
          <w:rFonts w:ascii="Century Gothic" w:hAnsi="Century Gothic" w:cs="Helvetica"/>
          <w:color w:val="333333"/>
          <w:sz w:val="24"/>
          <w:szCs w:val="24"/>
        </w:rPr>
        <w:t xml:space="preserve"> our relationships</w:t>
      </w:r>
      <w:r w:rsidR="00C46B9B">
        <w:rPr>
          <w:rFonts w:ascii="Century Gothic" w:hAnsi="Century Gothic" w:cs="Helvetica"/>
          <w:color w:val="333333"/>
          <w:sz w:val="24"/>
          <w:szCs w:val="24"/>
        </w:rPr>
        <w:t xml:space="preserve">, </w:t>
      </w:r>
      <w:r w:rsidR="00B67BEF" w:rsidRPr="006C699F">
        <w:rPr>
          <w:rFonts w:ascii="Century Gothic" w:hAnsi="Century Gothic" w:cs="Helvetica"/>
          <w:color w:val="333333"/>
          <w:sz w:val="24"/>
          <w:szCs w:val="24"/>
        </w:rPr>
        <w:t>valuing the individual and the role we all play in school improvement and community development.</w:t>
      </w:r>
    </w:p>
    <w:p w14:paraId="0287A419" w14:textId="13DB6B7C" w:rsidR="00B67BEF" w:rsidRPr="006C699F" w:rsidRDefault="00C16BD4" w:rsidP="00B67BEF">
      <w:pPr>
        <w:spacing w:after="0" w:line="240" w:lineRule="auto"/>
        <w:rPr>
          <w:rFonts w:ascii="Century Gothic" w:hAnsi="Century Gothic" w:cs="Helvetica"/>
          <w:color w:val="333333"/>
          <w:sz w:val="24"/>
          <w:szCs w:val="24"/>
        </w:rPr>
      </w:pPr>
      <w:r>
        <w:rPr>
          <w:rFonts w:ascii="Century Gothic" w:hAnsi="Century Gothic" w:cs="Helvetica"/>
          <w:color w:val="333333"/>
          <w:sz w:val="24"/>
          <w:szCs w:val="24"/>
        </w:rPr>
        <w:t>W</w:t>
      </w:r>
      <w:r w:rsidR="00B67BEF" w:rsidRPr="006C699F">
        <w:rPr>
          <w:rFonts w:ascii="Century Gothic" w:hAnsi="Century Gothic" w:cs="Helvetica"/>
          <w:color w:val="333333"/>
          <w:sz w:val="24"/>
          <w:szCs w:val="24"/>
        </w:rPr>
        <w:t xml:space="preserve">e </w:t>
      </w:r>
      <w:r>
        <w:rPr>
          <w:rFonts w:ascii="Century Gothic" w:hAnsi="Century Gothic" w:cs="Helvetica"/>
          <w:color w:val="333333"/>
          <w:sz w:val="24"/>
          <w:szCs w:val="24"/>
        </w:rPr>
        <w:t>will</w:t>
      </w:r>
      <w:r w:rsidR="00B67BEF" w:rsidRPr="006C699F">
        <w:rPr>
          <w:rFonts w:ascii="Century Gothic" w:hAnsi="Century Gothic" w:cs="Helvetica"/>
          <w:color w:val="333333"/>
          <w:sz w:val="24"/>
          <w:szCs w:val="24"/>
        </w:rPr>
        <w:t xml:space="preserve"> offer you:</w:t>
      </w:r>
    </w:p>
    <w:p w14:paraId="496DC21C" w14:textId="573E4EF0" w:rsidR="00B67BEF" w:rsidRPr="006C699F" w:rsidRDefault="00B67BEF" w:rsidP="004C3064">
      <w:pPr>
        <w:pStyle w:val="ListParagraph"/>
        <w:numPr>
          <w:ilvl w:val="0"/>
          <w:numId w:val="2"/>
        </w:numPr>
        <w:spacing w:after="0" w:line="240" w:lineRule="auto"/>
        <w:jc w:val="both"/>
        <w:rPr>
          <w:rFonts w:ascii="Century Gothic" w:hAnsi="Century Gothic" w:cs="Helvetica"/>
          <w:color w:val="333333"/>
          <w:sz w:val="24"/>
          <w:szCs w:val="24"/>
        </w:rPr>
      </w:pPr>
      <w:r w:rsidRPr="006C699F">
        <w:rPr>
          <w:rFonts w:ascii="Century Gothic" w:hAnsi="Century Gothic" w:cs="Helvetica"/>
          <w:color w:val="333333"/>
          <w:sz w:val="24"/>
          <w:szCs w:val="24"/>
        </w:rPr>
        <w:t xml:space="preserve">A supportive, </w:t>
      </w:r>
      <w:r w:rsidR="000F101E" w:rsidRPr="006C699F">
        <w:rPr>
          <w:rFonts w:ascii="Century Gothic" w:hAnsi="Century Gothic" w:cs="Helvetica"/>
          <w:color w:val="333333"/>
          <w:sz w:val="24"/>
          <w:szCs w:val="24"/>
        </w:rPr>
        <w:t>collaborative,</w:t>
      </w:r>
      <w:r w:rsidRPr="006C699F">
        <w:rPr>
          <w:rFonts w:ascii="Century Gothic" w:hAnsi="Century Gothic" w:cs="Helvetica"/>
          <w:color w:val="333333"/>
          <w:sz w:val="24"/>
          <w:szCs w:val="24"/>
        </w:rPr>
        <w:t xml:space="preserve"> and friendly staff environment in a </w:t>
      </w:r>
      <w:r w:rsidR="00B12101">
        <w:rPr>
          <w:rFonts w:ascii="Century Gothic" w:hAnsi="Century Gothic" w:cs="Helvetica"/>
          <w:color w:val="333333"/>
          <w:sz w:val="24"/>
          <w:szCs w:val="24"/>
        </w:rPr>
        <w:t>supportive</w:t>
      </w:r>
      <w:r w:rsidRPr="006C699F">
        <w:rPr>
          <w:rFonts w:ascii="Century Gothic" w:hAnsi="Century Gothic" w:cs="Helvetica"/>
          <w:color w:val="333333"/>
          <w:sz w:val="24"/>
          <w:szCs w:val="24"/>
        </w:rPr>
        <w:t xml:space="preserve"> school setting where you will have the chance to make a real and positive impact on the lives of </w:t>
      </w:r>
      <w:r w:rsidR="002B181F">
        <w:rPr>
          <w:rFonts w:ascii="Century Gothic" w:hAnsi="Century Gothic" w:cs="Helvetica"/>
          <w:color w:val="333333"/>
          <w:sz w:val="24"/>
          <w:szCs w:val="24"/>
        </w:rPr>
        <w:t>Lillington Nursery &amp; Primary School children</w:t>
      </w:r>
      <w:r w:rsidRPr="006C699F">
        <w:rPr>
          <w:rFonts w:ascii="Century Gothic" w:hAnsi="Century Gothic" w:cs="Helvetica"/>
          <w:color w:val="333333"/>
          <w:sz w:val="24"/>
          <w:szCs w:val="24"/>
        </w:rPr>
        <w:t>.</w:t>
      </w:r>
    </w:p>
    <w:p w14:paraId="68F6457A" w14:textId="0372C5ED" w:rsidR="00B67BEF" w:rsidRPr="006C699F" w:rsidRDefault="00B67BEF" w:rsidP="004C3064">
      <w:pPr>
        <w:pStyle w:val="ListParagraph"/>
        <w:numPr>
          <w:ilvl w:val="0"/>
          <w:numId w:val="2"/>
        </w:numPr>
        <w:spacing w:after="0" w:line="240" w:lineRule="auto"/>
        <w:jc w:val="both"/>
        <w:rPr>
          <w:rFonts w:ascii="Century Gothic" w:hAnsi="Century Gothic" w:cs="Helvetica"/>
          <w:color w:val="333333"/>
          <w:sz w:val="24"/>
          <w:szCs w:val="24"/>
        </w:rPr>
      </w:pPr>
      <w:r w:rsidRPr="006C699F">
        <w:rPr>
          <w:rFonts w:ascii="Century Gothic" w:hAnsi="Century Gothic" w:cs="Helvetica"/>
          <w:color w:val="333333"/>
          <w:sz w:val="24"/>
          <w:szCs w:val="24"/>
        </w:rPr>
        <w:t xml:space="preserve">A world-class professional development programme </w:t>
      </w:r>
      <w:r w:rsidR="00C71EE6">
        <w:rPr>
          <w:rFonts w:ascii="Century Gothic" w:hAnsi="Century Gothic" w:cs="Helvetica"/>
          <w:color w:val="333333"/>
          <w:sz w:val="24"/>
          <w:szCs w:val="24"/>
        </w:rPr>
        <w:t xml:space="preserve">through </w:t>
      </w:r>
      <w:r w:rsidRPr="006C699F">
        <w:rPr>
          <w:rFonts w:ascii="Century Gothic" w:hAnsi="Century Gothic" w:cs="Helvetica"/>
          <w:color w:val="333333"/>
          <w:sz w:val="24"/>
          <w:szCs w:val="24"/>
        </w:rPr>
        <w:t>The Lion Alliance which offers a range of ITT, early careers, middle and senior leader development programmes through the National College, SSAT and the Chartered College of Teaching.  There is a passion for teaching and learning evident and recent speakers have included Tom Sherrington, Dylan Wiliam, and Harry Fletcher-Wood.</w:t>
      </w:r>
    </w:p>
    <w:p w14:paraId="12BC8364" w14:textId="3FF88450" w:rsidR="00B67BEF" w:rsidRPr="006C699F" w:rsidRDefault="00B67BEF" w:rsidP="004C3064">
      <w:pPr>
        <w:pStyle w:val="ListParagraph"/>
        <w:numPr>
          <w:ilvl w:val="0"/>
          <w:numId w:val="2"/>
        </w:numPr>
        <w:spacing w:after="0" w:line="240" w:lineRule="auto"/>
        <w:jc w:val="both"/>
        <w:rPr>
          <w:rFonts w:ascii="Century Gothic" w:hAnsi="Century Gothic" w:cs="Helvetica"/>
          <w:color w:val="333333"/>
          <w:sz w:val="24"/>
          <w:szCs w:val="24"/>
        </w:rPr>
      </w:pPr>
      <w:r w:rsidRPr="006C699F">
        <w:rPr>
          <w:rFonts w:ascii="Century Gothic" w:hAnsi="Century Gothic" w:cs="Helvetica"/>
          <w:color w:val="333333"/>
          <w:sz w:val="24"/>
          <w:szCs w:val="24"/>
        </w:rPr>
        <w:t>A range of health and wellbeing services through the MAT and external services</w:t>
      </w:r>
      <w:r w:rsidR="004C3064">
        <w:rPr>
          <w:rFonts w:ascii="Century Gothic" w:hAnsi="Century Gothic" w:cs="Helvetica"/>
          <w:color w:val="333333"/>
          <w:sz w:val="24"/>
          <w:szCs w:val="24"/>
        </w:rPr>
        <w:t>.</w:t>
      </w:r>
    </w:p>
    <w:p w14:paraId="65095749" w14:textId="789BE561" w:rsidR="00B67BEF" w:rsidRPr="006C699F" w:rsidRDefault="00B67BEF" w:rsidP="004C3064">
      <w:pPr>
        <w:pStyle w:val="ListParagraph"/>
        <w:numPr>
          <w:ilvl w:val="0"/>
          <w:numId w:val="2"/>
        </w:numPr>
        <w:spacing w:after="0" w:line="240" w:lineRule="auto"/>
        <w:jc w:val="both"/>
        <w:rPr>
          <w:rFonts w:ascii="Century Gothic" w:hAnsi="Century Gothic" w:cs="Helvetica"/>
          <w:color w:val="333333"/>
          <w:sz w:val="24"/>
          <w:szCs w:val="24"/>
        </w:rPr>
      </w:pPr>
      <w:r w:rsidRPr="006C699F">
        <w:rPr>
          <w:rFonts w:ascii="Century Gothic" w:hAnsi="Century Gothic" w:cs="Helvetica"/>
          <w:color w:val="333333"/>
          <w:sz w:val="24"/>
          <w:szCs w:val="24"/>
        </w:rPr>
        <w:t>Free, on-site car parking</w:t>
      </w:r>
      <w:r w:rsidR="00D8112F">
        <w:rPr>
          <w:rFonts w:ascii="Century Gothic" w:hAnsi="Century Gothic" w:cs="Helvetica"/>
          <w:color w:val="333333"/>
          <w:sz w:val="24"/>
          <w:szCs w:val="24"/>
        </w:rPr>
        <w:t>.</w:t>
      </w:r>
    </w:p>
    <w:p w14:paraId="3266820F" w14:textId="316201FD" w:rsidR="00B67BEF" w:rsidRPr="006C699F" w:rsidRDefault="00B67BEF" w:rsidP="004C3064">
      <w:pPr>
        <w:pStyle w:val="ListParagraph"/>
        <w:numPr>
          <w:ilvl w:val="0"/>
          <w:numId w:val="2"/>
        </w:numPr>
        <w:spacing w:after="0" w:line="240" w:lineRule="auto"/>
        <w:jc w:val="both"/>
        <w:rPr>
          <w:rFonts w:ascii="Century Gothic" w:hAnsi="Century Gothic" w:cs="Helvetica"/>
          <w:color w:val="333333"/>
          <w:sz w:val="24"/>
          <w:szCs w:val="24"/>
        </w:rPr>
      </w:pPr>
      <w:r w:rsidRPr="006C699F">
        <w:rPr>
          <w:rFonts w:ascii="Century Gothic" w:hAnsi="Century Gothic" w:cs="Helvetica"/>
          <w:color w:val="333333"/>
          <w:sz w:val="24"/>
          <w:szCs w:val="24"/>
        </w:rPr>
        <w:t>School social events</w:t>
      </w:r>
      <w:r w:rsidR="00D8112F">
        <w:rPr>
          <w:rFonts w:ascii="Century Gothic" w:hAnsi="Century Gothic" w:cs="Helvetica"/>
          <w:color w:val="333333"/>
          <w:sz w:val="24"/>
          <w:szCs w:val="24"/>
        </w:rPr>
        <w:t>.</w:t>
      </w:r>
    </w:p>
    <w:p w14:paraId="75D48426" w14:textId="2385986F" w:rsidR="00B67BEF" w:rsidRPr="006C699F" w:rsidRDefault="00B67BEF" w:rsidP="004C3064">
      <w:pPr>
        <w:pStyle w:val="ListParagraph"/>
        <w:numPr>
          <w:ilvl w:val="0"/>
          <w:numId w:val="2"/>
        </w:numPr>
        <w:spacing w:after="0" w:line="240" w:lineRule="auto"/>
        <w:jc w:val="both"/>
        <w:rPr>
          <w:rFonts w:ascii="Century Gothic" w:hAnsi="Century Gothic" w:cs="Helvetica"/>
          <w:color w:val="333333"/>
          <w:sz w:val="24"/>
          <w:szCs w:val="24"/>
        </w:rPr>
      </w:pPr>
      <w:r w:rsidRPr="006C699F">
        <w:rPr>
          <w:rFonts w:ascii="Century Gothic" w:hAnsi="Century Gothic" w:cs="Helvetica"/>
          <w:color w:val="333333"/>
          <w:sz w:val="24"/>
          <w:szCs w:val="24"/>
        </w:rPr>
        <w:t>A commitment to staff well-being.</w:t>
      </w:r>
    </w:p>
    <w:p w14:paraId="7DE23CE5" w14:textId="77777777" w:rsidR="00E75178" w:rsidRDefault="00E75178" w:rsidP="004C3064">
      <w:pPr>
        <w:spacing w:after="0" w:line="240" w:lineRule="auto"/>
        <w:jc w:val="both"/>
        <w:rPr>
          <w:rFonts w:ascii="Century Gothic" w:hAnsi="Century Gothic" w:cs="Helvetica"/>
          <w:color w:val="333333"/>
          <w:sz w:val="24"/>
          <w:szCs w:val="24"/>
        </w:rPr>
      </w:pPr>
    </w:p>
    <w:p w14:paraId="2A020065" w14:textId="4F11EDF2" w:rsidR="009F08F2" w:rsidRPr="006C699F" w:rsidRDefault="009F08F2" w:rsidP="004C3064">
      <w:pPr>
        <w:spacing w:after="0" w:line="240" w:lineRule="auto"/>
        <w:jc w:val="both"/>
        <w:rPr>
          <w:rFonts w:ascii="Century Gothic" w:hAnsi="Century Gothic" w:cs="Helvetica"/>
          <w:color w:val="333333"/>
          <w:sz w:val="24"/>
          <w:szCs w:val="24"/>
        </w:rPr>
      </w:pPr>
      <w:r w:rsidRPr="006C699F">
        <w:rPr>
          <w:rFonts w:ascii="Century Gothic" w:hAnsi="Century Gothic" w:cs="Helvetica"/>
          <w:color w:val="333333"/>
          <w:sz w:val="24"/>
          <w:szCs w:val="24"/>
        </w:rPr>
        <w:t>We are committed to Safer Recruitment practices and procedures and shortlisted applicants will be questioned about their commitment to the safeguarding of young people. The successful candidate will be subject to an enhanced DBS clearance.</w:t>
      </w:r>
    </w:p>
    <w:p w14:paraId="35A7C79D" w14:textId="5025E9FF" w:rsidR="009F08F2" w:rsidRDefault="009F08F2" w:rsidP="004C3064">
      <w:pPr>
        <w:spacing w:after="0" w:line="240" w:lineRule="auto"/>
        <w:jc w:val="both"/>
        <w:rPr>
          <w:rFonts w:ascii="Century Gothic" w:hAnsi="Century Gothic" w:cs="Helvetica"/>
          <w:color w:val="333333"/>
          <w:sz w:val="24"/>
          <w:szCs w:val="24"/>
        </w:rPr>
      </w:pPr>
      <w:r w:rsidRPr="006C699F">
        <w:rPr>
          <w:rFonts w:ascii="Century Gothic" w:hAnsi="Century Gothic" w:cs="Helvetica"/>
          <w:color w:val="333333"/>
          <w:sz w:val="24"/>
          <w:szCs w:val="24"/>
        </w:rPr>
        <w:t xml:space="preserve">Having read the candidate information, I hope that you feel excited by both the role itself and the chance to be part of </w:t>
      </w:r>
      <w:r w:rsidR="002B181F">
        <w:rPr>
          <w:rFonts w:ascii="Century Gothic" w:hAnsi="Century Gothic" w:cs="Helvetica"/>
          <w:color w:val="333333"/>
          <w:sz w:val="24"/>
          <w:szCs w:val="24"/>
        </w:rPr>
        <w:t xml:space="preserve">Lillington Nursery &amp; Primary School </w:t>
      </w:r>
      <w:r w:rsidRPr="006C699F">
        <w:rPr>
          <w:rFonts w:ascii="Century Gothic" w:hAnsi="Century Gothic" w:cs="Helvetica"/>
          <w:color w:val="333333"/>
          <w:sz w:val="24"/>
          <w:szCs w:val="24"/>
        </w:rPr>
        <w:t>at a pivotal moment in its development. We welcome visits from prospective candidates and would be proud to show you round our wonderful school.</w:t>
      </w:r>
    </w:p>
    <w:p w14:paraId="71F32593" w14:textId="4B5301D4" w:rsidR="00E75178" w:rsidRPr="006C699F" w:rsidRDefault="00E75178" w:rsidP="00E75178">
      <w:pPr>
        <w:spacing w:after="0" w:line="240" w:lineRule="auto"/>
        <w:rPr>
          <w:rFonts w:ascii="Century Gothic" w:hAnsi="Century Gothic" w:cs="Helvetica"/>
          <w:color w:val="333333"/>
          <w:sz w:val="24"/>
          <w:szCs w:val="24"/>
        </w:rPr>
      </w:pPr>
    </w:p>
    <w:p w14:paraId="74AD5B88" w14:textId="0E254A38" w:rsidR="0071322A" w:rsidRDefault="00CB7785" w:rsidP="0071322A">
      <w:pPr>
        <w:pStyle w:val="NormalWeb"/>
      </w:pPr>
      <w:r>
        <w:rPr>
          <w:rFonts w:ascii="Century Gothic" w:hAnsi="Century Gothic" w:cs="Helvetica"/>
          <w:color w:val="333333"/>
        </w:rPr>
        <w:t>We</w:t>
      </w:r>
      <w:r w:rsidR="009F08F2" w:rsidRPr="006C699F">
        <w:rPr>
          <w:rFonts w:ascii="Century Gothic" w:hAnsi="Century Gothic" w:cs="Helvetica"/>
          <w:color w:val="333333"/>
        </w:rPr>
        <w:t xml:space="preserve"> look forward to hearing from you.</w:t>
      </w:r>
      <w:r w:rsidR="0071322A" w:rsidRPr="0071322A">
        <w:t xml:space="preserve"> </w:t>
      </w:r>
    </w:p>
    <w:p w14:paraId="00A192C7" w14:textId="479CFB8B" w:rsidR="009F08F2" w:rsidRPr="006C699F" w:rsidRDefault="002D40D0" w:rsidP="00E75178">
      <w:pPr>
        <w:spacing w:after="0" w:line="240" w:lineRule="auto"/>
        <w:rPr>
          <w:rFonts w:ascii="Century Gothic" w:hAnsi="Century Gothic" w:cs="Helvetica"/>
          <w:color w:val="333333"/>
          <w:sz w:val="24"/>
          <w:szCs w:val="24"/>
        </w:rPr>
      </w:pPr>
      <w:r>
        <w:rPr>
          <w:rFonts w:ascii="Century Gothic" w:hAnsi="Century Gothic" w:cs="Helvetica"/>
          <w:noProof/>
          <w:color w:val="333333"/>
          <w:sz w:val="24"/>
          <w:szCs w:val="24"/>
        </w:rPr>
        <w:drawing>
          <wp:anchor distT="0" distB="0" distL="114300" distR="114300" simplePos="0" relativeHeight="251715584" behindDoc="1" locked="0" layoutInCell="1" allowOverlap="1" wp14:anchorId="169E9587" wp14:editId="6C6ADBFC">
            <wp:simplePos x="0" y="0"/>
            <wp:positionH relativeFrom="margin">
              <wp:align>left</wp:align>
            </wp:positionH>
            <wp:positionV relativeFrom="paragraph">
              <wp:posOffset>38735</wp:posOffset>
            </wp:positionV>
            <wp:extent cx="1857375" cy="560226"/>
            <wp:effectExtent l="0" t="0" r="0" b="0"/>
            <wp:wrapNone/>
            <wp:docPr id="19268423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842340" name="Picture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57375" cy="560226"/>
                    </a:xfrm>
                    <a:prstGeom prst="rect">
                      <a:avLst/>
                    </a:prstGeom>
                  </pic:spPr>
                </pic:pic>
              </a:graphicData>
            </a:graphic>
            <wp14:sizeRelH relativeFrom="page">
              <wp14:pctWidth>0</wp14:pctWidth>
            </wp14:sizeRelH>
            <wp14:sizeRelV relativeFrom="page">
              <wp14:pctHeight>0</wp14:pctHeight>
            </wp14:sizeRelV>
          </wp:anchor>
        </w:drawing>
      </w:r>
    </w:p>
    <w:p w14:paraId="130AE426" w14:textId="2BAF3D93" w:rsidR="00D12266" w:rsidRDefault="00D12266" w:rsidP="009F08F2">
      <w:pPr>
        <w:rPr>
          <w:rFonts w:ascii="Century Gothic" w:hAnsi="Century Gothic" w:cs="Helvetica"/>
          <w:color w:val="333333"/>
          <w:sz w:val="24"/>
          <w:szCs w:val="24"/>
        </w:rPr>
      </w:pPr>
    </w:p>
    <w:p w14:paraId="45A39067" w14:textId="7814E6CE" w:rsidR="00D12266" w:rsidRDefault="00D12266" w:rsidP="009F08F2">
      <w:pPr>
        <w:rPr>
          <w:rFonts w:ascii="Century Gothic" w:hAnsi="Century Gothic" w:cs="Helvetica"/>
          <w:color w:val="333333"/>
          <w:sz w:val="24"/>
          <w:szCs w:val="24"/>
        </w:rPr>
      </w:pPr>
    </w:p>
    <w:p w14:paraId="107B1446" w14:textId="202B028C" w:rsidR="00C71EE6" w:rsidRDefault="7C94CA06" w:rsidP="009F08F2">
      <w:pPr>
        <w:rPr>
          <w:rFonts w:ascii="Century Gothic" w:hAnsi="Century Gothic" w:cs="Helvetica"/>
          <w:color w:val="333333"/>
          <w:sz w:val="24"/>
          <w:szCs w:val="24"/>
        </w:rPr>
      </w:pPr>
      <w:r w:rsidRPr="0872A753">
        <w:rPr>
          <w:rFonts w:ascii="Century Gothic" w:hAnsi="Century Gothic" w:cs="Helvetica"/>
          <w:color w:val="333333"/>
          <w:sz w:val="24"/>
          <w:szCs w:val="24"/>
        </w:rPr>
        <w:t>M</w:t>
      </w:r>
      <w:r w:rsidR="00B67BEF" w:rsidRPr="0872A753">
        <w:rPr>
          <w:rFonts w:ascii="Century Gothic" w:hAnsi="Century Gothic" w:cs="Helvetica"/>
          <w:color w:val="333333"/>
          <w:sz w:val="24"/>
          <w:szCs w:val="24"/>
        </w:rPr>
        <w:t>r</w:t>
      </w:r>
      <w:r w:rsidR="002B181F">
        <w:rPr>
          <w:rFonts w:ascii="Century Gothic" w:hAnsi="Century Gothic" w:cs="Helvetica"/>
          <w:color w:val="333333"/>
          <w:sz w:val="24"/>
          <w:szCs w:val="24"/>
        </w:rPr>
        <w:t>s V Wallace</w:t>
      </w:r>
      <w:r w:rsidR="29339C1F" w:rsidRPr="0872A753">
        <w:rPr>
          <w:rFonts w:ascii="Century Gothic" w:hAnsi="Century Gothic" w:cs="Helvetica"/>
          <w:color w:val="333333"/>
          <w:sz w:val="24"/>
          <w:szCs w:val="24"/>
        </w:rPr>
        <w:t xml:space="preserve"> </w:t>
      </w:r>
      <w:r w:rsidR="00C71EE6">
        <w:rPr>
          <w:rFonts w:ascii="Century Gothic" w:hAnsi="Century Gothic" w:cs="Helvetica"/>
          <w:color w:val="333333"/>
          <w:sz w:val="24"/>
          <w:szCs w:val="24"/>
        </w:rPr>
        <w:t>–</w:t>
      </w:r>
      <w:r w:rsidR="29339C1F" w:rsidRPr="0872A753">
        <w:rPr>
          <w:rFonts w:ascii="Century Gothic" w:hAnsi="Century Gothic" w:cs="Helvetica"/>
          <w:color w:val="333333"/>
          <w:sz w:val="24"/>
          <w:szCs w:val="24"/>
        </w:rPr>
        <w:t xml:space="preserve"> </w:t>
      </w:r>
      <w:r w:rsidR="009F08F2" w:rsidRPr="0872A753">
        <w:rPr>
          <w:rFonts w:ascii="Century Gothic" w:hAnsi="Century Gothic" w:cs="Helvetica"/>
          <w:color w:val="333333"/>
          <w:sz w:val="24"/>
          <w:szCs w:val="24"/>
        </w:rPr>
        <w:t>Headteacher</w:t>
      </w:r>
    </w:p>
    <w:p w14:paraId="4A5E6D6D" w14:textId="651FCFFD" w:rsidR="009F08F2" w:rsidRPr="006C699F" w:rsidRDefault="009F08F2" w:rsidP="009F08F2">
      <w:pPr>
        <w:rPr>
          <w:rFonts w:ascii="Century Gothic" w:hAnsi="Century Gothic" w:cs="Helvetica"/>
          <w:color w:val="333333"/>
          <w:sz w:val="24"/>
          <w:szCs w:val="24"/>
        </w:rPr>
      </w:pPr>
      <w:r w:rsidRPr="0872A753">
        <w:rPr>
          <w:rFonts w:ascii="Century Gothic" w:hAnsi="Century Gothic" w:cs="Helvetica"/>
          <w:color w:val="333333"/>
          <w:sz w:val="24"/>
          <w:szCs w:val="24"/>
        </w:rPr>
        <w:t xml:space="preserve"> </w:t>
      </w:r>
    </w:p>
    <w:p w14:paraId="02C00D60" w14:textId="5C9CBF03" w:rsidR="005F13D2" w:rsidRPr="00AA67FB" w:rsidRDefault="006C699F">
      <w:pPr>
        <w:rPr>
          <w:rFonts w:ascii="Century Gothic" w:hAnsi="Century Gothic"/>
          <w:b/>
          <w:bCs/>
          <w:color w:val="002060"/>
          <w:sz w:val="60"/>
          <w:szCs w:val="60"/>
        </w:rPr>
      </w:pPr>
      <w:r w:rsidRPr="00AA67FB">
        <w:rPr>
          <w:rFonts w:ascii="Century Gothic" w:hAnsi="Century Gothic"/>
          <w:b/>
          <w:bCs/>
          <w:color w:val="002060"/>
          <w:sz w:val="60"/>
          <w:szCs w:val="60"/>
        </w:rPr>
        <w:lastRenderedPageBreak/>
        <w:t>Our School</w:t>
      </w:r>
    </w:p>
    <w:p w14:paraId="0D10C827" w14:textId="70D15197" w:rsidR="002B181F" w:rsidRDefault="00AA67FB" w:rsidP="00D8112F">
      <w:pPr>
        <w:jc w:val="both"/>
        <w:rPr>
          <w:rFonts w:ascii="Century Gothic" w:hAnsi="Century Gothic"/>
          <w:color w:val="000000" w:themeColor="text1"/>
          <w:sz w:val="24"/>
          <w:szCs w:val="24"/>
        </w:rPr>
      </w:pPr>
      <w:r>
        <w:rPr>
          <w:noProof/>
        </w:rPr>
        <mc:AlternateContent>
          <mc:Choice Requires="wps">
            <w:drawing>
              <wp:anchor distT="45720" distB="45720" distL="114300" distR="114300" simplePos="0" relativeHeight="251675648" behindDoc="0" locked="0" layoutInCell="1" allowOverlap="1" wp14:anchorId="0DB4CC2B" wp14:editId="2FCA64E4">
                <wp:simplePos x="0" y="0"/>
                <wp:positionH relativeFrom="column">
                  <wp:posOffset>3779520</wp:posOffset>
                </wp:positionH>
                <wp:positionV relativeFrom="paragraph">
                  <wp:posOffset>98425</wp:posOffset>
                </wp:positionV>
                <wp:extent cx="3323590" cy="3000375"/>
                <wp:effectExtent l="0" t="0" r="0" b="952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3590" cy="3000375"/>
                        </a:xfrm>
                        <a:prstGeom prst="rect">
                          <a:avLst/>
                        </a:prstGeom>
                        <a:solidFill>
                          <a:srgbClr val="F0C846"/>
                        </a:solidFill>
                        <a:ln w="9525">
                          <a:noFill/>
                          <a:miter lim="800000"/>
                          <a:headEnd/>
                          <a:tailEnd/>
                        </a:ln>
                      </wps:spPr>
                      <wps:txbx>
                        <w:txbxContent>
                          <w:p w14:paraId="793AE70A" w14:textId="77777777" w:rsidR="00BF55BD" w:rsidRPr="00BF55BD" w:rsidRDefault="00BF55BD" w:rsidP="00BF55BD">
                            <w:pPr>
                              <w:spacing w:after="0" w:line="240" w:lineRule="auto"/>
                              <w:ind w:right="681"/>
                              <w:jc w:val="both"/>
                              <w:rPr>
                                <w:rFonts w:ascii="Century Gothic" w:hAnsi="Century Gothic"/>
                                <w:b/>
                                <w:bCs/>
                              </w:rPr>
                            </w:pPr>
                            <w:r w:rsidRPr="00BF55BD">
                              <w:rPr>
                                <w:rFonts w:ascii="Century Gothic" w:hAnsi="Century Gothic"/>
                                <w:b/>
                                <w:bCs/>
                              </w:rPr>
                              <w:t>I have taught in many schools (both in England and abroad) but none are as enjoyable and rewarding as working with the children and community at Lillington Nursery and Primary. This inclusive and exciting school has inspired me, both as an educator and a person, and I am extremely grateful to have both of my children attending it. Without any hesitation, I would whole-heartedly recommend Lillington Nursery and Primary to anyone who wants the best for their child, irrelevant of need. I am so proud to be part of the #LillingtonLegends movement!</w:t>
                            </w:r>
                          </w:p>
                          <w:p w14:paraId="357CDEA3" w14:textId="594E4E9C" w:rsidR="00C779B2" w:rsidRPr="00B94E16" w:rsidRDefault="008D4438" w:rsidP="00E82421">
                            <w:pPr>
                              <w:spacing w:after="0" w:line="240" w:lineRule="auto"/>
                              <w:ind w:right="681"/>
                              <w:jc w:val="both"/>
                              <w:rPr>
                                <w:rFonts w:ascii="Century Gothic" w:hAnsi="Century Gothic"/>
                                <w:b/>
                                <w:bCs/>
                              </w:rPr>
                            </w:pPr>
                            <w:r w:rsidRPr="00B94E16">
                              <w:rPr>
                                <w:rFonts w:ascii="Century Gothic" w:hAnsi="Century Gothic"/>
                                <w:b/>
                                <w:bCs/>
                              </w:rPr>
                              <w:t xml:space="preserve"> (Teacher)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DB4CC2B" id="_x0000_s1029" type="#_x0000_t202" style="position:absolute;left:0;text-align:left;margin-left:297.6pt;margin-top:7.75pt;width:261.7pt;height:236.2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" fillcolor="#f0c846" stroked="f">
                <v:textbox>
                  <w:txbxContent>
                    <w:p w14:paraId="793AE70A" w14:textId="77777777" w:rsidR="00BF55BD" w:rsidRPr="00BF55BD" w:rsidRDefault="00BF55BD" w:rsidP="00BF55BD">
                      <w:pPr>
                        <w:spacing w:after="0" w:line="240" w:lineRule="auto"/>
                        <w:ind w:right="681"/>
                        <w:jc w:val="both"/>
                        <w:rPr>
                          <w:rFonts w:ascii="Century Gothic" w:hAnsi="Century Gothic"/>
                          <w:b/>
                          <w:bCs/>
                        </w:rPr>
                      </w:pPr>
                      <w:r w:rsidRPr="00BF55BD">
                        <w:rPr>
                          <w:rFonts w:ascii="Century Gothic" w:hAnsi="Century Gothic"/>
                          <w:b/>
                          <w:bCs/>
                        </w:rPr>
                        <w:t>I have taught in many schools (both in England and abroad) but none are as enjoyable and rewarding as working with the children and community at Lillington Nursery and Primary. This inclusive and exciting school has inspired me, both as an educator and a person, and I am extremely grateful to have both of my children attending it. Without any hesitation, I would whole-heartedly recommend Lillington Nursery and Primary to anyone who wants the best for their child, irrelevant of need. I am so proud to be part of the #LillingtonLegends movement!</w:t>
                      </w:r>
                    </w:p>
                    <w:p w14:paraId="357CDEA3" w14:textId="594E4E9C" w:rsidR="00C779B2" w:rsidRPr="00B94E16" w:rsidRDefault="008D4438" w:rsidP="00E82421">
                      <w:pPr>
                        <w:spacing w:after="0" w:line="240" w:lineRule="auto"/>
                        <w:ind w:right="681"/>
                        <w:jc w:val="both"/>
                        <w:rPr>
                          <w:rFonts w:ascii="Century Gothic" w:hAnsi="Century Gothic"/>
                          <w:b/>
                          <w:bCs/>
                        </w:rPr>
                      </w:pPr>
                      <w:r w:rsidRPr="00B94E16">
                        <w:rPr>
                          <w:rFonts w:ascii="Century Gothic" w:hAnsi="Century Gothic"/>
                          <w:b/>
                          <w:bCs/>
                        </w:rPr>
                        <w:t xml:space="preserve"> (Teacher)</w:t>
                      </w:r>
                    </w:p>
                  </w:txbxContent>
                </v:textbox>
                <w10:wrap type="square"/>
              </v:shape>
            </w:pict>
          </mc:Fallback>
        </mc:AlternateContent>
      </w:r>
      <w:r w:rsidR="002B181F">
        <w:rPr>
          <w:rFonts w:ascii="Century Gothic" w:hAnsi="Century Gothic"/>
          <w:color w:val="000000" w:themeColor="text1"/>
          <w:sz w:val="24"/>
          <w:szCs w:val="24"/>
        </w:rPr>
        <w:t xml:space="preserve">Lillington Nursery &amp; Primary School’s </w:t>
      </w:r>
      <w:r w:rsidR="002B181F" w:rsidRPr="002B181F">
        <w:rPr>
          <w:rFonts w:ascii="Century Gothic" w:hAnsi="Century Gothic"/>
          <w:color w:val="000000" w:themeColor="text1"/>
          <w:sz w:val="24"/>
          <w:szCs w:val="24"/>
        </w:rPr>
        <w:t xml:space="preserve">goal is to equip our </w:t>
      </w:r>
      <w:r w:rsidR="00C71EE6">
        <w:rPr>
          <w:rFonts w:ascii="Century Gothic" w:hAnsi="Century Gothic"/>
          <w:color w:val="000000" w:themeColor="text1"/>
          <w:sz w:val="24"/>
          <w:szCs w:val="24"/>
        </w:rPr>
        <w:t>children</w:t>
      </w:r>
      <w:r w:rsidR="002B181F" w:rsidRPr="002B181F">
        <w:rPr>
          <w:rFonts w:ascii="Century Gothic" w:hAnsi="Century Gothic"/>
          <w:color w:val="000000" w:themeColor="text1"/>
          <w:sz w:val="24"/>
          <w:szCs w:val="24"/>
        </w:rPr>
        <w:t xml:space="preserve"> with the skills and mind-set to thrive and then take on the world. Our school strives to enable all pupils to embrace learning, achieve their personal best and build their emotional, </w:t>
      </w:r>
      <w:r w:rsidR="000F101E" w:rsidRPr="002B181F">
        <w:rPr>
          <w:rFonts w:ascii="Century Gothic" w:hAnsi="Century Gothic"/>
          <w:color w:val="000000" w:themeColor="text1"/>
          <w:sz w:val="24"/>
          <w:szCs w:val="24"/>
        </w:rPr>
        <w:t>social,</w:t>
      </w:r>
      <w:r w:rsidR="002B181F" w:rsidRPr="002B181F">
        <w:rPr>
          <w:rFonts w:ascii="Century Gothic" w:hAnsi="Century Gothic"/>
          <w:color w:val="000000" w:themeColor="text1"/>
          <w:sz w:val="24"/>
          <w:szCs w:val="24"/>
        </w:rPr>
        <w:t xml:space="preserve"> and physical well-being. We empower our pupils to acquire, demonstrate, </w:t>
      </w:r>
      <w:r w:rsidR="000F101E" w:rsidRPr="002B181F">
        <w:rPr>
          <w:rFonts w:ascii="Century Gothic" w:hAnsi="Century Gothic"/>
          <w:color w:val="000000" w:themeColor="text1"/>
          <w:sz w:val="24"/>
          <w:szCs w:val="24"/>
        </w:rPr>
        <w:t>articulate,</w:t>
      </w:r>
      <w:r w:rsidR="002B181F" w:rsidRPr="002B181F">
        <w:rPr>
          <w:rFonts w:ascii="Century Gothic" w:hAnsi="Century Gothic"/>
          <w:color w:val="000000" w:themeColor="text1"/>
          <w:sz w:val="24"/>
          <w:szCs w:val="24"/>
        </w:rPr>
        <w:t xml:space="preserve"> and value knowledge and skills that will support them, as life-long learners, to participate in and contribute to the global world and practise the core values of the school</w:t>
      </w:r>
      <w:r w:rsidR="00031A91">
        <w:rPr>
          <w:rFonts w:ascii="Century Gothic" w:hAnsi="Century Gothic"/>
          <w:color w:val="000000" w:themeColor="text1"/>
          <w:sz w:val="24"/>
          <w:szCs w:val="24"/>
        </w:rPr>
        <w:t>.</w:t>
      </w:r>
    </w:p>
    <w:p w14:paraId="048AA52D" w14:textId="546FD64E" w:rsidR="006C699F" w:rsidRDefault="001A64D2" w:rsidP="00D8112F">
      <w:pPr>
        <w:jc w:val="both"/>
        <w:rPr>
          <w:rFonts w:ascii="Century Gothic" w:hAnsi="Century Gothic"/>
          <w:color w:val="000000" w:themeColor="text1"/>
          <w:sz w:val="24"/>
          <w:szCs w:val="24"/>
        </w:rPr>
      </w:pPr>
      <w:r w:rsidRPr="001A64D2">
        <w:rPr>
          <w:rFonts w:ascii="Century Gothic" w:hAnsi="Century Gothic"/>
          <w:color w:val="000000" w:themeColor="text1"/>
          <w:sz w:val="24"/>
          <w:szCs w:val="24"/>
        </w:rPr>
        <w:t xml:space="preserve">As </w:t>
      </w:r>
      <w:r w:rsidR="00031A91">
        <w:rPr>
          <w:rFonts w:ascii="Century Gothic" w:hAnsi="Century Gothic"/>
          <w:color w:val="000000" w:themeColor="text1"/>
          <w:sz w:val="24"/>
          <w:szCs w:val="24"/>
        </w:rPr>
        <w:t xml:space="preserve">Ofsted stated </w:t>
      </w:r>
      <w:r w:rsidRPr="001A64D2">
        <w:rPr>
          <w:rFonts w:ascii="Century Gothic" w:hAnsi="Century Gothic"/>
          <w:color w:val="000000" w:themeColor="text1"/>
          <w:sz w:val="24"/>
          <w:szCs w:val="24"/>
        </w:rPr>
        <w:t xml:space="preserve">in </w:t>
      </w:r>
      <w:r w:rsidR="00031A91">
        <w:rPr>
          <w:rFonts w:ascii="Century Gothic" w:hAnsi="Century Gothic"/>
          <w:color w:val="000000" w:themeColor="text1"/>
          <w:sz w:val="24"/>
          <w:szCs w:val="24"/>
        </w:rPr>
        <w:t xml:space="preserve">October </w:t>
      </w:r>
      <w:r w:rsidRPr="001A64D2">
        <w:rPr>
          <w:rFonts w:ascii="Century Gothic" w:hAnsi="Century Gothic"/>
          <w:color w:val="000000" w:themeColor="text1"/>
          <w:sz w:val="24"/>
          <w:szCs w:val="24"/>
        </w:rPr>
        <w:t>2023</w:t>
      </w:r>
      <w:r w:rsidR="00031A91">
        <w:rPr>
          <w:rFonts w:ascii="Century Gothic" w:hAnsi="Century Gothic"/>
          <w:color w:val="000000" w:themeColor="text1"/>
          <w:sz w:val="24"/>
          <w:szCs w:val="24"/>
        </w:rPr>
        <w:t>, “</w:t>
      </w:r>
      <w:r w:rsidR="00031A91" w:rsidRPr="00031A91">
        <w:rPr>
          <w:rFonts w:ascii="Century Gothic" w:hAnsi="Century Gothic"/>
          <w:color w:val="000000" w:themeColor="text1"/>
          <w:sz w:val="24"/>
          <w:szCs w:val="24"/>
        </w:rPr>
        <w:t xml:space="preserve">There is a warm and inclusive welcome at Lillington Primary School. Pupils are happy, </w:t>
      </w:r>
      <w:r w:rsidR="000F101E" w:rsidRPr="00031A91">
        <w:rPr>
          <w:rFonts w:ascii="Century Gothic" w:hAnsi="Century Gothic"/>
          <w:color w:val="000000" w:themeColor="text1"/>
          <w:sz w:val="24"/>
          <w:szCs w:val="24"/>
        </w:rPr>
        <w:t>safe,</w:t>
      </w:r>
      <w:r w:rsidR="00031A91" w:rsidRPr="00031A91">
        <w:rPr>
          <w:rFonts w:ascii="Century Gothic" w:hAnsi="Century Gothic"/>
          <w:color w:val="000000" w:themeColor="text1"/>
          <w:sz w:val="24"/>
          <w:szCs w:val="24"/>
        </w:rPr>
        <w:t xml:space="preserve"> and working hard</w:t>
      </w:r>
      <w:r w:rsidR="00031A91">
        <w:rPr>
          <w:rFonts w:ascii="Century Gothic" w:hAnsi="Century Gothic"/>
          <w:color w:val="000000" w:themeColor="text1"/>
          <w:sz w:val="24"/>
          <w:szCs w:val="24"/>
        </w:rPr>
        <w:t xml:space="preserve">”.  </w:t>
      </w:r>
      <w:r w:rsidR="00C71EE6">
        <w:rPr>
          <w:rFonts w:ascii="Century Gothic" w:hAnsi="Century Gothic"/>
          <w:color w:val="000000" w:themeColor="text1"/>
          <w:sz w:val="24"/>
          <w:szCs w:val="24"/>
        </w:rPr>
        <w:t>Over the last four years, Lillington has been on a very exciting journey, which has seen the school go from ‘inadequate’ to ‘good’.</w:t>
      </w:r>
    </w:p>
    <w:p w14:paraId="492CCB58" w14:textId="4B101416" w:rsidR="00B947C1" w:rsidRDefault="001120AA" w:rsidP="00D8112F">
      <w:pPr>
        <w:jc w:val="both"/>
        <w:rPr>
          <w:rFonts w:ascii="Century Gothic" w:hAnsi="Century Gothic"/>
          <w:b/>
          <w:bCs/>
          <w:color w:val="002060"/>
          <w:sz w:val="24"/>
          <w:szCs w:val="24"/>
        </w:rPr>
      </w:pPr>
      <w:r>
        <w:rPr>
          <w:noProof/>
        </w:rPr>
        <mc:AlternateContent>
          <mc:Choice Requires="wps">
            <w:drawing>
              <wp:anchor distT="45720" distB="45720" distL="114300" distR="114300" simplePos="0" relativeHeight="251677696" behindDoc="0" locked="0" layoutInCell="1" allowOverlap="1" wp14:anchorId="5FBEE3D8" wp14:editId="673137FD">
                <wp:simplePos x="0" y="0"/>
                <wp:positionH relativeFrom="column">
                  <wp:posOffset>-457200</wp:posOffset>
                </wp:positionH>
                <wp:positionV relativeFrom="paragraph">
                  <wp:posOffset>33655</wp:posOffset>
                </wp:positionV>
                <wp:extent cx="3872230" cy="1084580"/>
                <wp:effectExtent l="0" t="0" r="0" b="127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2230" cy="1084580"/>
                        </a:xfrm>
                        <a:prstGeom prst="rect">
                          <a:avLst/>
                        </a:prstGeom>
                        <a:solidFill>
                          <a:srgbClr val="F0C846"/>
                        </a:solidFill>
                        <a:ln w="9525">
                          <a:noFill/>
                          <a:miter lim="800000"/>
                          <a:headEnd/>
                          <a:tailEnd/>
                        </a:ln>
                      </wps:spPr>
                      <wps:txbx>
                        <w:txbxContent>
                          <w:p w14:paraId="28694593" w14:textId="0B2C60CB" w:rsidR="001120AA" w:rsidRPr="00B94E16" w:rsidRDefault="009646BA" w:rsidP="007A557A">
                            <w:pPr>
                              <w:spacing w:after="0" w:line="240" w:lineRule="auto"/>
                              <w:ind w:left="567"/>
                              <w:jc w:val="both"/>
                              <w:rPr>
                                <w:rFonts w:ascii="Century Gothic" w:hAnsi="Century Gothic"/>
                                <w:b/>
                                <w:bCs/>
                              </w:rPr>
                            </w:pPr>
                            <w:bookmarkStart w:id="1" w:name="_Hlk160795425"/>
                            <w:r>
                              <w:rPr>
                                <w:rFonts w:ascii="Century Gothic" w:hAnsi="Century Gothic"/>
                                <w:b/>
                                <w:bCs/>
                              </w:rPr>
                              <w:t xml:space="preserve">The kids are very nice here, and we are taught nice values.  The school is lots of fun and the teachers are very kind.  Lillington is a fantastic school, and any child attending would be safe and happy here. </w:t>
                            </w:r>
                            <w:r w:rsidR="003E6DB5" w:rsidRPr="00B94E16">
                              <w:rPr>
                                <w:rFonts w:ascii="Century Gothic" w:hAnsi="Century Gothic"/>
                                <w:b/>
                                <w:bCs/>
                              </w:rPr>
                              <w:t>(</w:t>
                            </w:r>
                            <w:bookmarkEnd w:id="1"/>
                            <w:r>
                              <w:rPr>
                                <w:rFonts w:ascii="Century Gothic" w:hAnsi="Century Gothic"/>
                                <w:b/>
                                <w:bCs/>
                              </w:rPr>
                              <w:t>Pupil</w:t>
                            </w:r>
                            <w:r w:rsidR="003E6DB5" w:rsidRPr="00B94E16">
                              <w:rPr>
                                <w:rFonts w:ascii="Century Gothic" w:hAnsi="Century Gothic"/>
                                <w:b/>
                                <w:bCs/>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FBEE3D8" id="_x0000_s1030" type="#_x0000_t202" style="position:absolute;left:0;text-align:left;margin-left:-36pt;margin-top:2.65pt;width:304.9pt;height:85.4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" fillcolor="#f0c846" stroked="f">
                <v:textbox>
                  <w:txbxContent>
                    <w:p w14:paraId="28694593" w14:textId="0B2C60CB" w:rsidR="001120AA" w:rsidRPr="00B94E16" w:rsidRDefault="009646BA" w:rsidP="007A557A">
                      <w:pPr>
                        <w:spacing w:after="0" w:line="240" w:lineRule="auto"/>
                        <w:ind w:left="567"/>
                        <w:jc w:val="both"/>
                        <w:rPr>
                          <w:rFonts w:ascii="Century Gothic" w:hAnsi="Century Gothic"/>
                          <w:b/>
                          <w:bCs/>
                        </w:rPr>
                      </w:pPr>
                      <w:bookmarkStart w:id="3" w:name="_Hlk160795425"/>
                      <w:r>
                        <w:rPr>
                          <w:rFonts w:ascii="Century Gothic" w:hAnsi="Century Gothic"/>
                          <w:b/>
                          <w:bCs/>
                        </w:rPr>
                        <w:t xml:space="preserve">The kids are very nice here, and we are taught nice values.  The school is lots of fun and the teachers are very kind.  Lillington is a fantastic school, and any child attending would be safe and happy here. </w:t>
                      </w:r>
                      <w:r w:rsidR="003E6DB5" w:rsidRPr="00B94E16">
                        <w:rPr>
                          <w:rFonts w:ascii="Century Gothic" w:hAnsi="Century Gothic"/>
                          <w:b/>
                          <w:bCs/>
                        </w:rPr>
                        <w:t>(</w:t>
                      </w:r>
                      <w:bookmarkEnd w:id="3"/>
                      <w:r>
                        <w:rPr>
                          <w:rFonts w:ascii="Century Gothic" w:hAnsi="Century Gothic"/>
                          <w:b/>
                          <w:bCs/>
                        </w:rPr>
                        <w:t>Pupil</w:t>
                      </w:r>
                      <w:r w:rsidR="003E6DB5" w:rsidRPr="00B94E16">
                        <w:rPr>
                          <w:rFonts w:ascii="Century Gothic" w:hAnsi="Century Gothic"/>
                          <w:b/>
                          <w:bCs/>
                        </w:rPr>
                        <w:t>)</w:t>
                      </w:r>
                    </w:p>
                  </w:txbxContent>
                </v:textbox>
                <w10:wrap type="square"/>
              </v:shape>
            </w:pict>
          </mc:Fallback>
        </mc:AlternateContent>
      </w:r>
      <w:r w:rsidR="00BB2F18" w:rsidRPr="00BB2F18">
        <w:rPr>
          <w:rFonts w:ascii="Century Gothic" w:hAnsi="Century Gothic"/>
          <w:color w:val="000000" w:themeColor="text1"/>
          <w:sz w:val="24"/>
          <w:szCs w:val="24"/>
        </w:rPr>
        <w:t xml:space="preserve">We are a </w:t>
      </w:r>
      <w:r w:rsidR="00031A91">
        <w:rPr>
          <w:rFonts w:ascii="Century Gothic" w:hAnsi="Century Gothic"/>
          <w:color w:val="000000" w:themeColor="text1"/>
          <w:sz w:val="24"/>
          <w:szCs w:val="24"/>
        </w:rPr>
        <w:t>2</w:t>
      </w:r>
      <w:r w:rsidR="00BB2F18" w:rsidRPr="00BB2F18">
        <w:rPr>
          <w:rFonts w:ascii="Century Gothic" w:hAnsi="Century Gothic"/>
          <w:color w:val="000000" w:themeColor="text1"/>
          <w:sz w:val="24"/>
          <w:szCs w:val="24"/>
        </w:rPr>
        <w:t>-</w:t>
      </w:r>
      <w:r w:rsidR="00031A91">
        <w:rPr>
          <w:rFonts w:ascii="Century Gothic" w:hAnsi="Century Gothic"/>
          <w:color w:val="000000" w:themeColor="text1"/>
          <w:sz w:val="24"/>
          <w:szCs w:val="24"/>
        </w:rPr>
        <w:t>11</w:t>
      </w:r>
      <w:r w:rsidR="00BB2F18" w:rsidRPr="00BB2F18">
        <w:rPr>
          <w:rFonts w:ascii="Century Gothic" w:hAnsi="Century Gothic"/>
          <w:color w:val="000000" w:themeColor="text1"/>
          <w:sz w:val="24"/>
          <w:szCs w:val="24"/>
        </w:rPr>
        <w:t xml:space="preserve"> co-educational school</w:t>
      </w:r>
      <w:r w:rsidR="00BB2F18">
        <w:rPr>
          <w:rFonts w:ascii="Century Gothic" w:hAnsi="Century Gothic"/>
          <w:color w:val="000000" w:themeColor="text1"/>
          <w:sz w:val="24"/>
          <w:szCs w:val="24"/>
        </w:rPr>
        <w:t xml:space="preserve"> </w:t>
      </w:r>
      <w:r w:rsidR="00BB2F18" w:rsidRPr="00BB2F18">
        <w:rPr>
          <w:rFonts w:ascii="Century Gothic" w:hAnsi="Century Gothic"/>
          <w:color w:val="000000" w:themeColor="text1"/>
          <w:sz w:val="24"/>
          <w:szCs w:val="24"/>
        </w:rPr>
        <w:t xml:space="preserve">with </w:t>
      </w:r>
      <w:r w:rsidR="00031A91">
        <w:rPr>
          <w:rFonts w:ascii="Century Gothic" w:hAnsi="Century Gothic"/>
          <w:color w:val="000000" w:themeColor="text1"/>
          <w:sz w:val="24"/>
          <w:szCs w:val="24"/>
        </w:rPr>
        <w:t>currently 1</w:t>
      </w:r>
      <w:r w:rsidR="00BB2F18" w:rsidRPr="00BB2F18">
        <w:rPr>
          <w:rFonts w:ascii="Century Gothic" w:hAnsi="Century Gothic"/>
          <w:color w:val="000000" w:themeColor="text1"/>
          <w:sz w:val="24"/>
          <w:szCs w:val="24"/>
        </w:rPr>
        <w:t xml:space="preserve"> form of </w:t>
      </w:r>
      <w:r w:rsidR="000F101E" w:rsidRPr="00BB2F18">
        <w:rPr>
          <w:rFonts w:ascii="Century Gothic" w:hAnsi="Century Gothic"/>
          <w:color w:val="000000" w:themeColor="text1"/>
          <w:sz w:val="24"/>
          <w:szCs w:val="24"/>
        </w:rPr>
        <w:t>entry,</w:t>
      </w:r>
      <w:r w:rsidR="00031A91">
        <w:rPr>
          <w:rFonts w:ascii="Century Gothic" w:hAnsi="Century Gothic"/>
          <w:color w:val="000000" w:themeColor="text1"/>
          <w:sz w:val="24"/>
          <w:szCs w:val="24"/>
        </w:rPr>
        <w:t xml:space="preserve"> but our PAN will increase as of 2025.  </w:t>
      </w:r>
      <w:r w:rsidR="00BB2F18" w:rsidRPr="00BB2F18">
        <w:rPr>
          <w:rFonts w:ascii="Century Gothic" w:hAnsi="Century Gothic"/>
          <w:color w:val="000000" w:themeColor="text1"/>
          <w:sz w:val="24"/>
          <w:szCs w:val="24"/>
        </w:rPr>
        <w:t>The school is based at</w:t>
      </w:r>
      <w:r w:rsidR="00BB2F18">
        <w:rPr>
          <w:rFonts w:ascii="Century Gothic" w:hAnsi="Century Gothic"/>
          <w:color w:val="000000" w:themeColor="text1"/>
          <w:sz w:val="24"/>
          <w:szCs w:val="24"/>
        </w:rPr>
        <w:t xml:space="preserve"> </w:t>
      </w:r>
      <w:proofErr w:type="spellStart"/>
      <w:r w:rsidR="00031A91">
        <w:rPr>
          <w:rFonts w:ascii="Century Gothic" w:hAnsi="Century Gothic"/>
          <w:color w:val="000000" w:themeColor="text1"/>
          <w:sz w:val="24"/>
          <w:szCs w:val="24"/>
        </w:rPr>
        <w:t>Cubbington</w:t>
      </w:r>
      <w:proofErr w:type="spellEnd"/>
      <w:r w:rsidR="00031A91">
        <w:rPr>
          <w:rFonts w:ascii="Century Gothic" w:hAnsi="Century Gothic"/>
          <w:color w:val="000000" w:themeColor="text1"/>
          <w:sz w:val="24"/>
          <w:szCs w:val="24"/>
        </w:rPr>
        <w:t xml:space="preserve"> Road </w:t>
      </w:r>
      <w:r w:rsidR="00AF1183">
        <w:rPr>
          <w:rFonts w:ascii="Century Gothic" w:hAnsi="Century Gothic"/>
          <w:color w:val="000000" w:themeColor="text1"/>
          <w:sz w:val="24"/>
          <w:szCs w:val="24"/>
        </w:rPr>
        <w:t xml:space="preserve">in the </w:t>
      </w:r>
      <w:r w:rsidR="00031A91">
        <w:rPr>
          <w:rFonts w:ascii="Century Gothic" w:hAnsi="Century Gothic"/>
          <w:color w:val="000000" w:themeColor="text1"/>
          <w:sz w:val="24"/>
          <w:szCs w:val="24"/>
        </w:rPr>
        <w:t xml:space="preserve">Lillington </w:t>
      </w:r>
      <w:r w:rsidR="00AF1183">
        <w:rPr>
          <w:rFonts w:ascii="Century Gothic" w:hAnsi="Century Gothic"/>
          <w:color w:val="000000" w:themeColor="text1"/>
          <w:sz w:val="24"/>
          <w:szCs w:val="24"/>
        </w:rPr>
        <w:t xml:space="preserve">suburb </w:t>
      </w:r>
      <w:r w:rsidR="00C46B9B">
        <w:rPr>
          <w:rFonts w:ascii="Century Gothic" w:hAnsi="Century Gothic"/>
          <w:color w:val="000000" w:themeColor="text1"/>
          <w:sz w:val="24"/>
          <w:szCs w:val="24"/>
        </w:rPr>
        <w:t>and com</w:t>
      </w:r>
      <w:r w:rsidR="00AF1183">
        <w:rPr>
          <w:rFonts w:ascii="Century Gothic" w:hAnsi="Century Gothic"/>
          <w:color w:val="000000" w:themeColor="text1"/>
          <w:sz w:val="24"/>
          <w:szCs w:val="24"/>
        </w:rPr>
        <w:t>p</w:t>
      </w:r>
      <w:r w:rsidR="00C46B9B">
        <w:rPr>
          <w:rFonts w:ascii="Century Gothic" w:hAnsi="Century Gothic"/>
          <w:color w:val="000000" w:themeColor="text1"/>
          <w:sz w:val="24"/>
          <w:szCs w:val="24"/>
        </w:rPr>
        <w:t xml:space="preserve">rises </w:t>
      </w:r>
      <w:r w:rsidR="00C46B9B" w:rsidRPr="000E49F7">
        <w:rPr>
          <w:rFonts w:ascii="Century Gothic" w:hAnsi="Century Gothic"/>
          <w:sz w:val="24"/>
          <w:szCs w:val="24"/>
        </w:rPr>
        <w:t>some recently refurbished buildings.</w:t>
      </w:r>
      <w:r w:rsidR="00741B05" w:rsidRPr="000E49F7">
        <w:rPr>
          <w:rFonts w:ascii="Century Gothic" w:hAnsi="Century Gothic"/>
          <w:sz w:val="24"/>
          <w:szCs w:val="24"/>
        </w:rPr>
        <w:t xml:space="preserve">  </w:t>
      </w:r>
      <w:r w:rsidR="00741B05">
        <w:rPr>
          <w:rFonts w:ascii="Century Gothic" w:hAnsi="Century Gothic"/>
          <w:color w:val="000000" w:themeColor="text1"/>
          <w:sz w:val="24"/>
          <w:szCs w:val="24"/>
        </w:rPr>
        <w:t xml:space="preserve">You genuinely need to see the school in action to appreciate the </w:t>
      </w:r>
      <w:r w:rsidR="00741B05" w:rsidRPr="00031A91">
        <w:rPr>
          <w:rFonts w:ascii="Century Gothic" w:hAnsi="Century Gothic"/>
          <w:color w:val="000000" w:themeColor="text1"/>
          <w:sz w:val="24"/>
          <w:szCs w:val="24"/>
        </w:rPr>
        <w:t>working environment</w:t>
      </w:r>
      <w:r w:rsidR="00741B05" w:rsidRPr="00514F71">
        <w:rPr>
          <w:rFonts w:ascii="Century Gothic" w:hAnsi="Century Gothic"/>
          <w:b/>
          <w:bCs/>
          <w:color w:val="002060"/>
          <w:sz w:val="24"/>
          <w:szCs w:val="24"/>
        </w:rPr>
        <w:t>.</w:t>
      </w:r>
      <w:r w:rsidR="005D69E0">
        <w:rPr>
          <w:rFonts w:ascii="Century Gothic" w:hAnsi="Century Gothic"/>
          <w:b/>
          <w:bCs/>
          <w:color w:val="002060"/>
          <w:sz w:val="24"/>
          <w:szCs w:val="24"/>
        </w:rPr>
        <w:t xml:space="preserve">  </w:t>
      </w:r>
    </w:p>
    <w:p w14:paraId="74721DD6" w14:textId="608A45AD" w:rsidR="00AC639B" w:rsidRPr="00AC639B" w:rsidRDefault="008B07BF" w:rsidP="00D8112F">
      <w:pPr>
        <w:jc w:val="both"/>
        <w:rPr>
          <w:rFonts w:ascii="Century Gothic" w:hAnsi="Century Gothic"/>
          <w:color w:val="000000" w:themeColor="text1"/>
          <w:sz w:val="24"/>
          <w:szCs w:val="24"/>
        </w:rPr>
      </w:pPr>
      <w:r>
        <w:rPr>
          <w:noProof/>
        </w:rPr>
        <mc:AlternateContent>
          <mc:Choice Requires="wps">
            <w:drawing>
              <wp:anchor distT="45720" distB="45720" distL="114300" distR="114300" simplePos="0" relativeHeight="251679744" behindDoc="0" locked="0" layoutInCell="1" allowOverlap="1" wp14:anchorId="0442BA61" wp14:editId="4BE059AD">
                <wp:simplePos x="0" y="0"/>
                <wp:positionH relativeFrom="column">
                  <wp:posOffset>3773805</wp:posOffset>
                </wp:positionH>
                <wp:positionV relativeFrom="paragraph">
                  <wp:posOffset>-3810</wp:posOffset>
                </wp:positionV>
                <wp:extent cx="3323590" cy="198120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3590" cy="1981200"/>
                        </a:xfrm>
                        <a:prstGeom prst="rect">
                          <a:avLst/>
                        </a:prstGeom>
                        <a:solidFill>
                          <a:srgbClr val="F0C846"/>
                        </a:solidFill>
                        <a:ln w="9525">
                          <a:noFill/>
                          <a:miter lim="800000"/>
                          <a:headEnd/>
                          <a:tailEnd/>
                        </a:ln>
                      </wps:spPr>
                      <wps:txbx>
                        <w:txbxContent>
                          <w:p w14:paraId="5F5B57A5" w14:textId="03AEE6CB" w:rsidR="00AA67FB" w:rsidRPr="00B94E16" w:rsidRDefault="00FF456B" w:rsidP="00AA67FB">
                            <w:pPr>
                              <w:spacing w:after="0" w:line="240" w:lineRule="auto"/>
                              <w:ind w:right="681"/>
                              <w:jc w:val="both"/>
                              <w:rPr>
                                <w:rFonts w:ascii="Century Gothic" w:hAnsi="Century Gothic"/>
                                <w:b/>
                                <w:bCs/>
                              </w:rPr>
                            </w:pPr>
                            <w:r w:rsidRPr="00B94E16">
                              <w:rPr>
                                <w:rFonts w:ascii="Century Gothic" w:hAnsi="Century Gothic"/>
                                <w:b/>
                                <w:bCs/>
                              </w:rPr>
                              <w:t>“Finham Park MAT has provided me with a huge range of opportunities throughout my career as a teacher.</w:t>
                            </w:r>
                            <w:r w:rsidR="008B07BF" w:rsidRPr="00B94E16">
                              <w:rPr>
                                <w:rFonts w:ascii="Century Gothic" w:hAnsi="Century Gothic"/>
                                <w:b/>
                                <w:bCs/>
                              </w:rPr>
                              <w:t xml:space="preserve"> Staff are incredibly supportive and the opportunities for CPD are fantastic, including a new ‘Leadership Pathways’ programme. I would thoroughly recommend working in the MAT to anyone and hope to continue to develop my career over the coming years.”</w:t>
                            </w:r>
                            <w:r w:rsidR="00177012">
                              <w:rPr>
                                <w:rFonts w:ascii="Century Gothic" w:hAnsi="Century Gothic"/>
                                <w:b/>
                                <w:bCs/>
                              </w:rPr>
                              <w:t xml:space="preserve"> (FPMAT employee)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442BA61" id="_x0000_s1031" type="#_x0000_t202" style="position:absolute;left:0;text-align:left;margin-left:297.15pt;margin-top:-.3pt;width:261.7pt;height:156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" fillcolor="#f0c846" stroked="f">
                <v:textbox>
                  <w:txbxContent>
                    <w:p w14:paraId="5F5B57A5" w14:textId="03AEE6CB" w:rsidR="00AA67FB" w:rsidRPr="00B94E16" w:rsidRDefault="00FF456B" w:rsidP="00AA67FB">
                      <w:pPr>
                        <w:spacing w:after="0" w:line="240" w:lineRule="auto"/>
                        <w:ind w:right="681"/>
                        <w:jc w:val="both"/>
                        <w:rPr>
                          <w:rFonts w:ascii="Century Gothic" w:hAnsi="Century Gothic"/>
                          <w:b/>
                          <w:bCs/>
                        </w:rPr>
                      </w:pPr>
                      <w:r w:rsidRPr="00B94E16">
                        <w:rPr>
                          <w:rFonts w:ascii="Century Gothic" w:hAnsi="Century Gothic"/>
                          <w:b/>
                          <w:bCs/>
                        </w:rPr>
                        <w:t>“Finham Park MAT has provided me with a huge range of opportunities throughout my career as a teacher.</w:t>
                      </w:r>
                      <w:r w:rsidR="008B07BF" w:rsidRPr="00B94E16">
                        <w:rPr>
                          <w:rFonts w:ascii="Century Gothic" w:hAnsi="Century Gothic"/>
                          <w:b/>
                          <w:bCs/>
                        </w:rPr>
                        <w:t xml:space="preserve"> Staff are incredibly supportive and the opportunities for CPD are fantastic, including a new ‘Leadership Pathways’ programme. I would thoroughly recommend working in the MAT to anyone and hope to continue to develop my career over the coming years.”</w:t>
                      </w:r>
                      <w:r w:rsidR="00177012">
                        <w:rPr>
                          <w:rFonts w:ascii="Century Gothic" w:hAnsi="Century Gothic"/>
                          <w:b/>
                          <w:bCs/>
                        </w:rPr>
                        <w:t xml:space="preserve"> (FPMAT employee)</w:t>
                      </w:r>
                    </w:p>
                  </w:txbxContent>
                </v:textbox>
                <w10:wrap type="square"/>
              </v:shape>
            </w:pict>
          </mc:Fallback>
        </mc:AlternateContent>
      </w:r>
      <w:r w:rsidR="00AC639B" w:rsidRPr="00AC639B">
        <w:rPr>
          <w:rFonts w:ascii="Century Gothic" w:hAnsi="Century Gothic"/>
          <w:color w:val="000000" w:themeColor="text1"/>
          <w:sz w:val="24"/>
          <w:szCs w:val="24"/>
        </w:rPr>
        <w:t>The school</w:t>
      </w:r>
      <w:r w:rsidR="00180119">
        <w:rPr>
          <w:rFonts w:ascii="Century Gothic" w:hAnsi="Century Gothic"/>
          <w:color w:val="000000" w:themeColor="text1"/>
          <w:sz w:val="24"/>
          <w:szCs w:val="24"/>
        </w:rPr>
        <w:t>’s last</w:t>
      </w:r>
      <w:r w:rsidR="00A76188">
        <w:rPr>
          <w:rFonts w:ascii="Century Gothic" w:hAnsi="Century Gothic"/>
          <w:color w:val="000000" w:themeColor="text1"/>
          <w:sz w:val="24"/>
          <w:szCs w:val="24"/>
        </w:rPr>
        <w:t xml:space="preserve"> inspection </w:t>
      </w:r>
      <w:r w:rsidR="00AC639B" w:rsidRPr="00AC639B">
        <w:rPr>
          <w:rFonts w:ascii="Century Gothic" w:hAnsi="Century Gothic"/>
          <w:color w:val="000000" w:themeColor="text1"/>
          <w:sz w:val="24"/>
          <w:szCs w:val="24"/>
        </w:rPr>
        <w:t>highlight</w:t>
      </w:r>
      <w:r w:rsidR="00E131DA">
        <w:rPr>
          <w:rFonts w:ascii="Century Gothic" w:hAnsi="Century Gothic"/>
          <w:color w:val="000000" w:themeColor="text1"/>
          <w:sz w:val="24"/>
          <w:szCs w:val="24"/>
        </w:rPr>
        <w:t>ed</w:t>
      </w:r>
      <w:r w:rsidR="00AC639B" w:rsidRPr="00AC639B">
        <w:rPr>
          <w:rFonts w:ascii="Century Gothic" w:hAnsi="Century Gothic"/>
          <w:color w:val="000000" w:themeColor="text1"/>
          <w:sz w:val="24"/>
          <w:szCs w:val="24"/>
        </w:rPr>
        <w:t xml:space="preserve"> many of the positive </w:t>
      </w:r>
      <w:r w:rsidR="00E131DA">
        <w:rPr>
          <w:rFonts w:ascii="Century Gothic" w:hAnsi="Century Gothic"/>
          <w:color w:val="000000" w:themeColor="text1"/>
          <w:sz w:val="24"/>
          <w:szCs w:val="24"/>
        </w:rPr>
        <w:t>things</w:t>
      </w:r>
      <w:r w:rsidR="00AC639B" w:rsidRPr="00AC639B">
        <w:rPr>
          <w:rFonts w:ascii="Century Gothic" w:hAnsi="Century Gothic"/>
          <w:color w:val="000000" w:themeColor="text1"/>
          <w:sz w:val="24"/>
          <w:szCs w:val="24"/>
        </w:rPr>
        <w:t xml:space="preserve"> that are taking</w:t>
      </w:r>
      <w:r w:rsidR="00AC639B">
        <w:rPr>
          <w:rFonts w:ascii="Century Gothic" w:hAnsi="Century Gothic"/>
          <w:color w:val="000000" w:themeColor="text1"/>
          <w:sz w:val="24"/>
          <w:szCs w:val="24"/>
        </w:rPr>
        <w:t xml:space="preserve"> </w:t>
      </w:r>
      <w:r w:rsidR="00AC639B" w:rsidRPr="00AC639B">
        <w:rPr>
          <w:rFonts w:ascii="Century Gothic" w:hAnsi="Century Gothic"/>
          <w:color w:val="000000" w:themeColor="text1"/>
          <w:sz w:val="24"/>
          <w:szCs w:val="24"/>
        </w:rPr>
        <w:t>place in the school and has given us a firm platform from which to achieve our aims. Our school priorities for</w:t>
      </w:r>
      <w:r w:rsidR="00AC639B">
        <w:rPr>
          <w:rFonts w:ascii="Century Gothic" w:hAnsi="Century Gothic"/>
          <w:color w:val="000000" w:themeColor="text1"/>
          <w:sz w:val="24"/>
          <w:szCs w:val="24"/>
        </w:rPr>
        <w:t xml:space="preserve"> </w:t>
      </w:r>
      <w:r w:rsidR="00AC639B" w:rsidRPr="00AC639B">
        <w:rPr>
          <w:rFonts w:ascii="Century Gothic" w:hAnsi="Century Gothic"/>
          <w:color w:val="000000" w:themeColor="text1"/>
          <w:sz w:val="24"/>
          <w:szCs w:val="24"/>
        </w:rPr>
        <w:t>2023-24 clearly focus on our culture for improvement</w:t>
      </w:r>
      <w:r>
        <w:rPr>
          <w:rFonts w:ascii="Century Gothic" w:hAnsi="Century Gothic"/>
          <w:color w:val="000000" w:themeColor="text1"/>
          <w:sz w:val="24"/>
          <w:szCs w:val="24"/>
        </w:rPr>
        <w:t xml:space="preserve"> and can be viewed </w:t>
      </w:r>
      <w:r w:rsidR="007D311D">
        <w:rPr>
          <w:rFonts w:ascii="Century Gothic" w:hAnsi="Century Gothic"/>
          <w:color w:val="000000" w:themeColor="text1"/>
          <w:sz w:val="24"/>
          <w:szCs w:val="24"/>
        </w:rPr>
        <w:t>on the next page.</w:t>
      </w:r>
    </w:p>
    <w:p w14:paraId="4B65D0BE" w14:textId="1D9A3504" w:rsidR="00590B3F" w:rsidRDefault="000F101E" w:rsidP="0087260A">
      <w:pPr>
        <w:jc w:val="both"/>
        <w:rPr>
          <w:rFonts w:ascii="Century Gothic" w:hAnsi="Century Gothic"/>
          <w:color w:val="000000" w:themeColor="text1"/>
          <w:sz w:val="24"/>
          <w:szCs w:val="24"/>
        </w:rPr>
      </w:pPr>
      <w:r>
        <w:rPr>
          <w:noProof/>
        </w:rPr>
        <w:drawing>
          <wp:anchor distT="0" distB="0" distL="114300" distR="114300" simplePos="0" relativeHeight="251712512" behindDoc="0" locked="0" layoutInCell="1" allowOverlap="1" wp14:anchorId="6008DFC1" wp14:editId="7F2306E7">
            <wp:simplePos x="0" y="0"/>
            <wp:positionH relativeFrom="column">
              <wp:posOffset>5191760</wp:posOffset>
            </wp:positionH>
            <wp:positionV relativeFrom="paragraph">
              <wp:posOffset>1345565</wp:posOffset>
            </wp:positionV>
            <wp:extent cx="1746885" cy="1165860"/>
            <wp:effectExtent l="0" t="0" r="5715" b="0"/>
            <wp:wrapTopAndBottom/>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46885" cy="11658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1488" behindDoc="0" locked="0" layoutInCell="1" allowOverlap="1" wp14:anchorId="4EFE09AF" wp14:editId="38D2841C">
            <wp:simplePos x="0" y="0"/>
            <wp:positionH relativeFrom="column">
              <wp:posOffset>3342640</wp:posOffset>
            </wp:positionH>
            <wp:positionV relativeFrom="paragraph">
              <wp:posOffset>1328420</wp:posOffset>
            </wp:positionV>
            <wp:extent cx="1764030" cy="1177290"/>
            <wp:effectExtent l="0" t="0" r="7620" b="3810"/>
            <wp:wrapTopAndBottom/>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64030" cy="11772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0464" behindDoc="0" locked="0" layoutInCell="1" allowOverlap="1" wp14:anchorId="288222F7" wp14:editId="43BCB0AC">
            <wp:simplePos x="0" y="0"/>
            <wp:positionH relativeFrom="column">
              <wp:posOffset>1486535</wp:posOffset>
            </wp:positionH>
            <wp:positionV relativeFrom="paragraph">
              <wp:posOffset>1330325</wp:posOffset>
            </wp:positionV>
            <wp:extent cx="1764030" cy="1177290"/>
            <wp:effectExtent l="0" t="0" r="7620" b="3810"/>
            <wp:wrapTopAndBottom/>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64030" cy="11772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9440" behindDoc="1" locked="0" layoutInCell="1" allowOverlap="1" wp14:anchorId="423222AF" wp14:editId="321AA870">
            <wp:simplePos x="0" y="0"/>
            <wp:positionH relativeFrom="column">
              <wp:posOffset>-304800</wp:posOffset>
            </wp:positionH>
            <wp:positionV relativeFrom="paragraph">
              <wp:posOffset>1352550</wp:posOffset>
            </wp:positionV>
            <wp:extent cx="1711960" cy="1141730"/>
            <wp:effectExtent l="0" t="0" r="2540" b="1270"/>
            <wp:wrapTopAndBottom/>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11960" cy="1141730"/>
                    </a:xfrm>
                    <a:prstGeom prst="rect">
                      <a:avLst/>
                    </a:prstGeom>
                  </pic:spPr>
                </pic:pic>
              </a:graphicData>
            </a:graphic>
            <wp14:sizeRelH relativeFrom="page">
              <wp14:pctWidth>0</wp14:pctWidth>
            </wp14:sizeRelH>
            <wp14:sizeRelV relativeFrom="page">
              <wp14:pctHeight>0</wp14:pctHeight>
            </wp14:sizeRelV>
          </wp:anchor>
        </w:drawing>
      </w:r>
      <w:r w:rsidR="00C46B9B">
        <w:rPr>
          <w:rFonts w:ascii="Century Gothic" w:hAnsi="Century Gothic"/>
          <w:color w:val="000000" w:themeColor="text1"/>
          <w:sz w:val="24"/>
          <w:szCs w:val="24"/>
        </w:rPr>
        <w:t>W</w:t>
      </w:r>
      <w:r w:rsidR="00AC639B" w:rsidRPr="007D311D">
        <w:rPr>
          <w:rFonts w:ascii="Century Gothic" w:hAnsi="Century Gothic"/>
          <w:color w:val="000000" w:themeColor="text1"/>
          <w:sz w:val="24"/>
          <w:szCs w:val="24"/>
        </w:rPr>
        <w:t>e are very proud of our caring school community and place great emphasis on high standards</w:t>
      </w:r>
      <w:r w:rsidR="007D311D" w:rsidRPr="007D311D">
        <w:rPr>
          <w:rFonts w:ascii="Century Gothic" w:hAnsi="Century Gothic"/>
          <w:color w:val="000000" w:themeColor="text1"/>
          <w:sz w:val="24"/>
          <w:szCs w:val="24"/>
        </w:rPr>
        <w:t xml:space="preserve"> </w:t>
      </w:r>
      <w:r w:rsidR="00AC639B" w:rsidRPr="007D311D">
        <w:rPr>
          <w:rFonts w:ascii="Century Gothic" w:hAnsi="Century Gothic"/>
          <w:color w:val="000000" w:themeColor="text1"/>
          <w:sz w:val="24"/>
          <w:szCs w:val="24"/>
        </w:rPr>
        <w:t>of behaviour and respect for all through our</w:t>
      </w:r>
      <w:r w:rsidR="007E6E58">
        <w:rPr>
          <w:rFonts w:ascii="Century Gothic" w:hAnsi="Century Gothic"/>
          <w:color w:val="000000" w:themeColor="text1"/>
          <w:sz w:val="24"/>
          <w:szCs w:val="24"/>
        </w:rPr>
        <w:t xml:space="preserve"> key values of</w:t>
      </w:r>
      <w:r w:rsidR="007051C1">
        <w:rPr>
          <w:rFonts w:ascii="Century Gothic" w:hAnsi="Century Gothic"/>
          <w:color w:val="000000" w:themeColor="text1"/>
          <w:sz w:val="24"/>
          <w:szCs w:val="24"/>
        </w:rPr>
        <w:t xml:space="preserve"> </w:t>
      </w:r>
      <w:r w:rsidR="00031A91" w:rsidRPr="00031A91">
        <w:rPr>
          <w:rFonts w:ascii="Century Gothic" w:hAnsi="Century Gothic"/>
          <w:b/>
          <w:bCs/>
          <w:color w:val="1F4E79" w:themeColor="accent5" w:themeShade="80"/>
          <w:sz w:val="24"/>
          <w:szCs w:val="24"/>
        </w:rPr>
        <w:t>Respect, Resilience, Honesty, Kindness Forgiveness, and Teamwork</w:t>
      </w:r>
      <w:r w:rsidR="00031A91" w:rsidRPr="00031A91">
        <w:rPr>
          <w:rFonts w:ascii="Century Gothic" w:hAnsi="Century Gothic"/>
          <w:color w:val="000000" w:themeColor="text1"/>
          <w:sz w:val="24"/>
          <w:szCs w:val="24"/>
        </w:rPr>
        <w:t>.</w:t>
      </w:r>
      <w:r w:rsidR="00031A91">
        <w:rPr>
          <w:rFonts w:ascii="Century Gothic" w:hAnsi="Century Gothic"/>
          <w:color w:val="000000" w:themeColor="text1"/>
          <w:sz w:val="24"/>
          <w:szCs w:val="24"/>
        </w:rPr>
        <w:t xml:space="preserve">  </w:t>
      </w:r>
      <w:r w:rsidR="007E6E58">
        <w:rPr>
          <w:rFonts w:ascii="Century Gothic" w:hAnsi="Century Gothic"/>
          <w:color w:val="000000" w:themeColor="text1"/>
          <w:sz w:val="24"/>
          <w:szCs w:val="24"/>
        </w:rPr>
        <w:t xml:space="preserve">I urge you </w:t>
      </w:r>
      <w:r>
        <w:rPr>
          <w:rFonts w:ascii="Century Gothic" w:hAnsi="Century Gothic"/>
          <w:color w:val="000000" w:themeColor="text1"/>
          <w:sz w:val="24"/>
          <w:szCs w:val="24"/>
        </w:rPr>
        <w:t>look</w:t>
      </w:r>
      <w:r w:rsidR="007E6E58">
        <w:rPr>
          <w:rFonts w:ascii="Century Gothic" w:hAnsi="Century Gothic"/>
          <w:color w:val="000000" w:themeColor="text1"/>
          <w:sz w:val="24"/>
          <w:szCs w:val="24"/>
        </w:rPr>
        <w:t xml:space="preserve"> at the school – </w:t>
      </w:r>
      <w:r w:rsidR="007E6E58" w:rsidRPr="008C61CC">
        <w:rPr>
          <w:rFonts w:ascii="Century Gothic" w:hAnsi="Century Gothic"/>
          <w:color w:val="000000" w:themeColor="text1"/>
          <w:sz w:val="24"/>
          <w:szCs w:val="24"/>
          <w:u w:val="single"/>
        </w:rPr>
        <w:t>you won’t regret it</w:t>
      </w:r>
      <w:r w:rsidR="007E6E58">
        <w:rPr>
          <w:rFonts w:ascii="Century Gothic" w:hAnsi="Century Gothic"/>
          <w:color w:val="000000" w:themeColor="text1"/>
          <w:sz w:val="24"/>
          <w:szCs w:val="24"/>
        </w:rPr>
        <w:t>.</w:t>
      </w:r>
    </w:p>
    <w:p w14:paraId="24676095" w14:textId="46359CE6" w:rsidR="00142C6A" w:rsidRDefault="00142C6A" w:rsidP="00BB2F18">
      <w:pPr>
        <w:rPr>
          <w:rFonts w:ascii="Century Gothic" w:hAnsi="Century Gothic"/>
          <w:color w:val="000000" w:themeColor="text1"/>
          <w:sz w:val="24"/>
          <w:szCs w:val="24"/>
        </w:rPr>
        <w:sectPr w:rsidR="00142C6A" w:rsidSect="00F41497">
          <w:pgSz w:w="11906" w:h="16838"/>
          <w:pgMar w:top="720" w:right="720" w:bottom="720" w:left="720" w:header="708" w:footer="708" w:gutter="0"/>
          <w:cols w:space="708"/>
          <w:docGrid w:linePitch="360"/>
        </w:sectPr>
      </w:pPr>
    </w:p>
    <w:p w14:paraId="55A16BF5" w14:textId="100C0186" w:rsidR="00320BB8" w:rsidRPr="006C699F" w:rsidRDefault="001A1A12" w:rsidP="001A64D2">
      <w:pPr>
        <w:rPr>
          <w:rFonts w:ascii="Century Gothic" w:hAnsi="Century Gothic"/>
          <w:color w:val="000000" w:themeColor="text1"/>
          <w:sz w:val="24"/>
          <w:szCs w:val="24"/>
        </w:rPr>
      </w:pPr>
      <w:r>
        <w:rPr>
          <w:b/>
          <w:bCs/>
          <w:noProof/>
        </w:rPr>
        <w:lastRenderedPageBreak/>
        <w:drawing>
          <wp:anchor distT="0" distB="0" distL="114300" distR="114300" simplePos="0" relativeHeight="251728896" behindDoc="0" locked="0" layoutInCell="1" allowOverlap="1" wp14:anchorId="37A3381D" wp14:editId="19F0199A">
            <wp:simplePos x="0" y="0"/>
            <wp:positionH relativeFrom="margin">
              <wp:align>right</wp:align>
            </wp:positionH>
            <wp:positionV relativeFrom="paragraph">
              <wp:posOffset>50</wp:posOffset>
            </wp:positionV>
            <wp:extent cx="981075" cy="830946"/>
            <wp:effectExtent l="0" t="0" r="0" b="7620"/>
            <wp:wrapSquare wrapText="bothSides"/>
            <wp:docPr id="448481389" name="Picture 3" descr="A logo with a person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481389" name="Picture 3" descr="A logo with a person in a circl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81075" cy="830946"/>
                    </a:xfrm>
                    <a:prstGeom prst="rect">
                      <a:avLst/>
                    </a:prstGeom>
                  </pic:spPr>
                </pic:pic>
              </a:graphicData>
            </a:graphic>
            <wp14:sizeRelH relativeFrom="page">
              <wp14:pctWidth>0</wp14:pctWidth>
            </wp14:sizeRelH>
            <wp14:sizeRelV relativeFrom="page">
              <wp14:pctHeight>0</wp14:pctHeight>
            </wp14:sizeRelV>
          </wp:anchor>
        </w:drawing>
      </w:r>
      <w:r>
        <w:rPr>
          <w:b/>
          <w:bCs/>
          <w:noProof/>
        </w:rPr>
        <w:drawing>
          <wp:anchor distT="0" distB="0" distL="114300" distR="114300" simplePos="0" relativeHeight="251727872" behindDoc="1" locked="0" layoutInCell="1" allowOverlap="1" wp14:anchorId="17D1F998" wp14:editId="23B78733">
            <wp:simplePos x="0" y="0"/>
            <wp:positionH relativeFrom="margin">
              <wp:align>left</wp:align>
            </wp:positionH>
            <wp:positionV relativeFrom="paragraph">
              <wp:posOffset>17253</wp:posOffset>
            </wp:positionV>
            <wp:extent cx="990600" cy="838835"/>
            <wp:effectExtent l="0" t="0" r="0" b="0"/>
            <wp:wrapSquare wrapText="bothSides"/>
            <wp:docPr id="1785460157" name="Picture 2" descr="A logo with a person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460157" name="Picture 2" descr="A logo with a person in a circl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90600" cy="838835"/>
                    </a:xfrm>
                    <a:prstGeom prst="rect">
                      <a:avLst/>
                    </a:prstGeom>
                  </pic:spPr>
                </pic:pic>
              </a:graphicData>
            </a:graphic>
          </wp:anchor>
        </w:drawing>
      </w:r>
    </w:p>
    <w:p w14:paraId="381B5E06" w14:textId="0D1F97DC" w:rsidR="005F2C99" w:rsidRDefault="004C17BB" w:rsidP="004C17BB">
      <w:pPr>
        <w:jc w:val="center"/>
        <w:rPr>
          <w:b/>
          <w:bCs/>
        </w:rPr>
      </w:pPr>
      <w:r w:rsidRPr="004C17BB">
        <w:rPr>
          <w:rFonts w:ascii="Aptos ExtraBold" w:hAnsi="Aptos ExtraBold"/>
          <w:b/>
          <w:bCs/>
          <w:sz w:val="36"/>
          <w:szCs w:val="36"/>
        </w:rPr>
        <w:t>Lillington Nursery &amp; Primary School Strategic Framework 2023-2026</w:t>
      </w:r>
      <w:r>
        <w:rPr>
          <w:b/>
          <w:bCs/>
        </w:rPr>
        <w:t xml:space="preserve"> </w:t>
      </w:r>
    </w:p>
    <w:p w14:paraId="5C1ECE9E" w14:textId="77777777" w:rsidR="004C17BB" w:rsidRDefault="004C17BB" w:rsidP="004C17BB">
      <w:pPr>
        <w:jc w:val="center"/>
        <w:rPr>
          <w:b/>
          <w:bCs/>
        </w:rPr>
      </w:pPr>
    </w:p>
    <w:tbl>
      <w:tblPr>
        <w:tblStyle w:val="TableGrid1"/>
        <w:tblW w:w="4955"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2541"/>
        <w:gridCol w:w="2541"/>
        <w:gridCol w:w="2537"/>
        <w:gridCol w:w="2537"/>
        <w:gridCol w:w="2537"/>
        <w:gridCol w:w="2537"/>
      </w:tblGrid>
      <w:tr w:rsidR="004C17BB" w:rsidRPr="004C17BB" w14:paraId="76BA1AFF" w14:textId="77777777" w:rsidTr="004C17BB">
        <w:trPr>
          <w:trHeight w:val="2367"/>
        </w:trPr>
        <w:tc>
          <w:tcPr>
            <w:tcW w:w="834" w:type="pct"/>
            <w:shd w:val="clear" w:color="auto" w:fill="FBD4B4"/>
          </w:tcPr>
          <w:p w14:paraId="28FD0F1E" w14:textId="77777777" w:rsidR="004C17BB" w:rsidRPr="004C17BB" w:rsidRDefault="004C17BB" w:rsidP="004C17BB">
            <w:pPr>
              <w:rPr>
                <w:rFonts w:ascii="Calibri" w:eastAsia="Calibri" w:hAnsi="Calibri" w:cs="Times New Roman"/>
                <w:b/>
                <w:sz w:val="20"/>
                <w:szCs w:val="20"/>
              </w:rPr>
            </w:pPr>
            <w:r w:rsidRPr="004C17BB">
              <w:rPr>
                <w:rFonts w:ascii="Calibri" w:eastAsia="Calibri" w:hAnsi="Calibri" w:cs="Times New Roman"/>
                <w:b/>
                <w:sz w:val="20"/>
                <w:szCs w:val="20"/>
              </w:rPr>
              <w:t>WS1 EDUCATIONAL OUTCOMES</w:t>
            </w:r>
          </w:p>
          <w:p w14:paraId="0F39AB12" w14:textId="77777777" w:rsidR="004C17BB" w:rsidRPr="004C17BB" w:rsidRDefault="004C17BB" w:rsidP="004C17BB">
            <w:pPr>
              <w:rPr>
                <w:rFonts w:ascii="Calibri" w:eastAsia="Calibri" w:hAnsi="Calibri" w:cs="Times New Roman"/>
                <w:b/>
                <w:sz w:val="20"/>
                <w:szCs w:val="20"/>
              </w:rPr>
            </w:pPr>
          </w:p>
          <w:p w14:paraId="32649BB8" w14:textId="77777777" w:rsidR="004C17BB" w:rsidRPr="004C17BB" w:rsidRDefault="004C17BB" w:rsidP="004C17BB">
            <w:pPr>
              <w:rPr>
                <w:rFonts w:ascii="Calibri" w:eastAsia="Calibri" w:hAnsi="Calibri" w:cs="Times New Roman"/>
                <w:b/>
                <w:sz w:val="20"/>
                <w:szCs w:val="20"/>
              </w:rPr>
            </w:pPr>
            <w:r w:rsidRPr="004C17BB">
              <w:rPr>
                <w:rFonts w:ascii="Calibri" w:eastAsia="Calibri" w:hAnsi="Calibri" w:cs="Times New Roman"/>
                <w:b/>
                <w:sz w:val="20"/>
                <w:szCs w:val="20"/>
              </w:rPr>
              <w:t>Our School will…</w:t>
            </w:r>
          </w:p>
          <w:p w14:paraId="58B6B4F0" w14:textId="77777777" w:rsidR="004C17BB" w:rsidRPr="004C17BB" w:rsidRDefault="004C17BB" w:rsidP="004C17BB">
            <w:pPr>
              <w:rPr>
                <w:rFonts w:ascii="Calibri" w:eastAsia="Calibri" w:hAnsi="Calibri" w:cs="Times New Roman"/>
                <w:b/>
                <w:sz w:val="20"/>
                <w:szCs w:val="20"/>
              </w:rPr>
            </w:pPr>
          </w:p>
          <w:p w14:paraId="744845E2" w14:textId="77777777" w:rsidR="004C17BB" w:rsidRPr="004C17BB" w:rsidRDefault="004C17BB" w:rsidP="004C17BB">
            <w:pPr>
              <w:rPr>
                <w:rFonts w:ascii="Calibri" w:eastAsia="Calibri" w:hAnsi="Calibri" w:cs="Times New Roman"/>
                <w:b/>
                <w:sz w:val="20"/>
                <w:szCs w:val="20"/>
              </w:rPr>
            </w:pPr>
            <w:r w:rsidRPr="004C17BB">
              <w:rPr>
                <w:rFonts w:ascii="Calibri" w:eastAsia="Calibri" w:hAnsi="Calibri" w:cs="Times New Roman"/>
                <w:b/>
                <w:sz w:val="20"/>
                <w:szCs w:val="20"/>
              </w:rPr>
              <w:t>Provide a “World Class” learning experience for all through the development of outstanding &amp; inspirational teaching:</w:t>
            </w:r>
          </w:p>
          <w:p w14:paraId="13ADE21F" w14:textId="77777777" w:rsidR="004C17BB" w:rsidRPr="004C17BB" w:rsidRDefault="004C17BB" w:rsidP="004C17BB">
            <w:pPr>
              <w:rPr>
                <w:rFonts w:ascii="Calibri" w:eastAsia="Calibri" w:hAnsi="Calibri" w:cs="Times New Roman"/>
                <w:b/>
                <w:sz w:val="20"/>
                <w:szCs w:val="20"/>
              </w:rPr>
            </w:pPr>
            <w:r w:rsidRPr="004C17BB">
              <w:rPr>
                <w:rFonts w:ascii="Calibri" w:eastAsia="Calibri" w:hAnsi="Calibri" w:cs="Times New Roman"/>
                <w:b/>
                <w:sz w:val="20"/>
                <w:szCs w:val="20"/>
              </w:rPr>
              <w:t>Ensure that all students enjoy a “World Class” curriculum that is personalised and encourages outstanding contributions toward a cohesive community:</w:t>
            </w:r>
          </w:p>
          <w:p w14:paraId="10C86BD9" w14:textId="77777777" w:rsidR="004C17BB" w:rsidRPr="004C17BB" w:rsidRDefault="004C17BB" w:rsidP="004C17BB">
            <w:pPr>
              <w:rPr>
                <w:rFonts w:ascii="Calibri" w:eastAsia="Calibri" w:hAnsi="Calibri" w:cs="Times New Roman"/>
                <w:sz w:val="20"/>
                <w:szCs w:val="20"/>
              </w:rPr>
            </w:pPr>
            <w:r w:rsidRPr="004C17BB">
              <w:rPr>
                <w:rFonts w:ascii="Calibri" w:eastAsia="Calibri" w:hAnsi="Calibri" w:cs="Times New Roman"/>
                <w:b/>
                <w:sz w:val="20"/>
                <w:szCs w:val="20"/>
              </w:rPr>
              <w:t>Ensure every learner achieves academic success and strives toward personal excellence</w:t>
            </w:r>
          </w:p>
        </w:tc>
        <w:tc>
          <w:tcPr>
            <w:tcW w:w="834" w:type="pct"/>
            <w:shd w:val="clear" w:color="auto" w:fill="B8CCE4"/>
          </w:tcPr>
          <w:p w14:paraId="73DE1A3A" w14:textId="77777777" w:rsidR="004C17BB" w:rsidRPr="004C17BB" w:rsidRDefault="004C17BB" w:rsidP="004C17BB">
            <w:pPr>
              <w:rPr>
                <w:rFonts w:ascii="Calibri" w:eastAsia="Calibri" w:hAnsi="Calibri" w:cs="Times New Roman"/>
                <w:b/>
                <w:bCs/>
                <w:sz w:val="20"/>
                <w:szCs w:val="20"/>
              </w:rPr>
            </w:pPr>
            <w:r w:rsidRPr="004C17BB">
              <w:rPr>
                <w:rFonts w:ascii="Calibri" w:eastAsia="Calibri" w:hAnsi="Calibri" w:cs="Times New Roman"/>
                <w:b/>
                <w:bCs/>
                <w:sz w:val="20"/>
                <w:szCs w:val="20"/>
              </w:rPr>
              <w:t>WS2 SUPPORT FOR ALL</w:t>
            </w:r>
          </w:p>
          <w:p w14:paraId="2AA11E54" w14:textId="77777777" w:rsidR="004C17BB" w:rsidRPr="004C17BB" w:rsidRDefault="004C17BB" w:rsidP="004C17BB">
            <w:pPr>
              <w:rPr>
                <w:rFonts w:ascii="Calibri" w:eastAsia="Calibri" w:hAnsi="Calibri" w:cs="Times New Roman"/>
                <w:b/>
                <w:bCs/>
                <w:sz w:val="20"/>
                <w:szCs w:val="20"/>
              </w:rPr>
            </w:pPr>
          </w:p>
          <w:p w14:paraId="02154EB7" w14:textId="77777777" w:rsidR="004C17BB" w:rsidRPr="004C17BB" w:rsidRDefault="004C17BB" w:rsidP="004C17BB">
            <w:pPr>
              <w:rPr>
                <w:rFonts w:ascii="Calibri" w:eastAsia="Calibri" w:hAnsi="Calibri" w:cs="Times New Roman"/>
                <w:b/>
                <w:bCs/>
                <w:sz w:val="20"/>
                <w:szCs w:val="20"/>
              </w:rPr>
            </w:pPr>
            <w:r w:rsidRPr="004C17BB">
              <w:rPr>
                <w:rFonts w:ascii="Calibri" w:eastAsia="Calibri" w:hAnsi="Calibri" w:cs="Times New Roman"/>
                <w:b/>
                <w:bCs/>
                <w:sz w:val="20"/>
                <w:szCs w:val="20"/>
              </w:rPr>
              <w:t>Our School will…</w:t>
            </w:r>
          </w:p>
          <w:p w14:paraId="06797FED" w14:textId="77777777" w:rsidR="004C17BB" w:rsidRPr="004C17BB" w:rsidRDefault="004C17BB" w:rsidP="004C17BB">
            <w:pPr>
              <w:rPr>
                <w:rFonts w:ascii="Calibri" w:eastAsia="Calibri" w:hAnsi="Calibri" w:cs="Times New Roman"/>
                <w:b/>
                <w:bCs/>
                <w:sz w:val="20"/>
                <w:szCs w:val="20"/>
              </w:rPr>
            </w:pPr>
          </w:p>
          <w:p w14:paraId="7E2D5879" w14:textId="77777777" w:rsidR="004C17BB" w:rsidRPr="004C17BB" w:rsidRDefault="004C17BB" w:rsidP="004C17BB">
            <w:pPr>
              <w:rPr>
                <w:rFonts w:ascii="Calibri" w:eastAsia="Calibri" w:hAnsi="Calibri" w:cs="Times New Roman"/>
                <w:b/>
                <w:bCs/>
                <w:sz w:val="20"/>
                <w:szCs w:val="20"/>
              </w:rPr>
            </w:pPr>
            <w:r w:rsidRPr="004C17BB">
              <w:rPr>
                <w:rFonts w:ascii="Calibri" w:eastAsia="Calibri" w:hAnsi="Calibri" w:cs="Times New Roman"/>
                <w:b/>
                <w:bCs/>
                <w:sz w:val="20"/>
                <w:szCs w:val="20"/>
              </w:rPr>
              <w:t>Develop “World Class” support &amp; guidance for our whole community where academic performance is underpinned by outstanding care, guidance and support for every student.</w:t>
            </w:r>
          </w:p>
          <w:p w14:paraId="2CA825B1" w14:textId="77777777" w:rsidR="004C17BB" w:rsidRPr="004C17BB" w:rsidRDefault="004C17BB" w:rsidP="004C17BB">
            <w:pPr>
              <w:rPr>
                <w:rFonts w:ascii="Calibri" w:eastAsia="Calibri" w:hAnsi="Calibri" w:cs="Times New Roman"/>
                <w:b/>
                <w:bCs/>
                <w:sz w:val="20"/>
                <w:szCs w:val="20"/>
              </w:rPr>
            </w:pPr>
          </w:p>
          <w:p w14:paraId="49BAB8B7" w14:textId="77777777" w:rsidR="004C17BB" w:rsidRPr="004C17BB" w:rsidRDefault="004C17BB" w:rsidP="004C17BB">
            <w:pPr>
              <w:rPr>
                <w:rFonts w:ascii="Calibri" w:eastAsia="Calibri" w:hAnsi="Calibri" w:cs="Times New Roman"/>
                <w:b/>
                <w:bCs/>
                <w:sz w:val="20"/>
                <w:szCs w:val="20"/>
              </w:rPr>
            </w:pPr>
            <w:r w:rsidRPr="004C17BB">
              <w:rPr>
                <w:rFonts w:ascii="Calibri" w:eastAsia="Calibri" w:hAnsi="Calibri" w:cs="Times New Roman"/>
                <w:b/>
                <w:bCs/>
                <w:sz w:val="20"/>
                <w:szCs w:val="20"/>
              </w:rPr>
              <w:t>Collaborate at all levels to co-construct a “World Class” education for all our learners and support each other to overcome any challenges we may face.</w:t>
            </w:r>
          </w:p>
          <w:p w14:paraId="1B4D0DEA" w14:textId="77777777" w:rsidR="004C17BB" w:rsidRPr="004C17BB" w:rsidRDefault="004C17BB" w:rsidP="004C17BB">
            <w:pPr>
              <w:rPr>
                <w:rFonts w:ascii="Calibri" w:eastAsia="Calibri" w:hAnsi="Calibri" w:cs="Times New Roman"/>
                <w:i/>
                <w:sz w:val="16"/>
                <w:szCs w:val="16"/>
              </w:rPr>
            </w:pPr>
          </w:p>
        </w:tc>
        <w:tc>
          <w:tcPr>
            <w:tcW w:w="833" w:type="pct"/>
            <w:shd w:val="clear" w:color="auto" w:fill="FFFF66"/>
          </w:tcPr>
          <w:p w14:paraId="761B7DC8" w14:textId="77777777" w:rsidR="004C17BB" w:rsidRPr="004C17BB" w:rsidRDefault="004C17BB" w:rsidP="004C17BB">
            <w:pPr>
              <w:rPr>
                <w:rFonts w:ascii="Calibri" w:eastAsia="Calibri" w:hAnsi="Calibri" w:cs="Times New Roman"/>
                <w:b/>
                <w:bCs/>
                <w:sz w:val="20"/>
                <w:szCs w:val="20"/>
              </w:rPr>
            </w:pPr>
            <w:r w:rsidRPr="004C17BB">
              <w:rPr>
                <w:rFonts w:ascii="Calibri" w:eastAsia="Calibri" w:hAnsi="Calibri" w:cs="Times New Roman"/>
                <w:b/>
                <w:bCs/>
                <w:sz w:val="20"/>
                <w:szCs w:val="20"/>
              </w:rPr>
              <w:t>WS3 THE EMPLOYER OF CHOICE</w:t>
            </w:r>
          </w:p>
          <w:p w14:paraId="17B54F34" w14:textId="77777777" w:rsidR="004C17BB" w:rsidRPr="004C17BB" w:rsidRDefault="004C17BB" w:rsidP="004C17BB">
            <w:pPr>
              <w:rPr>
                <w:rFonts w:ascii="Calibri" w:eastAsia="Calibri" w:hAnsi="Calibri" w:cs="Times New Roman"/>
                <w:b/>
                <w:bCs/>
                <w:sz w:val="20"/>
                <w:szCs w:val="20"/>
              </w:rPr>
            </w:pPr>
          </w:p>
          <w:p w14:paraId="21AC46F3" w14:textId="77777777" w:rsidR="004C17BB" w:rsidRPr="004C17BB" w:rsidRDefault="004C17BB" w:rsidP="004C17BB">
            <w:pPr>
              <w:rPr>
                <w:rFonts w:ascii="Calibri" w:eastAsia="Calibri" w:hAnsi="Calibri" w:cs="Times New Roman"/>
                <w:b/>
                <w:bCs/>
                <w:sz w:val="20"/>
                <w:szCs w:val="20"/>
              </w:rPr>
            </w:pPr>
            <w:r w:rsidRPr="004C17BB">
              <w:rPr>
                <w:rFonts w:ascii="Calibri" w:eastAsia="Calibri" w:hAnsi="Calibri" w:cs="Times New Roman"/>
                <w:b/>
                <w:bCs/>
                <w:sz w:val="20"/>
                <w:szCs w:val="20"/>
              </w:rPr>
              <w:t>Our School will…</w:t>
            </w:r>
          </w:p>
          <w:p w14:paraId="692A8F92" w14:textId="77777777" w:rsidR="004C17BB" w:rsidRPr="004C17BB" w:rsidRDefault="004C17BB" w:rsidP="004C17BB">
            <w:pPr>
              <w:rPr>
                <w:rFonts w:ascii="Calibri" w:eastAsia="Calibri" w:hAnsi="Calibri" w:cs="Times New Roman"/>
                <w:b/>
                <w:bCs/>
                <w:sz w:val="20"/>
                <w:szCs w:val="20"/>
              </w:rPr>
            </w:pPr>
          </w:p>
          <w:p w14:paraId="20D2D631" w14:textId="77777777" w:rsidR="004C17BB" w:rsidRPr="004C17BB" w:rsidRDefault="004C17BB" w:rsidP="004C17BB">
            <w:pPr>
              <w:rPr>
                <w:rFonts w:ascii="Calibri" w:eastAsia="Calibri" w:hAnsi="Calibri" w:cs="Times New Roman"/>
                <w:b/>
                <w:bCs/>
                <w:i/>
                <w:sz w:val="20"/>
                <w:szCs w:val="20"/>
              </w:rPr>
            </w:pPr>
            <w:r w:rsidRPr="004C17BB">
              <w:rPr>
                <w:rFonts w:ascii="Calibri" w:eastAsia="Calibri" w:hAnsi="Calibri" w:cs="Times New Roman"/>
                <w:b/>
                <w:bCs/>
                <w:sz w:val="20"/>
                <w:szCs w:val="20"/>
              </w:rPr>
              <w:t>Offer “World Class” CPD and career development opportunities so that our students benefit from the best teaching, support and guidance and that staff are happy; secure; feel valued by everyone and achieve work-life balance.</w:t>
            </w:r>
          </w:p>
        </w:tc>
        <w:tc>
          <w:tcPr>
            <w:tcW w:w="833" w:type="pct"/>
            <w:shd w:val="clear" w:color="auto" w:fill="FFCCFF"/>
          </w:tcPr>
          <w:p w14:paraId="536FDCD5" w14:textId="77777777" w:rsidR="004C17BB" w:rsidRPr="004C17BB" w:rsidRDefault="004C17BB" w:rsidP="004C17BB">
            <w:pPr>
              <w:rPr>
                <w:rFonts w:ascii="Calibri" w:eastAsia="Calibri" w:hAnsi="Calibri" w:cs="Times New Roman"/>
                <w:b/>
                <w:bCs/>
                <w:sz w:val="20"/>
                <w:szCs w:val="20"/>
              </w:rPr>
            </w:pPr>
            <w:r w:rsidRPr="004C17BB">
              <w:rPr>
                <w:rFonts w:ascii="Calibri" w:eastAsia="Calibri" w:hAnsi="Calibri" w:cs="Times New Roman"/>
                <w:b/>
                <w:bCs/>
                <w:sz w:val="20"/>
                <w:szCs w:val="20"/>
              </w:rPr>
              <w:t xml:space="preserve"> WS4 ENABLING SUCCESSFUL SCHOOLS </w:t>
            </w:r>
          </w:p>
          <w:p w14:paraId="0577B8B7" w14:textId="77777777" w:rsidR="004C17BB" w:rsidRPr="004C17BB" w:rsidRDefault="004C17BB" w:rsidP="004C17BB">
            <w:pPr>
              <w:rPr>
                <w:rFonts w:ascii="Calibri" w:eastAsia="Calibri" w:hAnsi="Calibri" w:cs="Times New Roman"/>
                <w:b/>
                <w:bCs/>
                <w:sz w:val="20"/>
                <w:szCs w:val="20"/>
              </w:rPr>
            </w:pPr>
          </w:p>
          <w:p w14:paraId="5CF5F615" w14:textId="77777777" w:rsidR="004C17BB" w:rsidRPr="004C17BB" w:rsidRDefault="004C17BB" w:rsidP="004C17BB">
            <w:pPr>
              <w:rPr>
                <w:rFonts w:ascii="Calibri" w:eastAsia="Calibri" w:hAnsi="Calibri" w:cs="Times New Roman"/>
                <w:b/>
                <w:bCs/>
                <w:sz w:val="20"/>
                <w:szCs w:val="20"/>
              </w:rPr>
            </w:pPr>
            <w:r w:rsidRPr="004C17BB">
              <w:rPr>
                <w:rFonts w:ascii="Calibri" w:eastAsia="Calibri" w:hAnsi="Calibri" w:cs="Times New Roman"/>
                <w:b/>
                <w:bCs/>
                <w:sz w:val="20"/>
                <w:szCs w:val="20"/>
              </w:rPr>
              <w:t>Our School will…</w:t>
            </w:r>
          </w:p>
          <w:p w14:paraId="62EE66E8" w14:textId="77777777" w:rsidR="004C17BB" w:rsidRPr="004C17BB" w:rsidRDefault="004C17BB" w:rsidP="004C17BB">
            <w:pPr>
              <w:rPr>
                <w:rFonts w:ascii="Calibri" w:eastAsia="Calibri" w:hAnsi="Calibri" w:cs="Times New Roman"/>
                <w:b/>
                <w:bCs/>
                <w:sz w:val="20"/>
                <w:szCs w:val="20"/>
              </w:rPr>
            </w:pPr>
          </w:p>
          <w:p w14:paraId="6EEEC5F8" w14:textId="77777777" w:rsidR="004C17BB" w:rsidRPr="004C17BB" w:rsidRDefault="004C17BB" w:rsidP="004C17BB">
            <w:pPr>
              <w:rPr>
                <w:rFonts w:ascii="Calibri" w:eastAsia="Calibri" w:hAnsi="Calibri" w:cs="Times New Roman"/>
                <w:b/>
                <w:bCs/>
                <w:sz w:val="20"/>
                <w:szCs w:val="20"/>
              </w:rPr>
            </w:pPr>
            <w:r w:rsidRPr="004C17BB">
              <w:rPr>
                <w:rFonts w:ascii="Calibri" w:eastAsia="Calibri" w:hAnsi="Calibri" w:cs="Times New Roman"/>
                <w:b/>
                <w:bCs/>
                <w:sz w:val="20"/>
                <w:szCs w:val="20"/>
              </w:rPr>
              <w:t>Recruit, develop and maintain effective leadership &amp; governance at all levels while succession planning for the future.</w:t>
            </w:r>
          </w:p>
          <w:p w14:paraId="592DA651" w14:textId="77777777" w:rsidR="004C17BB" w:rsidRPr="004C17BB" w:rsidRDefault="004C17BB" w:rsidP="004C17BB">
            <w:pPr>
              <w:rPr>
                <w:rFonts w:ascii="Calibri" w:eastAsia="Calibri" w:hAnsi="Calibri" w:cs="Times New Roman"/>
                <w:b/>
                <w:bCs/>
                <w:sz w:val="20"/>
                <w:szCs w:val="20"/>
              </w:rPr>
            </w:pPr>
          </w:p>
          <w:p w14:paraId="47524891" w14:textId="77777777" w:rsidR="004C17BB" w:rsidRPr="004C17BB" w:rsidRDefault="004C17BB" w:rsidP="004C17BB">
            <w:pPr>
              <w:rPr>
                <w:rFonts w:ascii="Calibri" w:eastAsia="Calibri" w:hAnsi="Calibri" w:cs="Times New Roman"/>
                <w:b/>
                <w:i/>
                <w:sz w:val="20"/>
                <w:szCs w:val="20"/>
              </w:rPr>
            </w:pPr>
            <w:r w:rsidRPr="004C17BB">
              <w:rPr>
                <w:rFonts w:ascii="Calibri" w:eastAsia="Calibri" w:hAnsi="Calibri" w:cs="Times New Roman"/>
                <w:b/>
                <w:bCs/>
                <w:sz w:val="20"/>
                <w:szCs w:val="20"/>
              </w:rPr>
              <w:t>Benefit from high quality central services that will allow Governors and School Leaders to focus on education and provide excellent value for money.</w:t>
            </w:r>
          </w:p>
        </w:tc>
        <w:tc>
          <w:tcPr>
            <w:tcW w:w="833" w:type="pct"/>
            <w:shd w:val="clear" w:color="auto" w:fill="D6E3BC"/>
          </w:tcPr>
          <w:p w14:paraId="3AB6C608" w14:textId="77777777" w:rsidR="004C17BB" w:rsidRPr="004C17BB" w:rsidRDefault="004C17BB" w:rsidP="004C17BB">
            <w:pPr>
              <w:rPr>
                <w:rFonts w:ascii="Calibri" w:eastAsia="Calibri" w:hAnsi="Calibri" w:cs="Times New Roman"/>
                <w:b/>
                <w:bCs/>
                <w:sz w:val="20"/>
                <w:szCs w:val="20"/>
              </w:rPr>
            </w:pPr>
            <w:r w:rsidRPr="004C17BB">
              <w:rPr>
                <w:rFonts w:ascii="Calibri" w:eastAsia="Calibri" w:hAnsi="Calibri" w:cs="Times New Roman"/>
                <w:b/>
                <w:bCs/>
                <w:sz w:val="20"/>
                <w:szCs w:val="20"/>
              </w:rPr>
              <w:t>WS5 GROWING THE TRUST</w:t>
            </w:r>
          </w:p>
          <w:p w14:paraId="10D7F534" w14:textId="77777777" w:rsidR="004C17BB" w:rsidRPr="004C17BB" w:rsidRDefault="004C17BB" w:rsidP="004C17BB">
            <w:pPr>
              <w:rPr>
                <w:rFonts w:ascii="Calibri" w:eastAsia="Calibri" w:hAnsi="Calibri" w:cs="Times New Roman"/>
                <w:b/>
                <w:bCs/>
                <w:sz w:val="20"/>
                <w:szCs w:val="20"/>
              </w:rPr>
            </w:pPr>
          </w:p>
          <w:p w14:paraId="47E68CA1" w14:textId="77777777" w:rsidR="004C17BB" w:rsidRPr="004C17BB" w:rsidRDefault="004C17BB" w:rsidP="004C17BB">
            <w:pPr>
              <w:rPr>
                <w:rFonts w:ascii="Calibri" w:eastAsia="Calibri" w:hAnsi="Calibri" w:cs="Times New Roman"/>
                <w:b/>
                <w:bCs/>
                <w:sz w:val="20"/>
                <w:szCs w:val="20"/>
              </w:rPr>
            </w:pPr>
            <w:r w:rsidRPr="004C17BB">
              <w:rPr>
                <w:rFonts w:ascii="Calibri" w:eastAsia="Calibri" w:hAnsi="Calibri" w:cs="Times New Roman"/>
                <w:b/>
                <w:bCs/>
                <w:sz w:val="20"/>
                <w:szCs w:val="20"/>
              </w:rPr>
              <w:t>Our School will…</w:t>
            </w:r>
          </w:p>
          <w:p w14:paraId="72ADD3ED" w14:textId="77777777" w:rsidR="004C17BB" w:rsidRPr="004C17BB" w:rsidRDefault="004C17BB" w:rsidP="004C17BB">
            <w:pPr>
              <w:rPr>
                <w:rFonts w:ascii="Calibri" w:eastAsia="Calibri" w:hAnsi="Calibri" w:cs="Times New Roman"/>
                <w:b/>
                <w:bCs/>
                <w:sz w:val="20"/>
                <w:szCs w:val="20"/>
              </w:rPr>
            </w:pPr>
          </w:p>
          <w:p w14:paraId="11A82A54" w14:textId="77777777" w:rsidR="004C17BB" w:rsidRPr="004C17BB" w:rsidRDefault="004C17BB" w:rsidP="004C17BB">
            <w:pPr>
              <w:rPr>
                <w:rFonts w:ascii="Calibri" w:eastAsia="Calibri" w:hAnsi="Calibri" w:cs="Times New Roman"/>
                <w:b/>
                <w:bCs/>
                <w:sz w:val="20"/>
                <w:szCs w:val="20"/>
              </w:rPr>
            </w:pPr>
            <w:r w:rsidRPr="004C17BB">
              <w:rPr>
                <w:rFonts w:ascii="Calibri" w:eastAsia="Calibri" w:hAnsi="Calibri" w:cs="Times New Roman"/>
                <w:b/>
                <w:bCs/>
                <w:sz w:val="20"/>
                <w:szCs w:val="20"/>
              </w:rPr>
              <w:t>Demonstrate capacity for future growth by securing excellent outcomes in all our schools that are recognised by parents and community; wider partners; and the DfE</w:t>
            </w:r>
          </w:p>
          <w:p w14:paraId="7B6C9C79" w14:textId="77777777" w:rsidR="004C17BB" w:rsidRPr="004C17BB" w:rsidRDefault="004C17BB" w:rsidP="004C17BB">
            <w:pPr>
              <w:rPr>
                <w:rFonts w:ascii="Calibri" w:eastAsia="Calibri" w:hAnsi="Calibri" w:cs="Times New Roman"/>
                <w:b/>
                <w:bCs/>
                <w:sz w:val="20"/>
                <w:szCs w:val="20"/>
              </w:rPr>
            </w:pPr>
          </w:p>
          <w:p w14:paraId="10BBC47F" w14:textId="77777777" w:rsidR="004C17BB" w:rsidRPr="004C17BB" w:rsidRDefault="004C17BB" w:rsidP="004C17BB">
            <w:pPr>
              <w:rPr>
                <w:rFonts w:ascii="Calibri" w:eastAsia="Calibri" w:hAnsi="Calibri" w:cs="Times New Roman"/>
                <w:b/>
                <w:bCs/>
                <w:sz w:val="20"/>
                <w:szCs w:val="20"/>
              </w:rPr>
            </w:pPr>
            <w:r w:rsidRPr="004C17BB">
              <w:rPr>
                <w:rFonts w:ascii="Calibri" w:eastAsia="Calibri" w:hAnsi="Calibri" w:cs="Times New Roman"/>
                <w:b/>
                <w:bCs/>
                <w:sz w:val="20"/>
                <w:szCs w:val="20"/>
              </w:rPr>
              <w:t>Develop the accommodation and resource to deliver our “World Class” education for the next 50 years.</w:t>
            </w:r>
          </w:p>
          <w:p w14:paraId="0E6DFD67" w14:textId="77777777" w:rsidR="004C17BB" w:rsidRPr="004C17BB" w:rsidRDefault="004C17BB" w:rsidP="004C17BB">
            <w:pPr>
              <w:rPr>
                <w:rFonts w:ascii="Calibri" w:eastAsia="Calibri" w:hAnsi="Calibri" w:cs="Times New Roman"/>
                <w:i/>
                <w:sz w:val="20"/>
                <w:szCs w:val="20"/>
              </w:rPr>
            </w:pPr>
          </w:p>
        </w:tc>
        <w:tc>
          <w:tcPr>
            <w:tcW w:w="833" w:type="pct"/>
            <w:shd w:val="clear" w:color="auto" w:fill="CCC0D9"/>
          </w:tcPr>
          <w:p w14:paraId="2C9F13EA" w14:textId="77777777" w:rsidR="004C17BB" w:rsidRPr="004C17BB" w:rsidRDefault="004C17BB" w:rsidP="004C17BB">
            <w:pPr>
              <w:rPr>
                <w:rFonts w:ascii="Calibri" w:eastAsia="Calibri" w:hAnsi="Calibri" w:cs="Times New Roman"/>
                <w:sz w:val="20"/>
                <w:szCs w:val="20"/>
              </w:rPr>
            </w:pPr>
            <w:r w:rsidRPr="004C17BB">
              <w:rPr>
                <w:rFonts w:ascii="Calibri" w:eastAsia="Calibri" w:hAnsi="Calibri" w:cs="Times New Roman"/>
                <w:b/>
                <w:bCs/>
                <w:sz w:val="20"/>
                <w:szCs w:val="20"/>
              </w:rPr>
              <w:t xml:space="preserve">WS6 EARLY YEARS </w:t>
            </w:r>
          </w:p>
          <w:p w14:paraId="6DCBB406" w14:textId="77777777" w:rsidR="004C17BB" w:rsidRPr="004C17BB" w:rsidRDefault="004C17BB" w:rsidP="004C17BB">
            <w:pPr>
              <w:rPr>
                <w:rFonts w:ascii="Calibri" w:eastAsia="Calibri" w:hAnsi="Calibri" w:cs="Times New Roman"/>
                <w:i/>
                <w:iCs/>
                <w:sz w:val="16"/>
                <w:szCs w:val="16"/>
              </w:rPr>
            </w:pPr>
          </w:p>
          <w:p w14:paraId="3AC636FA" w14:textId="77777777" w:rsidR="004C17BB" w:rsidRPr="004C17BB" w:rsidRDefault="004C17BB" w:rsidP="004C17BB">
            <w:pPr>
              <w:rPr>
                <w:rFonts w:ascii="Calibri" w:eastAsia="Calibri" w:hAnsi="Calibri" w:cs="Times New Roman"/>
                <w:b/>
                <w:bCs/>
                <w:sz w:val="20"/>
                <w:szCs w:val="20"/>
              </w:rPr>
            </w:pPr>
            <w:r w:rsidRPr="004C17BB">
              <w:rPr>
                <w:rFonts w:ascii="Calibri" w:eastAsia="Calibri" w:hAnsi="Calibri" w:cs="Times New Roman"/>
                <w:b/>
                <w:bCs/>
                <w:sz w:val="20"/>
                <w:szCs w:val="20"/>
              </w:rPr>
              <w:t>Our School will…</w:t>
            </w:r>
          </w:p>
          <w:p w14:paraId="6137E4C4" w14:textId="77777777" w:rsidR="004C17BB" w:rsidRPr="004C17BB" w:rsidRDefault="004C17BB" w:rsidP="004C17BB">
            <w:pPr>
              <w:rPr>
                <w:rFonts w:ascii="Calibri" w:eastAsia="Calibri" w:hAnsi="Calibri" w:cs="Times New Roman"/>
                <w:b/>
                <w:bCs/>
                <w:sz w:val="20"/>
                <w:szCs w:val="20"/>
              </w:rPr>
            </w:pPr>
          </w:p>
          <w:p w14:paraId="38502C23" w14:textId="77777777" w:rsidR="004C17BB" w:rsidRPr="004C17BB" w:rsidRDefault="004C17BB" w:rsidP="004C17BB">
            <w:pPr>
              <w:rPr>
                <w:rFonts w:ascii="Calibri" w:eastAsia="Calibri" w:hAnsi="Calibri" w:cs="Times New Roman"/>
                <w:b/>
                <w:bCs/>
                <w:sz w:val="20"/>
                <w:szCs w:val="20"/>
              </w:rPr>
            </w:pPr>
            <w:r w:rsidRPr="004C17BB">
              <w:rPr>
                <w:rFonts w:ascii="Calibri" w:eastAsia="Calibri" w:hAnsi="Calibri" w:cs="Times New Roman"/>
                <w:b/>
                <w:bCs/>
                <w:sz w:val="20"/>
                <w:szCs w:val="20"/>
              </w:rPr>
              <w:t>Ensure every learner across early years achieves academic as well as wider success and strives towards personal excellence.</w:t>
            </w:r>
          </w:p>
        </w:tc>
      </w:tr>
      <w:tr w:rsidR="004C17BB" w:rsidRPr="004C17BB" w14:paraId="585027B7" w14:textId="77777777" w:rsidTr="004C17BB">
        <w:trPr>
          <w:trHeight w:val="1726"/>
        </w:trPr>
        <w:tc>
          <w:tcPr>
            <w:tcW w:w="834" w:type="pct"/>
            <w:shd w:val="clear" w:color="auto" w:fill="FBD4B4"/>
          </w:tcPr>
          <w:p w14:paraId="5CAA9222" w14:textId="77777777" w:rsidR="004C17BB" w:rsidRPr="004C17BB" w:rsidRDefault="004C17BB" w:rsidP="004C17BB">
            <w:pPr>
              <w:rPr>
                <w:rFonts w:ascii="Calibri" w:eastAsia="Calibri" w:hAnsi="Calibri" w:cs="Times New Roman"/>
                <w:b/>
                <w:i/>
                <w:sz w:val="20"/>
                <w:szCs w:val="20"/>
              </w:rPr>
            </w:pPr>
            <w:r w:rsidRPr="004C17BB">
              <w:rPr>
                <w:rFonts w:ascii="Calibri" w:eastAsia="Calibri" w:hAnsi="Calibri" w:cs="Times New Roman"/>
                <w:b/>
                <w:i/>
                <w:sz w:val="20"/>
                <w:szCs w:val="20"/>
              </w:rPr>
              <w:t>WS1a</w:t>
            </w:r>
          </w:p>
          <w:p w14:paraId="16B518F7" w14:textId="77777777" w:rsidR="004C17BB" w:rsidRPr="004C17BB" w:rsidRDefault="004C17BB" w:rsidP="004C17BB">
            <w:pPr>
              <w:rPr>
                <w:rFonts w:ascii="Calibri" w:eastAsia="Calibri" w:hAnsi="Calibri" w:cs="Times New Roman"/>
                <w:b/>
                <w:i/>
                <w:sz w:val="20"/>
                <w:szCs w:val="20"/>
              </w:rPr>
            </w:pPr>
            <w:r w:rsidRPr="004C17BB">
              <w:rPr>
                <w:rFonts w:ascii="Calibri" w:eastAsia="Calibri" w:hAnsi="Calibri" w:cs="Times New Roman"/>
                <w:b/>
                <w:i/>
                <w:sz w:val="20"/>
                <w:szCs w:val="20"/>
              </w:rPr>
              <w:t>Further develop high quality transition support that has a positive impact on pupil’s aspirations and wellbeing.</w:t>
            </w:r>
          </w:p>
          <w:p w14:paraId="3C8B83D0" w14:textId="77777777" w:rsidR="004C17BB" w:rsidRPr="004C17BB" w:rsidRDefault="004C17BB" w:rsidP="004C17BB">
            <w:pPr>
              <w:rPr>
                <w:rFonts w:ascii="Calibri" w:eastAsia="Calibri" w:hAnsi="Calibri" w:cs="Times New Roman"/>
                <w:b/>
                <w:i/>
                <w:sz w:val="20"/>
                <w:szCs w:val="20"/>
              </w:rPr>
            </w:pPr>
          </w:p>
          <w:p w14:paraId="4797BE6B" w14:textId="77777777" w:rsidR="004C17BB" w:rsidRDefault="004C17BB" w:rsidP="004C17BB">
            <w:pPr>
              <w:rPr>
                <w:rFonts w:ascii="Calibri" w:eastAsia="Calibri" w:hAnsi="Calibri" w:cs="Times New Roman"/>
                <w:b/>
                <w:i/>
                <w:sz w:val="20"/>
                <w:szCs w:val="20"/>
              </w:rPr>
            </w:pPr>
          </w:p>
          <w:p w14:paraId="53970ECA" w14:textId="77777777" w:rsidR="004C17BB" w:rsidRPr="004C17BB" w:rsidRDefault="004C17BB" w:rsidP="004C17BB">
            <w:pPr>
              <w:rPr>
                <w:rFonts w:ascii="Calibri" w:eastAsia="Calibri" w:hAnsi="Calibri" w:cs="Times New Roman"/>
                <w:b/>
                <w:i/>
                <w:sz w:val="20"/>
                <w:szCs w:val="20"/>
              </w:rPr>
            </w:pPr>
          </w:p>
          <w:p w14:paraId="2370F766" w14:textId="77777777" w:rsidR="004C17BB" w:rsidRPr="004C17BB" w:rsidRDefault="004C17BB" w:rsidP="004C17BB">
            <w:pPr>
              <w:rPr>
                <w:rFonts w:ascii="Calibri" w:eastAsia="Calibri" w:hAnsi="Calibri" w:cs="Times New Roman"/>
                <w:b/>
                <w:i/>
                <w:sz w:val="20"/>
                <w:szCs w:val="20"/>
              </w:rPr>
            </w:pPr>
          </w:p>
          <w:p w14:paraId="3FCFC671" w14:textId="77777777" w:rsidR="004C17BB" w:rsidRPr="004C17BB" w:rsidRDefault="004C17BB" w:rsidP="004C17BB">
            <w:pPr>
              <w:rPr>
                <w:rFonts w:ascii="Calibri" w:eastAsia="Calibri" w:hAnsi="Calibri" w:cs="Times New Roman"/>
                <w:b/>
                <w:i/>
                <w:sz w:val="20"/>
                <w:szCs w:val="20"/>
              </w:rPr>
            </w:pPr>
            <w:r w:rsidRPr="004C17BB">
              <w:rPr>
                <w:rFonts w:ascii="Calibri" w:eastAsia="Calibri" w:hAnsi="Calibri" w:cs="Times New Roman"/>
                <w:b/>
                <w:i/>
                <w:sz w:val="20"/>
                <w:szCs w:val="20"/>
              </w:rPr>
              <w:t>MH</w:t>
            </w:r>
          </w:p>
        </w:tc>
        <w:tc>
          <w:tcPr>
            <w:tcW w:w="834" w:type="pct"/>
            <w:shd w:val="clear" w:color="auto" w:fill="B8CCE4"/>
          </w:tcPr>
          <w:p w14:paraId="20FCB458" w14:textId="77777777" w:rsidR="004C17BB" w:rsidRPr="004C17BB" w:rsidRDefault="004C17BB" w:rsidP="004C17BB">
            <w:pPr>
              <w:rPr>
                <w:rFonts w:ascii="Calibri" w:eastAsia="Calibri" w:hAnsi="Calibri" w:cs="Times New Roman"/>
                <w:b/>
                <w:i/>
                <w:sz w:val="20"/>
                <w:szCs w:val="20"/>
              </w:rPr>
            </w:pPr>
            <w:r w:rsidRPr="004C17BB">
              <w:rPr>
                <w:rFonts w:ascii="Calibri" w:eastAsia="Calibri" w:hAnsi="Calibri" w:cs="Times New Roman"/>
                <w:b/>
                <w:i/>
                <w:sz w:val="20"/>
                <w:szCs w:val="20"/>
              </w:rPr>
              <w:t>WS2a</w:t>
            </w:r>
          </w:p>
          <w:p w14:paraId="199F5EE6" w14:textId="77777777" w:rsidR="004C17BB" w:rsidRPr="004C17BB" w:rsidRDefault="004C17BB" w:rsidP="004C17BB">
            <w:pPr>
              <w:rPr>
                <w:rFonts w:ascii="Calibri" w:eastAsia="Calibri" w:hAnsi="Calibri" w:cs="Times New Roman"/>
                <w:b/>
                <w:i/>
                <w:sz w:val="20"/>
                <w:szCs w:val="20"/>
              </w:rPr>
            </w:pPr>
            <w:r w:rsidRPr="004C17BB">
              <w:rPr>
                <w:rFonts w:ascii="Calibri" w:eastAsia="Calibri" w:hAnsi="Calibri" w:cs="Times New Roman"/>
                <w:b/>
                <w:i/>
                <w:sz w:val="20"/>
                <w:szCs w:val="20"/>
              </w:rPr>
              <w:t>Ensure behaviour, attendance and rewards policies are applied consistently &amp; have high impact across the school (focus on eliminating low level disruption)</w:t>
            </w:r>
          </w:p>
          <w:p w14:paraId="1208699C" w14:textId="77777777" w:rsidR="004C17BB" w:rsidRPr="004C17BB" w:rsidRDefault="004C17BB" w:rsidP="004C17BB">
            <w:pPr>
              <w:rPr>
                <w:rFonts w:ascii="Calibri" w:eastAsia="Calibri" w:hAnsi="Calibri" w:cs="Times New Roman"/>
                <w:b/>
                <w:i/>
                <w:sz w:val="20"/>
                <w:szCs w:val="20"/>
              </w:rPr>
            </w:pPr>
          </w:p>
          <w:p w14:paraId="67C84728" w14:textId="77777777" w:rsidR="004C17BB" w:rsidRPr="004C17BB" w:rsidRDefault="004C17BB" w:rsidP="004C17BB">
            <w:pPr>
              <w:rPr>
                <w:rFonts w:ascii="Calibri" w:eastAsia="Calibri" w:hAnsi="Calibri" w:cs="Times New Roman"/>
                <w:b/>
                <w:i/>
                <w:sz w:val="20"/>
                <w:szCs w:val="20"/>
              </w:rPr>
            </w:pPr>
          </w:p>
          <w:p w14:paraId="095EC04C" w14:textId="77777777" w:rsidR="004C17BB" w:rsidRPr="004C17BB" w:rsidRDefault="004C17BB" w:rsidP="004C17BB">
            <w:pPr>
              <w:rPr>
                <w:rFonts w:ascii="Calibri" w:eastAsia="Calibri" w:hAnsi="Calibri" w:cs="Times New Roman"/>
                <w:b/>
                <w:i/>
                <w:sz w:val="20"/>
                <w:szCs w:val="20"/>
              </w:rPr>
            </w:pPr>
            <w:r w:rsidRPr="004C17BB">
              <w:rPr>
                <w:rFonts w:ascii="Calibri" w:eastAsia="Calibri" w:hAnsi="Calibri" w:cs="Times New Roman"/>
                <w:b/>
                <w:i/>
                <w:sz w:val="20"/>
                <w:szCs w:val="20"/>
              </w:rPr>
              <w:t>VW</w:t>
            </w:r>
          </w:p>
        </w:tc>
        <w:tc>
          <w:tcPr>
            <w:tcW w:w="833" w:type="pct"/>
            <w:shd w:val="clear" w:color="auto" w:fill="FFFF66"/>
          </w:tcPr>
          <w:p w14:paraId="1303D344" w14:textId="77777777" w:rsidR="004C17BB" w:rsidRPr="004C17BB" w:rsidRDefault="004C17BB" w:rsidP="004C17BB">
            <w:pPr>
              <w:rPr>
                <w:rFonts w:ascii="Calibri" w:eastAsia="Calibri" w:hAnsi="Calibri" w:cs="Times New Roman"/>
                <w:b/>
                <w:sz w:val="20"/>
                <w:szCs w:val="20"/>
              </w:rPr>
            </w:pPr>
            <w:r w:rsidRPr="004C17BB">
              <w:rPr>
                <w:rFonts w:ascii="Calibri" w:eastAsia="Calibri" w:hAnsi="Calibri" w:cs="Times New Roman"/>
                <w:b/>
                <w:sz w:val="20"/>
                <w:szCs w:val="20"/>
              </w:rPr>
              <w:t>WS3a</w:t>
            </w:r>
          </w:p>
          <w:p w14:paraId="14CC9F43" w14:textId="77777777" w:rsidR="004C17BB" w:rsidRPr="004C17BB" w:rsidRDefault="004C17BB" w:rsidP="004C17BB">
            <w:pPr>
              <w:rPr>
                <w:rFonts w:ascii="Calibri" w:eastAsia="Calibri" w:hAnsi="Calibri" w:cs="Times New Roman"/>
                <w:b/>
                <w:i/>
                <w:iCs/>
                <w:sz w:val="20"/>
                <w:szCs w:val="20"/>
              </w:rPr>
            </w:pPr>
            <w:r w:rsidRPr="004C17BB">
              <w:rPr>
                <w:rFonts w:ascii="Calibri" w:eastAsia="Calibri" w:hAnsi="Calibri" w:cs="Times New Roman"/>
                <w:b/>
                <w:i/>
                <w:iCs/>
                <w:sz w:val="20"/>
                <w:szCs w:val="20"/>
              </w:rPr>
              <w:t>To develop a programme of high quality CPD through in house, collaboration with the Trust and external sources, including the enrolment of staff on NPQs</w:t>
            </w:r>
          </w:p>
          <w:p w14:paraId="090692BA" w14:textId="77777777" w:rsidR="004C17BB" w:rsidRPr="004C17BB" w:rsidRDefault="004C17BB" w:rsidP="004C17BB">
            <w:pPr>
              <w:rPr>
                <w:rFonts w:ascii="Calibri" w:eastAsia="Calibri" w:hAnsi="Calibri" w:cs="Times New Roman"/>
                <w:b/>
                <w:i/>
                <w:iCs/>
                <w:sz w:val="20"/>
                <w:szCs w:val="20"/>
              </w:rPr>
            </w:pPr>
          </w:p>
          <w:p w14:paraId="5C37A4B0" w14:textId="77777777" w:rsidR="004C17BB" w:rsidRPr="004C17BB" w:rsidRDefault="004C17BB" w:rsidP="004C17BB">
            <w:pPr>
              <w:rPr>
                <w:rFonts w:ascii="Calibri" w:eastAsia="Calibri" w:hAnsi="Calibri" w:cs="Times New Roman"/>
                <w:b/>
                <w:i/>
                <w:iCs/>
                <w:sz w:val="20"/>
                <w:szCs w:val="20"/>
              </w:rPr>
            </w:pPr>
          </w:p>
          <w:p w14:paraId="5DB5D9D7" w14:textId="77777777" w:rsidR="004C17BB" w:rsidRPr="004C17BB" w:rsidRDefault="004C17BB" w:rsidP="004C17BB">
            <w:pPr>
              <w:rPr>
                <w:rFonts w:ascii="Calibri" w:eastAsia="Calibri" w:hAnsi="Calibri" w:cs="Times New Roman"/>
                <w:b/>
                <w:i/>
                <w:iCs/>
                <w:sz w:val="20"/>
                <w:szCs w:val="20"/>
              </w:rPr>
            </w:pPr>
          </w:p>
          <w:p w14:paraId="2472E825" w14:textId="77777777" w:rsidR="004C17BB" w:rsidRPr="004C17BB" w:rsidRDefault="004C17BB" w:rsidP="004C17BB">
            <w:pPr>
              <w:rPr>
                <w:rFonts w:ascii="Calibri" w:eastAsia="Calibri" w:hAnsi="Calibri" w:cs="Times New Roman"/>
                <w:b/>
                <w:i/>
                <w:iCs/>
                <w:sz w:val="20"/>
                <w:szCs w:val="20"/>
              </w:rPr>
            </w:pPr>
            <w:r w:rsidRPr="004C17BB">
              <w:rPr>
                <w:rFonts w:ascii="Calibri" w:eastAsia="Calibri" w:hAnsi="Calibri" w:cs="Times New Roman"/>
                <w:b/>
                <w:i/>
                <w:iCs/>
                <w:sz w:val="20"/>
                <w:szCs w:val="20"/>
              </w:rPr>
              <w:t>VW</w:t>
            </w:r>
          </w:p>
        </w:tc>
        <w:tc>
          <w:tcPr>
            <w:tcW w:w="833" w:type="pct"/>
            <w:shd w:val="clear" w:color="auto" w:fill="FFCCFF"/>
          </w:tcPr>
          <w:p w14:paraId="6740A184" w14:textId="77777777" w:rsidR="004C17BB" w:rsidRPr="004C17BB" w:rsidRDefault="004C17BB" w:rsidP="004C17BB">
            <w:pPr>
              <w:rPr>
                <w:rFonts w:ascii="Calibri" w:eastAsia="Calibri" w:hAnsi="Calibri" w:cs="Times New Roman"/>
                <w:b/>
                <w:i/>
                <w:sz w:val="20"/>
                <w:szCs w:val="20"/>
              </w:rPr>
            </w:pPr>
            <w:r w:rsidRPr="004C17BB">
              <w:rPr>
                <w:rFonts w:ascii="Calibri" w:eastAsia="Calibri" w:hAnsi="Calibri" w:cs="Times New Roman"/>
                <w:b/>
                <w:i/>
                <w:sz w:val="20"/>
                <w:szCs w:val="20"/>
              </w:rPr>
              <w:t>WS4a</w:t>
            </w:r>
          </w:p>
          <w:p w14:paraId="35812922" w14:textId="77777777" w:rsidR="004C17BB" w:rsidRPr="004C17BB" w:rsidRDefault="004C17BB" w:rsidP="004C17BB">
            <w:pPr>
              <w:rPr>
                <w:rFonts w:ascii="Calibri" w:eastAsia="Calibri" w:hAnsi="Calibri" w:cs="Times New Roman"/>
                <w:b/>
                <w:i/>
                <w:sz w:val="20"/>
                <w:szCs w:val="20"/>
              </w:rPr>
            </w:pPr>
            <w:r w:rsidRPr="004C17BB">
              <w:rPr>
                <w:rFonts w:ascii="Calibri" w:eastAsia="Calibri" w:hAnsi="Calibri" w:cs="Times New Roman"/>
                <w:b/>
                <w:i/>
                <w:sz w:val="20"/>
                <w:szCs w:val="20"/>
              </w:rPr>
              <w:t>Develop effective governance and accountability through challenge and support, in partnership with the MAT Board and the MAT School Improvement Delivery</w:t>
            </w:r>
          </w:p>
          <w:p w14:paraId="3713D192" w14:textId="77777777" w:rsidR="004C17BB" w:rsidRPr="004C17BB" w:rsidRDefault="004C17BB" w:rsidP="004C17BB">
            <w:pPr>
              <w:rPr>
                <w:rFonts w:ascii="Calibri" w:eastAsia="Calibri" w:hAnsi="Calibri" w:cs="Times New Roman"/>
                <w:b/>
                <w:i/>
                <w:sz w:val="20"/>
                <w:szCs w:val="20"/>
              </w:rPr>
            </w:pPr>
          </w:p>
          <w:p w14:paraId="0E5BAE2D" w14:textId="77777777" w:rsidR="004C17BB" w:rsidRPr="004C17BB" w:rsidRDefault="004C17BB" w:rsidP="004C17BB">
            <w:pPr>
              <w:rPr>
                <w:rFonts w:ascii="Calibri" w:eastAsia="Calibri" w:hAnsi="Calibri" w:cs="Times New Roman"/>
                <w:b/>
                <w:i/>
                <w:sz w:val="20"/>
                <w:szCs w:val="20"/>
              </w:rPr>
            </w:pPr>
          </w:p>
          <w:p w14:paraId="6E35A98B" w14:textId="77777777" w:rsidR="004C17BB" w:rsidRPr="004C17BB" w:rsidRDefault="004C17BB" w:rsidP="004C17BB">
            <w:pPr>
              <w:rPr>
                <w:rFonts w:ascii="Calibri" w:eastAsia="Calibri" w:hAnsi="Calibri" w:cs="Times New Roman"/>
                <w:b/>
                <w:i/>
                <w:sz w:val="20"/>
                <w:szCs w:val="20"/>
              </w:rPr>
            </w:pPr>
            <w:r w:rsidRPr="004C17BB">
              <w:rPr>
                <w:rFonts w:ascii="Calibri" w:eastAsia="Calibri" w:hAnsi="Calibri" w:cs="Times New Roman"/>
                <w:b/>
                <w:i/>
                <w:sz w:val="20"/>
                <w:szCs w:val="20"/>
              </w:rPr>
              <w:t>TC/KW</w:t>
            </w:r>
          </w:p>
        </w:tc>
        <w:tc>
          <w:tcPr>
            <w:tcW w:w="833" w:type="pct"/>
            <w:shd w:val="clear" w:color="auto" w:fill="D6E3BC"/>
          </w:tcPr>
          <w:p w14:paraId="1BB6385A" w14:textId="77777777" w:rsidR="004C17BB" w:rsidRPr="004C17BB" w:rsidRDefault="004C17BB" w:rsidP="004C17BB">
            <w:pPr>
              <w:rPr>
                <w:rFonts w:ascii="Calibri" w:eastAsia="Calibri" w:hAnsi="Calibri" w:cs="Times New Roman"/>
                <w:b/>
                <w:i/>
                <w:iCs/>
                <w:sz w:val="20"/>
                <w:szCs w:val="20"/>
              </w:rPr>
            </w:pPr>
            <w:r w:rsidRPr="004C17BB">
              <w:rPr>
                <w:rFonts w:ascii="Calibri" w:eastAsia="Calibri" w:hAnsi="Calibri" w:cs="Times New Roman"/>
                <w:b/>
                <w:i/>
                <w:iCs/>
                <w:sz w:val="20"/>
                <w:szCs w:val="20"/>
              </w:rPr>
              <w:t>WS5a</w:t>
            </w:r>
          </w:p>
          <w:p w14:paraId="389C9C1A" w14:textId="77777777" w:rsidR="004C17BB" w:rsidRPr="004C17BB" w:rsidRDefault="004C17BB" w:rsidP="004C17BB">
            <w:pPr>
              <w:rPr>
                <w:rFonts w:ascii="Calibri" w:eastAsia="Calibri" w:hAnsi="Calibri" w:cs="Times New Roman"/>
                <w:b/>
                <w:i/>
                <w:iCs/>
                <w:sz w:val="20"/>
                <w:szCs w:val="20"/>
              </w:rPr>
            </w:pPr>
            <w:r w:rsidRPr="004C17BB">
              <w:rPr>
                <w:rFonts w:ascii="Calibri" w:eastAsia="Calibri" w:hAnsi="Calibri" w:cs="Times New Roman"/>
                <w:b/>
                <w:i/>
                <w:iCs/>
                <w:sz w:val="20"/>
                <w:szCs w:val="20"/>
              </w:rPr>
              <w:t>To continue to build on pupil numbers through community events, open days and word of mouth to ensure full capacity in future years.</w:t>
            </w:r>
          </w:p>
          <w:p w14:paraId="6B1D6F41" w14:textId="77777777" w:rsidR="004C17BB" w:rsidRPr="004C17BB" w:rsidRDefault="004C17BB" w:rsidP="004C17BB">
            <w:pPr>
              <w:rPr>
                <w:rFonts w:ascii="Calibri" w:eastAsia="Calibri" w:hAnsi="Calibri" w:cs="Times New Roman"/>
                <w:b/>
                <w:i/>
                <w:iCs/>
                <w:sz w:val="20"/>
                <w:szCs w:val="20"/>
              </w:rPr>
            </w:pPr>
          </w:p>
          <w:p w14:paraId="6341FA56" w14:textId="77777777" w:rsidR="004C17BB" w:rsidRPr="004C17BB" w:rsidRDefault="004C17BB" w:rsidP="004C17BB">
            <w:pPr>
              <w:rPr>
                <w:rFonts w:ascii="Calibri" w:eastAsia="Calibri" w:hAnsi="Calibri" w:cs="Times New Roman"/>
                <w:b/>
                <w:i/>
                <w:iCs/>
                <w:sz w:val="20"/>
                <w:szCs w:val="20"/>
              </w:rPr>
            </w:pPr>
          </w:p>
          <w:p w14:paraId="752D9A78" w14:textId="77777777" w:rsidR="004C17BB" w:rsidRPr="004C17BB" w:rsidRDefault="004C17BB" w:rsidP="004C17BB">
            <w:pPr>
              <w:rPr>
                <w:rFonts w:ascii="Calibri" w:eastAsia="Calibri" w:hAnsi="Calibri" w:cs="Times New Roman"/>
                <w:b/>
                <w:i/>
                <w:iCs/>
                <w:sz w:val="20"/>
                <w:szCs w:val="20"/>
              </w:rPr>
            </w:pPr>
          </w:p>
          <w:p w14:paraId="718BD6A4" w14:textId="77777777" w:rsidR="004C17BB" w:rsidRPr="004C17BB" w:rsidRDefault="004C17BB" w:rsidP="004C17BB">
            <w:pPr>
              <w:rPr>
                <w:rFonts w:ascii="Calibri" w:eastAsia="Calibri" w:hAnsi="Calibri" w:cs="Times New Roman"/>
                <w:b/>
                <w:i/>
                <w:iCs/>
                <w:sz w:val="20"/>
                <w:szCs w:val="20"/>
              </w:rPr>
            </w:pPr>
            <w:r w:rsidRPr="004C17BB">
              <w:rPr>
                <w:rFonts w:ascii="Calibri" w:eastAsia="Calibri" w:hAnsi="Calibri" w:cs="Times New Roman"/>
                <w:b/>
                <w:i/>
                <w:iCs/>
                <w:sz w:val="20"/>
                <w:szCs w:val="20"/>
              </w:rPr>
              <w:t>SLT</w:t>
            </w:r>
          </w:p>
        </w:tc>
        <w:tc>
          <w:tcPr>
            <w:tcW w:w="833" w:type="pct"/>
            <w:shd w:val="clear" w:color="auto" w:fill="CCC0D9"/>
          </w:tcPr>
          <w:p w14:paraId="1CB644E5" w14:textId="77777777" w:rsidR="004C17BB" w:rsidRPr="004C17BB" w:rsidRDefault="004C17BB" w:rsidP="004C17BB">
            <w:pPr>
              <w:rPr>
                <w:rFonts w:ascii="Calibri" w:eastAsia="Calibri" w:hAnsi="Calibri" w:cs="Times New Roman"/>
                <w:b/>
                <w:sz w:val="20"/>
                <w:szCs w:val="20"/>
              </w:rPr>
            </w:pPr>
            <w:r w:rsidRPr="004C17BB">
              <w:rPr>
                <w:rFonts w:ascii="Calibri" w:eastAsia="Calibri" w:hAnsi="Calibri" w:cs="Times New Roman"/>
                <w:b/>
                <w:sz w:val="20"/>
                <w:szCs w:val="20"/>
              </w:rPr>
              <w:t>WS6a</w:t>
            </w:r>
          </w:p>
          <w:p w14:paraId="177DCDA6" w14:textId="77777777" w:rsidR="004C17BB" w:rsidRPr="004C17BB" w:rsidRDefault="004C17BB" w:rsidP="004C17BB">
            <w:pPr>
              <w:spacing w:after="200" w:line="276" w:lineRule="auto"/>
              <w:rPr>
                <w:rFonts w:ascii="Calibri" w:eastAsia="Calibri" w:hAnsi="Calibri" w:cs="Times New Roman"/>
                <w:b/>
                <w:sz w:val="20"/>
                <w:szCs w:val="20"/>
              </w:rPr>
            </w:pPr>
            <w:r w:rsidRPr="004C17BB">
              <w:rPr>
                <w:rFonts w:ascii="Calibri" w:eastAsia="Calibri" w:hAnsi="Calibri" w:cs="Times New Roman"/>
                <w:b/>
                <w:sz w:val="20"/>
                <w:szCs w:val="20"/>
              </w:rPr>
              <w:t>To develop a clear and concise assessment system across Early years to ensure all pupils are making maximum progress.</w:t>
            </w:r>
          </w:p>
          <w:p w14:paraId="50472595" w14:textId="77777777" w:rsidR="004C17BB" w:rsidRPr="004C17BB" w:rsidRDefault="004C17BB" w:rsidP="004C17BB">
            <w:pPr>
              <w:rPr>
                <w:rFonts w:ascii="Calibri" w:eastAsia="Calibri" w:hAnsi="Calibri" w:cs="Times New Roman"/>
                <w:b/>
                <w:sz w:val="20"/>
                <w:szCs w:val="20"/>
              </w:rPr>
            </w:pPr>
          </w:p>
          <w:p w14:paraId="54799B85" w14:textId="77777777" w:rsidR="004C17BB" w:rsidRPr="004C17BB" w:rsidRDefault="004C17BB" w:rsidP="004C17BB">
            <w:pPr>
              <w:rPr>
                <w:rFonts w:ascii="Calibri" w:eastAsia="Calibri" w:hAnsi="Calibri" w:cs="Times New Roman"/>
                <w:b/>
                <w:sz w:val="20"/>
                <w:szCs w:val="20"/>
              </w:rPr>
            </w:pPr>
            <w:r w:rsidRPr="004C17BB">
              <w:rPr>
                <w:rFonts w:ascii="Calibri" w:eastAsia="Calibri" w:hAnsi="Calibri" w:cs="Times New Roman"/>
                <w:b/>
                <w:sz w:val="20"/>
                <w:szCs w:val="20"/>
              </w:rPr>
              <w:t>JR</w:t>
            </w:r>
          </w:p>
        </w:tc>
      </w:tr>
      <w:tr w:rsidR="004C17BB" w:rsidRPr="004C17BB" w14:paraId="27A1BF39" w14:textId="77777777" w:rsidTr="004C17BB">
        <w:trPr>
          <w:trHeight w:val="1944"/>
        </w:trPr>
        <w:tc>
          <w:tcPr>
            <w:tcW w:w="834" w:type="pct"/>
            <w:shd w:val="clear" w:color="auto" w:fill="FBD4B4"/>
          </w:tcPr>
          <w:p w14:paraId="16106EA0" w14:textId="77777777" w:rsidR="004C17BB" w:rsidRPr="004C17BB" w:rsidRDefault="004C17BB" w:rsidP="004C17BB">
            <w:pPr>
              <w:rPr>
                <w:rFonts w:ascii="Calibri" w:eastAsia="Calibri" w:hAnsi="Calibri" w:cs="Times New Roman"/>
                <w:b/>
                <w:i/>
                <w:sz w:val="20"/>
                <w:szCs w:val="20"/>
              </w:rPr>
            </w:pPr>
            <w:r w:rsidRPr="004C17BB">
              <w:rPr>
                <w:rFonts w:ascii="Calibri" w:eastAsia="Calibri" w:hAnsi="Calibri" w:cs="Times New Roman"/>
                <w:b/>
                <w:i/>
                <w:sz w:val="20"/>
                <w:szCs w:val="20"/>
              </w:rPr>
              <w:lastRenderedPageBreak/>
              <w:t>WS1b</w:t>
            </w:r>
          </w:p>
          <w:p w14:paraId="0F70AD1F" w14:textId="77777777" w:rsidR="004C17BB" w:rsidRPr="004C17BB" w:rsidRDefault="004C17BB" w:rsidP="004C17BB">
            <w:pPr>
              <w:rPr>
                <w:rFonts w:ascii="Calibri" w:eastAsia="Calibri" w:hAnsi="Calibri" w:cs="Times New Roman"/>
                <w:b/>
                <w:i/>
                <w:sz w:val="20"/>
                <w:szCs w:val="20"/>
              </w:rPr>
            </w:pPr>
            <w:r w:rsidRPr="004C17BB">
              <w:rPr>
                <w:rFonts w:ascii="Calibri" w:eastAsia="Calibri" w:hAnsi="Calibri" w:cs="Times New Roman"/>
                <w:b/>
                <w:i/>
                <w:sz w:val="20"/>
                <w:szCs w:val="20"/>
              </w:rPr>
              <w:t>Ensure all interventions and wider learning support across the school is focused, targeted and maximises progress.</w:t>
            </w:r>
          </w:p>
          <w:p w14:paraId="70AE2C31" w14:textId="77777777" w:rsidR="004C17BB" w:rsidRPr="004C17BB" w:rsidRDefault="004C17BB" w:rsidP="004C17BB">
            <w:pPr>
              <w:rPr>
                <w:rFonts w:ascii="Calibri" w:eastAsia="Calibri" w:hAnsi="Calibri" w:cs="Times New Roman"/>
                <w:b/>
                <w:i/>
                <w:sz w:val="20"/>
                <w:szCs w:val="20"/>
              </w:rPr>
            </w:pPr>
          </w:p>
          <w:p w14:paraId="64E23AE6" w14:textId="77777777" w:rsidR="004C17BB" w:rsidRPr="004C17BB" w:rsidRDefault="004C17BB" w:rsidP="004C17BB">
            <w:pPr>
              <w:rPr>
                <w:rFonts w:ascii="Calibri" w:eastAsia="Calibri" w:hAnsi="Calibri" w:cs="Times New Roman"/>
                <w:b/>
                <w:i/>
                <w:sz w:val="20"/>
                <w:szCs w:val="20"/>
              </w:rPr>
            </w:pPr>
          </w:p>
          <w:p w14:paraId="55FA875C" w14:textId="77777777" w:rsidR="004C17BB" w:rsidRPr="004C17BB" w:rsidRDefault="004C17BB" w:rsidP="004C17BB">
            <w:pPr>
              <w:rPr>
                <w:rFonts w:ascii="Calibri" w:eastAsia="Calibri" w:hAnsi="Calibri" w:cs="Times New Roman"/>
                <w:b/>
                <w:i/>
                <w:sz w:val="20"/>
                <w:szCs w:val="20"/>
              </w:rPr>
            </w:pPr>
          </w:p>
          <w:p w14:paraId="0727AD4A" w14:textId="77777777" w:rsidR="004C17BB" w:rsidRPr="004C17BB" w:rsidRDefault="004C17BB" w:rsidP="004C17BB">
            <w:pPr>
              <w:rPr>
                <w:rFonts w:ascii="Calibri" w:eastAsia="Calibri" w:hAnsi="Calibri" w:cs="Times New Roman"/>
                <w:b/>
                <w:i/>
                <w:sz w:val="20"/>
                <w:szCs w:val="20"/>
              </w:rPr>
            </w:pPr>
            <w:r w:rsidRPr="004C17BB">
              <w:rPr>
                <w:rFonts w:ascii="Calibri" w:eastAsia="Calibri" w:hAnsi="Calibri" w:cs="Times New Roman"/>
                <w:b/>
                <w:i/>
                <w:sz w:val="20"/>
                <w:szCs w:val="20"/>
              </w:rPr>
              <w:t>SB</w:t>
            </w:r>
          </w:p>
        </w:tc>
        <w:tc>
          <w:tcPr>
            <w:tcW w:w="834" w:type="pct"/>
            <w:shd w:val="clear" w:color="auto" w:fill="B8CCE4"/>
          </w:tcPr>
          <w:p w14:paraId="182FB3B2" w14:textId="77777777" w:rsidR="004C17BB" w:rsidRPr="004C17BB" w:rsidRDefault="004C17BB" w:rsidP="004C17BB">
            <w:pPr>
              <w:rPr>
                <w:rFonts w:ascii="Calibri" w:eastAsia="Calibri" w:hAnsi="Calibri" w:cs="Times New Roman"/>
                <w:b/>
                <w:i/>
                <w:sz w:val="20"/>
                <w:szCs w:val="20"/>
              </w:rPr>
            </w:pPr>
            <w:r w:rsidRPr="004C17BB">
              <w:rPr>
                <w:rFonts w:ascii="Calibri" w:eastAsia="Calibri" w:hAnsi="Calibri" w:cs="Times New Roman"/>
                <w:b/>
                <w:i/>
                <w:sz w:val="20"/>
                <w:szCs w:val="20"/>
              </w:rPr>
              <w:t>WS2b</w:t>
            </w:r>
          </w:p>
          <w:p w14:paraId="790D75E6" w14:textId="77777777" w:rsidR="004C17BB" w:rsidRPr="004C17BB" w:rsidRDefault="004C17BB" w:rsidP="004C17BB">
            <w:pPr>
              <w:rPr>
                <w:rFonts w:ascii="Calibri" w:eastAsia="Calibri" w:hAnsi="Calibri" w:cs="Times New Roman"/>
                <w:b/>
                <w:i/>
                <w:sz w:val="20"/>
                <w:szCs w:val="20"/>
              </w:rPr>
            </w:pPr>
            <w:r w:rsidRPr="004C17BB">
              <w:rPr>
                <w:rFonts w:ascii="Calibri" w:eastAsia="Calibri" w:hAnsi="Calibri" w:cs="Times New Roman"/>
                <w:b/>
                <w:i/>
                <w:sz w:val="20"/>
                <w:szCs w:val="20"/>
              </w:rPr>
              <w:t>To ensure effective working relationships with multiply outside agencies including SEN and safeguarding by consistent communication and being part of working parties/panels.</w:t>
            </w:r>
          </w:p>
          <w:p w14:paraId="1470E847" w14:textId="77777777" w:rsidR="004C17BB" w:rsidRPr="004C17BB" w:rsidRDefault="004C17BB" w:rsidP="004C17BB">
            <w:pPr>
              <w:rPr>
                <w:rFonts w:ascii="Calibri" w:eastAsia="Calibri" w:hAnsi="Calibri" w:cs="Times New Roman"/>
                <w:b/>
                <w:i/>
                <w:sz w:val="20"/>
                <w:szCs w:val="20"/>
              </w:rPr>
            </w:pPr>
          </w:p>
          <w:p w14:paraId="4A8B98AD" w14:textId="77777777" w:rsidR="004C17BB" w:rsidRPr="004C17BB" w:rsidRDefault="004C17BB" w:rsidP="004C17BB">
            <w:pPr>
              <w:rPr>
                <w:rFonts w:ascii="Calibri" w:eastAsia="Calibri" w:hAnsi="Calibri" w:cs="Times New Roman"/>
                <w:b/>
                <w:i/>
                <w:sz w:val="20"/>
                <w:szCs w:val="20"/>
              </w:rPr>
            </w:pPr>
          </w:p>
          <w:p w14:paraId="686CF71E" w14:textId="77777777" w:rsidR="004C17BB" w:rsidRPr="004C17BB" w:rsidRDefault="004C17BB" w:rsidP="004C17BB">
            <w:pPr>
              <w:rPr>
                <w:rFonts w:ascii="Calibri" w:eastAsia="Calibri" w:hAnsi="Calibri" w:cs="Times New Roman"/>
                <w:b/>
                <w:i/>
                <w:sz w:val="20"/>
                <w:szCs w:val="20"/>
              </w:rPr>
            </w:pPr>
            <w:r w:rsidRPr="004C17BB">
              <w:rPr>
                <w:rFonts w:ascii="Calibri" w:eastAsia="Calibri" w:hAnsi="Calibri" w:cs="Times New Roman"/>
                <w:b/>
                <w:i/>
                <w:sz w:val="20"/>
                <w:szCs w:val="20"/>
              </w:rPr>
              <w:t>VW/SB</w:t>
            </w:r>
          </w:p>
        </w:tc>
        <w:tc>
          <w:tcPr>
            <w:tcW w:w="833" w:type="pct"/>
            <w:shd w:val="clear" w:color="auto" w:fill="FFFF66"/>
          </w:tcPr>
          <w:p w14:paraId="375124AC" w14:textId="77777777" w:rsidR="004C17BB" w:rsidRPr="004C17BB" w:rsidRDefault="004C17BB" w:rsidP="004C17BB">
            <w:pPr>
              <w:rPr>
                <w:rFonts w:ascii="Calibri" w:eastAsia="Calibri" w:hAnsi="Calibri" w:cs="Times New Roman"/>
                <w:b/>
                <w:i/>
                <w:iCs/>
                <w:sz w:val="20"/>
                <w:szCs w:val="20"/>
              </w:rPr>
            </w:pPr>
            <w:r w:rsidRPr="004C17BB">
              <w:rPr>
                <w:rFonts w:ascii="Calibri" w:eastAsia="Calibri" w:hAnsi="Calibri" w:cs="Times New Roman"/>
                <w:b/>
                <w:i/>
                <w:iCs/>
                <w:sz w:val="20"/>
                <w:szCs w:val="20"/>
              </w:rPr>
              <w:t>WS3b</w:t>
            </w:r>
          </w:p>
          <w:p w14:paraId="3EF8AE1B" w14:textId="77777777" w:rsidR="004C17BB" w:rsidRPr="004C17BB" w:rsidRDefault="004C17BB" w:rsidP="004C17BB">
            <w:pPr>
              <w:rPr>
                <w:rFonts w:ascii="Calibri" w:eastAsia="Calibri" w:hAnsi="Calibri" w:cs="Times New Roman"/>
                <w:b/>
                <w:i/>
                <w:iCs/>
                <w:sz w:val="20"/>
                <w:szCs w:val="20"/>
              </w:rPr>
            </w:pPr>
            <w:r w:rsidRPr="004C17BB">
              <w:rPr>
                <w:rFonts w:ascii="Calibri" w:eastAsia="Calibri" w:hAnsi="Calibri" w:cs="Times New Roman"/>
                <w:b/>
                <w:i/>
                <w:iCs/>
                <w:sz w:val="20"/>
                <w:szCs w:val="20"/>
              </w:rPr>
              <w:t>Further develop pupil voice &amp; Student Leadership programmes that have high impact around the school &amp; within the wider community.</w:t>
            </w:r>
          </w:p>
          <w:p w14:paraId="653C108E" w14:textId="77777777" w:rsidR="004C17BB" w:rsidRPr="004C17BB" w:rsidRDefault="004C17BB" w:rsidP="004C17BB">
            <w:pPr>
              <w:rPr>
                <w:rFonts w:ascii="Calibri" w:eastAsia="Calibri" w:hAnsi="Calibri" w:cs="Times New Roman"/>
                <w:b/>
                <w:i/>
                <w:iCs/>
                <w:sz w:val="20"/>
                <w:szCs w:val="20"/>
              </w:rPr>
            </w:pPr>
          </w:p>
          <w:p w14:paraId="4C54141E" w14:textId="77777777" w:rsidR="004C17BB" w:rsidRPr="004C17BB" w:rsidRDefault="004C17BB" w:rsidP="004C17BB">
            <w:pPr>
              <w:rPr>
                <w:rFonts w:ascii="Calibri" w:eastAsia="Calibri" w:hAnsi="Calibri" w:cs="Times New Roman"/>
                <w:b/>
                <w:i/>
                <w:iCs/>
                <w:sz w:val="20"/>
                <w:szCs w:val="20"/>
              </w:rPr>
            </w:pPr>
          </w:p>
          <w:p w14:paraId="50949864" w14:textId="77777777" w:rsidR="004C17BB" w:rsidRPr="004C17BB" w:rsidRDefault="004C17BB" w:rsidP="004C17BB">
            <w:pPr>
              <w:rPr>
                <w:rFonts w:ascii="Calibri" w:eastAsia="Calibri" w:hAnsi="Calibri" w:cs="Times New Roman"/>
                <w:b/>
                <w:i/>
                <w:iCs/>
                <w:sz w:val="20"/>
                <w:szCs w:val="20"/>
              </w:rPr>
            </w:pPr>
          </w:p>
          <w:p w14:paraId="6FA717D5" w14:textId="77777777" w:rsidR="004C17BB" w:rsidRPr="004C17BB" w:rsidRDefault="004C17BB" w:rsidP="004C17BB">
            <w:pPr>
              <w:rPr>
                <w:rFonts w:ascii="Calibri" w:eastAsia="Calibri" w:hAnsi="Calibri" w:cs="Times New Roman"/>
                <w:b/>
                <w:i/>
                <w:iCs/>
                <w:sz w:val="20"/>
                <w:szCs w:val="20"/>
              </w:rPr>
            </w:pPr>
            <w:r w:rsidRPr="004C17BB">
              <w:rPr>
                <w:rFonts w:ascii="Calibri" w:eastAsia="Calibri" w:hAnsi="Calibri" w:cs="Times New Roman"/>
                <w:b/>
                <w:i/>
                <w:iCs/>
                <w:sz w:val="20"/>
                <w:szCs w:val="20"/>
              </w:rPr>
              <w:t>MH</w:t>
            </w:r>
          </w:p>
        </w:tc>
        <w:tc>
          <w:tcPr>
            <w:tcW w:w="833" w:type="pct"/>
            <w:shd w:val="clear" w:color="auto" w:fill="FFCCFF"/>
          </w:tcPr>
          <w:p w14:paraId="784A289B" w14:textId="77777777" w:rsidR="004C17BB" w:rsidRPr="004C17BB" w:rsidRDefault="004C17BB" w:rsidP="004C17BB">
            <w:pPr>
              <w:rPr>
                <w:rFonts w:ascii="Calibri" w:eastAsia="Calibri" w:hAnsi="Calibri" w:cs="Times New Roman"/>
                <w:b/>
                <w:i/>
                <w:sz w:val="20"/>
                <w:szCs w:val="20"/>
              </w:rPr>
            </w:pPr>
            <w:r w:rsidRPr="004C17BB">
              <w:rPr>
                <w:rFonts w:ascii="Calibri" w:eastAsia="Calibri" w:hAnsi="Calibri" w:cs="Times New Roman"/>
                <w:b/>
                <w:i/>
                <w:sz w:val="20"/>
                <w:szCs w:val="20"/>
              </w:rPr>
              <w:t>WS4b</w:t>
            </w:r>
          </w:p>
          <w:p w14:paraId="5004C79B" w14:textId="77777777" w:rsidR="004C17BB" w:rsidRPr="004C17BB" w:rsidRDefault="004C17BB" w:rsidP="004C17BB">
            <w:pPr>
              <w:rPr>
                <w:rFonts w:ascii="Calibri" w:eastAsia="Calibri" w:hAnsi="Calibri" w:cs="Times New Roman"/>
                <w:b/>
                <w:i/>
                <w:sz w:val="20"/>
                <w:szCs w:val="20"/>
              </w:rPr>
            </w:pPr>
            <w:r w:rsidRPr="004C17BB">
              <w:rPr>
                <w:rFonts w:ascii="Calibri" w:eastAsia="Calibri" w:hAnsi="Calibri" w:cs="Times New Roman"/>
                <w:b/>
                <w:i/>
                <w:sz w:val="20"/>
                <w:szCs w:val="20"/>
              </w:rPr>
              <w:t>Ensure finance procedures and planning allow us to demonstrate excellent ‘value for money’.</w:t>
            </w:r>
          </w:p>
          <w:p w14:paraId="626A648A" w14:textId="77777777" w:rsidR="004C17BB" w:rsidRPr="004C17BB" w:rsidRDefault="004C17BB" w:rsidP="004C17BB">
            <w:pPr>
              <w:rPr>
                <w:rFonts w:ascii="Calibri" w:eastAsia="Calibri" w:hAnsi="Calibri" w:cs="Times New Roman"/>
                <w:b/>
                <w:i/>
                <w:sz w:val="20"/>
                <w:szCs w:val="20"/>
              </w:rPr>
            </w:pPr>
          </w:p>
          <w:p w14:paraId="269FFD2B" w14:textId="77777777" w:rsidR="004C17BB" w:rsidRPr="004C17BB" w:rsidRDefault="004C17BB" w:rsidP="004C17BB">
            <w:pPr>
              <w:rPr>
                <w:rFonts w:ascii="Calibri" w:eastAsia="Calibri" w:hAnsi="Calibri" w:cs="Times New Roman"/>
                <w:b/>
                <w:i/>
                <w:sz w:val="20"/>
                <w:szCs w:val="20"/>
              </w:rPr>
            </w:pPr>
          </w:p>
          <w:p w14:paraId="62C017D6" w14:textId="77777777" w:rsidR="004C17BB" w:rsidRPr="004C17BB" w:rsidRDefault="004C17BB" w:rsidP="004C17BB">
            <w:pPr>
              <w:rPr>
                <w:rFonts w:ascii="Calibri" w:eastAsia="Calibri" w:hAnsi="Calibri" w:cs="Times New Roman"/>
                <w:b/>
                <w:i/>
                <w:sz w:val="20"/>
                <w:szCs w:val="20"/>
              </w:rPr>
            </w:pPr>
          </w:p>
          <w:p w14:paraId="7E5F55F0" w14:textId="77777777" w:rsidR="004C17BB" w:rsidRPr="004C17BB" w:rsidRDefault="004C17BB" w:rsidP="004C17BB">
            <w:pPr>
              <w:rPr>
                <w:rFonts w:ascii="Calibri" w:eastAsia="Calibri" w:hAnsi="Calibri" w:cs="Times New Roman"/>
                <w:b/>
                <w:i/>
                <w:sz w:val="20"/>
                <w:szCs w:val="20"/>
              </w:rPr>
            </w:pPr>
          </w:p>
          <w:p w14:paraId="2A70D94A" w14:textId="77777777" w:rsidR="004C17BB" w:rsidRPr="004C17BB" w:rsidRDefault="004C17BB" w:rsidP="004C17BB">
            <w:pPr>
              <w:rPr>
                <w:rFonts w:ascii="Calibri" w:eastAsia="Calibri" w:hAnsi="Calibri" w:cs="Times New Roman"/>
                <w:b/>
                <w:i/>
                <w:sz w:val="20"/>
                <w:szCs w:val="20"/>
              </w:rPr>
            </w:pPr>
            <w:r w:rsidRPr="004C17BB">
              <w:rPr>
                <w:rFonts w:ascii="Calibri" w:eastAsia="Calibri" w:hAnsi="Calibri" w:cs="Times New Roman"/>
                <w:b/>
                <w:i/>
                <w:sz w:val="20"/>
                <w:szCs w:val="20"/>
              </w:rPr>
              <w:t>SC</w:t>
            </w:r>
          </w:p>
        </w:tc>
        <w:tc>
          <w:tcPr>
            <w:tcW w:w="833" w:type="pct"/>
            <w:shd w:val="clear" w:color="auto" w:fill="D6E3BC"/>
          </w:tcPr>
          <w:p w14:paraId="464CC486" w14:textId="77777777" w:rsidR="004C17BB" w:rsidRPr="004C17BB" w:rsidRDefault="004C17BB" w:rsidP="004C17BB">
            <w:pPr>
              <w:rPr>
                <w:rFonts w:ascii="Calibri" w:eastAsia="Calibri" w:hAnsi="Calibri" w:cs="Times New Roman"/>
                <w:b/>
                <w:i/>
                <w:iCs/>
                <w:sz w:val="20"/>
                <w:szCs w:val="20"/>
              </w:rPr>
            </w:pPr>
            <w:r w:rsidRPr="004C17BB">
              <w:rPr>
                <w:rFonts w:ascii="Calibri" w:eastAsia="Calibri" w:hAnsi="Calibri" w:cs="Times New Roman"/>
                <w:b/>
                <w:i/>
                <w:iCs/>
                <w:sz w:val="20"/>
                <w:szCs w:val="20"/>
              </w:rPr>
              <w:t>WS5b</w:t>
            </w:r>
          </w:p>
          <w:p w14:paraId="0A1C1DF4" w14:textId="77777777" w:rsidR="004C17BB" w:rsidRPr="004C17BB" w:rsidRDefault="004C17BB" w:rsidP="004C17BB">
            <w:pPr>
              <w:rPr>
                <w:rFonts w:ascii="Calibri" w:eastAsia="Calibri" w:hAnsi="Calibri" w:cs="Times New Roman"/>
                <w:b/>
                <w:i/>
                <w:iCs/>
                <w:sz w:val="20"/>
                <w:szCs w:val="20"/>
              </w:rPr>
            </w:pPr>
            <w:r w:rsidRPr="004C17BB">
              <w:rPr>
                <w:rFonts w:ascii="Calibri" w:eastAsia="Calibri" w:hAnsi="Calibri" w:cs="Times New Roman"/>
                <w:b/>
                <w:i/>
                <w:iCs/>
                <w:sz w:val="20"/>
                <w:szCs w:val="20"/>
              </w:rPr>
              <w:t>To develop a sound marketing and communications policy in order to promote the school and Trust.</w:t>
            </w:r>
          </w:p>
          <w:p w14:paraId="73B5C1E0" w14:textId="77777777" w:rsidR="004C17BB" w:rsidRPr="004C17BB" w:rsidRDefault="004C17BB" w:rsidP="004C17BB">
            <w:pPr>
              <w:rPr>
                <w:rFonts w:ascii="Calibri" w:eastAsia="Calibri" w:hAnsi="Calibri" w:cs="Times New Roman"/>
                <w:b/>
                <w:i/>
                <w:iCs/>
                <w:sz w:val="20"/>
                <w:szCs w:val="20"/>
              </w:rPr>
            </w:pPr>
          </w:p>
          <w:p w14:paraId="1EDB9CF9" w14:textId="77777777" w:rsidR="004C17BB" w:rsidRPr="004C17BB" w:rsidRDefault="004C17BB" w:rsidP="004C17BB">
            <w:pPr>
              <w:rPr>
                <w:rFonts w:ascii="Calibri" w:eastAsia="Calibri" w:hAnsi="Calibri" w:cs="Times New Roman"/>
                <w:b/>
                <w:i/>
                <w:iCs/>
                <w:sz w:val="20"/>
                <w:szCs w:val="20"/>
              </w:rPr>
            </w:pPr>
          </w:p>
          <w:p w14:paraId="6A21B3D4" w14:textId="77777777" w:rsidR="004C17BB" w:rsidRPr="004C17BB" w:rsidRDefault="004C17BB" w:rsidP="004C17BB">
            <w:pPr>
              <w:rPr>
                <w:rFonts w:ascii="Calibri" w:eastAsia="Calibri" w:hAnsi="Calibri" w:cs="Times New Roman"/>
                <w:b/>
                <w:i/>
                <w:iCs/>
                <w:sz w:val="20"/>
                <w:szCs w:val="20"/>
              </w:rPr>
            </w:pPr>
          </w:p>
          <w:p w14:paraId="29FCAEC6" w14:textId="77777777" w:rsidR="004C17BB" w:rsidRPr="004C17BB" w:rsidRDefault="004C17BB" w:rsidP="004C17BB">
            <w:pPr>
              <w:rPr>
                <w:rFonts w:ascii="Calibri" w:eastAsia="Calibri" w:hAnsi="Calibri" w:cs="Times New Roman"/>
                <w:b/>
                <w:i/>
                <w:iCs/>
                <w:sz w:val="20"/>
                <w:szCs w:val="20"/>
              </w:rPr>
            </w:pPr>
          </w:p>
          <w:p w14:paraId="5DC9A4D7" w14:textId="77777777" w:rsidR="004C17BB" w:rsidRPr="004C17BB" w:rsidRDefault="004C17BB" w:rsidP="004C17BB">
            <w:pPr>
              <w:rPr>
                <w:rFonts w:ascii="Calibri" w:eastAsia="Calibri" w:hAnsi="Calibri" w:cs="Times New Roman"/>
                <w:b/>
                <w:i/>
                <w:iCs/>
                <w:sz w:val="20"/>
                <w:szCs w:val="20"/>
              </w:rPr>
            </w:pPr>
            <w:r w:rsidRPr="004C17BB">
              <w:rPr>
                <w:rFonts w:ascii="Calibri" w:eastAsia="Calibri" w:hAnsi="Calibri" w:cs="Times New Roman"/>
                <w:b/>
                <w:i/>
                <w:iCs/>
                <w:sz w:val="20"/>
                <w:szCs w:val="20"/>
              </w:rPr>
              <w:t>VW/SC</w:t>
            </w:r>
          </w:p>
        </w:tc>
        <w:tc>
          <w:tcPr>
            <w:tcW w:w="833" w:type="pct"/>
            <w:shd w:val="clear" w:color="auto" w:fill="CCC0D9"/>
          </w:tcPr>
          <w:p w14:paraId="1BC5ADD1" w14:textId="77777777" w:rsidR="004C17BB" w:rsidRPr="004C17BB" w:rsidRDefault="004C17BB" w:rsidP="004C17BB">
            <w:pPr>
              <w:rPr>
                <w:rFonts w:ascii="Calibri" w:eastAsia="Calibri" w:hAnsi="Calibri" w:cs="Times New Roman"/>
                <w:b/>
                <w:sz w:val="20"/>
                <w:szCs w:val="20"/>
              </w:rPr>
            </w:pPr>
            <w:r w:rsidRPr="004C17BB">
              <w:rPr>
                <w:rFonts w:ascii="Calibri" w:eastAsia="Calibri" w:hAnsi="Calibri" w:cs="Times New Roman"/>
                <w:b/>
                <w:sz w:val="20"/>
                <w:szCs w:val="20"/>
              </w:rPr>
              <w:t>WS6b</w:t>
            </w:r>
          </w:p>
          <w:p w14:paraId="09A9D903" w14:textId="77777777" w:rsidR="004C17BB" w:rsidRPr="004C17BB" w:rsidRDefault="004C17BB" w:rsidP="004C17BB">
            <w:pPr>
              <w:rPr>
                <w:rFonts w:ascii="Calibri" w:eastAsia="Calibri" w:hAnsi="Calibri" w:cs="Times New Roman"/>
                <w:b/>
                <w:sz w:val="20"/>
                <w:szCs w:val="20"/>
              </w:rPr>
            </w:pPr>
            <w:r w:rsidRPr="004C17BB">
              <w:rPr>
                <w:rFonts w:ascii="Calibri" w:eastAsia="Calibri" w:hAnsi="Calibri" w:cs="Times New Roman"/>
                <w:b/>
                <w:sz w:val="20"/>
                <w:szCs w:val="20"/>
              </w:rPr>
              <w:t>To continue to build on pupil numbers through community events, open days and word of mouth to ensure full capacity in both 2- and 3-year-old provision.</w:t>
            </w:r>
          </w:p>
          <w:p w14:paraId="53F6F066" w14:textId="77777777" w:rsidR="004C17BB" w:rsidRPr="004C17BB" w:rsidRDefault="004C17BB" w:rsidP="004C17BB">
            <w:pPr>
              <w:rPr>
                <w:rFonts w:ascii="Calibri" w:eastAsia="Calibri" w:hAnsi="Calibri" w:cs="Times New Roman"/>
                <w:b/>
                <w:sz w:val="20"/>
                <w:szCs w:val="20"/>
              </w:rPr>
            </w:pPr>
          </w:p>
          <w:p w14:paraId="43716E9E" w14:textId="77777777" w:rsidR="004C17BB" w:rsidRPr="004C17BB" w:rsidRDefault="004C17BB" w:rsidP="004C17BB">
            <w:pPr>
              <w:rPr>
                <w:rFonts w:ascii="Calibri" w:eastAsia="Calibri" w:hAnsi="Calibri" w:cs="Times New Roman"/>
                <w:b/>
                <w:sz w:val="20"/>
                <w:szCs w:val="20"/>
              </w:rPr>
            </w:pPr>
          </w:p>
          <w:p w14:paraId="71AD7D03" w14:textId="77777777" w:rsidR="004C17BB" w:rsidRPr="004C17BB" w:rsidRDefault="004C17BB" w:rsidP="004C17BB">
            <w:pPr>
              <w:rPr>
                <w:rFonts w:ascii="Calibri" w:eastAsia="Calibri" w:hAnsi="Calibri" w:cs="Times New Roman"/>
                <w:b/>
                <w:sz w:val="20"/>
                <w:szCs w:val="20"/>
              </w:rPr>
            </w:pPr>
            <w:r w:rsidRPr="004C17BB">
              <w:rPr>
                <w:rFonts w:ascii="Calibri" w:eastAsia="Calibri" w:hAnsi="Calibri" w:cs="Times New Roman"/>
                <w:b/>
                <w:sz w:val="20"/>
                <w:szCs w:val="20"/>
              </w:rPr>
              <w:t>JR/SC</w:t>
            </w:r>
          </w:p>
        </w:tc>
      </w:tr>
      <w:tr w:rsidR="004C17BB" w:rsidRPr="004C17BB" w14:paraId="113F6F0D" w14:textId="77777777" w:rsidTr="004C17BB">
        <w:trPr>
          <w:trHeight w:val="1547"/>
        </w:trPr>
        <w:tc>
          <w:tcPr>
            <w:tcW w:w="834" w:type="pct"/>
            <w:shd w:val="clear" w:color="auto" w:fill="FBD4B4"/>
          </w:tcPr>
          <w:p w14:paraId="0331AD2D" w14:textId="77777777" w:rsidR="004C17BB" w:rsidRPr="004C17BB" w:rsidRDefault="004C17BB" w:rsidP="004C17BB">
            <w:pPr>
              <w:rPr>
                <w:rFonts w:ascii="Calibri" w:eastAsia="Calibri" w:hAnsi="Calibri" w:cs="Times New Roman"/>
                <w:b/>
                <w:i/>
                <w:sz w:val="20"/>
                <w:szCs w:val="20"/>
              </w:rPr>
            </w:pPr>
            <w:r w:rsidRPr="004C17BB">
              <w:rPr>
                <w:rFonts w:ascii="Calibri" w:eastAsia="Calibri" w:hAnsi="Calibri" w:cs="Times New Roman"/>
                <w:b/>
                <w:i/>
                <w:sz w:val="20"/>
                <w:szCs w:val="20"/>
              </w:rPr>
              <w:t>WS1c</w:t>
            </w:r>
          </w:p>
          <w:p w14:paraId="498150F7" w14:textId="1216F3DD" w:rsidR="004C17BB" w:rsidRPr="004C17BB" w:rsidRDefault="004C17BB" w:rsidP="004C17BB">
            <w:pPr>
              <w:rPr>
                <w:rFonts w:ascii="Calibri" w:eastAsia="Calibri" w:hAnsi="Calibri" w:cs="Times New Roman"/>
                <w:b/>
                <w:i/>
                <w:sz w:val="20"/>
                <w:szCs w:val="20"/>
              </w:rPr>
            </w:pPr>
            <w:r w:rsidRPr="004C17BB">
              <w:rPr>
                <w:rFonts w:ascii="Calibri" w:eastAsia="Calibri" w:hAnsi="Calibri" w:cs="Times New Roman"/>
                <w:b/>
                <w:i/>
                <w:sz w:val="20"/>
                <w:szCs w:val="20"/>
              </w:rPr>
              <w:t>Develop the quality of teaching including responsive teaching through Instructional Coaching and educational research.</w:t>
            </w:r>
          </w:p>
          <w:p w14:paraId="010BE269" w14:textId="77777777" w:rsidR="004C17BB" w:rsidRPr="004C17BB" w:rsidRDefault="004C17BB" w:rsidP="004C17BB">
            <w:pPr>
              <w:rPr>
                <w:rFonts w:ascii="Calibri" w:eastAsia="Calibri" w:hAnsi="Calibri" w:cs="Times New Roman"/>
                <w:b/>
                <w:i/>
                <w:sz w:val="20"/>
                <w:szCs w:val="20"/>
              </w:rPr>
            </w:pPr>
          </w:p>
          <w:p w14:paraId="3FF97EFB" w14:textId="77777777" w:rsidR="004C17BB" w:rsidRPr="004C17BB" w:rsidRDefault="004C17BB" w:rsidP="004C17BB">
            <w:pPr>
              <w:rPr>
                <w:rFonts w:ascii="Calibri" w:eastAsia="Calibri" w:hAnsi="Calibri" w:cs="Times New Roman"/>
                <w:b/>
                <w:i/>
                <w:sz w:val="20"/>
                <w:szCs w:val="20"/>
              </w:rPr>
            </w:pPr>
          </w:p>
          <w:p w14:paraId="61893CCC" w14:textId="77777777" w:rsidR="004C17BB" w:rsidRPr="004C17BB" w:rsidRDefault="004C17BB" w:rsidP="004C17BB">
            <w:pPr>
              <w:rPr>
                <w:rFonts w:ascii="Calibri" w:eastAsia="Calibri" w:hAnsi="Calibri" w:cs="Times New Roman"/>
                <w:b/>
                <w:i/>
                <w:sz w:val="20"/>
                <w:szCs w:val="20"/>
              </w:rPr>
            </w:pPr>
            <w:r w:rsidRPr="004C17BB">
              <w:rPr>
                <w:rFonts w:ascii="Calibri" w:eastAsia="Calibri" w:hAnsi="Calibri" w:cs="Times New Roman"/>
                <w:b/>
                <w:i/>
                <w:sz w:val="20"/>
                <w:szCs w:val="20"/>
              </w:rPr>
              <w:t>VW</w:t>
            </w:r>
          </w:p>
        </w:tc>
        <w:tc>
          <w:tcPr>
            <w:tcW w:w="834" w:type="pct"/>
            <w:shd w:val="clear" w:color="auto" w:fill="B8CCE4"/>
          </w:tcPr>
          <w:p w14:paraId="68EE4CB4" w14:textId="77777777" w:rsidR="004C17BB" w:rsidRPr="004C17BB" w:rsidRDefault="004C17BB" w:rsidP="004C17BB">
            <w:pPr>
              <w:rPr>
                <w:rFonts w:ascii="Calibri" w:eastAsia="Calibri" w:hAnsi="Calibri" w:cs="Times New Roman"/>
                <w:b/>
                <w:i/>
                <w:sz w:val="20"/>
                <w:szCs w:val="20"/>
              </w:rPr>
            </w:pPr>
            <w:r w:rsidRPr="004C17BB">
              <w:rPr>
                <w:rFonts w:ascii="Calibri" w:eastAsia="Calibri" w:hAnsi="Calibri" w:cs="Times New Roman"/>
                <w:b/>
                <w:i/>
                <w:sz w:val="20"/>
                <w:szCs w:val="20"/>
              </w:rPr>
              <w:t>WS2c</w:t>
            </w:r>
          </w:p>
          <w:p w14:paraId="0F3BCA4D" w14:textId="46A5735F" w:rsidR="004C17BB" w:rsidRPr="004C17BB" w:rsidRDefault="004C17BB" w:rsidP="004C17BB">
            <w:pPr>
              <w:rPr>
                <w:rFonts w:ascii="Calibri" w:eastAsia="Calibri" w:hAnsi="Calibri" w:cs="Times New Roman"/>
                <w:b/>
                <w:i/>
                <w:sz w:val="20"/>
                <w:szCs w:val="20"/>
              </w:rPr>
            </w:pPr>
            <w:r w:rsidRPr="004C17BB">
              <w:rPr>
                <w:rFonts w:ascii="Calibri" w:eastAsia="Calibri" w:hAnsi="Calibri" w:cs="Times New Roman"/>
                <w:b/>
                <w:i/>
                <w:sz w:val="20"/>
                <w:szCs w:val="20"/>
              </w:rPr>
              <w:t>Deliver the highest standards of education and support for SEND pupils</w:t>
            </w:r>
          </w:p>
          <w:p w14:paraId="03CC9A0F" w14:textId="77777777" w:rsidR="004C17BB" w:rsidRPr="004C17BB" w:rsidRDefault="004C17BB" w:rsidP="004C17BB">
            <w:pPr>
              <w:rPr>
                <w:rFonts w:ascii="Calibri" w:eastAsia="Calibri" w:hAnsi="Calibri" w:cs="Times New Roman"/>
                <w:b/>
                <w:i/>
                <w:sz w:val="20"/>
                <w:szCs w:val="20"/>
              </w:rPr>
            </w:pPr>
          </w:p>
          <w:p w14:paraId="5B3ED9C2" w14:textId="77777777" w:rsidR="004C17BB" w:rsidRPr="004C17BB" w:rsidRDefault="004C17BB" w:rsidP="004C17BB">
            <w:pPr>
              <w:rPr>
                <w:rFonts w:ascii="Calibri" w:eastAsia="Calibri" w:hAnsi="Calibri" w:cs="Times New Roman"/>
                <w:b/>
                <w:i/>
                <w:sz w:val="20"/>
                <w:szCs w:val="20"/>
              </w:rPr>
            </w:pPr>
          </w:p>
          <w:p w14:paraId="1534DD0B" w14:textId="77777777" w:rsidR="004C17BB" w:rsidRPr="004C17BB" w:rsidRDefault="004C17BB" w:rsidP="004C17BB">
            <w:pPr>
              <w:rPr>
                <w:rFonts w:ascii="Calibri" w:eastAsia="Calibri" w:hAnsi="Calibri" w:cs="Times New Roman"/>
                <w:b/>
                <w:i/>
                <w:sz w:val="20"/>
                <w:szCs w:val="20"/>
              </w:rPr>
            </w:pPr>
            <w:r w:rsidRPr="004C17BB">
              <w:rPr>
                <w:rFonts w:ascii="Calibri" w:eastAsia="Calibri" w:hAnsi="Calibri" w:cs="Times New Roman"/>
                <w:b/>
                <w:i/>
                <w:sz w:val="20"/>
                <w:szCs w:val="20"/>
              </w:rPr>
              <w:t>SB</w:t>
            </w:r>
          </w:p>
        </w:tc>
        <w:tc>
          <w:tcPr>
            <w:tcW w:w="833" w:type="pct"/>
            <w:shd w:val="clear" w:color="auto" w:fill="FFFF66"/>
          </w:tcPr>
          <w:p w14:paraId="2810A240" w14:textId="77777777" w:rsidR="004C17BB" w:rsidRPr="004C17BB" w:rsidRDefault="004C17BB" w:rsidP="004C17BB">
            <w:pPr>
              <w:rPr>
                <w:rFonts w:ascii="Calibri" w:eastAsia="Calibri" w:hAnsi="Calibri" w:cs="Times New Roman"/>
                <w:b/>
                <w:i/>
                <w:iCs/>
                <w:sz w:val="20"/>
                <w:szCs w:val="20"/>
              </w:rPr>
            </w:pPr>
            <w:r w:rsidRPr="004C17BB">
              <w:rPr>
                <w:rFonts w:ascii="Calibri" w:eastAsia="Calibri" w:hAnsi="Calibri" w:cs="Times New Roman"/>
                <w:b/>
                <w:i/>
                <w:iCs/>
                <w:sz w:val="20"/>
                <w:szCs w:val="20"/>
              </w:rPr>
              <w:t>WS3c</w:t>
            </w:r>
          </w:p>
          <w:p w14:paraId="212D2E05" w14:textId="77777777" w:rsidR="004C17BB" w:rsidRPr="004C17BB" w:rsidRDefault="004C17BB" w:rsidP="004C17BB">
            <w:pPr>
              <w:rPr>
                <w:rFonts w:ascii="Calibri" w:eastAsia="Calibri" w:hAnsi="Calibri" w:cs="Times New Roman"/>
                <w:b/>
                <w:i/>
                <w:iCs/>
                <w:sz w:val="20"/>
                <w:szCs w:val="20"/>
              </w:rPr>
            </w:pPr>
            <w:r w:rsidRPr="004C17BB">
              <w:rPr>
                <w:rFonts w:ascii="Calibri" w:eastAsia="Calibri" w:hAnsi="Calibri" w:cs="Times New Roman"/>
                <w:b/>
                <w:i/>
                <w:iCs/>
                <w:sz w:val="20"/>
                <w:szCs w:val="20"/>
              </w:rPr>
              <w:t>Develop a culture of strategic leadership and reflection through a model of distributed leadership, CPD, Teaching School Alliance and leadership succession.</w:t>
            </w:r>
          </w:p>
          <w:p w14:paraId="5D4B3534" w14:textId="77777777" w:rsidR="004C17BB" w:rsidRPr="004C17BB" w:rsidRDefault="004C17BB" w:rsidP="004C17BB">
            <w:pPr>
              <w:rPr>
                <w:rFonts w:ascii="Calibri" w:eastAsia="Calibri" w:hAnsi="Calibri" w:cs="Times New Roman"/>
                <w:b/>
                <w:i/>
                <w:iCs/>
                <w:sz w:val="20"/>
                <w:szCs w:val="20"/>
              </w:rPr>
            </w:pPr>
          </w:p>
          <w:p w14:paraId="2944FF5B" w14:textId="77777777" w:rsidR="004C17BB" w:rsidRPr="004C17BB" w:rsidRDefault="004C17BB" w:rsidP="004C17BB">
            <w:pPr>
              <w:rPr>
                <w:rFonts w:ascii="Calibri" w:eastAsia="Calibri" w:hAnsi="Calibri" w:cs="Times New Roman"/>
                <w:b/>
                <w:i/>
                <w:iCs/>
                <w:sz w:val="20"/>
                <w:szCs w:val="20"/>
              </w:rPr>
            </w:pPr>
          </w:p>
          <w:p w14:paraId="57051C60" w14:textId="77777777" w:rsidR="004C17BB" w:rsidRPr="004C17BB" w:rsidRDefault="004C17BB" w:rsidP="004C17BB">
            <w:pPr>
              <w:rPr>
                <w:rFonts w:ascii="Calibri" w:eastAsia="Calibri" w:hAnsi="Calibri" w:cs="Times New Roman"/>
                <w:b/>
                <w:i/>
                <w:iCs/>
                <w:sz w:val="20"/>
                <w:szCs w:val="20"/>
              </w:rPr>
            </w:pPr>
            <w:r w:rsidRPr="004C17BB">
              <w:rPr>
                <w:rFonts w:ascii="Calibri" w:eastAsia="Calibri" w:hAnsi="Calibri" w:cs="Times New Roman"/>
                <w:b/>
                <w:i/>
                <w:iCs/>
                <w:sz w:val="20"/>
                <w:szCs w:val="20"/>
              </w:rPr>
              <w:t>VW</w:t>
            </w:r>
          </w:p>
        </w:tc>
        <w:tc>
          <w:tcPr>
            <w:tcW w:w="833" w:type="pct"/>
            <w:shd w:val="clear" w:color="auto" w:fill="FFCCFF"/>
          </w:tcPr>
          <w:p w14:paraId="7A1E724D" w14:textId="77777777" w:rsidR="004C17BB" w:rsidRPr="004C17BB" w:rsidRDefault="004C17BB" w:rsidP="004C17BB">
            <w:pPr>
              <w:rPr>
                <w:rFonts w:ascii="Calibri" w:eastAsia="Calibri" w:hAnsi="Calibri" w:cs="Times New Roman"/>
                <w:b/>
                <w:i/>
                <w:sz w:val="20"/>
                <w:szCs w:val="20"/>
              </w:rPr>
            </w:pPr>
            <w:r w:rsidRPr="004C17BB">
              <w:rPr>
                <w:rFonts w:ascii="Calibri" w:eastAsia="Calibri" w:hAnsi="Calibri" w:cs="Times New Roman"/>
                <w:b/>
                <w:i/>
                <w:sz w:val="20"/>
                <w:szCs w:val="20"/>
              </w:rPr>
              <w:t>WS4c</w:t>
            </w:r>
          </w:p>
          <w:p w14:paraId="7D13F598" w14:textId="77777777" w:rsidR="004C17BB" w:rsidRPr="004C17BB" w:rsidRDefault="004C17BB" w:rsidP="004C17BB">
            <w:pPr>
              <w:rPr>
                <w:rFonts w:ascii="Calibri" w:eastAsia="Calibri" w:hAnsi="Calibri" w:cs="Times New Roman"/>
                <w:b/>
                <w:i/>
                <w:sz w:val="20"/>
                <w:szCs w:val="20"/>
              </w:rPr>
            </w:pPr>
          </w:p>
          <w:p w14:paraId="039718F3" w14:textId="04484BD3" w:rsidR="004C17BB" w:rsidRPr="004C17BB" w:rsidRDefault="004C17BB" w:rsidP="004C17BB">
            <w:pPr>
              <w:rPr>
                <w:rFonts w:ascii="Calibri" w:eastAsia="Calibri" w:hAnsi="Calibri" w:cs="Times New Roman"/>
                <w:b/>
                <w:i/>
                <w:sz w:val="20"/>
                <w:szCs w:val="20"/>
              </w:rPr>
            </w:pPr>
            <w:r w:rsidRPr="004C17BB">
              <w:rPr>
                <w:rFonts w:ascii="Calibri" w:eastAsia="Calibri" w:hAnsi="Calibri" w:cs="Times New Roman"/>
                <w:b/>
                <w:i/>
                <w:sz w:val="20"/>
                <w:szCs w:val="20"/>
              </w:rPr>
              <w:t>To embed new HR systems and policies to ensure consistency across school in line with Trust.</w:t>
            </w:r>
          </w:p>
          <w:p w14:paraId="56A4CFFC" w14:textId="77777777" w:rsidR="004C17BB" w:rsidRPr="004C17BB" w:rsidRDefault="004C17BB" w:rsidP="004C17BB">
            <w:pPr>
              <w:rPr>
                <w:rFonts w:ascii="Calibri" w:eastAsia="Calibri" w:hAnsi="Calibri" w:cs="Times New Roman"/>
                <w:b/>
                <w:i/>
                <w:sz w:val="20"/>
                <w:szCs w:val="20"/>
              </w:rPr>
            </w:pPr>
          </w:p>
          <w:p w14:paraId="0BCBDFBE" w14:textId="77777777" w:rsidR="004C17BB" w:rsidRPr="004C17BB" w:rsidRDefault="004C17BB" w:rsidP="004C17BB">
            <w:pPr>
              <w:rPr>
                <w:rFonts w:ascii="Calibri" w:eastAsia="Calibri" w:hAnsi="Calibri" w:cs="Times New Roman"/>
                <w:b/>
                <w:i/>
                <w:sz w:val="20"/>
                <w:szCs w:val="20"/>
              </w:rPr>
            </w:pPr>
          </w:p>
          <w:p w14:paraId="2753211D" w14:textId="77777777" w:rsidR="004C17BB" w:rsidRPr="004C17BB" w:rsidRDefault="004C17BB" w:rsidP="004C17BB">
            <w:pPr>
              <w:rPr>
                <w:rFonts w:ascii="Calibri" w:eastAsia="Calibri" w:hAnsi="Calibri" w:cs="Times New Roman"/>
                <w:b/>
                <w:i/>
                <w:sz w:val="20"/>
                <w:szCs w:val="20"/>
              </w:rPr>
            </w:pPr>
            <w:r w:rsidRPr="004C17BB">
              <w:rPr>
                <w:rFonts w:ascii="Calibri" w:eastAsia="Calibri" w:hAnsi="Calibri" w:cs="Times New Roman"/>
                <w:b/>
                <w:i/>
                <w:sz w:val="20"/>
                <w:szCs w:val="20"/>
              </w:rPr>
              <w:t>SC</w:t>
            </w:r>
          </w:p>
        </w:tc>
        <w:tc>
          <w:tcPr>
            <w:tcW w:w="833" w:type="pct"/>
            <w:shd w:val="clear" w:color="auto" w:fill="D6E3BC"/>
          </w:tcPr>
          <w:p w14:paraId="3B2A2C01" w14:textId="77777777" w:rsidR="004C17BB" w:rsidRPr="004C17BB" w:rsidRDefault="004C17BB" w:rsidP="004C17BB">
            <w:pPr>
              <w:rPr>
                <w:rFonts w:ascii="Calibri" w:eastAsia="Calibri" w:hAnsi="Calibri" w:cs="Times New Roman"/>
                <w:b/>
                <w:i/>
                <w:iCs/>
                <w:sz w:val="20"/>
                <w:szCs w:val="20"/>
              </w:rPr>
            </w:pPr>
            <w:r w:rsidRPr="004C17BB">
              <w:rPr>
                <w:rFonts w:ascii="Calibri" w:eastAsia="Calibri" w:hAnsi="Calibri" w:cs="Times New Roman"/>
                <w:b/>
                <w:i/>
                <w:iCs/>
                <w:sz w:val="20"/>
                <w:szCs w:val="20"/>
              </w:rPr>
              <w:t>WS5c</w:t>
            </w:r>
          </w:p>
          <w:p w14:paraId="452D022B" w14:textId="461663AA" w:rsidR="004C17BB" w:rsidRPr="004C17BB" w:rsidRDefault="004C17BB" w:rsidP="004C17BB">
            <w:pPr>
              <w:rPr>
                <w:rFonts w:ascii="Calibri" w:eastAsia="Calibri" w:hAnsi="Calibri" w:cs="Times New Roman"/>
                <w:b/>
                <w:i/>
                <w:iCs/>
                <w:sz w:val="20"/>
                <w:szCs w:val="20"/>
              </w:rPr>
            </w:pPr>
            <w:r w:rsidRPr="004C17BB">
              <w:rPr>
                <w:rFonts w:ascii="Calibri" w:eastAsia="Calibri" w:hAnsi="Calibri" w:cs="Times New Roman"/>
                <w:b/>
                <w:i/>
                <w:iCs/>
                <w:sz w:val="20"/>
                <w:szCs w:val="20"/>
              </w:rPr>
              <w:t>Develop external funding streams including opportunities for community use of buildings and facilities.</w:t>
            </w:r>
          </w:p>
          <w:p w14:paraId="6AB90F59" w14:textId="77777777" w:rsidR="004C17BB" w:rsidRPr="004C17BB" w:rsidRDefault="004C17BB" w:rsidP="004C17BB">
            <w:pPr>
              <w:rPr>
                <w:rFonts w:ascii="Calibri" w:eastAsia="Calibri" w:hAnsi="Calibri" w:cs="Times New Roman"/>
                <w:b/>
                <w:i/>
                <w:iCs/>
                <w:sz w:val="20"/>
                <w:szCs w:val="20"/>
              </w:rPr>
            </w:pPr>
          </w:p>
          <w:p w14:paraId="588EC078" w14:textId="77777777" w:rsidR="004C17BB" w:rsidRPr="004C17BB" w:rsidRDefault="004C17BB" w:rsidP="004C17BB">
            <w:pPr>
              <w:rPr>
                <w:rFonts w:ascii="Calibri" w:eastAsia="Calibri" w:hAnsi="Calibri" w:cs="Times New Roman"/>
                <w:b/>
                <w:i/>
                <w:iCs/>
                <w:sz w:val="20"/>
                <w:szCs w:val="20"/>
              </w:rPr>
            </w:pPr>
          </w:p>
          <w:p w14:paraId="777A8E16" w14:textId="77777777" w:rsidR="004C17BB" w:rsidRPr="004C17BB" w:rsidRDefault="004C17BB" w:rsidP="004C17BB">
            <w:pPr>
              <w:rPr>
                <w:rFonts w:ascii="Calibri" w:eastAsia="Calibri" w:hAnsi="Calibri" w:cs="Times New Roman"/>
                <w:b/>
                <w:i/>
                <w:iCs/>
                <w:sz w:val="20"/>
                <w:szCs w:val="20"/>
              </w:rPr>
            </w:pPr>
            <w:r w:rsidRPr="004C17BB">
              <w:rPr>
                <w:rFonts w:ascii="Calibri" w:eastAsia="Calibri" w:hAnsi="Calibri" w:cs="Times New Roman"/>
                <w:b/>
                <w:i/>
                <w:iCs/>
                <w:sz w:val="20"/>
                <w:szCs w:val="20"/>
              </w:rPr>
              <w:t>SC</w:t>
            </w:r>
          </w:p>
        </w:tc>
        <w:tc>
          <w:tcPr>
            <w:tcW w:w="833" w:type="pct"/>
            <w:shd w:val="clear" w:color="auto" w:fill="CCC0D9"/>
          </w:tcPr>
          <w:p w14:paraId="33A9E1AC" w14:textId="77777777" w:rsidR="004C17BB" w:rsidRPr="004C17BB" w:rsidRDefault="004C17BB" w:rsidP="004C17BB">
            <w:pPr>
              <w:rPr>
                <w:rFonts w:ascii="Calibri" w:eastAsia="Calibri" w:hAnsi="Calibri" w:cs="Times New Roman"/>
                <w:b/>
                <w:sz w:val="20"/>
                <w:szCs w:val="20"/>
              </w:rPr>
            </w:pPr>
            <w:r w:rsidRPr="004C17BB">
              <w:rPr>
                <w:rFonts w:ascii="Calibri" w:eastAsia="Calibri" w:hAnsi="Calibri" w:cs="Times New Roman"/>
                <w:b/>
                <w:sz w:val="20"/>
                <w:szCs w:val="20"/>
              </w:rPr>
              <w:t>WS6c</w:t>
            </w:r>
          </w:p>
          <w:p w14:paraId="41558528" w14:textId="59203C31" w:rsidR="004C17BB" w:rsidRPr="004C17BB" w:rsidRDefault="004C17BB" w:rsidP="004C17BB">
            <w:pPr>
              <w:rPr>
                <w:rFonts w:ascii="Calibri" w:eastAsia="Calibri" w:hAnsi="Calibri" w:cs="Times New Roman"/>
                <w:b/>
                <w:sz w:val="20"/>
                <w:szCs w:val="20"/>
              </w:rPr>
            </w:pPr>
            <w:r w:rsidRPr="004C17BB">
              <w:rPr>
                <w:rFonts w:ascii="Calibri" w:eastAsia="Calibri" w:hAnsi="Calibri" w:cs="Times New Roman"/>
                <w:b/>
                <w:sz w:val="20"/>
                <w:szCs w:val="20"/>
              </w:rPr>
              <w:t>To identify pupils with SEND needs early in order to gain maximum support through external professionals.</w:t>
            </w:r>
          </w:p>
          <w:p w14:paraId="08E233F0" w14:textId="77777777" w:rsidR="004C17BB" w:rsidRPr="004C17BB" w:rsidRDefault="004C17BB" w:rsidP="004C17BB">
            <w:pPr>
              <w:rPr>
                <w:rFonts w:ascii="Calibri" w:eastAsia="Calibri" w:hAnsi="Calibri" w:cs="Times New Roman"/>
                <w:b/>
                <w:sz w:val="20"/>
                <w:szCs w:val="20"/>
              </w:rPr>
            </w:pPr>
          </w:p>
          <w:p w14:paraId="68EF40F2" w14:textId="77777777" w:rsidR="004C17BB" w:rsidRPr="004C17BB" w:rsidRDefault="004C17BB" w:rsidP="004C17BB">
            <w:pPr>
              <w:rPr>
                <w:rFonts w:ascii="Calibri" w:eastAsia="Calibri" w:hAnsi="Calibri" w:cs="Times New Roman"/>
                <w:b/>
                <w:sz w:val="20"/>
                <w:szCs w:val="20"/>
              </w:rPr>
            </w:pPr>
          </w:p>
          <w:p w14:paraId="3D9B7E0C" w14:textId="77777777" w:rsidR="004C17BB" w:rsidRPr="004C17BB" w:rsidRDefault="004C17BB" w:rsidP="004C17BB">
            <w:pPr>
              <w:rPr>
                <w:rFonts w:ascii="Calibri" w:eastAsia="Calibri" w:hAnsi="Calibri" w:cs="Times New Roman"/>
                <w:b/>
                <w:sz w:val="20"/>
                <w:szCs w:val="20"/>
              </w:rPr>
            </w:pPr>
            <w:r w:rsidRPr="004C17BB">
              <w:rPr>
                <w:rFonts w:ascii="Calibri" w:eastAsia="Calibri" w:hAnsi="Calibri" w:cs="Times New Roman"/>
                <w:b/>
                <w:sz w:val="20"/>
                <w:szCs w:val="20"/>
              </w:rPr>
              <w:t>SB</w:t>
            </w:r>
          </w:p>
        </w:tc>
      </w:tr>
      <w:tr w:rsidR="004C17BB" w:rsidRPr="004C17BB" w14:paraId="0EBC4574" w14:textId="77777777" w:rsidTr="004C17BB">
        <w:trPr>
          <w:trHeight w:val="1298"/>
        </w:trPr>
        <w:tc>
          <w:tcPr>
            <w:tcW w:w="834" w:type="pct"/>
            <w:shd w:val="clear" w:color="auto" w:fill="FBD4B4"/>
          </w:tcPr>
          <w:p w14:paraId="4993ED49" w14:textId="77777777" w:rsidR="004C17BB" w:rsidRPr="004C17BB" w:rsidRDefault="004C17BB" w:rsidP="004C17BB">
            <w:pPr>
              <w:rPr>
                <w:rFonts w:ascii="Calibri" w:eastAsia="Calibri" w:hAnsi="Calibri" w:cs="Times New Roman"/>
                <w:b/>
                <w:i/>
                <w:sz w:val="20"/>
                <w:szCs w:val="20"/>
              </w:rPr>
            </w:pPr>
            <w:r w:rsidRPr="004C17BB">
              <w:rPr>
                <w:rFonts w:ascii="Calibri" w:eastAsia="Calibri" w:hAnsi="Calibri" w:cs="Times New Roman"/>
                <w:b/>
                <w:i/>
                <w:sz w:val="20"/>
                <w:szCs w:val="20"/>
              </w:rPr>
              <w:t>WS1d</w:t>
            </w:r>
          </w:p>
          <w:p w14:paraId="4B02DFC3" w14:textId="77777777" w:rsidR="004C17BB" w:rsidRPr="004C17BB" w:rsidRDefault="004C17BB" w:rsidP="004C17BB">
            <w:pPr>
              <w:rPr>
                <w:rFonts w:ascii="Calibri" w:eastAsia="Calibri" w:hAnsi="Calibri" w:cs="Times New Roman"/>
                <w:b/>
                <w:i/>
                <w:sz w:val="20"/>
                <w:szCs w:val="20"/>
              </w:rPr>
            </w:pPr>
            <w:r w:rsidRPr="004C17BB">
              <w:rPr>
                <w:rFonts w:ascii="Calibri" w:eastAsia="Calibri" w:hAnsi="Calibri" w:cs="Times New Roman"/>
                <w:b/>
                <w:i/>
                <w:sz w:val="20"/>
                <w:szCs w:val="20"/>
              </w:rPr>
              <w:t>To develop a clear and concise assessment system across Early years to ensure all pupils are making maximum progress.</w:t>
            </w:r>
          </w:p>
          <w:p w14:paraId="1D64215C" w14:textId="77777777" w:rsidR="004C17BB" w:rsidRPr="004C17BB" w:rsidRDefault="004C17BB" w:rsidP="004C17BB">
            <w:pPr>
              <w:rPr>
                <w:rFonts w:ascii="Calibri" w:eastAsia="Calibri" w:hAnsi="Calibri" w:cs="Times New Roman"/>
                <w:b/>
                <w:i/>
                <w:sz w:val="20"/>
                <w:szCs w:val="20"/>
              </w:rPr>
            </w:pPr>
          </w:p>
          <w:p w14:paraId="256082AB" w14:textId="77777777" w:rsidR="004C17BB" w:rsidRPr="004C17BB" w:rsidRDefault="004C17BB" w:rsidP="004C17BB">
            <w:pPr>
              <w:rPr>
                <w:rFonts w:ascii="Calibri" w:eastAsia="Calibri" w:hAnsi="Calibri" w:cs="Times New Roman"/>
                <w:b/>
                <w:i/>
                <w:sz w:val="20"/>
                <w:szCs w:val="20"/>
              </w:rPr>
            </w:pPr>
            <w:r w:rsidRPr="004C17BB">
              <w:rPr>
                <w:rFonts w:ascii="Calibri" w:eastAsia="Calibri" w:hAnsi="Calibri" w:cs="Times New Roman"/>
                <w:b/>
                <w:i/>
                <w:sz w:val="20"/>
                <w:szCs w:val="20"/>
              </w:rPr>
              <w:t xml:space="preserve">JR </w:t>
            </w:r>
          </w:p>
        </w:tc>
        <w:tc>
          <w:tcPr>
            <w:tcW w:w="834" w:type="pct"/>
            <w:shd w:val="clear" w:color="auto" w:fill="B8CCE4"/>
          </w:tcPr>
          <w:p w14:paraId="02818F19" w14:textId="77777777" w:rsidR="004C17BB" w:rsidRPr="004C17BB" w:rsidRDefault="004C17BB" w:rsidP="004C17BB">
            <w:pPr>
              <w:rPr>
                <w:rFonts w:ascii="Calibri" w:eastAsia="Calibri" w:hAnsi="Calibri" w:cs="Times New Roman"/>
                <w:b/>
                <w:i/>
                <w:sz w:val="20"/>
                <w:szCs w:val="20"/>
              </w:rPr>
            </w:pPr>
            <w:r w:rsidRPr="004C17BB">
              <w:rPr>
                <w:rFonts w:ascii="Calibri" w:eastAsia="Calibri" w:hAnsi="Calibri" w:cs="Times New Roman"/>
                <w:b/>
                <w:i/>
                <w:sz w:val="20"/>
                <w:szCs w:val="20"/>
              </w:rPr>
              <w:t>WS2d</w:t>
            </w:r>
          </w:p>
          <w:p w14:paraId="3C65E2A6" w14:textId="42771854" w:rsidR="004C17BB" w:rsidRPr="004C17BB" w:rsidRDefault="004C17BB" w:rsidP="004C17BB">
            <w:pPr>
              <w:rPr>
                <w:rFonts w:ascii="Calibri" w:eastAsia="Calibri" w:hAnsi="Calibri" w:cs="Times New Roman"/>
                <w:b/>
                <w:i/>
                <w:sz w:val="20"/>
                <w:szCs w:val="20"/>
              </w:rPr>
            </w:pPr>
            <w:r w:rsidRPr="004C17BB">
              <w:rPr>
                <w:rFonts w:ascii="Calibri" w:eastAsia="Calibri" w:hAnsi="Calibri" w:cs="Times New Roman"/>
                <w:b/>
                <w:i/>
                <w:sz w:val="20"/>
                <w:szCs w:val="20"/>
              </w:rPr>
              <w:t>Develop a systematic approach to closing gaps between groups of pupils, particularly disadvantaged pupils</w:t>
            </w:r>
          </w:p>
          <w:p w14:paraId="2BB4C349" w14:textId="77777777" w:rsidR="004C17BB" w:rsidRPr="004C17BB" w:rsidRDefault="004C17BB" w:rsidP="004C17BB">
            <w:pPr>
              <w:rPr>
                <w:rFonts w:ascii="Calibri" w:eastAsia="Calibri" w:hAnsi="Calibri" w:cs="Times New Roman"/>
                <w:b/>
                <w:i/>
                <w:sz w:val="20"/>
                <w:szCs w:val="20"/>
              </w:rPr>
            </w:pPr>
          </w:p>
          <w:p w14:paraId="50B49E36" w14:textId="77777777" w:rsidR="004C17BB" w:rsidRPr="004C17BB" w:rsidRDefault="004C17BB" w:rsidP="004C17BB">
            <w:pPr>
              <w:rPr>
                <w:rFonts w:ascii="Calibri" w:eastAsia="Calibri" w:hAnsi="Calibri" w:cs="Times New Roman"/>
                <w:b/>
                <w:i/>
                <w:sz w:val="20"/>
                <w:szCs w:val="20"/>
              </w:rPr>
            </w:pPr>
            <w:r w:rsidRPr="004C17BB">
              <w:rPr>
                <w:rFonts w:ascii="Calibri" w:eastAsia="Calibri" w:hAnsi="Calibri" w:cs="Times New Roman"/>
                <w:b/>
                <w:i/>
                <w:sz w:val="20"/>
                <w:szCs w:val="20"/>
              </w:rPr>
              <w:t>SB</w:t>
            </w:r>
          </w:p>
        </w:tc>
        <w:tc>
          <w:tcPr>
            <w:tcW w:w="833" w:type="pct"/>
            <w:shd w:val="clear" w:color="auto" w:fill="FFFF66"/>
          </w:tcPr>
          <w:p w14:paraId="3C265D87" w14:textId="77777777" w:rsidR="004C17BB" w:rsidRPr="004C17BB" w:rsidRDefault="004C17BB" w:rsidP="004C17BB">
            <w:pPr>
              <w:rPr>
                <w:rFonts w:ascii="Calibri" w:eastAsia="Calibri" w:hAnsi="Calibri" w:cs="Times New Roman"/>
                <w:b/>
                <w:i/>
                <w:iCs/>
                <w:sz w:val="20"/>
                <w:szCs w:val="20"/>
              </w:rPr>
            </w:pPr>
            <w:r w:rsidRPr="004C17BB">
              <w:rPr>
                <w:rFonts w:ascii="Calibri" w:eastAsia="Calibri" w:hAnsi="Calibri" w:cs="Times New Roman"/>
                <w:b/>
                <w:i/>
                <w:iCs/>
                <w:sz w:val="20"/>
                <w:szCs w:val="20"/>
              </w:rPr>
              <w:t>WS3d</w:t>
            </w:r>
          </w:p>
          <w:p w14:paraId="4C1319E1" w14:textId="18884ADB" w:rsidR="004C17BB" w:rsidRPr="004C17BB" w:rsidRDefault="004C17BB" w:rsidP="004C17BB">
            <w:pPr>
              <w:rPr>
                <w:rFonts w:ascii="Calibri" w:eastAsia="Calibri" w:hAnsi="Calibri" w:cs="Times New Roman"/>
                <w:b/>
                <w:i/>
                <w:iCs/>
                <w:sz w:val="20"/>
                <w:szCs w:val="20"/>
              </w:rPr>
            </w:pPr>
            <w:r w:rsidRPr="004C17BB">
              <w:rPr>
                <w:rFonts w:ascii="Calibri" w:eastAsia="Calibri" w:hAnsi="Calibri" w:cs="Times New Roman"/>
                <w:b/>
                <w:i/>
                <w:iCs/>
                <w:sz w:val="20"/>
                <w:szCs w:val="20"/>
              </w:rPr>
              <w:t>Embed a culture where well-being is used as a foundation for school improvement and decision making.</w:t>
            </w:r>
          </w:p>
          <w:p w14:paraId="62D5ED1B" w14:textId="77777777" w:rsidR="004C17BB" w:rsidRPr="004C17BB" w:rsidRDefault="004C17BB" w:rsidP="004C17BB">
            <w:pPr>
              <w:rPr>
                <w:rFonts w:ascii="Calibri" w:eastAsia="Calibri" w:hAnsi="Calibri" w:cs="Times New Roman"/>
                <w:b/>
                <w:i/>
                <w:iCs/>
                <w:sz w:val="20"/>
                <w:szCs w:val="20"/>
              </w:rPr>
            </w:pPr>
          </w:p>
          <w:p w14:paraId="43F603BE" w14:textId="77777777" w:rsidR="004C17BB" w:rsidRPr="004C17BB" w:rsidRDefault="004C17BB" w:rsidP="004C17BB">
            <w:pPr>
              <w:rPr>
                <w:rFonts w:ascii="Calibri" w:eastAsia="Calibri" w:hAnsi="Calibri" w:cs="Times New Roman"/>
                <w:b/>
                <w:i/>
                <w:iCs/>
                <w:sz w:val="20"/>
                <w:szCs w:val="20"/>
              </w:rPr>
            </w:pPr>
            <w:r w:rsidRPr="004C17BB">
              <w:rPr>
                <w:rFonts w:ascii="Calibri" w:eastAsia="Calibri" w:hAnsi="Calibri" w:cs="Times New Roman"/>
                <w:b/>
                <w:i/>
                <w:iCs/>
                <w:sz w:val="20"/>
                <w:szCs w:val="20"/>
              </w:rPr>
              <w:t>SLT</w:t>
            </w:r>
          </w:p>
        </w:tc>
        <w:tc>
          <w:tcPr>
            <w:tcW w:w="833" w:type="pct"/>
            <w:shd w:val="clear" w:color="auto" w:fill="FFCCFF"/>
          </w:tcPr>
          <w:p w14:paraId="4FFA6F2F" w14:textId="77777777" w:rsidR="004C17BB" w:rsidRPr="004C17BB" w:rsidRDefault="004C17BB" w:rsidP="004C17BB">
            <w:pPr>
              <w:rPr>
                <w:rFonts w:ascii="Calibri" w:eastAsia="Calibri" w:hAnsi="Calibri" w:cs="Times New Roman"/>
                <w:b/>
                <w:i/>
                <w:sz w:val="20"/>
                <w:szCs w:val="20"/>
              </w:rPr>
            </w:pPr>
            <w:r w:rsidRPr="004C17BB">
              <w:rPr>
                <w:rFonts w:ascii="Calibri" w:eastAsia="Calibri" w:hAnsi="Calibri" w:cs="Times New Roman"/>
                <w:b/>
                <w:i/>
                <w:sz w:val="20"/>
                <w:szCs w:val="20"/>
              </w:rPr>
              <w:t>WS4d</w:t>
            </w:r>
          </w:p>
          <w:p w14:paraId="55882BC6" w14:textId="77777777" w:rsidR="004C17BB" w:rsidRPr="004C17BB" w:rsidRDefault="004C17BB" w:rsidP="004C17BB">
            <w:pPr>
              <w:rPr>
                <w:rFonts w:ascii="Calibri" w:eastAsia="Calibri" w:hAnsi="Calibri" w:cs="Times New Roman"/>
                <w:b/>
                <w:i/>
                <w:sz w:val="20"/>
                <w:szCs w:val="20"/>
              </w:rPr>
            </w:pPr>
          </w:p>
          <w:p w14:paraId="10173351" w14:textId="7073C3FE" w:rsidR="004C17BB" w:rsidRPr="004C17BB" w:rsidRDefault="004C17BB" w:rsidP="004C17BB">
            <w:pPr>
              <w:rPr>
                <w:rFonts w:ascii="Calibri" w:eastAsia="Calibri" w:hAnsi="Calibri" w:cs="Times New Roman"/>
                <w:b/>
                <w:i/>
                <w:sz w:val="20"/>
                <w:szCs w:val="20"/>
              </w:rPr>
            </w:pPr>
            <w:r w:rsidRPr="004C17BB">
              <w:rPr>
                <w:rFonts w:ascii="Calibri" w:eastAsia="Calibri" w:hAnsi="Calibri" w:cs="Times New Roman"/>
                <w:b/>
                <w:i/>
                <w:sz w:val="20"/>
                <w:szCs w:val="20"/>
              </w:rPr>
              <w:t xml:space="preserve">To develop the use of It across the curriculum to ensure children are exposed to new technology. </w:t>
            </w:r>
          </w:p>
          <w:p w14:paraId="65186252" w14:textId="77777777" w:rsidR="004C17BB" w:rsidRPr="004C17BB" w:rsidRDefault="004C17BB" w:rsidP="004C17BB">
            <w:pPr>
              <w:rPr>
                <w:rFonts w:ascii="Calibri" w:eastAsia="Calibri" w:hAnsi="Calibri" w:cs="Times New Roman"/>
                <w:b/>
                <w:i/>
                <w:sz w:val="20"/>
                <w:szCs w:val="20"/>
              </w:rPr>
            </w:pPr>
          </w:p>
          <w:p w14:paraId="0F520F79" w14:textId="4D82B070" w:rsidR="004C17BB" w:rsidRPr="004C17BB" w:rsidRDefault="004C17BB" w:rsidP="004C17BB">
            <w:pPr>
              <w:rPr>
                <w:rFonts w:ascii="Calibri" w:eastAsia="Calibri" w:hAnsi="Calibri" w:cs="Times New Roman"/>
                <w:b/>
                <w:i/>
                <w:sz w:val="20"/>
                <w:szCs w:val="20"/>
              </w:rPr>
            </w:pPr>
            <w:r w:rsidRPr="004C17BB">
              <w:rPr>
                <w:rFonts w:ascii="Calibri" w:eastAsia="Calibri" w:hAnsi="Calibri" w:cs="Times New Roman"/>
                <w:b/>
                <w:i/>
                <w:sz w:val="20"/>
                <w:szCs w:val="20"/>
              </w:rPr>
              <w:t>CP</w:t>
            </w:r>
          </w:p>
          <w:p w14:paraId="2FDD39CC" w14:textId="77777777" w:rsidR="004C17BB" w:rsidRPr="004C17BB" w:rsidRDefault="004C17BB" w:rsidP="004C17BB">
            <w:pPr>
              <w:rPr>
                <w:rFonts w:ascii="Calibri" w:eastAsia="Calibri" w:hAnsi="Calibri" w:cs="Times New Roman"/>
                <w:b/>
                <w:i/>
                <w:sz w:val="20"/>
                <w:szCs w:val="20"/>
              </w:rPr>
            </w:pPr>
          </w:p>
        </w:tc>
        <w:tc>
          <w:tcPr>
            <w:tcW w:w="833" w:type="pct"/>
            <w:shd w:val="clear" w:color="auto" w:fill="D6E3BC"/>
          </w:tcPr>
          <w:p w14:paraId="54FF0513" w14:textId="77777777" w:rsidR="004C17BB" w:rsidRPr="004C17BB" w:rsidRDefault="004C17BB" w:rsidP="004C17BB">
            <w:pPr>
              <w:rPr>
                <w:rFonts w:ascii="Calibri" w:eastAsia="Calibri" w:hAnsi="Calibri" w:cs="Times New Roman"/>
                <w:b/>
                <w:i/>
                <w:iCs/>
                <w:sz w:val="20"/>
                <w:szCs w:val="20"/>
              </w:rPr>
            </w:pPr>
            <w:r w:rsidRPr="004C17BB">
              <w:rPr>
                <w:rFonts w:ascii="Calibri" w:eastAsia="Calibri" w:hAnsi="Calibri" w:cs="Times New Roman"/>
                <w:b/>
                <w:i/>
                <w:iCs/>
                <w:sz w:val="20"/>
                <w:szCs w:val="20"/>
              </w:rPr>
              <w:t>WS5d</w:t>
            </w:r>
          </w:p>
          <w:p w14:paraId="0373F358" w14:textId="26358127" w:rsidR="004C17BB" w:rsidRPr="004C17BB" w:rsidRDefault="004C17BB" w:rsidP="004C17BB">
            <w:pPr>
              <w:rPr>
                <w:rFonts w:ascii="Calibri" w:eastAsia="Calibri" w:hAnsi="Calibri" w:cs="Times New Roman"/>
                <w:b/>
                <w:i/>
                <w:iCs/>
                <w:sz w:val="20"/>
                <w:szCs w:val="20"/>
              </w:rPr>
            </w:pPr>
            <w:r w:rsidRPr="004C17BB">
              <w:rPr>
                <w:rFonts w:ascii="Calibri" w:eastAsia="Calibri" w:hAnsi="Calibri" w:cs="Times New Roman"/>
                <w:b/>
                <w:i/>
                <w:iCs/>
                <w:sz w:val="20"/>
                <w:szCs w:val="20"/>
              </w:rPr>
              <w:t>To develop connections with international schools to build on pupil’s experience and understanding of the world around them.</w:t>
            </w:r>
          </w:p>
          <w:p w14:paraId="124B2CEC" w14:textId="77777777" w:rsidR="004C17BB" w:rsidRPr="004C17BB" w:rsidRDefault="004C17BB" w:rsidP="004C17BB">
            <w:pPr>
              <w:rPr>
                <w:rFonts w:ascii="Calibri" w:eastAsia="Calibri" w:hAnsi="Calibri" w:cs="Times New Roman"/>
                <w:b/>
                <w:i/>
                <w:iCs/>
                <w:sz w:val="20"/>
                <w:szCs w:val="20"/>
              </w:rPr>
            </w:pPr>
          </w:p>
          <w:p w14:paraId="690704D1" w14:textId="77777777" w:rsidR="004C17BB" w:rsidRPr="004C17BB" w:rsidRDefault="004C17BB" w:rsidP="004C17BB">
            <w:pPr>
              <w:rPr>
                <w:rFonts w:ascii="Calibri" w:eastAsia="Calibri" w:hAnsi="Calibri" w:cs="Times New Roman"/>
                <w:b/>
                <w:i/>
                <w:iCs/>
                <w:sz w:val="20"/>
                <w:szCs w:val="20"/>
              </w:rPr>
            </w:pPr>
            <w:r w:rsidRPr="004C17BB">
              <w:rPr>
                <w:rFonts w:ascii="Calibri" w:eastAsia="Calibri" w:hAnsi="Calibri" w:cs="Times New Roman"/>
                <w:b/>
                <w:i/>
                <w:iCs/>
                <w:sz w:val="20"/>
                <w:szCs w:val="20"/>
              </w:rPr>
              <w:t>MH</w:t>
            </w:r>
          </w:p>
        </w:tc>
        <w:tc>
          <w:tcPr>
            <w:tcW w:w="833" w:type="pct"/>
            <w:shd w:val="clear" w:color="auto" w:fill="CCC0D9"/>
          </w:tcPr>
          <w:p w14:paraId="4D50B0C6" w14:textId="77777777" w:rsidR="004C17BB" w:rsidRPr="004C17BB" w:rsidRDefault="004C17BB" w:rsidP="004C17BB">
            <w:pPr>
              <w:rPr>
                <w:rFonts w:ascii="Calibri" w:eastAsia="Calibri" w:hAnsi="Calibri" w:cs="Times New Roman"/>
                <w:b/>
                <w:sz w:val="20"/>
                <w:szCs w:val="20"/>
              </w:rPr>
            </w:pPr>
            <w:r w:rsidRPr="004C17BB">
              <w:rPr>
                <w:rFonts w:ascii="Calibri" w:eastAsia="Calibri" w:hAnsi="Calibri" w:cs="Times New Roman"/>
                <w:b/>
                <w:sz w:val="20"/>
                <w:szCs w:val="20"/>
              </w:rPr>
              <w:t>WS6d</w:t>
            </w:r>
          </w:p>
          <w:p w14:paraId="428970F3" w14:textId="74B308A4" w:rsidR="004C17BB" w:rsidRPr="004C17BB" w:rsidRDefault="004C17BB" w:rsidP="004C17BB">
            <w:pPr>
              <w:rPr>
                <w:rFonts w:ascii="Calibri" w:eastAsia="Calibri" w:hAnsi="Calibri" w:cs="Times New Roman"/>
                <w:b/>
                <w:sz w:val="20"/>
                <w:szCs w:val="20"/>
              </w:rPr>
            </w:pPr>
            <w:r w:rsidRPr="004C17BB">
              <w:rPr>
                <w:rFonts w:ascii="Calibri" w:eastAsia="Calibri" w:hAnsi="Calibri" w:cs="Times New Roman"/>
                <w:b/>
                <w:sz w:val="20"/>
                <w:szCs w:val="20"/>
              </w:rPr>
              <w:t>To ensure all Early years staff are appropriately qualified in order to meet ratio expectations, including those related to first aid.</w:t>
            </w:r>
          </w:p>
          <w:p w14:paraId="4A8D927A" w14:textId="77777777" w:rsidR="004C17BB" w:rsidRPr="004C17BB" w:rsidRDefault="004C17BB" w:rsidP="004C17BB">
            <w:pPr>
              <w:rPr>
                <w:rFonts w:ascii="Calibri" w:eastAsia="Calibri" w:hAnsi="Calibri" w:cs="Times New Roman"/>
                <w:b/>
                <w:sz w:val="20"/>
                <w:szCs w:val="20"/>
              </w:rPr>
            </w:pPr>
          </w:p>
          <w:p w14:paraId="34392139" w14:textId="77777777" w:rsidR="004C17BB" w:rsidRPr="004C17BB" w:rsidRDefault="004C17BB" w:rsidP="004C17BB">
            <w:pPr>
              <w:rPr>
                <w:rFonts w:ascii="Calibri" w:eastAsia="Calibri" w:hAnsi="Calibri" w:cs="Times New Roman"/>
                <w:b/>
                <w:sz w:val="20"/>
                <w:szCs w:val="20"/>
              </w:rPr>
            </w:pPr>
            <w:r w:rsidRPr="004C17BB">
              <w:rPr>
                <w:rFonts w:ascii="Calibri" w:eastAsia="Calibri" w:hAnsi="Calibri" w:cs="Times New Roman"/>
                <w:b/>
                <w:sz w:val="20"/>
                <w:szCs w:val="20"/>
              </w:rPr>
              <w:t>SLT</w:t>
            </w:r>
          </w:p>
        </w:tc>
      </w:tr>
      <w:tr w:rsidR="004C17BB" w:rsidRPr="004C17BB" w14:paraId="02532A9E" w14:textId="77777777" w:rsidTr="004C17BB">
        <w:trPr>
          <w:trHeight w:val="1399"/>
        </w:trPr>
        <w:tc>
          <w:tcPr>
            <w:tcW w:w="834" w:type="pct"/>
            <w:shd w:val="clear" w:color="auto" w:fill="FBD4B4"/>
          </w:tcPr>
          <w:p w14:paraId="67C11A07" w14:textId="77777777" w:rsidR="004C17BB" w:rsidRPr="004C17BB" w:rsidRDefault="004C17BB" w:rsidP="004C17BB">
            <w:pPr>
              <w:rPr>
                <w:rFonts w:ascii="Calibri" w:eastAsia="Calibri" w:hAnsi="Calibri" w:cs="Times New Roman"/>
                <w:b/>
                <w:i/>
                <w:sz w:val="20"/>
                <w:szCs w:val="20"/>
              </w:rPr>
            </w:pPr>
            <w:r w:rsidRPr="004C17BB">
              <w:rPr>
                <w:rFonts w:ascii="Calibri" w:eastAsia="Calibri" w:hAnsi="Calibri" w:cs="Times New Roman"/>
                <w:b/>
                <w:i/>
                <w:sz w:val="20"/>
                <w:szCs w:val="20"/>
              </w:rPr>
              <w:t>WS1e</w:t>
            </w:r>
          </w:p>
          <w:p w14:paraId="761062CB" w14:textId="77777777" w:rsidR="004C17BB" w:rsidRPr="004C17BB" w:rsidRDefault="004C17BB" w:rsidP="004C17BB">
            <w:pPr>
              <w:rPr>
                <w:rFonts w:ascii="Calibri" w:eastAsia="Calibri" w:hAnsi="Calibri" w:cs="Times New Roman"/>
                <w:b/>
                <w:i/>
                <w:sz w:val="20"/>
                <w:szCs w:val="20"/>
              </w:rPr>
            </w:pPr>
            <w:r w:rsidRPr="004C17BB">
              <w:rPr>
                <w:rFonts w:ascii="Calibri" w:eastAsia="Calibri" w:hAnsi="Calibri" w:cs="Times New Roman"/>
                <w:b/>
                <w:i/>
                <w:sz w:val="20"/>
                <w:szCs w:val="20"/>
              </w:rPr>
              <w:t>Ensure high quality assessment &amp; moderation practice is in place and clearly understood by all stakeholders.</w:t>
            </w:r>
          </w:p>
          <w:p w14:paraId="6DAB074B" w14:textId="77777777" w:rsidR="004C17BB" w:rsidRPr="004C17BB" w:rsidRDefault="004C17BB" w:rsidP="004C17BB">
            <w:pPr>
              <w:rPr>
                <w:rFonts w:ascii="Calibri" w:eastAsia="Calibri" w:hAnsi="Calibri" w:cs="Times New Roman"/>
                <w:b/>
                <w:i/>
                <w:sz w:val="20"/>
                <w:szCs w:val="20"/>
              </w:rPr>
            </w:pPr>
          </w:p>
          <w:p w14:paraId="5543CAB2" w14:textId="77777777" w:rsidR="004C17BB" w:rsidRPr="004C17BB" w:rsidRDefault="004C17BB" w:rsidP="004C17BB">
            <w:pPr>
              <w:rPr>
                <w:rFonts w:ascii="Calibri" w:eastAsia="Calibri" w:hAnsi="Calibri" w:cs="Times New Roman"/>
                <w:b/>
                <w:i/>
                <w:sz w:val="20"/>
                <w:szCs w:val="20"/>
              </w:rPr>
            </w:pPr>
          </w:p>
          <w:p w14:paraId="24C3F1A5" w14:textId="77777777" w:rsidR="004C17BB" w:rsidRPr="004C17BB" w:rsidRDefault="004C17BB" w:rsidP="004C17BB">
            <w:pPr>
              <w:rPr>
                <w:rFonts w:ascii="Calibri" w:eastAsia="Calibri" w:hAnsi="Calibri" w:cs="Times New Roman"/>
                <w:b/>
                <w:i/>
                <w:sz w:val="20"/>
                <w:szCs w:val="20"/>
              </w:rPr>
            </w:pPr>
            <w:r w:rsidRPr="004C17BB">
              <w:rPr>
                <w:rFonts w:ascii="Calibri" w:eastAsia="Calibri" w:hAnsi="Calibri" w:cs="Times New Roman"/>
                <w:b/>
                <w:i/>
                <w:sz w:val="20"/>
                <w:szCs w:val="20"/>
              </w:rPr>
              <w:t>SLT</w:t>
            </w:r>
          </w:p>
        </w:tc>
        <w:tc>
          <w:tcPr>
            <w:tcW w:w="834" w:type="pct"/>
            <w:shd w:val="clear" w:color="auto" w:fill="B8CCE4"/>
          </w:tcPr>
          <w:p w14:paraId="0C1A1EC3" w14:textId="77777777" w:rsidR="004C17BB" w:rsidRPr="004C17BB" w:rsidRDefault="004C17BB" w:rsidP="004C17BB">
            <w:pPr>
              <w:rPr>
                <w:rFonts w:ascii="Calibri" w:eastAsia="Calibri" w:hAnsi="Calibri" w:cs="Times New Roman"/>
                <w:b/>
                <w:i/>
                <w:sz w:val="20"/>
                <w:szCs w:val="20"/>
              </w:rPr>
            </w:pPr>
            <w:r w:rsidRPr="004C17BB">
              <w:rPr>
                <w:rFonts w:ascii="Calibri" w:eastAsia="Calibri" w:hAnsi="Calibri" w:cs="Times New Roman"/>
                <w:b/>
                <w:i/>
                <w:sz w:val="20"/>
                <w:szCs w:val="20"/>
              </w:rPr>
              <w:t>WS2e</w:t>
            </w:r>
          </w:p>
          <w:p w14:paraId="611ACDD1" w14:textId="77777777" w:rsidR="004C17BB" w:rsidRPr="004C17BB" w:rsidRDefault="004C17BB" w:rsidP="004C17BB">
            <w:pPr>
              <w:rPr>
                <w:rFonts w:ascii="Calibri" w:eastAsia="Calibri" w:hAnsi="Calibri" w:cs="Times New Roman"/>
                <w:b/>
                <w:i/>
                <w:sz w:val="20"/>
                <w:szCs w:val="20"/>
              </w:rPr>
            </w:pPr>
            <w:r w:rsidRPr="004C17BB">
              <w:rPr>
                <w:rFonts w:ascii="Calibri" w:eastAsia="Calibri" w:hAnsi="Calibri" w:cs="Times New Roman"/>
                <w:b/>
                <w:i/>
                <w:sz w:val="20"/>
                <w:szCs w:val="20"/>
              </w:rPr>
              <w:t xml:space="preserve">Develop the individual identity of every child built on the school’s core values of ‘Teamwork, Respect, Resilience, Honesty, Forgiveness and Kindness’ </w:t>
            </w:r>
          </w:p>
          <w:p w14:paraId="5C56C6DB" w14:textId="77777777" w:rsidR="004C17BB" w:rsidRPr="004C17BB" w:rsidRDefault="004C17BB" w:rsidP="004C17BB">
            <w:pPr>
              <w:rPr>
                <w:rFonts w:ascii="Calibri" w:eastAsia="Calibri" w:hAnsi="Calibri" w:cs="Times New Roman"/>
                <w:b/>
                <w:i/>
                <w:sz w:val="20"/>
                <w:szCs w:val="20"/>
              </w:rPr>
            </w:pPr>
          </w:p>
          <w:p w14:paraId="0817AA09" w14:textId="77777777" w:rsidR="004C17BB" w:rsidRPr="004C17BB" w:rsidRDefault="004C17BB" w:rsidP="004C17BB">
            <w:pPr>
              <w:rPr>
                <w:rFonts w:ascii="Calibri" w:eastAsia="Calibri" w:hAnsi="Calibri" w:cs="Times New Roman"/>
                <w:b/>
                <w:i/>
                <w:sz w:val="20"/>
                <w:szCs w:val="20"/>
              </w:rPr>
            </w:pPr>
            <w:r w:rsidRPr="004C17BB">
              <w:rPr>
                <w:rFonts w:ascii="Calibri" w:eastAsia="Calibri" w:hAnsi="Calibri" w:cs="Times New Roman"/>
                <w:b/>
                <w:i/>
                <w:sz w:val="20"/>
                <w:szCs w:val="20"/>
              </w:rPr>
              <w:t>SLT</w:t>
            </w:r>
          </w:p>
        </w:tc>
        <w:tc>
          <w:tcPr>
            <w:tcW w:w="833" w:type="pct"/>
            <w:shd w:val="clear" w:color="auto" w:fill="FFFF66"/>
          </w:tcPr>
          <w:p w14:paraId="0EE2D305" w14:textId="77777777" w:rsidR="004C17BB" w:rsidRPr="004C17BB" w:rsidRDefault="004C17BB" w:rsidP="004C17BB">
            <w:pPr>
              <w:rPr>
                <w:rFonts w:ascii="Calibri" w:eastAsia="Calibri" w:hAnsi="Calibri" w:cs="Times New Roman"/>
                <w:b/>
                <w:i/>
                <w:sz w:val="20"/>
                <w:szCs w:val="20"/>
              </w:rPr>
            </w:pPr>
            <w:r w:rsidRPr="004C17BB">
              <w:rPr>
                <w:rFonts w:ascii="Calibri" w:eastAsia="Calibri" w:hAnsi="Calibri" w:cs="Times New Roman"/>
                <w:b/>
                <w:i/>
                <w:sz w:val="20"/>
                <w:szCs w:val="20"/>
              </w:rPr>
              <w:t>WS3e</w:t>
            </w:r>
          </w:p>
          <w:p w14:paraId="2EC61FB0" w14:textId="77777777" w:rsidR="004C17BB" w:rsidRPr="004C17BB" w:rsidRDefault="004C17BB" w:rsidP="004C17BB">
            <w:pPr>
              <w:rPr>
                <w:rFonts w:ascii="Calibri" w:eastAsia="Calibri" w:hAnsi="Calibri" w:cs="Times New Roman"/>
                <w:b/>
                <w:i/>
                <w:sz w:val="20"/>
                <w:szCs w:val="20"/>
              </w:rPr>
            </w:pPr>
            <w:r w:rsidRPr="004C17BB">
              <w:rPr>
                <w:rFonts w:ascii="Calibri" w:eastAsia="Calibri" w:hAnsi="Calibri" w:cs="Times New Roman"/>
                <w:b/>
                <w:i/>
                <w:sz w:val="20"/>
                <w:szCs w:val="20"/>
              </w:rPr>
              <w:t>To work with the Trust to ensure all appraisal processes and pay policies are in line with STPCD.</w:t>
            </w:r>
          </w:p>
          <w:p w14:paraId="01BA779C" w14:textId="77777777" w:rsidR="004C17BB" w:rsidRPr="004C17BB" w:rsidRDefault="004C17BB" w:rsidP="004C17BB">
            <w:pPr>
              <w:rPr>
                <w:rFonts w:ascii="Calibri" w:eastAsia="Calibri" w:hAnsi="Calibri" w:cs="Times New Roman"/>
                <w:b/>
                <w:i/>
                <w:sz w:val="20"/>
                <w:szCs w:val="20"/>
              </w:rPr>
            </w:pPr>
          </w:p>
          <w:p w14:paraId="698B58E3" w14:textId="77777777" w:rsidR="004C17BB" w:rsidRPr="004C17BB" w:rsidRDefault="004C17BB" w:rsidP="004C17BB">
            <w:pPr>
              <w:rPr>
                <w:rFonts w:ascii="Calibri" w:eastAsia="Calibri" w:hAnsi="Calibri" w:cs="Times New Roman"/>
                <w:b/>
                <w:i/>
                <w:sz w:val="20"/>
                <w:szCs w:val="20"/>
              </w:rPr>
            </w:pPr>
          </w:p>
          <w:p w14:paraId="21DDE5AB" w14:textId="77777777" w:rsidR="004C17BB" w:rsidRPr="004C17BB" w:rsidRDefault="004C17BB" w:rsidP="004C17BB">
            <w:pPr>
              <w:rPr>
                <w:rFonts w:ascii="Calibri" w:eastAsia="Calibri" w:hAnsi="Calibri" w:cs="Times New Roman"/>
                <w:b/>
                <w:i/>
                <w:sz w:val="20"/>
                <w:szCs w:val="20"/>
              </w:rPr>
            </w:pPr>
            <w:r w:rsidRPr="004C17BB">
              <w:rPr>
                <w:rFonts w:ascii="Calibri" w:eastAsia="Calibri" w:hAnsi="Calibri" w:cs="Times New Roman"/>
                <w:b/>
                <w:i/>
                <w:sz w:val="20"/>
                <w:szCs w:val="20"/>
              </w:rPr>
              <w:t>VW</w:t>
            </w:r>
          </w:p>
        </w:tc>
        <w:tc>
          <w:tcPr>
            <w:tcW w:w="833" w:type="pct"/>
            <w:shd w:val="clear" w:color="auto" w:fill="FFCCFF"/>
          </w:tcPr>
          <w:p w14:paraId="58C09C7F" w14:textId="77777777" w:rsidR="004C17BB" w:rsidRPr="004C17BB" w:rsidRDefault="004C17BB" w:rsidP="004C17BB">
            <w:pPr>
              <w:rPr>
                <w:rFonts w:ascii="Calibri" w:eastAsia="Calibri" w:hAnsi="Calibri" w:cs="Times New Roman"/>
                <w:b/>
                <w:i/>
                <w:sz w:val="20"/>
                <w:szCs w:val="20"/>
              </w:rPr>
            </w:pPr>
            <w:r w:rsidRPr="004C17BB">
              <w:rPr>
                <w:rFonts w:ascii="Calibri" w:eastAsia="Calibri" w:hAnsi="Calibri" w:cs="Times New Roman"/>
                <w:b/>
                <w:i/>
                <w:sz w:val="20"/>
                <w:szCs w:val="20"/>
              </w:rPr>
              <w:t>WS4e</w:t>
            </w:r>
          </w:p>
          <w:p w14:paraId="7040A9FF" w14:textId="77777777" w:rsidR="004C17BB" w:rsidRPr="004C17BB" w:rsidRDefault="004C17BB" w:rsidP="004C17BB">
            <w:pPr>
              <w:rPr>
                <w:rFonts w:ascii="Calibri" w:eastAsia="Calibri" w:hAnsi="Calibri" w:cs="Times New Roman"/>
                <w:b/>
                <w:i/>
                <w:sz w:val="20"/>
                <w:szCs w:val="20"/>
              </w:rPr>
            </w:pPr>
            <w:r w:rsidRPr="004C17BB">
              <w:rPr>
                <w:rFonts w:ascii="Calibri" w:eastAsia="Calibri" w:hAnsi="Calibri" w:cs="Times New Roman"/>
                <w:b/>
                <w:i/>
                <w:sz w:val="20"/>
                <w:szCs w:val="20"/>
              </w:rPr>
              <w:t xml:space="preserve">Ensure the Lillington Nursery and Primary environment and resources are high quality and suitable to deliver a ‘World </w:t>
            </w:r>
            <w:proofErr w:type="spellStart"/>
            <w:r w:rsidRPr="004C17BB">
              <w:rPr>
                <w:rFonts w:ascii="Calibri" w:eastAsia="Calibri" w:hAnsi="Calibri" w:cs="Times New Roman"/>
                <w:b/>
                <w:i/>
                <w:sz w:val="20"/>
                <w:szCs w:val="20"/>
              </w:rPr>
              <w:t>Class’</w:t>
            </w:r>
            <w:proofErr w:type="spellEnd"/>
            <w:r w:rsidRPr="004C17BB">
              <w:rPr>
                <w:rFonts w:ascii="Calibri" w:eastAsia="Calibri" w:hAnsi="Calibri" w:cs="Times New Roman"/>
                <w:b/>
                <w:i/>
                <w:sz w:val="20"/>
                <w:szCs w:val="20"/>
              </w:rPr>
              <w:t xml:space="preserve"> experience for all stakeholders.</w:t>
            </w:r>
          </w:p>
          <w:p w14:paraId="7BC6911F" w14:textId="77777777" w:rsidR="004C17BB" w:rsidRPr="004C17BB" w:rsidRDefault="004C17BB" w:rsidP="004C17BB">
            <w:pPr>
              <w:rPr>
                <w:rFonts w:ascii="Calibri" w:eastAsia="Calibri" w:hAnsi="Calibri" w:cs="Times New Roman"/>
                <w:b/>
                <w:i/>
                <w:sz w:val="20"/>
                <w:szCs w:val="20"/>
              </w:rPr>
            </w:pPr>
          </w:p>
          <w:p w14:paraId="0BBA4B46" w14:textId="77777777" w:rsidR="004C17BB" w:rsidRPr="004C17BB" w:rsidRDefault="004C17BB" w:rsidP="004C17BB">
            <w:pPr>
              <w:rPr>
                <w:rFonts w:ascii="Calibri" w:eastAsia="Calibri" w:hAnsi="Calibri" w:cs="Times New Roman"/>
                <w:b/>
                <w:i/>
                <w:sz w:val="20"/>
                <w:szCs w:val="20"/>
              </w:rPr>
            </w:pPr>
            <w:r w:rsidRPr="004C17BB">
              <w:rPr>
                <w:rFonts w:ascii="Calibri" w:eastAsia="Calibri" w:hAnsi="Calibri" w:cs="Times New Roman"/>
                <w:b/>
                <w:i/>
                <w:sz w:val="20"/>
                <w:szCs w:val="20"/>
              </w:rPr>
              <w:t>SC</w:t>
            </w:r>
          </w:p>
        </w:tc>
        <w:tc>
          <w:tcPr>
            <w:tcW w:w="833" w:type="pct"/>
            <w:shd w:val="clear" w:color="auto" w:fill="D6E3BC"/>
          </w:tcPr>
          <w:p w14:paraId="04E67D65" w14:textId="77777777" w:rsidR="004C17BB" w:rsidRPr="004C17BB" w:rsidRDefault="004C17BB" w:rsidP="004C17BB">
            <w:pPr>
              <w:rPr>
                <w:rFonts w:ascii="Calibri" w:eastAsia="Calibri" w:hAnsi="Calibri" w:cs="Times New Roman"/>
                <w:b/>
                <w:i/>
                <w:sz w:val="20"/>
                <w:szCs w:val="20"/>
              </w:rPr>
            </w:pPr>
            <w:r w:rsidRPr="004C17BB">
              <w:rPr>
                <w:rFonts w:ascii="Calibri" w:eastAsia="Calibri" w:hAnsi="Calibri" w:cs="Times New Roman"/>
                <w:b/>
                <w:i/>
                <w:sz w:val="20"/>
                <w:szCs w:val="20"/>
              </w:rPr>
              <w:t>WS5e</w:t>
            </w:r>
          </w:p>
          <w:p w14:paraId="196551AD" w14:textId="77777777" w:rsidR="004C17BB" w:rsidRPr="004C17BB" w:rsidRDefault="004C17BB" w:rsidP="004C17BB">
            <w:pPr>
              <w:rPr>
                <w:rFonts w:ascii="Calibri" w:eastAsia="Calibri" w:hAnsi="Calibri" w:cs="Times New Roman"/>
                <w:b/>
                <w:i/>
                <w:sz w:val="20"/>
                <w:szCs w:val="20"/>
              </w:rPr>
            </w:pPr>
            <w:r w:rsidRPr="004C17BB">
              <w:rPr>
                <w:rFonts w:ascii="Calibri" w:eastAsia="Calibri" w:hAnsi="Calibri" w:cs="Times New Roman"/>
                <w:b/>
                <w:i/>
                <w:sz w:val="20"/>
                <w:szCs w:val="20"/>
              </w:rPr>
              <w:t>Develop an integrated, co-constructed &amp; personalised curriculum that reflects national changes, innovation, creativity and the best international practice.</w:t>
            </w:r>
          </w:p>
          <w:p w14:paraId="5EFB2659" w14:textId="77777777" w:rsidR="004C17BB" w:rsidRPr="004C17BB" w:rsidRDefault="004C17BB" w:rsidP="004C17BB">
            <w:pPr>
              <w:rPr>
                <w:rFonts w:ascii="Calibri" w:eastAsia="Calibri" w:hAnsi="Calibri" w:cs="Times New Roman"/>
                <w:b/>
                <w:i/>
                <w:sz w:val="20"/>
                <w:szCs w:val="20"/>
              </w:rPr>
            </w:pPr>
          </w:p>
          <w:p w14:paraId="63FB0FA1" w14:textId="77777777" w:rsidR="004C17BB" w:rsidRPr="004C17BB" w:rsidRDefault="004C17BB" w:rsidP="004C17BB">
            <w:pPr>
              <w:rPr>
                <w:rFonts w:ascii="Calibri" w:eastAsia="Calibri" w:hAnsi="Calibri" w:cs="Times New Roman"/>
                <w:b/>
                <w:i/>
                <w:sz w:val="20"/>
                <w:szCs w:val="20"/>
              </w:rPr>
            </w:pPr>
            <w:r w:rsidRPr="004C17BB">
              <w:rPr>
                <w:rFonts w:ascii="Calibri" w:eastAsia="Calibri" w:hAnsi="Calibri" w:cs="Times New Roman"/>
                <w:b/>
                <w:i/>
                <w:sz w:val="20"/>
                <w:szCs w:val="20"/>
              </w:rPr>
              <w:t>MH/JR</w:t>
            </w:r>
          </w:p>
        </w:tc>
        <w:tc>
          <w:tcPr>
            <w:tcW w:w="833" w:type="pct"/>
            <w:shd w:val="clear" w:color="auto" w:fill="CCC0D9"/>
          </w:tcPr>
          <w:p w14:paraId="31937186" w14:textId="77777777" w:rsidR="004C17BB" w:rsidRPr="004C17BB" w:rsidRDefault="004C17BB" w:rsidP="004C17BB">
            <w:pPr>
              <w:rPr>
                <w:rFonts w:ascii="Calibri" w:eastAsia="Calibri" w:hAnsi="Calibri" w:cs="Times New Roman"/>
                <w:b/>
                <w:sz w:val="20"/>
                <w:szCs w:val="20"/>
              </w:rPr>
            </w:pPr>
            <w:r w:rsidRPr="004C17BB">
              <w:rPr>
                <w:rFonts w:ascii="Calibri" w:eastAsia="Calibri" w:hAnsi="Calibri" w:cs="Times New Roman"/>
                <w:b/>
                <w:sz w:val="20"/>
                <w:szCs w:val="20"/>
              </w:rPr>
              <w:t>WS6e</w:t>
            </w:r>
          </w:p>
          <w:p w14:paraId="0076F9F3" w14:textId="77777777" w:rsidR="004C17BB" w:rsidRPr="004C17BB" w:rsidRDefault="004C17BB" w:rsidP="004C17BB">
            <w:pPr>
              <w:rPr>
                <w:rFonts w:ascii="Calibri" w:eastAsia="Calibri" w:hAnsi="Calibri" w:cs="Times New Roman"/>
                <w:b/>
                <w:sz w:val="20"/>
                <w:szCs w:val="20"/>
              </w:rPr>
            </w:pPr>
            <w:r w:rsidRPr="004C17BB">
              <w:rPr>
                <w:rFonts w:ascii="Calibri" w:eastAsia="Calibri" w:hAnsi="Calibri" w:cs="Times New Roman"/>
                <w:b/>
                <w:sz w:val="20"/>
                <w:szCs w:val="20"/>
              </w:rPr>
              <w:t>Ensure the early years curriculum is designed and implemented to meet the needs of all children including their personal and emotional development.</w:t>
            </w:r>
          </w:p>
          <w:p w14:paraId="6F5F91B4" w14:textId="77777777" w:rsidR="004C17BB" w:rsidRPr="004C17BB" w:rsidRDefault="004C17BB" w:rsidP="004C17BB">
            <w:pPr>
              <w:rPr>
                <w:rFonts w:ascii="Calibri" w:eastAsia="Calibri" w:hAnsi="Calibri" w:cs="Times New Roman"/>
                <w:b/>
                <w:sz w:val="20"/>
                <w:szCs w:val="20"/>
              </w:rPr>
            </w:pPr>
          </w:p>
          <w:p w14:paraId="40658999" w14:textId="77777777" w:rsidR="004C17BB" w:rsidRPr="004C17BB" w:rsidRDefault="004C17BB" w:rsidP="004C17BB">
            <w:pPr>
              <w:rPr>
                <w:rFonts w:ascii="Calibri" w:eastAsia="Calibri" w:hAnsi="Calibri" w:cs="Times New Roman"/>
                <w:b/>
                <w:sz w:val="20"/>
                <w:szCs w:val="20"/>
              </w:rPr>
            </w:pPr>
            <w:r w:rsidRPr="004C17BB">
              <w:rPr>
                <w:rFonts w:ascii="Calibri" w:eastAsia="Calibri" w:hAnsi="Calibri" w:cs="Times New Roman"/>
                <w:b/>
                <w:sz w:val="20"/>
                <w:szCs w:val="20"/>
              </w:rPr>
              <w:t>JR</w:t>
            </w:r>
          </w:p>
          <w:p w14:paraId="125C847B" w14:textId="77777777" w:rsidR="004C17BB" w:rsidRPr="004C17BB" w:rsidRDefault="004C17BB" w:rsidP="004C17BB">
            <w:pPr>
              <w:rPr>
                <w:rFonts w:ascii="Calibri" w:eastAsia="Calibri" w:hAnsi="Calibri" w:cs="Times New Roman"/>
                <w:b/>
                <w:sz w:val="20"/>
                <w:szCs w:val="20"/>
              </w:rPr>
            </w:pPr>
          </w:p>
        </w:tc>
      </w:tr>
    </w:tbl>
    <w:p w14:paraId="2E2D995A" w14:textId="22EAE283" w:rsidR="004C17BB" w:rsidRPr="004C17BB" w:rsidRDefault="004C17BB" w:rsidP="004C17BB">
      <w:pPr>
        <w:jc w:val="center"/>
        <w:rPr>
          <w:rFonts w:ascii="Aptos ExtraBold" w:hAnsi="Aptos ExtraBold"/>
          <w:b/>
          <w:bCs/>
          <w:sz w:val="36"/>
          <w:szCs w:val="36"/>
        </w:rPr>
        <w:sectPr w:rsidR="004C17BB" w:rsidRPr="004C17BB" w:rsidSect="00142C6A">
          <w:pgSz w:w="16838" w:h="11906" w:orient="landscape"/>
          <w:pgMar w:top="720" w:right="720" w:bottom="720" w:left="720" w:header="709" w:footer="709" w:gutter="0"/>
          <w:cols w:space="708"/>
          <w:docGrid w:linePitch="360"/>
        </w:sectPr>
      </w:pPr>
    </w:p>
    <w:p w14:paraId="5D85DDF9" w14:textId="07DDDBB2" w:rsidR="006B628E" w:rsidRDefault="006B628E" w:rsidP="006B628E">
      <w:pPr>
        <w:rPr>
          <w:rFonts w:ascii="Century Gothic" w:hAnsi="Century Gothic"/>
          <w:b/>
          <w:bCs/>
          <w:color w:val="002060"/>
          <w:sz w:val="60"/>
          <w:szCs w:val="60"/>
        </w:rPr>
      </w:pPr>
      <w:r w:rsidRPr="00AA67FB">
        <w:rPr>
          <w:rFonts w:ascii="Century Gothic" w:hAnsi="Century Gothic"/>
          <w:b/>
          <w:bCs/>
          <w:color w:val="002060"/>
          <w:sz w:val="60"/>
          <w:szCs w:val="60"/>
        </w:rPr>
        <w:lastRenderedPageBreak/>
        <w:t>O</w:t>
      </w:r>
      <w:r>
        <w:rPr>
          <w:rFonts w:ascii="Century Gothic" w:hAnsi="Century Gothic"/>
          <w:b/>
          <w:bCs/>
          <w:color w:val="002060"/>
          <w:sz w:val="60"/>
          <w:szCs w:val="60"/>
        </w:rPr>
        <w:t>pportunities</w:t>
      </w:r>
    </w:p>
    <w:p w14:paraId="3C670D81" w14:textId="6FE704CE" w:rsidR="00EB255F" w:rsidRDefault="007D19B2" w:rsidP="007051C1">
      <w:pPr>
        <w:jc w:val="both"/>
        <w:rPr>
          <w:rFonts w:ascii="Century Gothic" w:hAnsi="Century Gothic"/>
          <w:color w:val="000000" w:themeColor="text1"/>
        </w:rPr>
      </w:pPr>
      <w:r w:rsidRPr="007D19B2">
        <w:rPr>
          <w:rFonts w:ascii="Century Gothic" w:hAnsi="Century Gothic"/>
          <w:color w:val="000000" w:themeColor="text1"/>
        </w:rPr>
        <w:t xml:space="preserve">We fully believe in creating a </w:t>
      </w:r>
      <w:r w:rsidRPr="00CB7785">
        <w:rPr>
          <w:rFonts w:ascii="Century Gothic" w:hAnsi="Century Gothic"/>
          <w:b/>
          <w:bCs/>
          <w:color w:val="002060"/>
        </w:rPr>
        <w:t>‘culture of learning’</w:t>
      </w:r>
      <w:r w:rsidRPr="00CB7785">
        <w:rPr>
          <w:rFonts w:ascii="Century Gothic" w:hAnsi="Century Gothic"/>
          <w:color w:val="002060"/>
        </w:rPr>
        <w:t xml:space="preserve"> </w:t>
      </w:r>
      <w:r w:rsidRPr="00CB7785">
        <w:rPr>
          <w:rFonts w:ascii="Century Gothic" w:hAnsi="Century Gothic"/>
          <w:color w:val="000000" w:themeColor="text1"/>
        </w:rPr>
        <w:t xml:space="preserve">which </w:t>
      </w:r>
      <w:r w:rsidRPr="007D19B2">
        <w:rPr>
          <w:rFonts w:ascii="Century Gothic" w:hAnsi="Century Gothic"/>
          <w:color w:val="000000" w:themeColor="text1"/>
        </w:rPr>
        <w:t>encourages all to enquire, develop and share collaboratively across the education sector.</w:t>
      </w:r>
      <w:r w:rsidR="006325B3">
        <w:rPr>
          <w:rFonts w:ascii="Century Gothic" w:hAnsi="Century Gothic"/>
          <w:color w:val="000000" w:themeColor="text1"/>
        </w:rPr>
        <w:t xml:space="preserve">  We have dedicated co-planning and co-construction time built into our directed time budget so that teaching staff can work collaboratively within the school and across the MAT on teaching, learning and assessment.  </w:t>
      </w:r>
      <w:r w:rsidR="00E34E79">
        <w:rPr>
          <w:rFonts w:ascii="Century Gothic" w:hAnsi="Century Gothic"/>
          <w:color w:val="000000" w:themeColor="text1"/>
        </w:rPr>
        <w:t>We also offer a range of in-house and nationally accredited courses through the Lion Alliance</w:t>
      </w:r>
      <w:r w:rsidR="00502910">
        <w:rPr>
          <w:rFonts w:ascii="Century Gothic" w:hAnsi="Century Gothic"/>
          <w:color w:val="000000" w:themeColor="text1"/>
        </w:rPr>
        <w:t xml:space="preserve"> and some of these include:</w:t>
      </w:r>
      <w:r w:rsidR="00EB255F">
        <w:rPr>
          <w:rFonts w:ascii="Century Gothic" w:hAnsi="Century Gothic"/>
          <w:color w:val="000000" w:themeColor="text1"/>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4"/>
        <w:gridCol w:w="2614"/>
        <w:gridCol w:w="2614"/>
        <w:gridCol w:w="2614"/>
      </w:tblGrid>
      <w:tr w:rsidR="00502910" w14:paraId="2DC1D3DF" w14:textId="77777777" w:rsidTr="00517B42">
        <w:tc>
          <w:tcPr>
            <w:tcW w:w="2614" w:type="dxa"/>
          </w:tcPr>
          <w:p w14:paraId="25018E34" w14:textId="289F9FE2" w:rsidR="00502910" w:rsidRDefault="00502910" w:rsidP="00977E83">
            <w:pPr>
              <w:jc w:val="center"/>
              <w:rPr>
                <w:rFonts w:ascii="Century Gothic" w:hAnsi="Century Gothic"/>
                <w:color w:val="000000" w:themeColor="text1"/>
              </w:rPr>
            </w:pPr>
            <w:r>
              <w:rPr>
                <w:rFonts w:ascii="Century Gothic" w:hAnsi="Century Gothic"/>
                <w:color w:val="000000" w:themeColor="text1"/>
              </w:rPr>
              <w:t>Chartered Teach</w:t>
            </w:r>
            <w:r w:rsidR="00977E83">
              <w:rPr>
                <w:rFonts w:ascii="Century Gothic" w:hAnsi="Century Gothic"/>
                <w:color w:val="000000" w:themeColor="text1"/>
              </w:rPr>
              <w:t>ing Programme</w:t>
            </w:r>
          </w:p>
        </w:tc>
        <w:tc>
          <w:tcPr>
            <w:tcW w:w="2614" w:type="dxa"/>
          </w:tcPr>
          <w:p w14:paraId="47B91544" w14:textId="1378BF49" w:rsidR="00502910" w:rsidRDefault="00977E83" w:rsidP="00977E83">
            <w:pPr>
              <w:jc w:val="center"/>
              <w:rPr>
                <w:rFonts w:ascii="Century Gothic" w:hAnsi="Century Gothic"/>
                <w:color w:val="000000" w:themeColor="text1"/>
              </w:rPr>
            </w:pPr>
            <w:proofErr w:type="spellStart"/>
            <w:r>
              <w:rPr>
                <w:rFonts w:ascii="Century Gothic" w:hAnsi="Century Gothic"/>
                <w:color w:val="000000" w:themeColor="text1"/>
              </w:rPr>
              <w:t>TeachMeets</w:t>
            </w:r>
            <w:proofErr w:type="spellEnd"/>
          </w:p>
        </w:tc>
        <w:tc>
          <w:tcPr>
            <w:tcW w:w="2614" w:type="dxa"/>
          </w:tcPr>
          <w:p w14:paraId="2271AA45" w14:textId="65B239D8" w:rsidR="00502910" w:rsidRDefault="00977E83" w:rsidP="00977E83">
            <w:pPr>
              <w:jc w:val="center"/>
              <w:rPr>
                <w:rFonts w:ascii="Century Gothic" w:hAnsi="Century Gothic"/>
                <w:color w:val="000000" w:themeColor="text1"/>
              </w:rPr>
            </w:pPr>
            <w:r>
              <w:rPr>
                <w:rFonts w:ascii="Century Gothic" w:hAnsi="Century Gothic"/>
                <w:color w:val="000000" w:themeColor="text1"/>
              </w:rPr>
              <w:t>Lion Leadership Courses</w:t>
            </w:r>
          </w:p>
        </w:tc>
        <w:tc>
          <w:tcPr>
            <w:tcW w:w="2614" w:type="dxa"/>
          </w:tcPr>
          <w:p w14:paraId="7D9DE75D" w14:textId="5AD4AB4E" w:rsidR="00502910" w:rsidRDefault="004362D6" w:rsidP="00977E83">
            <w:pPr>
              <w:jc w:val="center"/>
              <w:rPr>
                <w:rFonts w:ascii="Century Gothic" w:hAnsi="Century Gothic"/>
                <w:color w:val="000000" w:themeColor="text1"/>
              </w:rPr>
            </w:pPr>
            <w:r>
              <w:rPr>
                <w:rFonts w:ascii="Century Gothic" w:hAnsi="Century Gothic"/>
                <w:color w:val="000000" w:themeColor="text1"/>
              </w:rPr>
              <w:t>ECT (Early Career Teacher) Programme</w:t>
            </w:r>
          </w:p>
        </w:tc>
      </w:tr>
      <w:tr w:rsidR="00517B42" w14:paraId="205AA7CB" w14:textId="77777777" w:rsidTr="00517B42">
        <w:tc>
          <w:tcPr>
            <w:tcW w:w="2614" w:type="dxa"/>
          </w:tcPr>
          <w:p w14:paraId="34AD425E" w14:textId="73FD492E" w:rsidR="00517B42" w:rsidRDefault="00F905E9" w:rsidP="00977E83">
            <w:pPr>
              <w:jc w:val="center"/>
              <w:rPr>
                <w:rFonts w:ascii="Century Gothic" w:hAnsi="Century Gothic"/>
                <w:color w:val="000000" w:themeColor="text1"/>
              </w:rPr>
            </w:pPr>
            <w:r w:rsidRPr="00F905E9">
              <w:rPr>
                <w:rFonts w:ascii="Century Gothic" w:hAnsi="Century Gothic"/>
                <w:color w:val="000000" w:themeColor="text1"/>
                <w:sz w:val="16"/>
              </w:rPr>
              <w:t xml:space="preserve">We are a registered learning partner for the Chartered College of Teaching and offer the CTP to colleagues within </w:t>
            </w:r>
            <w:r>
              <w:rPr>
                <w:rFonts w:ascii="Century Gothic" w:hAnsi="Century Gothic"/>
                <w:color w:val="000000" w:themeColor="text1"/>
                <w:sz w:val="16"/>
              </w:rPr>
              <w:t>the</w:t>
            </w:r>
            <w:r w:rsidRPr="00F905E9">
              <w:rPr>
                <w:rFonts w:ascii="Century Gothic" w:hAnsi="Century Gothic"/>
                <w:color w:val="000000" w:themeColor="text1"/>
                <w:sz w:val="16"/>
              </w:rPr>
              <w:t xml:space="preserve"> alliance.</w:t>
            </w:r>
          </w:p>
        </w:tc>
        <w:tc>
          <w:tcPr>
            <w:tcW w:w="2614" w:type="dxa"/>
          </w:tcPr>
          <w:p w14:paraId="75D7D90D" w14:textId="13FA1E5E" w:rsidR="00517B42" w:rsidRDefault="00F905E9" w:rsidP="00977E83">
            <w:pPr>
              <w:jc w:val="center"/>
              <w:rPr>
                <w:rFonts w:ascii="Century Gothic" w:hAnsi="Century Gothic"/>
                <w:color w:val="000000" w:themeColor="text1"/>
              </w:rPr>
            </w:pPr>
            <w:r>
              <w:rPr>
                <w:rFonts w:ascii="Century Gothic" w:hAnsi="Century Gothic"/>
                <w:color w:val="000000" w:themeColor="text1"/>
                <w:sz w:val="16"/>
              </w:rPr>
              <w:t xml:space="preserve">We host </w:t>
            </w:r>
            <w:r w:rsidR="004362D6">
              <w:rPr>
                <w:rFonts w:ascii="Century Gothic" w:hAnsi="Century Gothic"/>
                <w:color w:val="000000" w:themeColor="text1"/>
                <w:sz w:val="16"/>
              </w:rPr>
              <w:t xml:space="preserve">regular </w:t>
            </w:r>
            <w:proofErr w:type="spellStart"/>
            <w:r>
              <w:rPr>
                <w:rFonts w:ascii="Century Gothic" w:hAnsi="Century Gothic"/>
                <w:color w:val="000000" w:themeColor="text1"/>
                <w:sz w:val="16"/>
              </w:rPr>
              <w:t>TeachMeet</w:t>
            </w:r>
            <w:proofErr w:type="spellEnd"/>
            <w:r>
              <w:rPr>
                <w:rFonts w:ascii="Century Gothic" w:hAnsi="Century Gothic"/>
                <w:color w:val="000000" w:themeColor="text1"/>
                <w:sz w:val="16"/>
              </w:rPr>
              <w:t xml:space="preserve"> events that draw on </w:t>
            </w:r>
            <w:r w:rsidR="004362D6">
              <w:rPr>
                <w:rFonts w:ascii="Century Gothic" w:hAnsi="Century Gothic"/>
                <w:color w:val="000000" w:themeColor="text1"/>
                <w:sz w:val="16"/>
              </w:rPr>
              <w:t xml:space="preserve">our </w:t>
            </w:r>
            <w:r>
              <w:rPr>
                <w:rFonts w:ascii="Century Gothic" w:hAnsi="Century Gothic"/>
                <w:color w:val="000000" w:themeColor="text1"/>
                <w:sz w:val="16"/>
              </w:rPr>
              <w:t xml:space="preserve">expert </w:t>
            </w:r>
            <w:r w:rsidR="004362D6">
              <w:rPr>
                <w:rFonts w:ascii="Century Gothic" w:hAnsi="Century Gothic"/>
                <w:color w:val="000000" w:themeColor="text1"/>
                <w:sz w:val="16"/>
              </w:rPr>
              <w:t>colleagues’ knowledge</w:t>
            </w:r>
            <w:r>
              <w:rPr>
                <w:rFonts w:ascii="Century Gothic" w:hAnsi="Century Gothic"/>
                <w:color w:val="000000" w:themeColor="text1"/>
                <w:sz w:val="16"/>
              </w:rPr>
              <w:t>. This means we can be flexible and adapt to the changing needs of staff in schools.</w:t>
            </w:r>
          </w:p>
        </w:tc>
        <w:tc>
          <w:tcPr>
            <w:tcW w:w="2614" w:type="dxa"/>
          </w:tcPr>
          <w:p w14:paraId="74AEBDCF" w14:textId="24835636" w:rsidR="00517B42" w:rsidRDefault="00F905E9" w:rsidP="00977E83">
            <w:pPr>
              <w:jc w:val="center"/>
              <w:rPr>
                <w:rFonts w:ascii="Century Gothic" w:hAnsi="Century Gothic"/>
                <w:color w:val="000000" w:themeColor="text1"/>
              </w:rPr>
            </w:pPr>
            <w:r w:rsidRPr="00F905E9">
              <w:rPr>
                <w:rFonts w:ascii="Century Gothic" w:hAnsi="Century Gothic"/>
                <w:color w:val="000000" w:themeColor="text1"/>
                <w:sz w:val="16"/>
              </w:rPr>
              <w:t xml:space="preserve">We </w:t>
            </w:r>
            <w:r w:rsidR="004362D6">
              <w:rPr>
                <w:rFonts w:ascii="Century Gothic" w:hAnsi="Century Gothic"/>
                <w:color w:val="000000" w:themeColor="text1"/>
                <w:sz w:val="16"/>
              </w:rPr>
              <w:t>have</w:t>
            </w:r>
            <w:r w:rsidRPr="00F905E9">
              <w:rPr>
                <w:rFonts w:ascii="Century Gothic" w:hAnsi="Century Gothic"/>
                <w:color w:val="000000" w:themeColor="text1"/>
                <w:sz w:val="16"/>
              </w:rPr>
              <w:t xml:space="preserve"> 4 strands of leadership development courses</w:t>
            </w:r>
            <w:r w:rsidR="004362D6">
              <w:rPr>
                <w:rFonts w:ascii="Century Gothic" w:hAnsi="Century Gothic"/>
                <w:color w:val="000000" w:themeColor="text1"/>
                <w:sz w:val="16"/>
              </w:rPr>
              <w:t>.</w:t>
            </w:r>
            <w:r>
              <w:rPr>
                <w:rFonts w:ascii="Century Gothic" w:hAnsi="Century Gothic"/>
                <w:color w:val="000000" w:themeColor="text1"/>
                <w:sz w:val="16"/>
              </w:rPr>
              <w:t xml:space="preserve"> This includes Associate, Aspiring Middle, Middle and </w:t>
            </w:r>
            <w:r w:rsidR="004362D6">
              <w:rPr>
                <w:rFonts w:ascii="Century Gothic" w:hAnsi="Century Gothic"/>
                <w:color w:val="000000" w:themeColor="text1"/>
                <w:sz w:val="16"/>
              </w:rPr>
              <w:t>Senior</w:t>
            </w:r>
            <w:r>
              <w:rPr>
                <w:rFonts w:ascii="Century Gothic" w:hAnsi="Century Gothic"/>
                <w:color w:val="000000" w:themeColor="text1"/>
                <w:sz w:val="16"/>
              </w:rPr>
              <w:t xml:space="preserve"> Leaders</w:t>
            </w:r>
            <w:r w:rsidR="004362D6">
              <w:rPr>
                <w:rFonts w:ascii="Century Gothic" w:hAnsi="Century Gothic"/>
                <w:color w:val="000000" w:themeColor="text1"/>
                <w:sz w:val="16"/>
              </w:rPr>
              <w:t xml:space="preserve"> courses.</w:t>
            </w:r>
          </w:p>
        </w:tc>
        <w:tc>
          <w:tcPr>
            <w:tcW w:w="2614" w:type="dxa"/>
          </w:tcPr>
          <w:p w14:paraId="6EB4923A" w14:textId="47D90619" w:rsidR="00517B42" w:rsidRPr="004362D6" w:rsidRDefault="004362D6" w:rsidP="00977E83">
            <w:pPr>
              <w:jc w:val="center"/>
              <w:rPr>
                <w:rFonts w:ascii="Century Gothic" w:hAnsi="Century Gothic"/>
                <w:color w:val="000000" w:themeColor="text1"/>
                <w:sz w:val="16"/>
              </w:rPr>
            </w:pPr>
            <w:r>
              <w:rPr>
                <w:rFonts w:ascii="Century Gothic" w:hAnsi="Century Gothic"/>
                <w:color w:val="000000" w:themeColor="text1"/>
                <w:sz w:val="16"/>
              </w:rPr>
              <w:t xml:space="preserve">The Head of the Lion Alliance is one of </w:t>
            </w:r>
            <w:r w:rsidR="00EB255F">
              <w:rPr>
                <w:rFonts w:ascii="Century Gothic" w:hAnsi="Century Gothic"/>
                <w:color w:val="000000" w:themeColor="text1"/>
                <w:sz w:val="16"/>
              </w:rPr>
              <w:t xml:space="preserve">the </w:t>
            </w:r>
            <w:r>
              <w:rPr>
                <w:rFonts w:ascii="Century Gothic" w:hAnsi="Century Gothic"/>
                <w:color w:val="000000" w:themeColor="text1"/>
                <w:sz w:val="16"/>
              </w:rPr>
              <w:t xml:space="preserve">regions ECT </w:t>
            </w:r>
            <w:r w:rsidR="00EB255F">
              <w:rPr>
                <w:rFonts w:ascii="Century Gothic" w:hAnsi="Century Gothic"/>
                <w:color w:val="000000" w:themeColor="text1"/>
                <w:sz w:val="16"/>
              </w:rPr>
              <w:t>t</w:t>
            </w:r>
            <w:r>
              <w:rPr>
                <w:rFonts w:ascii="Century Gothic" w:hAnsi="Century Gothic"/>
                <w:color w:val="000000" w:themeColor="text1"/>
                <w:sz w:val="16"/>
              </w:rPr>
              <w:t xml:space="preserve">raining </w:t>
            </w:r>
            <w:r w:rsidR="00EB255F">
              <w:rPr>
                <w:rFonts w:ascii="Century Gothic" w:hAnsi="Century Gothic"/>
                <w:color w:val="000000" w:themeColor="text1"/>
                <w:sz w:val="16"/>
              </w:rPr>
              <w:t>facilitators; able to support newly qualified teachers as they begin their career.</w:t>
            </w:r>
          </w:p>
        </w:tc>
      </w:tr>
    </w:tbl>
    <w:p w14:paraId="5F07AB13" w14:textId="77777777" w:rsidR="00EB255F" w:rsidRDefault="00EB255F" w:rsidP="00517B42">
      <w:pPr>
        <w:spacing w:after="0"/>
        <w:rPr>
          <w:rFonts w:ascii="Century Gothic" w:hAnsi="Century Gothic"/>
          <w:color w:val="000000" w:themeColor="text1"/>
        </w:rPr>
      </w:pPr>
    </w:p>
    <w:p w14:paraId="457D9351" w14:textId="0CB035AB" w:rsidR="00515788" w:rsidRDefault="00977E83" w:rsidP="00517B42">
      <w:pPr>
        <w:spacing w:after="0"/>
        <w:rPr>
          <w:rFonts w:ascii="Century Gothic" w:hAnsi="Century Gothic"/>
          <w:color w:val="000000" w:themeColor="text1"/>
        </w:rPr>
      </w:pPr>
      <w:r>
        <w:rPr>
          <w:rFonts w:ascii="Century Gothic" w:hAnsi="Century Gothic"/>
          <w:color w:val="000000" w:themeColor="text1"/>
        </w:rPr>
        <w:t xml:space="preserve">We also have key speakers </w:t>
      </w:r>
      <w:r w:rsidR="00706424" w:rsidRPr="00706424">
        <w:rPr>
          <w:rFonts w:ascii="Century Gothic" w:hAnsi="Century Gothic"/>
          <w:color w:val="000000" w:themeColor="text1"/>
        </w:rPr>
        <w:t xml:space="preserve">work with a huge range of world-renowned authors and teaching professionals; inviting them to speak </w:t>
      </w:r>
      <w:r w:rsidR="00706424">
        <w:rPr>
          <w:rFonts w:ascii="Century Gothic" w:hAnsi="Century Gothic"/>
          <w:color w:val="000000" w:themeColor="text1"/>
        </w:rPr>
        <w:t>at our school</w:t>
      </w:r>
      <w:r w:rsidR="00706424" w:rsidRPr="00706424">
        <w:rPr>
          <w:rFonts w:ascii="Century Gothic" w:hAnsi="Century Gothic"/>
          <w:color w:val="000000" w:themeColor="text1"/>
        </w:rPr>
        <w:t xml:space="preserve"> about the latest developments in their specialist area.</w:t>
      </w:r>
      <w:r w:rsidR="00706424">
        <w:rPr>
          <w:rFonts w:ascii="Century Gothic" w:hAnsi="Century Gothic"/>
          <w:color w:val="000000" w:themeColor="text1"/>
        </w:rPr>
        <w:t xml:space="preserve">  </w:t>
      </w:r>
      <w:r w:rsidR="00706424" w:rsidRPr="00706424">
        <w:rPr>
          <w:rFonts w:ascii="Century Gothic" w:hAnsi="Century Gothic"/>
          <w:color w:val="000000" w:themeColor="text1"/>
        </w:rPr>
        <w:t xml:space="preserve">Guests </w:t>
      </w:r>
      <w:r w:rsidR="00706424">
        <w:rPr>
          <w:rFonts w:ascii="Century Gothic" w:hAnsi="Century Gothic"/>
          <w:color w:val="000000" w:themeColor="text1"/>
        </w:rPr>
        <w:t xml:space="preserve">have </w:t>
      </w:r>
      <w:r w:rsidR="00706424" w:rsidRPr="00706424">
        <w:rPr>
          <w:rFonts w:ascii="Century Gothic" w:hAnsi="Century Gothic"/>
          <w:color w:val="000000" w:themeColor="text1"/>
        </w:rPr>
        <w:t>include</w:t>
      </w:r>
      <w:r w:rsidR="00706424">
        <w:rPr>
          <w:rFonts w:ascii="Century Gothic" w:hAnsi="Century Gothic"/>
          <w:color w:val="000000" w:themeColor="text1"/>
        </w:rPr>
        <w:t>d</w:t>
      </w:r>
      <w:r w:rsidR="00515788">
        <w:rPr>
          <w:rFonts w:ascii="Century Gothic" w:hAnsi="Century Gothic"/>
          <w:color w:val="000000" w:themeColor="text1"/>
        </w:rPr>
        <w:t>:</w:t>
      </w:r>
    </w:p>
    <w:p w14:paraId="5091B454" w14:textId="77777777" w:rsidR="00515788" w:rsidRDefault="00515788" w:rsidP="00517B42">
      <w:pPr>
        <w:spacing w:after="0"/>
        <w:rPr>
          <w:rFonts w:ascii="Century Gothic" w:hAnsi="Century Gothic"/>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4"/>
        <w:gridCol w:w="2614"/>
        <w:gridCol w:w="2614"/>
        <w:gridCol w:w="2614"/>
      </w:tblGrid>
      <w:tr w:rsidR="00515788" w14:paraId="2B6D8349" w14:textId="77777777" w:rsidTr="009639A7">
        <w:tc>
          <w:tcPr>
            <w:tcW w:w="2614" w:type="dxa"/>
          </w:tcPr>
          <w:p w14:paraId="01CBE403" w14:textId="39C3C963" w:rsidR="00515788" w:rsidRDefault="00515788" w:rsidP="009639A7">
            <w:pPr>
              <w:jc w:val="center"/>
              <w:rPr>
                <w:rFonts w:ascii="Century Gothic" w:hAnsi="Century Gothic"/>
                <w:color w:val="000000" w:themeColor="text1"/>
              </w:rPr>
            </w:pPr>
            <w:r>
              <w:rPr>
                <w:rFonts w:ascii="Century Gothic" w:hAnsi="Century Gothic"/>
                <w:color w:val="000000" w:themeColor="text1"/>
              </w:rPr>
              <w:t>Tom Sherrington</w:t>
            </w:r>
          </w:p>
        </w:tc>
        <w:tc>
          <w:tcPr>
            <w:tcW w:w="2614" w:type="dxa"/>
          </w:tcPr>
          <w:p w14:paraId="05F705CF" w14:textId="4BD1B93F" w:rsidR="00515788" w:rsidRDefault="004362D6" w:rsidP="009639A7">
            <w:pPr>
              <w:jc w:val="center"/>
              <w:rPr>
                <w:rFonts w:ascii="Century Gothic" w:hAnsi="Century Gothic"/>
                <w:color w:val="000000" w:themeColor="text1"/>
              </w:rPr>
            </w:pPr>
            <w:r>
              <w:rPr>
                <w:rFonts w:ascii="Century Gothic" w:hAnsi="Century Gothic"/>
                <w:color w:val="000000" w:themeColor="text1"/>
              </w:rPr>
              <w:t>Tom Bennett</w:t>
            </w:r>
          </w:p>
        </w:tc>
        <w:tc>
          <w:tcPr>
            <w:tcW w:w="2614" w:type="dxa"/>
          </w:tcPr>
          <w:p w14:paraId="70A68AF3" w14:textId="7C6BB5F2" w:rsidR="00515788" w:rsidRDefault="004362D6" w:rsidP="009639A7">
            <w:pPr>
              <w:jc w:val="center"/>
              <w:rPr>
                <w:rFonts w:ascii="Century Gothic" w:hAnsi="Century Gothic"/>
                <w:color w:val="000000" w:themeColor="text1"/>
              </w:rPr>
            </w:pPr>
            <w:r>
              <w:rPr>
                <w:rFonts w:ascii="Century Gothic" w:hAnsi="Century Gothic"/>
                <w:color w:val="000000" w:themeColor="text1"/>
              </w:rPr>
              <w:t xml:space="preserve">Oliver </w:t>
            </w:r>
            <w:proofErr w:type="spellStart"/>
            <w:r>
              <w:rPr>
                <w:rFonts w:ascii="Century Gothic" w:hAnsi="Century Gothic"/>
                <w:color w:val="000000" w:themeColor="text1"/>
              </w:rPr>
              <w:t>Caviglioli</w:t>
            </w:r>
            <w:proofErr w:type="spellEnd"/>
          </w:p>
        </w:tc>
        <w:tc>
          <w:tcPr>
            <w:tcW w:w="2614" w:type="dxa"/>
          </w:tcPr>
          <w:p w14:paraId="402D7851" w14:textId="25DAF0CB" w:rsidR="00515788" w:rsidRDefault="00515788" w:rsidP="009639A7">
            <w:pPr>
              <w:jc w:val="center"/>
              <w:rPr>
                <w:rFonts w:ascii="Century Gothic" w:hAnsi="Century Gothic"/>
                <w:color w:val="000000" w:themeColor="text1"/>
              </w:rPr>
            </w:pPr>
            <w:r>
              <w:rPr>
                <w:rFonts w:ascii="Century Gothic" w:hAnsi="Century Gothic"/>
                <w:color w:val="000000" w:themeColor="text1"/>
              </w:rPr>
              <w:t>Mark Roberts</w:t>
            </w:r>
          </w:p>
        </w:tc>
      </w:tr>
      <w:tr w:rsidR="00515788" w14:paraId="63C65B7C" w14:textId="77777777" w:rsidTr="009639A7">
        <w:tc>
          <w:tcPr>
            <w:tcW w:w="2614" w:type="dxa"/>
          </w:tcPr>
          <w:p w14:paraId="2352426A" w14:textId="48032C54" w:rsidR="00515788" w:rsidRDefault="00515788" w:rsidP="009639A7">
            <w:pPr>
              <w:jc w:val="center"/>
              <w:rPr>
                <w:rFonts w:ascii="Century Gothic" w:hAnsi="Century Gothic"/>
                <w:color w:val="000000" w:themeColor="text1"/>
              </w:rPr>
            </w:pPr>
            <w:r>
              <w:rPr>
                <w:rFonts w:ascii="Century Gothic" w:hAnsi="Century Gothic"/>
                <w:color w:val="000000" w:themeColor="text1"/>
              </w:rPr>
              <w:t xml:space="preserve">Adam Boxer </w:t>
            </w:r>
          </w:p>
        </w:tc>
        <w:tc>
          <w:tcPr>
            <w:tcW w:w="2614" w:type="dxa"/>
          </w:tcPr>
          <w:p w14:paraId="25CAAD82" w14:textId="6449E454" w:rsidR="00515788" w:rsidRDefault="00515788" w:rsidP="009639A7">
            <w:pPr>
              <w:jc w:val="center"/>
              <w:rPr>
                <w:rFonts w:ascii="Century Gothic" w:hAnsi="Century Gothic"/>
                <w:color w:val="000000" w:themeColor="text1"/>
              </w:rPr>
            </w:pPr>
            <w:r>
              <w:rPr>
                <w:rFonts w:ascii="Century Gothic" w:hAnsi="Century Gothic"/>
                <w:color w:val="000000" w:themeColor="text1"/>
              </w:rPr>
              <w:t>Matt Pinkett</w:t>
            </w:r>
          </w:p>
        </w:tc>
        <w:tc>
          <w:tcPr>
            <w:tcW w:w="2614" w:type="dxa"/>
          </w:tcPr>
          <w:p w14:paraId="6B6F1543" w14:textId="303E36EA" w:rsidR="00515788" w:rsidRDefault="00515788" w:rsidP="009639A7">
            <w:pPr>
              <w:jc w:val="center"/>
              <w:rPr>
                <w:rFonts w:ascii="Century Gothic" w:hAnsi="Century Gothic"/>
                <w:color w:val="000000" w:themeColor="text1"/>
              </w:rPr>
            </w:pPr>
            <w:r>
              <w:rPr>
                <w:rFonts w:ascii="Century Gothic" w:hAnsi="Century Gothic"/>
                <w:color w:val="000000" w:themeColor="text1"/>
              </w:rPr>
              <w:t>Nina Jackson</w:t>
            </w:r>
          </w:p>
        </w:tc>
        <w:tc>
          <w:tcPr>
            <w:tcW w:w="2614" w:type="dxa"/>
          </w:tcPr>
          <w:p w14:paraId="1F8F9EA8" w14:textId="7F0FF6E8" w:rsidR="00515788" w:rsidRDefault="00515788" w:rsidP="009639A7">
            <w:pPr>
              <w:jc w:val="center"/>
              <w:rPr>
                <w:rFonts w:ascii="Century Gothic" w:hAnsi="Century Gothic"/>
                <w:color w:val="000000" w:themeColor="text1"/>
              </w:rPr>
            </w:pPr>
            <w:r>
              <w:rPr>
                <w:rFonts w:ascii="Century Gothic" w:hAnsi="Century Gothic"/>
                <w:color w:val="000000" w:themeColor="text1"/>
              </w:rPr>
              <w:t>And many more...</w:t>
            </w:r>
          </w:p>
        </w:tc>
      </w:tr>
    </w:tbl>
    <w:p w14:paraId="765095AE" w14:textId="0C8B29A1" w:rsidR="00EB255F" w:rsidRDefault="00EB255F" w:rsidP="00515788">
      <w:pPr>
        <w:jc w:val="center"/>
        <w:rPr>
          <w:rFonts w:ascii="Century Gothic" w:hAnsi="Century Gothic"/>
          <w:bCs/>
          <w:szCs w:val="60"/>
        </w:rPr>
      </w:pPr>
    </w:p>
    <w:p w14:paraId="781B0985" w14:textId="5DEE13C5" w:rsidR="00EB255F" w:rsidRDefault="00EB255F" w:rsidP="00EB255F">
      <w:pPr>
        <w:rPr>
          <w:rFonts w:ascii="Century Gothic" w:hAnsi="Century Gothic"/>
          <w:bCs/>
          <w:szCs w:val="60"/>
        </w:rPr>
      </w:pPr>
      <w:r>
        <w:rPr>
          <w:rFonts w:ascii="Century Gothic" w:hAnsi="Century Gothic"/>
          <w:bCs/>
          <w:szCs w:val="60"/>
        </w:rPr>
        <w:t>We also recruit and mentor PGCE students through a school-led PGCE programme (in partnership with the University of Warwick), meaning we can offer further opportunities in: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0"/>
        <w:gridCol w:w="3480"/>
        <w:gridCol w:w="3480"/>
      </w:tblGrid>
      <w:tr w:rsidR="00543A48" w14:paraId="62D1E9B0" w14:textId="77777777" w:rsidTr="00543A48">
        <w:trPr>
          <w:trHeight w:val="416"/>
        </w:trPr>
        <w:tc>
          <w:tcPr>
            <w:tcW w:w="3480" w:type="dxa"/>
          </w:tcPr>
          <w:p w14:paraId="795AEB9E" w14:textId="6ACA80CF" w:rsidR="00543A48" w:rsidRDefault="00543A48" w:rsidP="009639A7">
            <w:pPr>
              <w:jc w:val="center"/>
              <w:rPr>
                <w:rFonts w:ascii="Century Gothic" w:hAnsi="Century Gothic"/>
                <w:color w:val="000000" w:themeColor="text1"/>
              </w:rPr>
            </w:pPr>
            <w:r>
              <w:rPr>
                <w:rFonts w:ascii="Century Gothic" w:hAnsi="Century Gothic"/>
                <w:color w:val="000000" w:themeColor="text1"/>
              </w:rPr>
              <w:t xml:space="preserve">PGCE Mentoring </w:t>
            </w:r>
          </w:p>
        </w:tc>
        <w:tc>
          <w:tcPr>
            <w:tcW w:w="3480" w:type="dxa"/>
          </w:tcPr>
          <w:p w14:paraId="300DFF0A" w14:textId="080B09DA" w:rsidR="00543A48" w:rsidRDefault="00543A48" w:rsidP="009639A7">
            <w:pPr>
              <w:jc w:val="center"/>
              <w:rPr>
                <w:rFonts w:ascii="Century Gothic" w:hAnsi="Century Gothic"/>
                <w:color w:val="000000" w:themeColor="text1"/>
              </w:rPr>
            </w:pPr>
            <w:r>
              <w:rPr>
                <w:rFonts w:ascii="Century Gothic" w:hAnsi="Century Gothic"/>
                <w:color w:val="000000" w:themeColor="text1"/>
              </w:rPr>
              <w:t>Working with us as an alliance</w:t>
            </w:r>
          </w:p>
        </w:tc>
        <w:tc>
          <w:tcPr>
            <w:tcW w:w="3480" w:type="dxa"/>
          </w:tcPr>
          <w:p w14:paraId="23FDF92D" w14:textId="68F922A0" w:rsidR="00543A48" w:rsidRDefault="00543A48" w:rsidP="009639A7">
            <w:pPr>
              <w:jc w:val="center"/>
              <w:rPr>
                <w:rFonts w:ascii="Century Gothic" w:hAnsi="Century Gothic"/>
                <w:color w:val="000000" w:themeColor="text1"/>
              </w:rPr>
            </w:pPr>
            <w:r>
              <w:rPr>
                <w:rFonts w:ascii="Century Gothic" w:hAnsi="Century Gothic"/>
                <w:color w:val="000000" w:themeColor="text1"/>
              </w:rPr>
              <w:t>Working with our partner universities</w:t>
            </w:r>
          </w:p>
        </w:tc>
      </w:tr>
      <w:tr w:rsidR="00543A48" w:rsidRPr="004362D6" w14:paraId="657D81B7" w14:textId="77777777" w:rsidTr="00543A48">
        <w:trPr>
          <w:trHeight w:val="1065"/>
        </w:trPr>
        <w:tc>
          <w:tcPr>
            <w:tcW w:w="3480" w:type="dxa"/>
          </w:tcPr>
          <w:p w14:paraId="29FEE90B" w14:textId="3B93D7A1" w:rsidR="00543A48" w:rsidRDefault="00543A48" w:rsidP="009639A7">
            <w:pPr>
              <w:jc w:val="center"/>
              <w:rPr>
                <w:rFonts w:ascii="Century Gothic" w:hAnsi="Century Gothic"/>
                <w:color w:val="000000" w:themeColor="text1"/>
              </w:rPr>
            </w:pPr>
            <w:r>
              <w:rPr>
                <w:rFonts w:ascii="Century Gothic" w:hAnsi="Century Gothic"/>
                <w:color w:val="000000" w:themeColor="text1"/>
                <w:sz w:val="16"/>
              </w:rPr>
              <w:t>There are opportunities to mentor PGCE students in your subject. This involves mentor training being provided by our University partners, and is a great way to nurture the next generation of teachers.</w:t>
            </w:r>
          </w:p>
        </w:tc>
        <w:tc>
          <w:tcPr>
            <w:tcW w:w="3480" w:type="dxa"/>
          </w:tcPr>
          <w:p w14:paraId="333F1840" w14:textId="5C903F44" w:rsidR="00543A48" w:rsidRDefault="00543A48" w:rsidP="009639A7">
            <w:pPr>
              <w:jc w:val="center"/>
              <w:rPr>
                <w:rFonts w:ascii="Century Gothic" w:hAnsi="Century Gothic"/>
                <w:color w:val="000000" w:themeColor="text1"/>
              </w:rPr>
            </w:pPr>
            <w:r>
              <w:rPr>
                <w:rFonts w:ascii="Century Gothic" w:hAnsi="Century Gothic"/>
                <w:color w:val="000000" w:themeColor="text1"/>
                <w:sz w:val="16"/>
              </w:rPr>
              <w:t>We have regular opportunities to get involved and share your expertise with colleagues in our alliance schools.</w:t>
            </w:r>
          </w:p>
        </w:tc>
        <w:tc>
          <w:tcPr>
            <w:tcW w:w="3480" w:type="dxa"/>
          </w:tcPr>
          <w:p w14:paraId="16920D25" w14:textId="59915AD9" w:rsidR="00543A48" w:rsidRPr="00543A48" w:rsidRDefault="00543A48" w:rsidP="00543A48">
            <w:pPr>
              <w:jc w:val="center"/>
              <w:rPr>
                <w:rFonts w:ascii="Century Gothic" w:hAnsi="Century Gothic"/>
                <w:color w:val="000000" w:themeColor="text1"/>
                <w:sz w:val="16"/>
              </w:rPr>
            </w:pPr>
            <w:r>
              <w:rPr>
                <w:rFonts w:ascii="Century Gothic" w:hAnsi="Century Gothic"/>
                <w:color w:val="000000" w:themeColor="text1"/>
                <w:sz w:val="16"/>
              </w:rPr>
              <w:t>We work with the University of Warwick, Coventry University and Birmingham City University, where there are opportunities to help support and contribute to the wider higher education community.</w:t>
            </w:r>
          </w:p>
        </w:tc>
      </w:tr>
    </w:tbl>
    <w:p w14:paraId="0D2503A0" w14:textId="77777777" w:rsidR="00543A48" w:rsidRDefault="00543A48" w:rsidP="00515788">
      <w:pPr>
        <w:jc w:val="center"/>
        <w:rPr>
          <w:rFonts w:ascii="Century Gothic" w:hAnsi="Century Gothic"/>
          <w:bCs/>
          <w:szCs w:val="60"/>
        </w:rPr>
      </w:pPr>
    </w:p>
    <w:p w14:paraId="0BDCCBF8" w14:textId="73AE66DB" w:rsidR="00515788" w:rsidRDefault="004362D6" w:rsidP="00515788">
      <w:pPr>
        <w:jc w:val="center"/>
        <w:rPr>
          <w:rFonts w:ascii="Century Gothic" w:hAnsi="Century Gothic"/>
          <w:b/>
          <w:bCs/>
          <w:color w:val="002060"/>
          <w:szCs w:val="60"/>
        </w:rPr>
      </w:pPr>
      <w:r>
        <w:rPr>
          <w:rFonts w:ascii="Century Gothic" w:hAnsi="Century Gothic"/>
          <w:bCs/>
          <w:szCs w:val="60"/>
        </w:rPr>
        <w:t>Find out more</w:t>
      </w:r>
      <w:r w:rsidR="00515788">
        <w:rPr>
          <w:rFonts w:ascii="Century Gothic" w:hAnsi="Century Gothic"/>
          <w:bCs/>
          <w:szCs w:val="60"/>
        </w:rPr>
        <w:t xml:space="preserve"> by </w:t>
      </w:r>
      <w:r>
        <w:rPr>
          <w:rFonts w:ascii="Century Gothic" w:hAnsi="Century Gothic"/>
          <w:bCs/>
          <w:szCs w:val="60"/>
        </w:rPr>
        <w:t>visiting</w:t>
      </w:r>
      <w:r w:rsidR="00515788" w:rsidRPr="00515788">
        <w:rPr>
          <w:rFonts w:ascii="Century Gothic" w:hAnsi="Century Gothic"/>
          <w:b/>
          <w:bCs/>
          <w:szCs w:val="60"/>
        </w:rPr>
        <w:t xml:space="preserve"> </w:t>
      </w:r>
      <w:hyperlink r:id="rId20" w:history="1">
        <w:r w:rsidR="00DA1DE8" w:rsidRPr="0071448D">
          <w:rPr>
            <w:rStyle w:val="Hyperlink"/>
            <w:rFonts w:ascii="Century Gothic" w:hAnsi="Century Gothic"/>
            <w:b/>
            <w:bCs/>
            <w:szCs w:val="60"/>
          </w:rPr>
          <w:t>www.thelionalliance.co.uk</w:t>
        </w:r>
      </w:hyperlink>
    </w:p>
    <w:p w14:paraId="63FC96AE" w14:textId="04ACD32D" w:rsidR="00DA1DE8" w:rsidRDefault="00DA1DE8" w:rsidP="00515788">
      <w:pPr>
        <w:jc w:val="center"/>
        <w:rPr>
          <w:rFonts w:ascii="Century Gothic" w:hAnsi="Century Gothic"/>
          <w:b/>
          <w:bCs/>
          <w:color w:val="002060"/>
          <w:szCs w:val="60"/>
        </w:rPr>
      </w:pPr>
    </w:p>
    <w:p w14:paraId="2EC1AFDF" w14:textId="03012D66" w:rsidR="00DA1DE8" w:rsidRDefault="005D3C13" w:rsidP="00515788">
      <w:pPr>
        <w:jc w:val="center"/>
        <w:rPr>
          <w:rFonts w:ascii="Century Gothic" w:hAnsi="Century Gothic"/>
          <w:b/>
          <w:bCs/>
          <w:color w:val="002060"/>
          <w:szCs w:val="60"/>
        </w:rPr>
      </w:pPr>
      <w:hyperlink r:id="rId21" w:history="1">
        <w:r w:rsidR="00DA1DE8" w:rsidRPr="0071448D">
          <w:rPr>
            <w:rStyle w:val="Hyperlink"/>
            <w:rFonts w:ascii="Century Gothic" w:hAnsi="Century Gothic"/>
            <w:b/>
            <w:bCs/>
            <w:szCs w:val="60"/>
          </w:rPr>
          <w:t>https://thelionalliance.co.uk/continuing-professional-development-cpd/</w:t>
        </w:r>
      </w:hyperlink>
    </w:p>
    <w:p w14:paraId="74D3C7C4" w14:textId="77777777" w:rsidR="00DA1DE8" w:rsidRDefault="00DA1DE8" w:rsidP="00515788">
      <w:pPr>
        <w:jc w:val="center"/>
        <w:rPr>
          <w:rFonts w:ascii="Century Gothic" w:hAnsi="Century Gothic"/>
          <w:b/>
          <w:bCs/>
          <w:color w:val="002060"/>
          <w:szCs w:val="60"/>
        </w:rPr>
      </w:pPr>
    </w:p>
    <w:p w14:paraId="4C093281" w14:textId="77777777" w:rsidR="00543A48" w:rsidRPr="00515788" w:rsidRDefault="00543A48" w:rsidP="00515788">
      <w:pPr>
        <w:jc w:val="center"/>
        <w:rPr>
          <w:rFonts w:ascii="Century Gothic" w:hAnsi="Century Gothic"/>
          <w:b/>
          <w:bCs/>
          <w:color w:val="002060"/>
          <w:szCs w:val="60"/>
        </w:rPr>
      </w:pPr>
    </w:p>
    <w:p w14:paraId="5BDC0125" w14:textId="77777777" w:rsidR="00DA1DE8" w:rsidRDefault="00DA1DE8" w:rsidP="006B628E">
      <w:pPr>
        <w:rPr>
          <w:rFonts w:ascii="Century Gothic" w:hAnsi="Century Gothic"/>
          <w:b/>
          <w:bCs/>
          <w:color w:val="002060"/>
          <w:sz w:val="60"/>
          <w:szCs w:val="60"/>
        </w:rPr>
      </w:pPr>
    </w:p>
    <w:p w14:paraId="798CC978" w14:textId="77777777" w:rsidR="00DA1DE8" w:rsidRDefault="00DA1DE8" w:rsidP="006B628E">
      <w:pPr>
        <w:rPr>
          <w:rFonts w:ascii="Century Gothic" w:hAnsi="Century Gothic"/>
          <w:b/>
          <w:bCs/>
          <w:color w:val="002060"/>
          <w:sz w:val="60"/>
          <w:szCs w:val="60"/>
        </w:rPr>
      </w:pPr>
    </w:p>
    <w:p w14:paraId="42221C30" w14:textId="77777777" w:rsidR="00F00773" w:rsidRDefault="00F00773">
      <w:pPr>
        <w:rPr>
          <w:rFonts w:ascii="Century Gothic" w:hAnsi="Century Gothic"/>
          <w:b/>
          <w:bCs/>
          <w:color w:val="002060"/>
          <w:sz w:val="60"/>
          <w:szCs w:val="60"/>
        </w:rPr>
      </w:pPr>
      <w:r>
        <w:rPr>
          <w:rFonts w:ascii="Century Gothic" w:hAnsi="Century Gothic"/>
          <w:b/>
          <w:bCs/>
          <w:color w:val="002060"/>
          <w:sz w:val="60"/>
          <w:szCs w:val="60"/>
        </w:rPr>
        <w:br w:type="page"/>
      </w:r>
    </w:p>
    <w:p w14:paraId="1F293FE3" w14:textId="44715CEB" w:rsidR="006B628E" w:rsidRDefault="001454E7" w:rsidP="006B628E">
      <w:pPr>
        <w:rPr>
          <w:rFonts w:ascii="Century Gothic" w:hAnsi="Century Gothic"/>
          <w:b/>
          <w:bCs/>
          <w:color w:val="002060"/>
          <w:sz w:val="60"/>
          <w:szCs w:val="60"/>
        </w:rPr>
      </w:pPr>
      <w:r>
        <w:rPr>
          <w:noProof/>
        </w:rPr>
        <w:lastRenderedPageBreak/>
        <w:drawing>
          <wp:anchor distT="0" distB="0" distL="114300" distR="114300" simplePos="0" relativeHeight="251724800" behindDoc="0" locked="0" layoutInCell="1" allowOverlap="1" wp14:anchorId="05DE8D35" wp14:editId="71561B84">
            <wp:simplePos x="0" y="0"/>
            <wp:positionH relativeFrom="margin">
              <wp:posOffset>1842135</wp:posOffset>
            </wp:positionH>
            <wp:positionV relativeFrom="paragraph">
              <wp:posOffset>527050</wp:posOffset>
            </wp:positionV>
            <wp:extent cx="4801870" cy="25717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801870" cy="2571750"/>
                    </a:xfrm>
                    <a:prstGeom prst="rect">
                      <a:avLst/>
                    </a:prstGeom>
                  </pic:spPr>
                </pic:pic>
              </a:graphicData>
            </a:graphic>
            <wp14:sizeRelH relativeFrom="margin">
              <wp14:pctWidth>0</wp14:pctWidth>
            </wp14:sizeRelH>
            <wp14:sizeRelV relativeFrom="margin">
              <wp14:pctHeight>0</wp14:pctHeight>
            </wp14:sizeRelV>
          </wp:anchor>
        </w:drawing>
      </w:r>
      <w:r w:rsidR="006B628E">
        <w:rPr>
          <w:rFonts w:ascii="Century Gothic" w:hAnsi="Century Gothic"/>
          <w:b/>
          <w:bCs/>
          <w:color w:val="002060"/>
          <w:sz w:val="60"/>
          <w:szCs w:val="60"/>
        </w:rPr>
        <w:t>The area</w:t>
      </w:r>
    </w:p>
    <w:p w14:paraId="6354BBF6" w14:textId="31015A29" w:rsidR="006803BC" w:rsidRDefault="001454E7" w:rsidP="00E7079E">
      <w:pPr>
        <w:jc w:val="both"/>
        <w:rPr>
          <w:rFonts w:ascii="Century Gothic" w:hAnsi="Century Gothic"/>
          <w:color w:val="000000" w:themeColor="text1"/>
        </w:rPr>
      </w:pPr>
      <w:r>
        <w:rPr>
          <w:rFonts w:ascii="Century Gothic" w:hAnsi="Century Gothic"/>
          <w:b/>
          <w:bCs/>
          <w:noProof/>
          <w:color w:val="002060"/>
          <w:sz w:val="60"/>
          <w:szCs w:val="60"/>
        </w:rPr>
        <w:drawing>
          <wp:anchor distT="0" distB="0" distL="114300" distR="114300" simplePos="0" relativeHeight="251726848" behindDoc="0" locked="0" layoutInCell="1" allowOverlap="1" wp14:anchorId="02A5FA28" wp14:editId="0C9C4F9D">
            <wp:simplePos x="0" y="0"/>
            <wp:positionH relativeFrom="page">
              <wp:posOffset>4568190</wp:posOffset>
            </wp:positionH>
            <wp:positionV relativeFrom="paragraph">
              <wp:posOffset>1591310</wp:posOffset>
            </wp:positionV>
            <wp:extent cx="404931" cy="342900"/>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04997" name="Picture 1"/>
                    <pic:cNvPicPr/>
                  </pic:nvPicPr>
                  <pic:blipFill>
                    <a:blip r:embed="rId23" cstate="print">
                      <a:extLst>
                        <a:ext uri="{BEBA8EAE-BF5A-486C-A8C5-ECC9F3942E4B}">
                          <a14:imgProps xmlns:a14="http://schemas.microsoft.com/office/drawing/2010/main">
                            <a14:imgLayer r:embed="rId24">
                              <a14:imgEffect>
                                <a14:backgroundRemoval t="10000" b="90000" l="10000" r="90000">
                                  <a14:foregroundMark x1="48399" y1="14706" x2="48399" y2="14706"/>
                                  <a14:foregroundMark x1="52669" y1="18487" x2="52669" y2="18487"/>
                                  <a14:foregroundMark x1="52313" y1="28151" x2="52313" y2="28151"/>
                                  <a14:foregroundMark x1="49110" y1="22269" x2="49110" y2="22269"/>
                                  <a14:foregroundMark x1="44840" y1="28992" x2="44840" y2="28992"/>
                                  <a14:foregroundMark x1="48399" y1="36134" x2="48399" y2="36134"/>
                                  <a14:foregroundMark x1="48399" y1="47899" x2="48399" y2="47899"/>
                                  <a14:foregroundMark x1="50534" y1="53782" x2="50534" y2="53782"/>
                                  <a14:foregroundMark x1="49466" y1="61345" x2="49466" y2="61345"/>
                                  <a14:foregroundMark x1="47331" y1="70588" x2="47331" y2="70588"/>
                                  <a14:foregroundMark x1="45196" y1="66807" x2="45196" y2="66807"/>
                                  <a14:foregroundMark x1="55872" y1="50000" x2="55872" y2="50000"/>
                                </a14:backgroundRemoval>
                              </a14:imgEffect>
                            </a14:imgLayer>
                          </a14:imgProps>
                        </a:ext>
                        <a:ext uri="{28A0092B-C50C-407E-A947-70E740481C1C}">
                          <a14:useLocalDpi xmlns:a14="http://schemas.microsoft.com/office/drawing/2010/main" val="0"/>
                        </a:ext>
                      </a:extLst>
                    </a:blip>
                    <a:stretch>
                      <a:fillRect/>
                    </a:stretch>
                  </pic:blipFill>
                  <pic:spPr>
                    <a:xfrm>
                      <a:off x="0" y="0"/>
                      <a:ext cx="404931" cy="342900"/>
                    </a:xfrm>
                    <a:prstGeom prst="rect">
                      <a:avLst/>
                    </a:prstGeom>
                  </pic:spPr>
                </pic:pic>
              </a:graphicData>
            </a:graphic>
            <wp14:sizeRelH relativeFrom="page">
              <wp14:pctWidth>0</wp14:pctWidth>
            </wp14:sizeRelH>
            <wp14:sizeRelV relativeFrom="page">
              <wp14:pctHeight>0</wp14:pctHeight>
            </wp14:sizeRelV>
          </wp:anchor>
        </w:drawing>
      </w:r>
      <w:r w:rsidR="006803BC" w:rsidRPr="006803BC">
        <w:rPr>
          <w:rFonts w:ascii="Century Gothic" w:hAnsi="Century Gothic"/>
          <w:color w:val="000000" w:themeColor="text1"/>
        </w:rPr>
        <w:t>Lillington is a suburb of Leamington Spa, in the civil parish of Royal Leamington Spa, in the Warwick District in the county of Warwickshire</w:t>
      </w:r>
      <w:r w:rsidR="006803BC">
        <w:rPr>
          <w:rFonts w:ascii="Century Gothic" w:hAnsi="Century Gothic"/>
          <w:color w:val="000000" w:themeColor="text1"/>
        </w:rPr>
        <w:t xml:space="preserve">.  </w:t>
      </w:r>
      <w:r w:rsidR="006803BC" w:rsidRPr="006803BC">
        <w:rPr>
          <w:rFonts w:ascii="Century Gothic" w:hAnsi="Century Gothic"/>
          <w:color w:val="000000" w:themeColor="text1"/>
        </w:rPr>
        <w:t>Historically a village which existed before the time of the Domesday Book (1086), it was incorporated into the borough of Leamington in 1890. Lillington is a ward of Warwick District Council and Royal Leamington Spa Town Council</w:t>
      </w:r>
      <w:r w:rsidR="006803BC">
        <w:rPr>
          <w:rFonts w:ascii="Century Gothic" w:hAnsi="Century Gothic"/>
          <w:color w:val="000000" w:themeColor="text1"/>
        </w:rPr>
        <w:t xml:space="preserve">.  </w:t>
      </w:r>
      <w:r w:rsidR="006803BC" w:rsidRPr="006803BC">
        <w:rPr>
          <w:rFonts w:ascii="Century Gothic" w:hAnsi="Century Gothic"/>
          <w:color w:val="000000" w:themeColor="text1"/>
        </w:rPr>
        <w:t>The Midland Oak by the junction of Lillington Avenue and Lillington Road marks the supposed very centre of England</w:t>
      </w:r>
    </w:p>
    <w:p w14:paraId="79FBB074" w14:textId="19468644" w:rsidR="0872A753" w:rsidRPr="005D3C13" w:rsidRDefault="0872A753" w:rsidP="0872A753">
      <w:pPr>
        <w:jc w:val="both"/>
        <w:rPr>
          <w:rFonts w:ascii="Century Gothic" w:hAnsi="Century Gothic"/>
          <w:color w:val="000000" w:themeColor="text1"/>
        </w:rPr>
      </w:pPr>
    </w:p>
    <w:p w14:paraId="46405830" w14:textId="5A02BDD6" w:rsidR="677E65EE" w:rsidRDefault="677E65EE" w:rsidP="677E65EE">
      <w:pPr>
        <w:jc w:val="both"/>
      </w:pPr>
    </w:p>
    <w:p w14:paraId="758309D4" w14:textId="1D8D227A" w:rsidR="677E65EE" w:rsidRDefault="677E65EE" w:rsidP="677E65EE">
      <w:pPr>
        <w:jc w:val="both"/>
      </w:pPr>
    </w:p>
    <w:p w14:paraId="6C0758C8" w14:textId="1943EC30" w:rsidR="00783912" w:rsidRDefault="00783912" w:rsidP="00783912">
      <w:pPr>
        <w:jc w:val="both"/>
      </w:pPr>
    </w:p>
    <w:p w14:paraId="70E5F14E" w14:textId="7AEC73A3" w:rsidR="00783912" w:rsidRDefault="00783912" w:rsidP="00783912">
      <w:pPr>
        <w:rPr>
          <w:rFonts w:ascii="Century Gothic" w:hAnsi="Century Gothic"/>
          <w:color w:val="000000" w:themeColor="text1"/>
        </w:rPr>
      </w:pPr>
      <w:r>
        <w:rPr>
          <w:noProof/>
        </w:rPr>
        <w:drawing>
          <wp:anchor distT="0" distB="0" distL="114300" distR="114300" simplePos="0" relativeHeight="251673088" behindDoc="1" locked="0" layoutInCell="1" allowOverlap="1" wp14:anchorId="41F9E40D" wp14:editId="383A4C82">
            <wp:simplePos x="0" y="0"/>
            <wp:positionH relativeFrom="column">
              <wp:posOffset>3005455</wp:posOffset>
            </wp:positionH>
            <wp:positionV relativeFrom="paragraph">
              <wp:posOffset>769620</wp:posOffset>
            </wp:positionV>
            <wp:extent cx="325755" cy="323215"/>
            <wp:effectExtent l="0" t="0" r="0" b="635"/>
            <wp:wrapTight wrapText="bothSides">
              <wp:wrapPolygon edited="0">
                <wp:start x="3789" y="0"/>
                <wp:lineTo x="0" y="3819"/>
                <wp:lineTo x="0" y="15277"/>
                <wp:lineTo x="10105" y="20369"/>
                <wp:lineTo x="16421" y="20369"/>
                <wp:lineTo x="20211" y="15277"/>
                <wp:lineTo x="18947" y="7639"/>
                <wp:lineTo x="12632" y="0"/>
                <wp:lineTo x="3789"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clrChange>
                        <a:clrFrom>
                          <a:srgbClr val="F4F4F6"/>
                        </a:clrFrom>
                        <a:clrTo>
                          <a:srgbClr val="F4F4F6">
                            <a:alpha val="0"/>
                          </a:srgbClr>
                        </a:clrTo>
                      </a:clrChange>
                      <a:extLst>
                        <a:ext uri="{28A0092B-C50C-407E-A947-70E740481C1C}">
                          <a14:useLocalDpi xmlns:a14="http://schemas.microsoft.com/office/drawing/2010/main" val="0"/>
                        </a:ext>
                      </a:extLst>
                    </a:blip>
                    <a:stretch>
                      <a:fillRect/>
                    </a:stretch>
                  </pic:blipFill>
                  <pic:spPr>
                    <a:xfrm>
                      <a:off x="0" y="0"/>
                      <a:ext cx="325755" cy="32321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75136" behindDoc="1" locked="0" layoutInCell="1" allowOverlap="1" wp14:anchorId="0A6EEDAD" wp14:editId="5CA0B161">
                <wp:simplePos x="0" y="0"/>
                <wp:positionH relativeFrom="column">
                  <wp:posOffset>3380930</wp:posOffset>
                </wp:positionH>
                <wp:positionV relativeFrom="paragraph">
                  <wp:posOffset>301625</wp:posOffset>
                </wp:positionV>
                <wp:extent cx="1624330" cy="281305"/>
                <wp:effectExtent l="0" t="0" r="0" b="1905"/>
                <wp:wrapTight wrapText="bothSides">
                  <wp:wrapPolygon edited="0">
                    <wp:start x="760" y="0"/>
                    <wp:lineTo x="760" y="20377"/>
                    <wp:lineTo x="20772" y="20377"/>
                    <wp:lineTo x="20772" y="0"/>
                    <wp:lineTo x="760" y="0"/>
                  </wp:wrapPolygon>
                </wp:wrapTight>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330" cy="281305"/>
                        </a:xfrm>
                        <a:prstGeom prst="rect">
                          <a:avLst/>
                        </a:prstGeom>
                        <a:noFill/>
                        <a:ln w="9525">
                          <a:noFill/>
                          <a:miter lim="800000"/>
                          <a:headEnd/>
                          <a:tailEnd/>
                        </a:ln>
                      </wps:spPr>
                      <wps:txbx>
                        <w:txbxContent>
                          <w:p w14:paraId="3B772552" w14:textId="3CB9FE4A" w:rsidR="00783912" w:rsidRPr="00510915" w:rsidRDefault="00783912" w:rsidP="00783912">
                            <w:pPr>
                              <w:spacing w:after="0" w:line="240" w:lineRule="auto"/>
                              <w:rPr>
                                <w:rFonts w:ascii="Century Gothic" w:hAnsi="Century Gothic"/>
                                <w:b/>
                                <w:bCs/>
                                <w:color w:val="000000" w:themeColor="text1"/>
                                <w:sz w:val="26"/>
                                <w:szCs w:val="26"/>
                              </w:rPr>
                            </w:pPr>
                            <w:r w:rsidRPr="00CA1D24">
                              <w:rPr>
                                <w:rFonts w:ascii="Century Gothic" w:hAnsi="Century Gothic"/>
                                <w:b/>
                                <w:bCs/>
                                <w:color w:val="000000" w:themeColor="text1"/>
                                <w:sz w:val="26"/>
                                <w:szCs w:val="26"/>
                              </w:rPr>
                              <w:t>0</w:t>
                            </w:r>
                            <w:r w:rsidR="00A65658">
                              <w:rPr>
                                <w:rFonts w:ascii="Century Gothic" w:hAnsi="Century Gothic"/>
                                <w:b/>
                                <w:bCs/>
                                <w:color w:val="000000" w:themeColor="text1"/>
                                <w:sz w:val="26"/>
                                <w:szCs w:val="26"/>
                              </w:rPr>
                              <w:t>1926 425114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6EEDAD" id="_x0000_s1032" type="#_x0000_t202" style="position:absolute;margin-left:266.2pt;margin-top:23.75pt;width:127.9pt;height:22.15pt;z-index:-251641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" filled="f" stroked="f">
                <v:textbox style="mso-fit-shape-to-text:t">
                  <w:txbxContent>
                    <w:p w14:paraId="3B772552" w14:textId="3CB9FE4A" w:rsidR="00783912" w:rsidRPr="00510915" w:rsidRDefault="00783912" w:rsidP="00783912">
                      <w:pPr>
                        <w:spacing w:after="0" w:line="240" w:lineRule="auto"/>
                        <w:rPr>
                          <w:rFonts w:ascii="Century Gothic" w:hAnsi="Century Gothic"/>
                          <w:b/>
                          <w:bCs/>
                          <w:color w:val="000000" w:themeColor="text1"/>
                          <w:sz w:val="26"/>
                          <w:szCs w:val="26"/>
                        </w:rPr>
                      </w:pPr>
                      <w:r w:rsidRPr="00CA1D24">
                        <w:rPr>
                          <w:rFonts w:ascii="Century Gothic" w:hAnsi="Century Gothic"/>
                          <w:b/>
                          <w:bCs/>
                          <w:color w:val="000000" w:themeColor="text1"/>
                          <w:sz w:val="26"/>
                          <w:szCs w:val="26"/>
                        </w:rPr>
                        <w:t>0</w:t>
                      </w:r>
                      <w:r w:rsidR="00A65658">
                        <w:rPr>
                          <w:rFonts w:ascii="Century Gothic" w:hAnsi="Century Gothic"/>
                          <w:b/>
                          <w:bCs/>
                          <w:color w:val="000000" w:themeColor="text1"/>
                          <w:sz w:val="26"/>
                          <w:szCs w:val="26"/>
                        </w:rPr>
                        <w:t>1926 425114</w:t>
                      </w:r>
                    </w:p>
                  </w:txbxContent>
                </v:textbox>
                <w10:wrap type="tight"/>
              </v:shape>
            </w:pict>
          </mc:Fallback>
        </mc:AlternateContent>
      </w:r>
      <w:r>
        <w:rPr>
          <w:noProof/>
        </w:rPr>
        <w:drawing>
          <wp:anchor distT="0" distB="0" distL="114300" distR="114300" simplePos="0" relativeHeight="251667968" behindDoc="1" locked="0" layoutInCell="1" allowOverlap="1" wp14:anchorId="1BC1C489" wp14:editId="739D7DA1">
            <wp:simplePos x="0" y="0"/>
            <wp:positionH relativeFrom="column">
              <wp:posOffset>2932430</wp:posOffset>
            </wp:positionH>
            <wp:positionV relativeFrom="paragraph">
              <wp:posOffset>284480</wp:posOffset>
            </wp:positionV>
            <wp:extent cx="411480" cy="323215"/>
            <wp:effectExtent l="0" t="0" r="7620" b="635"/>
            <wp:wrapTight wrapText="bothSides">
              <wp:wrapPolygon edited="0">
                <wp:start x="3000" y="0"/>
                <wp:lineTo x="1000" y="3819"/>
                <wp:lineTo x="1000" y="12731"/>
                <wp:lineTo x="2000" y="20369"/>
                <wp:lineTo x="21000" y="20369"/>
                <wp:lineTo x="20000" y="0"/>
                <wp:lineTo x="300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clrChange>
                        <a:clrFrom>
                          <a:srgbClr val="F4F4F6"/>
                        </a:clrFrom>
                        <a:clrTo>
                          <a:srgbClr val="F4F4F6">
                            <a:alpha val="0"/>
                          </a:srgbClr>
                        </a:clrTo>
                      </a:clrChange>
                      <a:extLst>
                        <a:ext uri="{28A0092B-C50C-407E-A947-70E740481C1C}">
                          <a14:useLocalDpi xmlns:a14="http://schemas.microsoft.com/office/drawing/2010/main" val="0"/>
                        </a:ext>
                      </a:extLst>
                    </a:blip>
                    <a:stretch>
                      <a:fillRect/>
                    </a:stretch>
                  </pic:blipFill>
                  <pic:spPr>
                    <a:xfrm>
                      <a:off x="0" y="0"/>
                      <a:ext cx="411480" cy="323215"/>
                    </a:xfrm>
                    <a:prstGeom prst="rect">
                      <a:avLst/>
                    </a:prstGeom>
                  </pic:spPr>
                </pic:pic>
              </a:graphicData>
            </a:graphic>
            <wp14:sizeRelH relativeFrom="page">
              <wp14:pctWidth>0</wp14:pctWidth>
            </wp14:sizeRelH>
            <wp14:sizeRelV relativeFrom="page">
              <wp14:pctHeight>0</wp14:pctHeight>
            </wp14:sizeRelV>
          </wp:anchor>
        </w:drawing>
      </w:r>
    </w:p>
    <w:p w14:paraId="406738E5" w14:textId="014B45E9" w:rsidR="00783912" w:rsidRDefault="00A65658" w:rsidP="00783912">
      <w:r>
        <w:rPr>
          <w:noProof/>
        </w:rPr>
        <w:drawing>
          <wp:anchor distT="0" distB="0" distL="114300" distR="114300" simplePos="0" relativeHeight="251664896" behindDoc="1" locked="0" layoutInCell="1" allowOverlap="1" wp14:anchorId="76660256" wp14:editId="4DD36568">
            <wp:simplePos x="0" y="0"/>
            <wp:positionH relativeFrom="margin">
              <wp:posOffset>-66675</wp:posOffset>
            </wp:positionH>
            <wp:positionV relativeFrom="paragraph">
              <wp:posOffset>120015</wp:posOffset>
            </wp:positionV>
            <wp:extent cx="1332865" cy="1128395"/>
            <wp:effectExtent l="0" t="0" r="635" b="0"/>
            <wp:wrapNone/>
            <wp:docPr id="15304897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489774" name="Picture 4"/>
                    <pic:cNvPicPr/>
                  </pic:nvPicPr>
                  <pic:blipFill>
                    <a:blip r:embed="rId27">
                      <a:extLst>
                        <a:ext uri="{28A0092B-C50C-407E-A947-70E740481C1C}">
                          <a14:useLocalDpi xmlns:a14="http://schemas.microsoft.com/office/drawing/2010/main" val="0"/>
                        </a:ext>
                      </a:extLst>
                    </a:blip>
                    <a:stretch>
                      <a:fillRect/>
                    </a:stretch>
                  </pic:blipFill>
                  <pic:spPr>
                    <a:xfrm>
                      <a:off x="0" y="0"/>
                      <a:ext cx="1332865" cy="1128395"/>
                    </a:xfrm>
                    <a:prstGeom prst="rect">
                      <a:avLst/>
                    </a:prstGeom>
                  </pic:spPr>
                </pic:pic>
              </a:graphicData>
            </a:graphic>
            <wp14:sizeRelH relativeFrom="page">
              <wp14:pctWidth>0</wp14:pctWidth>
            </wp14:sizeRelH>
            <wp14:sizeRelV relativeFrom="page">
              <wp14:pctHeight>0</wp14:pctHeight>
            </wp14:sizeRelV>
          </wp:anchor>
        </w:drawing>
      </w:r>
      <w:r w:rsidR="00783912">
        <w:rPr>
          <w:noProof/>
        </w:rPr>
        <mc:AlternateContent>
          <mc:Choice Requires="wps">
            <w:drawing>
              <wp:anchor distT="45720" distB="45720" distL="114300" distR="114300" simplePos="0" relativeHeight="251641344" behindDoc="1" locked="0" layoutInCell="1" allowOverlap="1" wp14:anchorId="520BB689" wp14:editId="2BC3D28A">
                <wp:simplePos x="0" y="0"/>
                <wp:positionH relativeFrom="column">
                  <wp:posOffset>1158240</wp:posOffset>
                </wp:positionH>
                <wp:positionV relativeFrom="paragraph">
                  <wp:posOffset>34925</wp:posOffset>
                </wp:positionV>
                <wp:extent cx="1879600" cy="1404620"/>
                <wp:effectExtent l="0" t="0" r="6350" b="0"/>
                <wp:wrapTight wrapText="bothSides">
                  <wp:wrapPolygon edited="0">
                    <wp:start x="0" y="0"/>
                    <wp:lineTo x="0" y="21082"/>
                    <wp:lineTo x="21454" y="21082"/>
                    <wp:lineTo x="21454" y="0"/>
                    <wp:lineTo x="0" y="0"/>
                  </wp:wrapPolygon>
                </wp:wrapTight>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0" cy="1404620"/>
                        </a:xfrm>
                        <a:prstGeom prst="rect">
                          <a:avLst/>
                        </a:prstGeom>
                        <a:solidFill>
                          <a:srgbClr val="FFFFFF"/>
                        </a:solidFill>
                        <a:ln w="9525">
                          <a:noFill/>
                          <a:miter lim="800000"/>
                          <a:headEnd/>
                          <a:tailEnd/>
                        </a:ln>
                      </wps:spPr>
                      <wps:txbx>
                        <w:txbxContent>
                          <w:p w14:paraId="7C25BBF8" w14:textId="5094A4DE" w:rsidR="007669F7" w:rsidRPr="00510915" w:rsidRDefault="00A65658" w:rsidP="007669F7">
                            <w:pPr>
                              <w:spacing w:after="0" w:line="240" w:lineRule="auto"/>
                              <w:rPr>
                                <w:rFonts w:ascii="Century Gothic" w:hAnsi="Century Gothic"/>
                                <w:b/>
                                <w:bCs/>
                                <w:color w:val="000000" w:themeColor="text1"/>
                                <w:sz w:val="26"/>
                                <w:szCs w:val="26"/>
                              </w:rPr>
                            </w:pPr>
                            <w:r>
                              <w:rPr>
                                <w:rFonts w:ascii="Century Gothic" w:hAnsi="Century Gothic"/>
                                <w:b/>
                                <w:bCs/>
                                <w:color w:val="000000" w:themeColor="text1"/>
                                <w:sz w:val="26"/>
                                <w:szCs w:val="26"/>
                              </w:rPr>
                              <w:t xml:space="preserve">Lillington Nursery &amp; Primary School </w:t>
                            </w:r>
                            <w:r w:rsidR="007669F7" w:rsidRPr="00510915">
                              <w:rPr>
                                <w:rFonts w:ascii="Century Gothic" w:hAnsi="Century Gothic"/>
                                <w:b/>
                                <w:bCs/>
                                <w:color w:val="000000" w:themeColor="text1"/>
                                <w:sz w:val="26"/>
                                <w:szCs w:val="26"/>
                              </w:rPr>
                              <w:t xml:space="preserve"> </w:t>
                            </w:r>
                          </w:p>
                          <w:p w14:paraId="2E4AD5CB" w14:textId="050FDB67" w:rsidR="00030C89" w:rsidRDefault="00A65658" w:rsidP="007669F7">
                            <w:pPr>
                              <w:spacing w:after="0" w:line="240" w:lineRule="auto"/>
                              <w:rPr>
                                <w:rFonts w:ascii="Century Gothic" w:hAnsi="Century Gothic"/>
                                <w:b/>
                                <w:bCs/>
                                <w:color w:val="000000" w:themeColor="text1"/>
                                <w:sz w:val="26"/>
                                <w:szCs w:val="26"/>
                              </w:rPr>
                            </w:pPr>
                            <w:proofErr w:type="spellStart"/>
                            <w:r>
                              <w:rPr>
                                <w:rFonts w:ascii="Century Gothic" w:hAnsi="Century Gothic"/>
                                <w:b/>
                                <w:bCs/>
                                <w:color w:val="000000" w:themeColor="text1"/>
                                <w:sz w:val="26"/>
                                <w:szCs w:val="26"/>
                              </w:rPr>
                              <w:t>Cubbington</w:t>
                            </w:r>
                            <w:proofErr w:type="spellEnd"/>
                            <w:r>
                              <w:rPr>
                                <w:rFonts w:ascii="Century Gothic" w:hAnsi="Century Gothic"/>
                                <w:b/>
                                <w:bCs/>
                                <w:color w:val="000000" w:themeColor="text1"/>
                                <w:sz w:val="26"/>
                                <w:szCs w:val="26"/>
                              </w:rPr>
                              <w:t xml:space="preserve"> Road</w:t>
                            </w:r>
                          </w:p>
                          <w:p w14:paraId="4882B726" w14:textId="205C72D8" w:rsidR="007669F7" w:rsidRDefault="00A65658" w:rsidP="007669F7">
                            <w:pPr>
                              <w:spacing w:after="0" w:line="240" w:lineRule="auto"/>
                              <w:rPr>
                                <w:rFonts w:ascii="Century Gothic" w:hAnsi="Century Gothic"/>
                                <w:b/>
                                <w:bCs/>
                                <w:color w:val="000000" w:themeColor="text1"/>
                                <w:sz w:val="26"/>
                                <w:szCs w:val="26"/>
                              </w:rPr>
                            </w:pPr>
                            <w:r>
                              <w:rPr>
                                <w:rFonts w:ascii="Century Gothic" w:hAnsi="Century Gothic"/>
                                <w:b/>
                                <w:bCs/>
                                <w:color w:val="000000" w:themeColor="text1"/>
                                <w:sz w:val="26"/>
                                <w:szCs w:val="26"/>
                              </w:rPr>
                              <w:t xml:space="preserve">Lillington </w:t>
                            </w:r>
                          </w:p>
                          <w:p w14:paraId="6393508A" w14:textId="5574C169" w:rsidR="00A65658" w:rsidRPr="00510915" w:rsidRDefault="00A65658" w:rsidP="007669F7">
                            <w:pPr>
                              <w:spacing w:after="0" w:line="240" w:lineRule="auto"/>
                              <w:rPr>
                                <w:rFonts w:ascii="Century Gothic" w:hAnsi="Century Gothic"/>
                                <w:b/>
                                <w:bCs/>
                                <w:color w:val="000000" w:themeColor="text1"/>
                                <w:sz w:val="26"/>
                                <w:szCs w:val="26"/>
                              </w:rPr>
                            </w:pPr>
                            <w:r>
                              <w:rPr>
                                <w:rFonts w:ascii="Century Gothic" w:hAnsi="Century Gothic"/>
                                <w:b/>
                                <w:bCs/>
                                <w:color w:val="000000" w:themeColor="text1"/>
                                <w:sz w:val="26"/>
                                <w:szCs w:val="26"/>
                              </w:rPr>
                              <w:t>Leamington Spa</w:t>
                            </w:r>
                          </w:p>
                          <w:p w14:paraId="59B917CD" w14:textId="6D3A42F4" w:rsidR="007669F7" w:rsidRPr="00510915" w:rsidRDefault="007669F7" w:rsidP="007669F7">
                            <w:pPr>
                              <w:spacing w:after="0" w:line="240" w:lineRule="auto"/>
                              <w:rPr>
                                <w:rFonts w:ascii="Century Gothic" w:hAnsi="Century Gothic"/>
                                <w:b/>
                                <w:bCs/>
                                <w:color w:val="000000" w:themeColor="text1"/>
                                <w:sz w:val="26"/>
                                <w:szCs w:val="26"/>
                              </w:rPr>
                            </w:pPr>
                            <w:r w:rsidRPr="00510915">
                              <w:rPr>
                                <w:rFonts w:ascii="Century Gothic" w:hAnsi="Century Gothic"/>
                                <w:b/>
                                <w:bCs/>
                                <w:color w:val="000000" w:themeColor="text1"/>
                                <w:sz w:val="26"/>
                                <w:szCs w:val="26"/>
                              </w:rPr>
                              <w:t>W</w:t>
                            </w:r>
                            <w:r w:rsidR="00A65658">
                              <w:rPr>
                                <w:rFonts w:ascii="Century Gothic" w:hAnsi="Century Gothic"/>
                                <w:b/>
                                <w:bCs/>
                                <w:color w:val="000000" w:themeColor="text1"/>
                                <w:sz w:val="26"/>
                                <w:szCs w:val="26"/>
                              </w:rPr>
                              <w:t>arwickshire</w:t>
                            </w:r>
                          </w:p>
                          <w:p w14:paraId="4881AF95" w14:textId="4F086D81" w:rsidR="007669F7" w:rsidRPr="00510915" w:rsidRDefault="007669F7" w:rsidP="007669F7">
                            <w:pPr>
                              <w:spacing w:after="0" w:line="240" w:lineRule="auto"/>
                              <w:rPr>
                                <w:rFonts w:ascii="Century Gothic" w:hAnsi="Century Gothic"/>
                                <w:b/>
                                <w:bCs/>
                                <w:color w:val="000000" w:themeColor="text1"/>
                                <w:sz w:val="26"/>
                                <w:szCs w:val="26"/>
                              </w:rPr>
                            </w:pPr>
                            <w:r w:rsidRPr="00510915">
                              <w:rPr>
                                <w:rFonts w:ascii="Century Gothic" w:hAnsi="Century Gothic"/>
                                <w:b/>
                                <w:bCs/>
                                <w:color w:val="000000" w:themeColor="text1"/>
                                <w:sz w:val="26"/>
                                <w:szCs w:val="26"/>
                              </w:rPr>
                              <w:t>CV</w:t>
                            </w:r>
                            <w:r w:rsidR="00030C89">
                              <w:rPr>
                                <w:rFonts w:ascii="Century Gothic" w:hAnsi="Century Gothic"/>
                                <w:b/>
                                <w:bCs/>
                                <w:color w:val="000000" w:themeColor="text1"/>
                                <w:sz w:val="26"/>
                                <w:szCs w:val="26"/>
                              </w:rPr>
                              <w:t>3</w:t>
                            </w:r>
                            <w:r w:rsidR="00A65658">
                              <w:rPr>
                                <w:rFonts w:ascii="Century Gothic" w:hAnsi="Century Gothic"/>
                                <w:b/>
                                <w:bCs/>
                                <w:color w:val="000000" w:themeColor="text1"/>
                                <w:sz w:val="26"/>
                                <w:szCs w:val="26"/>
                              </w:rPr>
                              <w:t>2 7AG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0BB689" id="_x0000_s1033" type="#_x0000_t202" style="position:absolute;margin-left:91.2pt;margin-top:2.75pt;width:148pt;height:110.6pt;z-index:-2516751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" stroked="f">
                <v:textbox style="mso-fit-shape-to-text:t">
                  <w:txbxContent>
                    <w:p w14:paraId="7C25BBF8" w14:textId="5094A4DE" w:rsidR="007669F7" w:rsidRPr="00510915" w:rsidRDefault="00A65658" w:rsidP="007669F7">
                      <w:pPr>
                        <w:spacing w:after="0" w:line="240" w:lineRule="auto"/>
                        <w:rPr>
                          <w:rFonts w:ascii="Century Gothic" w:hAnsi="Century Gothic"/>
                          <w:b/>
                          <w:bCs/>
                          <w:color w:val="000000" w:themeColor="text1"/>
                          <w:sz w:val="26"/>
                          <w:szCs w:val="26"/>
                        </w:rPr>
                      </w:pPr>
                      <w:r>
                        <w:rPr>
                          <w:rFonts w:ascii="Century Gothic" w:hAnsi="Century Gothic"/>
                          <w:b/>
                          <w:bCs/>
                          <w:color w:val="000000" w:themeColor="text1"/>
                          <w:sz w:val="26"/>
                          <w:szCs w:val="26"/>
                        </w:rPr>
                        <w:t xml:space="preserve">Lillington Nursery &amp; Primary School </w:t>
                      </w:r>
                      <w:r w:rsidR="007669F7" w:rsidRPr="00510915">
                        <w:rPr>
                          <w:rFonts w:ascii="Century Gothic" w:hAnsi="Century Gothic"/>
                          <w:b/>
                          <w:bCs/>
                          <w:color w:val="000000" w:themeColor="text1"/>
                          <w:sz w:val="26"/>
                          <w:szCs w:val="26"/>
                        </w:rPr>
                        <w:t xml:space="preserve"> </w:t>
                      </w:r>
                    </w:p>
                    <w:p w14:paraId="2E4AD5CB" w14:textId="050FDB67" w:rsidR="00030C89" w:rsidRDefault="00A65658" w:rsidP="007669F7">
                      <w:pPr>
                        <w:spacing w:after="0" w:line="240" w:lineRule="auto"/>
                        <w:rPr>
                          <w:rFonts w:ascii="Century Gothic" w:hAnsi="Century Gothic"/>
                          <w:b/>
                          <w:bCs/>
                          <w:color w:val="000000" w:themeColor="text1"/>
                          <w:sz w:val="26"/>
                          <w:szCs w:val="26"/>
                        </w:rPr>
                      </w:pPr>
                      <w:proofErr w:type="spellStart"/>
                      <w:r>
                        <w:rPr>
                          <w:rFonts w:ascii="Century Gothic" w:hAnsi="Century Gothic"/>
                          <w:b/>
                          <w:bCs/>
                          <w:color w:val="000000" w:themeColor="text1"/>
                          <w:sz w:val="26"/>
                          <w:szCs w:val="26"/>
                        </w:rPr>
                        <w:t>Cubbington</w:t>
                      </w:r>
                      <w:proofErr w:type="spellEnd"/>
                      <w:r>
                        <w:rPr>
                          <w:rFonts w:ascii="Century Gothic" w:hAnsi="Century Gothic"/>
                          <w:b/>
                          <w:bCs/>
                          <w:color w:val="000000" w:themeColor="text1"/>
                          <w:sz w:val="26"/>
                          <w:szCs w:val="26"/>
                        </w:rPr>
                        <w:t xml:space="preserve"> Road</w:t>
                      </w:r>
                    </w:p>
                    <w:p w14:paraId="4882B726" w14:textId="205C72D8" w:rsidR="007669F7" w:rsidRDefault="00A65658" w:rsidP="007669F7">
                      <w:pPr>
                        <w:spacing w:after="0" w:line="240" w:lineRule="auto"/>
                        <w:rPr>
                          <w:rFonts w:ascii="Century Gothic" w:hAnsi="Century Gothic"/>
                          <w:b/>
                          <w:bCs/>
                          <w:color w:val="000000" w:themeColor="text1"/>
                          <w:sz w:val="26"/>
                          <w:szCs w:val="26"/>
                        </w:rPr>
                      </w:pPr>
                      <w:r>
                        <w:rPr>
                          <w:rFonts w:ascii="Century Gothic" w:hAnsi="Century Gothic"/>
                          <w:b/>
                          <w:bCs/>
                          <w:color w:val="000000" w:themeColor="text1"/>
                          <w:sz w:val="26"/>
                          <w:szCs w:val="26"/>
                        </w:rPr>
                        <w:t xml:space="preserve">Lillington </w:t>
                      </w:r>
                    </w:p>
                    <w:p w14:paraId="6393508A" w14:textId="5574C169" w:rsidR="00A65658" w:rsidRPr="00510915" w:rsidRDefault="00A65658" w:rsidP="007669F7">
                      <w:pPr>
                        <w:spacing w:after="0" w:line="240" w:lineRule="auto"/>
                        <w:rPr>
                          <w:rFonts w:ascii="Century Gothic" w:hAnsi="Century Gothic"/>
                          <w:b/>
                          <w:bCs/>
                          <w:color w:val="000000" w:themeColor="text1"/>
                          <w:sz w:val="26"/>
                          <w:szCs w:val="26"/>
                        </w:rPr>
                      </w:pPr>
                      <w:r>
                        <w:rPr>
                          <w:rFonts w:ascii="Century Gothic" w:hAnsi="Century Gothic"/>
                          <w:b/>
                          <w:bCs/>
                          <w:color w:val="000000" w:themeColor="text1"/>
                          <w:sz w:val="26"/>
                          <w:szCs w:val="26"/>
                        </w:rPr>
                        <w:t>Leamington Spa</w:t>
                      </w:r>
                    </w:p>
                    <w:p w14:paraId="59B917CD" w14:textId="6D3A42F4" w:rsidR="007669F7" w:rsidRPr="00510915" w:rsidRDefault="007669F7" w:rsidP="007669F7">
                      <w:pPr>
                        <w:spacing w:after="0" w:line="240" w:lineRule="auto"/>
                        <w:rPr>
                          <w:rFonts w:ascii="Century Gothic" w:hAnsi="Century Gothic"/>
                          <w:b/>
                          <w:bCs/>
                          <w:color w:val="000000" w:themeColor="text1"/>
                          <w:sz w:val="26"/>
                          <w:szCs w:val="26"/>
                        </w:rPr>
                      </w:pPr>
                      <w:r w:rsidRPr="00510915">
                        <w:rPr>
                          <w:rFonts w:ascii="Century Gothic" w:hAnsi="Century Gothic"/>
                          <w:b/>
                          <w:bCs/>
                          <w:color w:val="000000" w:themeColor="text1"/>
                          <w:sz w:val="26"/>
                          <w:szCs w:val="26"/>
                        </w:rPr>
                        <w:t>W</w:t>
                      </w:r>
                      <w:r w:rsidR="00A65658">
                        <w:rPr>
                          <w:rFonts w:ascii="Century Gothic" w:hAnsi="Century Gothic"/>
                          <w:b/>
                          <w:bCs/>
                          <w:color w:val="000000" w:themeColor="text1"/>
                          <w:sz w:val="26"/>
                          <w:szCs w:val="26"/>
                        </w:rPr>
                        <w:t>arwickshire</w:t>
                      </w:r>
                    </w:p>
                    <w:p w14:paraId="4881AF95" w14:textId="4F086D81" w:rsidR="007669F7" w:rsidRPr="00510915" w:rsidRDefault="007669F7" w:rsidP="007669F7">
                      <w:pPr>
                        <w:spacing w:after="0" w:line="240" w:lineRule="auto"/>
                        <w:rPr>
                          <w:rFonts w:ascii="Century Gothic" w:hAnsi="Century Gothic"/>
                          <w:b/>
                          <w:bCs/>
                          <w:color w:val="000000" w:themeColor="text1"/>
                          <w:sz w:val="26"/>
                          <w:szCs w:val="26"/>
                        </w:rPr>
                      </w:pPr>
                      <w:r w:rsidRPr="00510915">
                        <w:rPr>
                          <w:rFonts w:ascii="Century Gothic" w:hAnsi="Century Gothic"/>
                          <w:b/>
                          <w:bCs/>
                          <w:color w:val="000000" w:themeColor="text1"/>
                          <w:sz w:val="26"/>
                          <w:szCs w:val="26"/>
                        </w:rPr>
                        <w:t>CV</w:t>
                      </w:r>
                      <w:r w:rsidR="00030C89">
                        <w:rPr>
                          <w:rFonts w:ascii="Century Gothic" w:hAnsi="Century Gothic"/>
                          <w:b/>
                          <w:bCs/>
                          <w:color w:val="000000" w:themeColor="text1"/>
                          <w:sz w:val="26"/>
                          <w:szCs w:val="26"/>
                        </w:rPr>
                        <w:t>3</w:t>
                      </w:r>
                      <w:r w:rsidR="00A65658">
                        <w:rPr>
                          <w:rFonts w:ascii="Century Gothic" w:hAnsi="Century Gothic"/>
                          <w:b/>
                          <w:bCs/>
                          <w:color w:val="000000" w:themeColor="text1"/>
                          <w:sz w:val="26"/>
                          <w:szCs w:val="26"/>
                        </w:rPr>
                        <w:t>2 7AG</w:t>
                      </w:r>
                    </w:p>
                  </w:txbxContent>
                </v:textbox>
                <w10:wrap type="tight"/>
              </v:shape>
            </w:pict>
          </mc:Fallback>
        </mc:AlternateContent>
      </w:r>
      <w:r w:rsidR="00783912">
        <w:rPr>
          <w:noProof/>
        </w:rPr>
        <w:drawing>
          <wp:anchor distT="0" distB="0" distL="114300" distR="114300" simplePos="0" relativeHeight="251671040" behindDoc="1" locked="0" layoutInCell="1" allowOverlap="1" wp14:anchorId="7BE97CBA" wp14:editId="4762D37F">
            <wp:simplePos x="0" y="0"/>
            <wp:positionH relativeFrom="column">
              <wp:posOffset>3006915</wp:posOffset>
            </wp:positionH>
            <wp:positionV relativeFrom="paragraph">
              <wp:posOffset>982345</wp:posOffset>
            </wp:positionV>
            <wp:extent cx="340995" cy="288290"/>
            <wp:effectExtent l="0" t="0" r="1905" b="0"/>
            <wp:wrapTight wrapText="bothSides">
              <wp:wrapPolygon edited="0">
                <wp:start x="2413" y="0"/>
                <wp:lineTo x="0" y="7137"/>
                <wp:lineTo x="0" y="19982"/>
                <wp:lineTo x="20514" y="19982"/>
                <wp:lineTo x="20514" y="7137"/>
                <wp:lineTo x="18101" y="0"/>
                <wp:lineTo x="2413"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clrChange>
                        <a:clrFrom>
                          <a:srgbClr val="F4F4F6"/>
                        </a:clrFrom>
                        <a:clrTo>
                          <a:srgbClr val="F4F4F6">
                            <a:alpha val="0"/>
                          </a:srgbClr>
                        </a:clrTo>
                      </a:clrChange>
                      <a:extLst>
                        <a:ext uri="{28A0092B-C50C-407E-A947-70E740481C1C}">
                          <a14:useLocalDpi xmlns:a14="http://schemas.microsoft.com/office/drawing/2010/main" val="0"/>
                        </a:ext>
                      </a:extLst>
                    </a:blip>
                    <a:stretch>
                      <a:fillRect/>
                    </a:stretch>
                  </pic:blipFill>
                  <pic:spPr>
                    <a:xfrm>
                      <a:off x="0" y="0"/>
                      <a:ext cx="340995" cy="288290"/>
                    </a:xfrm>
                    <a:prstGeom prst="rect">
                      <a:avLst/>
                    </a:prstGeom>
                  </pic:spPr>
                </pic:pic>
              </a:graphicData>
            </a:graphic>
            <wp14:sizeRelH relativeFrom="page">
              <wp14:pctWidth>0</wp14:pctWidth>
            </wp14:sizeRelH>
            <wp14:sizeRelV relativeFrom="page">
              <wp14:pctHeight>0</wp14:pctHeight>
            </wp14:sizeRelV>
          </wp:anchor>
        </w:drawing>
      </w:r>
      <w:r w:rsidR="00783912">
        <w:rPr>
          <w:noProof/>
        </w:rPr>
        <mc:AlternateContent>
          <mc:Choice Requires="wps">
            <w:drawing>
              <wp:anchor distT="45720" distB="45720" distL="114300" distR="114300" simplePos="0" relativeHeight="251683328" behindDoc="1" locked="0" layoutInCell="1" allowOverlap="1" wp14:anchorId="61316EA9" wp14:editId="3FC59C9D">
                <wp:simplePos x="0" y="0"/>
                <wp:positionH relativeFrom="column">
                  <wp:posOffset>5126990</wp:posOffset>
                </wp:positionH>
                <wp:positionV relativeFrom="paragraph">
                  <wp:posOffset>11430</wp:posOffset>
                </wp:positionV>
                <wp:extent cx="1477010" cy="1404620"/>
                <wp:effectExtent l="0" t="0" r="0" b="1905"/>
                <wp:wrapTight wrapText="bothSides">
                  <wp:wrapPolygon edited="0">
                    <wp:start x="836" y="0"/>
                    <wp:lineTo x="836" y="20377"/>
                    <wp:lineTo x="20616" y="20377"/>
                    <wp:lineTo x="20616" y="0"/>
                    <wp:lineTo x="836" y="0"/>
                  </wp:wrapPolygon>
                </wp:wrapTight>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010" cy="1404620"/>
                        </a:xfrm>
                        <a:prstGeom prst="rect">
                          <a:avLst/>
                        </a:prstGeom>
                        <a:noFill/>
                        <a:ln w="9525">
                          <a:noFill/>
                          <a:miter lim="800000"/>
                          <a:headEnd/>
                          <a:tailEnd/>
                        </a:ln>
                      </wps:spPr>
                      <wps:txbx>
                        <w:txbxContent>
                          <w:p w14:paraId="64DF9706" w14:textId="465D3872" w:rsidR="00783912" w:rsidRPr="00E558A4" w:rsidRDefault="00783912" w:rsidP="00783912">
                            <w:pPr>
                              <w:spacing w:after="0" w:line="240" w:lineRule="auto"/>
                              <w:rPr>
                                <w:rFonts w:ascii="Century Gothic" w:hAnsi="Century Gothic"/>
                                <w:b/>
                                <w:bCs/>
                                <w:color w:val="000000" w:themeColor="text1"/>
                                <w:sz w:val="26"/>
                                <w:szCs w:val="26"/>
                                <w:lang w:val="en-U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316EA9" id="_x0000_s1034" type="#_x0000_t202" style="position:absolute;margin-left:403.7pt;margin-top:.9pt;width:116.3pt;height:110.6pt;z-index:-251633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" filled="f" stroked="f">
                <v:textbox style="mso-fit-shape-to-text:t">
                  <w:txbxContent>
                    <w:p w14:paraId="64DF9706" w14:textId="465D3872" w:rsidR="00783912" w:rsidRPr="00E558A4" w:rsidRDefault="00783912" w:rsidP="00783912">
                      <w:pPr>
                        <w:spacing w:after="0" w:line="240" w:lineRule="auto"/>
                        <w:rPr>
                          <w:rFonts w:ascii="Century Gothic" w:hAnsi="Century Gothic"/>
                          <w:b/>
                          <w:bCs/>
                          <w:color w:val="000000" w:themeColor="text1"/>
                          <w:sz w:val="26"/>
                          <w:szCs w:val="26"/>
                          <w:lang w:val="en-US"/>
                        </w:rPr>
                      </w:pPr>
                    </w:p>
                  </w:txbxContent>
                </v:textbox>
                <w10:wrap type="tight"/>
              </v:shape>
            </w:pict>
          </mc:Fallback>
        </mc:AlternateContent>
      </w:r>
    </w:p>
    <w:p w14:paraId="52FE70E6" w14:textId="5C1D2C53" w:rsidR="00783912" w:rsidRDefault="00A65658" w:rsidP="00783912">
      <w:r>
        <w:rPr>
          <w:noProof/>
        </w:rPr>
        <mc:AlternateContent>
          <mc:Choice Requires="wps">
            <w:drawing>
              <wp:anchor distT="45720" distB="45720" distL="114300" distR="114300" simplePos="0" relativeHeight="251677184" behindDoc="1" locked="0" layoutInCell="1" allowOverlap="1" wp14:anchorId="0CF839B1" wp14:editId="168D0668">
                <wp:simplePos x="0" y="0"/>
                <wp:positionH relativeFrom="column">
                  <wp:posOffset>3390900</wp:posOffset>
                </wp:positionH>
                <wp:positionV relativeFrom="paragraph">
                  <wp:posOffset>199390</wp:posOffset>
                </wp:positionV>
                <wp:extent cx="3086100" cy="281305"/>
                <wp:effectExtent l="0" t="0" r="0" b="1905"/>
                <wp:wrapTight wrapText="bothSides">
                  <wp:wrapPolygon edited="0">
                    <wp:start x="400" y="0"/>
                    <wp:lineTo x="400" y="20377"/>
                    <wp:lineTo x="21067" y="20377"/>
                    <wp:lineTo x="21067" y="0"/>
                    <wp:lineTo x="400" y="0"/>
                  </wp:wrapPolygon>
                </wp:wrapTight>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81305"/>
                        </a:xfrm>
                        <a:prstGeom prst="rect">
                          <a:avLst/>
                        </a:prstGeom>
                        <a:noFill/>
                        <a:ln w="9525">
                          <a:noFill/>
                          <a:miter lim="800000"/>
                          <a:headEnd/>
                          <a:tailEnd/>
                        </a:ln>
                      </wps:spPr>
                      <wps:txbx>
                        <w:txbxContent>
                          <w:p w14:paraId="5F181F57" w14:textId="11BC1CE0" w:rsidR="00783912" w:rsidRPr="00510915" w:rsidRDefault="00A65658" w:rsidP="00783912">
                            <w:pPr>
                              <w:spacing w:after="0" w:line="240" w:lineRule="auto"/>
                              <w:rPr>
                                <w:rFonts w:ascii="Century Gothic" w:hAnsi="Century Gothic"/>
                                <w:b/>
                                <w:bCs/>
                                <w:color w:val="000000" w:themeColor="text1"/>
                                <w:sz w:val="26"/>
                                <w:szCs w:val="26"/>
                              </w:rPr>
                            </w:pPr>
                            <w:r w:rsidRPr="00A65658">
                              <w:rPr>
                                <w:rFonts w:ascii="Century Gothic" w:hAnsi="Century Gothic"/>
                                <w:b/>
                                <w:bCs/>
                                <w:color w:val="000000" w:themeColor="text1"/>
                                <w:sz w:val="26"/>
                                <w:szCs w:val="26"/>
                              </w:rPr>
                              <w:t>https://www.lillingtonprimary.com/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F839B1" id="_x0000_s1035" type="#_x0000_t202" style="position:absolute;margin-left:267pt;margin-top:15.7pt;width:243pt;height:22.15pt;z-index:-251639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" filled="f" stroked="f">
                <v:textbox style="mso-fit-shape-to-text:t">
                  <w:txbxContent>
                    <w:p w14:paraId="5F181F57" w14:textId="11BC1CE0" w:rsidR="00783912" w:rsidRPr="00510915" w:rsidRDefault="00A65658" w:rsidP="00783912">
                      <w:pPr>
                        <w:spacing w:after="0" w:line="240" w:lineRule="auto"/>
                        <w:rPr>
                          <w:rFonts w:ascii="Century Gothic" w:hAnsi="Century Gothic"/>
                          <w:b/>
                          <w:bCs/>
                          <w:color w:val="000000" w:themeColor="text1"/>
                          <w:sz w:val="26"/>
                          <w:szCs w:val="26"/>
                        </w:rPr>
                      </w:pPr>
                      <w:r w:rsidRPr="00A65658">
                        <w:rPr>
                          <w:rFonts w:ascii="Century Gothic" w:hAnsi="Century Gothic"/>
                          <w:b/>
                          <w:bCs/>
                          <w:color w:val="000000" w:themeColor="text1"/>
                          <w:sz w:val="26"/>
                          <w:szCs w:val="26"/>
                        </w:rPr>
                        <w:t>https://www.lillingtonprimary.com/</w:t>
                      </w:r>
                    </w:p>
                  </w:txbxContent>
                </v:textbox>
                <w10:wrap type="tight"/>
              </v:shape>
            </w:pict>
          </mc:Fallback>
        </mc:AlternateContent>
      </w:r>
    </w:p>
    <w:p w14:paraId="063DFAE1" w14:textId="775A227B" w:rsidR="00783912" w:rsidRDefault="00783912" w:rsidP="00783912"/>
    <w:p w14:paraId="12CE3C9E" w14:textId="4F9977D3" w:rsidR="00783912" w:rsidRDefault="00783912" w:rsidP="00783912">
      <w:r>
        <w:rPr>
          <w:noProof/>
        </w:rPr>
        <mc:AlternateContent>
          <mc:Choice Requires="wps">
            <w:drawing>
              <wp:anchor distT="0" distB="0" distL="114300" distR="114300" simplePos="0" relativeHeight="251686400" behindDoc="1" locked="0" layoutInCell="1" allowOverlap="1" wp14:anchorId="04DDCCFF" wp14:editId="4C0DFF72">
                <wp:simplePos x="0" y="0"/>
                <wp:positionH relativeFrom="column">
                  <wp:posOffset>3401250</wp:posOffset>
                </wp:positionH>
                <wp:positionV relativeFrom="paragraph">
                  <wp:posOffset>60325</wp:posOffset>
                </wp:positionV>
                <wp:extent cx="2538730" cy="281305"/>
                <wp:effectExtent l="0" t="0" r="0" b="1905"/>
                <wp:wrapNone/>
                <wp:docPr id="5392964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8730" cy="281305"/>
                        </a:xfrm>
                        <a:prstGeom prst="rect">
                          <a:avLst/>
                        </a:prstGeom>
                        <a:noFill/>
                        <a:ln w="9525">
                          <a:noFill/>
                          <a:miter lim="800000"/>
                          <a:headEnd/>
                          <a:tailEnd/>
                        </a:ln>
                      </wps:spPr>
                      <wps:txbx>
                        <w:txbxContent>
                          <w:p w14:paraId="738BD9F3" w14:textId="66456BC5" w:rsidR="00A65658" w:rsidRDefault="00A65658" w:rsidP="00783912">
                            <w:pPr>
                              <w:spacing w:after="0" w:line="240" w:lineRule="auto"/>
                              <w:rPr>
                                <w:rFonts w:ascii="Century Gothic" w:hAnsi="Century Gothic"/>
                                <w:b/>
                                <w:bCs/>
                                <w:color w:val="000000" w:themeColor="text1"/>
                                <w:sz w:val="26"/>
                                <w:szCs w:val="26"/>
                              </w:rPr>
                            </w:pPr>
                            <w:r>
                              <w:rPr>
                                <w:rFonts w:ascii="Century Gothic" w:hAnsi="Century Gothic"/>
                                <w:b/>
                                <w:bCs/>
                                <w:color w:val="000000" w:themeColor="text1"/>
                                <w:sz w:val="26"/>
                                <w:szCs w:val="26"/>
                              </w:rPr>
                              <w:t>admin@lillingtonprimary.com</w:t>
                            </w:r>
                          </w:p>
                          <w:p w14:paraId="70B1B205" w14:textId="3B3B7888" w:rsidR="00783912" w:rsidRPr="00510915" w:rsidRDefault="00783912" w:rsidP="00783912">
                            <w:pPr>
                              <w:spacing w:after="0" w:line="240" w:lineRule="auto"/>
                              <w:rPr>
                                <w:rFonts w:ascii="Century Gothic" w:hAnsi="Century Gothic"/>
                                <w:b/>
                                <w:bCs/>
                                <w:color w:val="000000" w:themeColor="text1"/>
                                <w:sz w:val="26"/>
                                <w:szCs w:val="26"/>
                              </w:rPr>
                            </w:pPr>
                            <w:r>
                              <w:rPr>
                                <w:rFonts w:ascii="Century Gothic" w:hAnsi="Century Gothic"/>
                                <w:b/>
                                <w:bCs/>
                                <w:color w:val="000000" w:themeColor="text1"/>
                                <w:sz w:val="26"/>
                                <w:szCs w:val="26"/>
                              </w:rPr>
                              <w:t>hr</w:t>
                            </w:r>
                            <w:r w:rsidRPr="00AD61A1">
                              <w:rPr>
                                <w:rFonts w:ascii="Century Gothic" w:hAnsi="Century Gothic"/>
                                <w:b/>
                                <w:bCs/>
                                <w:color w:val="000000" w:themeColor="text1"/>
                                <w:sz w:val="26"/>
                                <w:szCs w:val="26"/>
                              </w:rPr>
                              <w:t>@finhampark</w:t>
                            </w:r>
                            <w:r>
                              <w:rPr>
                                <w:rFonts w:ascii="Century Gothic" w:hAnsi="Century Gothic"/>
                                <w:b/>
                                <w:bCs/>
                                <w:color w:val="000000" w:themeColor="text1"/>
                                <w:sz w:val="26"/>
                                <w:szCs w:val="26"/>
                              </w:rPr>
                              <w:t>mat</w:t>
                            </w:r>
                            <w:r w:rsidRPr="00AD61A1">
                              <w:rPr>
                                <w:rFonts w:ascii="Century Gothic" w:hAnsi="Century Gothic"/>
                                <w:b/>
                                <w:bCs/>
                                <w:color w:val="000000" w:themeColor="text1"/>
                                <w:sz w:val="26"/>
                                <w:szCs w:val="26"/>
                              </w:rPr>
                              <w:t>.co.uk</w:t>
                            </w:r>
                          </w:p>
                        </w:txbxContent>
                      </wps:txbx>
                      <wps:bodyPr rot="0" vert="horz" wrap="square" lIns="91440" tIns="45720" rIns="91440" bIns="45720" anchor="t" anchorCtr="0">
                        <a:spAutoFit/>
                      </wps:bodyPr>
                    </wps:wsp>
                  </a:graphicData>
                </a:graphic>
              </wp:anchor>
            </w:drawing>
          </mc:Choice>
          <mc:Fallback>
            <w:pict>
              <v:shape w14:anchorId="04DDCCFF" id="_x0000_s1036" type="#_x0000_t202" style="position:absolute;margin-left:267.8pt;margin-top:4.75pt;width:199.9pt;height:22.15pt;z-index:-251630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" filled="f" stroked="f">
                <v:textbox style="mso-fit-shape-to-text:t">
                  <w:txbxContent>
                    <w:p w14:paraId="738BD9F3" w14:textId="66456BC5" w:rsidR="00A65658" w:rsidRDefault="00A65658" w:rsidP="00783912">
                      <w:pPr>
                        <w:spacing w:after="0" w:line="240" w:lineRule="auto"/>
                        <w:rPr>
                          <w:rFonts w:ascii="Century Gothic" w:hAnsi="Century Gothic"/>
                          <w:b/>
                          <w:bCs/>
                          <w:color w:val="000000" w:themeColor="text1"/>
                          <w:sz w:val="26"/>
                          <w:szCs w:val="26"/>
                        </w:rPr>
                      </w:pPr>
                      <w:r>
                        <w:rPr>
                          <w:rFonts w:ascii="Century Gothic" w:hAnsi="Century Gothic"/>
                          <w:b/>
                          <w:bCs/>
                          <w:color w:val="000000" w:themeColor="text1"/>
                          <w:sz w:val="26"/>
                          <w:szCs w:val="26"/>
                        </w:rPr>
                        <w:t>admin@lillingtonprimary.com</w:t>
                      </w:r>
                    </w:p>
                    <w:p w14:paraId="70B1B205" w14:textId="3B3B7888" w:rsidR="00783912" w:rsidRPr="00510915" w:rsidRDefault="00783912" w:rsidP="00783912">
                      <w:pPr>
                        <w:spacing w:after="0" w:line="240" w:lineRule="auto"/>
                        <w:rPr>
                          <w:rFonts w:ascii="Century Gothic" w:hAnsi="Century Gothic"/>
                          <w:b/>
                          <w:bCs/>
                          <w:color w:val="000000" w:themeColor="text1"/>
                          <w:sz w:val="26"/>
                          <w:szCs w:val="26"/>
                        </w:rPr>
                      </w:pPr>
                      <w:r>
                        <w:rPr>
                          <w:rFonts w:ascii="Century Gothic" w:hAnsi="Century Gothic"/>
                          <w:b/>
                          <w:bCs/>
                          <w:color w:val="000000" w:themeColor="text1"/>
                          <w:sz w:val="26"/>
                          <w:szCs w:val="26"/>
                        </w:rPr>
                        <w:t>hr</w:t>
                      </w:r>
                      <w:r w:rsidRPr="00AD61A1">
                        <w:rPr>
                          <w:rFonts w:ascii="Century Gothic" w:hAnsi="Century Gothic"/>
                          <w:b/>
                          <w:bCs/>
                          <w:color w:val="000000" w:themeColor="text1"/>
                          <w:sz w:val="26"/>
                          <w:szCs w:val="26"/>
                        </w:rPr>
                        <w:t>@finhampark</w:t>
                      </w:r>
                      <w:r>
                        <w:rPr>
                          <w:rFonts w:ascii="Century Gothic" w:hAnsi="Century Gothic"/>
                          <w:b/>
                          <w:bCs/>
                          <w:color w:val="000000" w:themeColor="text1"/>
                          <w:sz w:val="26"/>
                          <w:szCs w:val="26"/>
                        </w:rPr>
                        <w:t>mat</w:t>
                      </w:r>
                      <w:r w:rsidRPr="00AD61A1">
                        <w:rPr>
                          <w:rFonts w:ascii="Century Gothic" w:hAnsi="Century Gothic"/>
                          <w:b/>
                          <w:bCs/>
                          <w:color w:val="000000" w:themeColor="text1"/>
                          <w:sz w:val="26"/>
                          <w:szCs w:val="26"/>
                        </w:rPr>
                        <w:t>.co.uk</w:t>
                      </w:r>
                    </w:p>
                  </w:txbxContent>
                </v:textbox>
              </v:shape>
            </w:pict>
          </mc:Fallback>
        </mc:AlternateContent>
      </w:r>
    </w:p>
    <w:p w14:paraId="0BD64B9F" w14:textId="47E39921" w:rsidR="677E65EE" w:rsidRDefault="677E65EE" w:rsidP="677E65EE">
      <w:pPr>
        <w:jc w:val="both"/>
      </w:pPr>
    </w:p>
    <w:p w14:paraId="317CD229" w14:textId="1BAE5A86" w:rsidR="00B756C7" w:rsidRDefault="00B756C7" w:rsidP="677E65EE">
      <w:pPr>
        <w:jc w:val="both"/>
      </w:pPr>
    </w:p>
    <w:p w14:paraId="32BA275D" w14:textId="34292B74" w:rsidR="00783912" w:rsidRDefault="00783912" w:rsidP="00783912">
      <w:pPr>
        <w:jc w:val="both"/>
      </w:pPr>
    </w:p>
    <w:p w14:paraId="2F87B634" w14:textId="0C6093DE" w:rsidR="00B756C7" w:rsidRDefault="00B756C7" w:rsidP="677E65EE">
      <w:pPr>
        <w:jc w:val="both"/>
      </w:pPr>
    </w:p>
    <w:p w14:paraId="4B8DF867" w14:textId="304909B4" w:rsidR="00B756C7" w:rsidRDefault="00CC20D8" w:rsidP="677E65EE">
      <w:pPr>
        <w:jc w:val="both"/>
      </w:pPr>
      <w:r>
        <w:rPr>
          <w:rFonts w:ascii="Century Gothic" w:hAnsi="Century Gothic" w:cs="Helvetica"/>
          <w:noProof/>
          <w:color w:val="333333"/>
        </w:rPr>
        <w:drawing>
          <wp:anchor distT="0" distB="0" distL="114300" distR="114300" simplePos="0" relativeHeight="251700224" behindDoc="0" locked="0" layoutInCell="1" allowOverlap="1" wp14:anchorId="3A43CB02" wp14:editId="7D06136E">
            <wp:simplePos x="0" y="0"/>
            <wp:positionH relativeFrom="margin">
              <wp:align>center</wp:align>
            </wp:positionH>
            <wp:positionV relativeFrom="paragraph">
              <wp:posOffset>8057</wp:posOffset>
            </wp:positionV>
            <wp:extent cx="1203795" cy="1194823"/>
            <wp:effectExtent l="0" t="0" r="0" b="571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03795" cy="1194823"/>
                    </a:xfrm>
                    <a:prstGeom prst="rect">
                      <a:avLst/>
                    </a:prstGeom>
                    <a:ln>
                      <a:noFill/>
                    </a:ln>
                  </pic:spPr>
                </pic:pic>
              </a:graphicData>
            </a:graphic>
            <wp14:sizeRelH relativeFrom="page">
              <wp14:pctWidth>0</wp14:pctWidth>
            </wp14:sizeRelH>
            <wp14:sizeRelV relativeFrom="page">
              <wp14:pctHeight>0</wp14:pctHeight>
            </wp14:sizeRelV>
          </wp:anchor>
        </w:drawing>
      </w:r>
    </w:p>
    <w:p w14:paraId="52FF246C" w14:textId="0C46BDE0" w:rsidR="00B756C7" w:rsidRDefault="00B756C7" w:rsidP="677E65EE">
      <w:pPr>
        <w:jc w:val="both"/>
      </w:pPr>
    </w:p>
    <w:p w14:paraId="28D62832" w14:textId="260E30AE" w:rsidR="00B756C7" w:rsidRDefault="00B579F5" w:rsidP="677E65EE">
      <w:pPr>
        <w:jc w:val="both"/>
      </w:pPr>
      <w:r>
        <w:t xml:space="preserve">, </w:t>
      </w:r>
    </w:p>
    <w:p w14:paraId="690E97BD" w14:textId="77777777" w:rsidR="00B579F5" w:rsidRDefault="00B579F5" w:rsidP="677E65EE">
      <w:pPr>
        <w:jc w:val="both"/>
      </w:pPr>
    </w:p>
    <w:p w14:paraId="03E524A3" w14:textId="77777777" w:rsidR="00B579F5" w:rsidRDefault="00B579F5" w:rsidP="677E65EE">
      <w:pPr>
        <w:jc w:val="both"/>
      </w:pPr>
    </w:p>
    <w:p w14:paraId="085DD3EF" w14:textId="10090162" w:rsidR="00743283" w:rsidRDefault="00783912" w:rsidP="00CC20D8">
      <w:pPr>
        <w:jc w:val="both"/>
      </w:pPr>
      <w:r>
        <w:rPr>
          <w:noProof/>
        </w:rPr>
        <w:drawing>
          <wp:anchor distT="0" distB="0" distL="114300" distR="114300" simplePos="0" relativeHeight="251689472" behindDoc="0" locked="0" layoutInCell="1" allowOverlap="1" wp14:anchorId="03D2EC1B" wp14:editId="656E91C4">
            <wp:simplePos x="0" y="0"/>
            <wp:positionH relativeFrom="margin">
              <wp:align>right</wp:align>
            </wp:positionH>
            <wp:positionV relativeFrom="paragraph">
              <wp:posOffset>8609198</wp:posOffset>
            </wp:positionV>
            <wp:extent cx="752166" cy="850160"/>
            <wp:effectExtent l="0" t="0" r="0" b="7620"/>
            <wp:wrapNone/>
            <wp:docPr id="2" name="Picture 2" descr="A logo with a lion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839598" name="Picture 2" descr="A logo with a lion in the middle&#10;&#10;Description automatically generated"/>
                    <pic:cNvPicPr/>
                  </pic:nvPicPr>
                  <pic:blipFill>
                    <a:blip r:embed="rId3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752166" cy="850160"/>
                    </a:xfrm>
                    <a:prstGeom prst="rect">
                      <a:avLst/>
                    </a:prstGeom>
                  </pic:spPr>
                </pic:pic>
              </a:graphicData>
            </a:graphic>
            <wp14:sizeRelH relativeFrom="page">
              <wp14:pctWidth>0</wp14:pctWidth>
            </wp14:sizeRelH>
            <wp14:sizeRelV relativeFrom="page">
              <wp14:pctHeight>0</wp14:pctHeight>
            </wp14:sizeRelV>
          </wp:anchor>
        </w:drawing>
      </w:r>
    </w:p>
    <w:sectPr w:rsidR="00743283" w:rsidSect="007051C1">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2AFF" w:usb1="4000ACF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Webdings">
    <w:panose1 w:val="05030102010509060703"/>
    <w:charset w:val="02"/>
    <w:family w:val="roman"/>
    <w:pitch w:val="variable"/>
    <w:sig w:usb0="00000000" w:usb1="10000000" w:usb2="00000000" w:usb3="00000000" w:csb0="80000000" w:csb1="00000000"/>
  </w:font>
  <w:font w:name="Aptos ExtraBold">
    <w:altName w:val="Calibri"/>
    <w:charset w:val="00"/>
    <w:family w:val="swiss"/>
    <w:pitch w:val="variable"/>
    <w:sig w:usb0="20000287" w:usb1="00000003"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76170E"/>
    <w:multiLevelType w:val="hybridMultilevel"/>
    <w:tmpl w:val="D0C6D344"/>
    <w:lvl w:ilvl="0" w:tplc="58CAC1F0">
      <w:numFmt w:val="bullet"/>
      <w:lvlText w:val="•"/>
      <w:lvlJc w:val="left"/>
      <w:pPr>
        <w:ind w:left="720" w:hanging="360"/>
      </w:pPr>
      <w:rPr>
        <w:rFonts w:ascii="Century Gothic" w:eastAsiaTheme="minorHAnsi" w:hAnsi="Century Gothic"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AD34D8F"/>
    <w:multiLevelType w:val="hybridMultilevel"/>
    <w:tmpl w:val="392E1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13D2"/>
    <w:rsid w:val="000013C0"/>
    <w:rsid w:val="00007130"/>
    <w:rsid w:val="00030C89"/>
    <w:rsid w:val="00031A91"/>
    <w:rsid w:val="000457A4"/>
    <w:rsid w:val="00054C41"/>
    <w:rsid w:val="0007473E"/>
    <w:rsid w:val="00080DDB"/>
    <w:rsid w:val="000830CB"/>
    <w:rsid w:val="000A07A8"/>
    <w:rsid w:val="000B3711"/>
    <w:rsid w:val="000C4C3C"/>
    <w:rsid w:val="000D2ADE"/>
    <w:rsid w:val="000E49F7"/>
    <w:rsid w:val="000F101E"/>
    <w:rsid w:val="000F421D"/>
    <w:rsid w:val="000F52DC"/>
    <w:rsid w:val="001120AA"/>
    <w:rsid w:val="00112D5F"/>
    <w:rsid w:val="0011374A"/>
    <w:rsid w:val="00127152"/>
    <w:rsid w:val="00142C6A"/>
    <w:rsid w:val="0014445B"/>
    <w:rsid w:val="001454E7"/>
    <w:rsid w:val="00162FAC"/>
    <w:rsid w:val="00173496"/>
    <w:rsid w:val="001741CF"/>
    <w:rsid w:val="00177012"/>
    <w:rsid w:val="00180119"/>
    <w:rsid w:val="00191720"/>
    <w:rsid w:val="001A1A12"/>
    <w:rsid w:val="001A64D2"/>
    <w:rsid w:val="001E18BE"/>
    <w:rsid w:val="00201FEF"/>
    <w:rsid w:val="00205439"/>
    <w:rsid w:val="00207AE2"/>
    <w:rsid w:val="002217B4"/>
    <w:rsid w:val="00222891"/>
    <w:rsid w:val="00284A01"/>
    <w:rsid w:val="002966F4"/>
    <w:rsid w:val="002A1AE9"/>
    <w:rsid w:val="002B181F"/>
    <w:rsid w:val="002D2231"/>
    <w:rsid w:val="002D40D0"/>
    <w:rsid w:val="002D779D"/>
    <w:rsid w:val="002F6FAD"/>
    <w:rsid w:val="00320BB8"/>
    <w:rsid w:val="00351A4A"/>
    <w:rsid w:val="00364DD1"/>
    <w:rsid w:val="00366A68"/>
    <w:rsid w:val="003704E5"/>
    <w:rsid w:val="00377113"/>
    <w:rsid w:val="00381FD0"/>
    <w:rsid w:val="003859B9"/>
    <w:rsid w:val="00391150"/>
    <w:rsid w:val="00391587"/>
    <w:rsid w:val="00391D3C"/>
    <w:rsid w:val="003A38BA"/>
    <w:rsid w:val="003A457A"/>
    <w:rsid w:val="003B2D10"/>
    <w:rsid w:val="003D3D17"/>
    <w:rsid w:val="003E6DB5"/>
    <w:rsid w:val="003F3CA1"/>
    <w:rsid w:val="00425E2B"/>
    <w:rsid w:val="004362D6"/>
    <w:rsid w:val="00440C06"/>
    <w:rsid w:val="00444F7C"/>
    <w:rsid w:val="00461BD3"/>
    <w:rsid w:val="00463434"/>
    <w:rsid w:val="00487350"/>
    <w:rsid w:val="00490AE9"/>
    <w:rsid w:val="004C17BB"/>
    <w:rsid w:val="004C3064"/>
    <w:rsid w:val="004E1072"/>
    <w:rsid w:val="004F22B6"/>
    <w:rsid w:val="00502910"/>
    <w:rsid w:val="005034F7"/>
    <w:rsid w:val="00510915"/>
    <w:rsid w:val="00514F71"/>
    <w:rsid w:val="00515788"/>
    <w:rsid w:val="00517B42"/>
    <w:rsid w:val="005258AF"/>
    <w:rsid w:val="00536DD6"/>
    <w:rsid w:val="00542535"/>
    <w:rsid w:val="00543A48"/>
    <w:rsid w:val="00581066"/>
    <w:rsid w:val="00590B3F"/>
    <w:rsid w:val="00590E9E"/>
    <w:rsid w:val="005C2F02"/>
    <w:rsid w:val="005D3C13"/>
    <w:rsid w:val="005D69E0"/>
    <w:rsid w:val="005F13D2"/>
    <w:rsid w:val="005F2C99"/>
    <w:rsid w:val="005F3090"/>
    <w:rsid w:val="005F3FB3"/>
    <w:rsid w:val="005F4DA3"/>
    <w:rsid w:val="00605B31"/>
    <w:rsid w:val="0062216A"/>
    <w:rsid w:val="006257B1"/>
    <w:rsid w:val="00630F88"/>
    <w:rsid w:val="00631986"/>
    <w:rsid w:val="006325B3"/>
    <w:rsid w:val="006376DB"/>
    <w:rsid w:val="00661EA6"/>
    <w:rsid w:val="0066236F"/>
    <w:rsid w:val="0067077D"/>
    <w:rsid w:val="0068038D"/>
    <w:rsid w:val="006803BC"/>
    <w:rsid w:val="006B36C1"/>
    <w:rsid w:val="006B628E"/>
    <w:rsid w:val="006B7BB5"/>
    <w:rsid w:val="006C3FD6"/>
    <w:rsid w:val="006C699F"/>
    <w:rsid w:val="006D16A6"/>
    <w:rsid w:val="006F0346"/>
    <w:rsid w:val="006F23ED"/>
    <w:rsid w:val="00701A53"/>
    <w:rsid w:val="007051C1"/>
    <w:rsid w:val="00706424"/>
    <w:rsid w:val="0071322A"/>
    <w:rsid w:val="0072241A"/>
    <w:rsid w:val="00741B05"/>
    <w:rsid w:val="00743283"/>
    <w:rsid w:val="007669F7"/>
    <w:rsid w:val="00781C16"/>
    <w:rsid w:val="00783912"/>
    <w:rsid w:val="007906EB"/>
    <w:rsid w:val="007922C5"/>
    <w:rsid w:val="00796C6D"/>
    <w:rsid w:val="007A557A"/>
    <w:rsid w:val="007B5175"/>
    <w:rsid w:val="007B79A8"/>
    <w:rsid w:val="007D19B2"/>
    <w:rsid w:val="007D311D"/>
    <w:rsid w:val="007E340E"/>
    <w:rsid w:val="007E6E58"/>
    <w:rsid w:val="007F770B"/>
    <w:rsid w:val="00820A7D"/>
    <w:rsid w:val="00824558"/>
    <w:rsid w:val="008312F1"/>
    <w:rsid w:val="00863235"/>
    <w:rsid w:val="00870731"/>
    <w:rsid w:val="00870A3F"/>
    <w:rsid w:val="0087260A"/>
    <w:rsid w:val="00894FF4"/>
    <w:rsid w:val="008B07BF"/>
    <w:rsid w:val="008C61CC"/>
    <w:rsid w:val="008D4438"/>
    <w:rsid w:val="008E4E66"/>
    <w:rsid w:val="00923BC3"/>
    <w:rsid w:val="009646BA"/>
    <w:rsid w:val="00965AE4"/>
    <w:rsid w:val="009711DF"/>
    <w:rsid w:val="00977E83"/>
    <w:rsid w:val="00996991"/>
    <w:rsid w:val="009E3480"/>
    <w:rsid w:val="009E70EC"/>
    <w:rsid w:val="009F08F2"/>
    <w:rsid w:val="009F74B3"/>
    <w:rsid w:val="00A65658"/>
    <w:rsid w:val="00A76188"/>
    <w:rsid w:val="00A85A66"/>
    <w:rsid w:val="00AA67FB"/>
    <w:rsid w:val="00AA7C81"/>
    <w:rsid w:val="00AB2A8F"/>
    <w:rsid w:val="00AC639B"/>
    <w:rsid w:val="00AD61A1"/>
    <w:rsid w:val="00AD79FE"/>
    <w:rsid w:val="00AE3F06"/>
    <w:rsid w:val="00AF0642"/>
    <w:rsid w:val="00AF1183"/>
    <w:rsid w:val="00AF24AB"/>
    <w:rsid w:val="00B037A0"/>
    <w:rsid w:val="00B12101"/>
    <w:rsid w:val="00B231EF"/>
    <w:rsid w:val="00B30820"/>
    <w:rsid w:val="00B334A0"/>
    <w:rsid w:val="00B579F5"/>
    <w:rsid w:val="00B66927"/>
    <w:rsid w:val="00B67BEF"/>
    <w:rsid w:val="00B7099B"/>
    <w:rsid w:val="00B755FD"/>
    <w:rsid w:val="00B756C7"/>
    <w:rsid w:val="00B947C1"/>
    <w:rsid w:val="00B94E16"/>
    <w:rsid w:val="00B95620"/>
    <w:rsid w:val="00BA450F"/>
    <w:rsid w:val="00BA6DBF"/>
    <w:rsid w:val="00BB2F18"/>
    <w:rsid w:val="00BF55BD"/>
    <w:rsid w:val="00C10ED1"/>
    <w:rsid w:val="00C12665"/>
    <w:rsid w:val="00C16BD4"/>
    <w:rsid w:val="00C178FA"/>
    <w:rsid w:val="00C4379B"/>
    <w:rsid w:val="00C46B9B"/>
    <w:rsid w:val="00C673E0"/>
    <w:rsid w:val="00C71EE6"/>
    <w:rsid w:val="00C779B2"/>
    <w:rsid w:val="00C83A76"/>
    <w:rsid w:val="00C83E8A"/>
    <w:rsid w:val="00CA1D24"/>
    <w:rsid w:val="00CA33F5"/>
    <w:rsid w:val="00CB3D63"/>
    <w:rsid w:val="00CB7785"/>
    <w:rsid w:val="00CC20D8"/>
    <w:rsid w:val="00CC4983"/>
    <w:rsid w:val="00CD4B09"/>
    <w:rsid w:val="00CF5EB3"/>
    <w:rsid w:val="00D12266"/>
    <w:rsid w:val="00D36619"/>
    <w:rsid w:val="00D4111B"/>
    <w:rsid w:val="00D44EED"/>
    <w:rsid w:val="00D8112F"/>
    <w:rsid w:val="00DA1DE8"/>
    <w:rsid w:val="00DA2A74"/>
    <w:rsid w:val="00DD4B5D"/>
    <w:rsid w:val="00DF5BF6"/>
    <w:rsid w:val="00E070E8"/>
    <w:rsid w:val="00E12B10"/>
    <w:rsid w:val="00E131DA"/>
    <w:rsid w:val="00E14B15"/>
    <w:rsid w:val="00E34E79"/>
    <w:rsid w:val="00E42397"/>
    <w:rsid w:val="00E47808"/>
    <w:rsid w:val="00E558A4"/>
    <w:rsid w:val="00E630D4"/>
    <w:rsid w:val="00E7079E"/>
    <w:rsid w:val="00E709A1"/>
    <w:rsid w:val="00E75178"/>
    <w:rsid w:val="00E82421"/>
    <w:rsid w:val="00EB255F"/>
    <w:rsid w:val="00ED1E40"/>
    <w:rsid w:val="00F00773"/>
    <w:rsid w:val="00F1395E"/>
    <w:rsid w:val="00F41497"/>
    <w:rsid w:val="00F55C97"/>
    <w:rsid w:val="00F905E9"/>
    <w:rsid w:val="00FB1598"/>
    <w:rsid w:val="00FC2883"/>
    <w:rsid w:val="00FF456B"/>
    <w:rsid w:val="01AFF690"/>
    <w:rsid w:val="0872A753"/>
    <w:rsid w:val="27BC9EC5"/>
    <w:rsid w:val="29339C1F"/>
    <w:rsid w:val="2BF7E8B8"/>
    <w:rsid w:val="3EE257C7"/>
    <w:rsid w:val="41E52F5C"/>
    <w:rsid w:val="58AE1EFD"/>
    <w:rsid w:val="58D85020"/>
    <w:rsid w:val="5C01A3AA"/>
    <w:rsid w:val="5D9D740B"/>
    <w:rsid w:val="677E65EE"/>
    <w:rsid w:val="6DFF47EB"/>
    <w:rsid w:val="6F3E27F0"/>
    <w:rsid w:val="71E5547E"/>
    <w:rsid w:val="7C94CA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89B5A5"/>
  <w15:chartTrackingRefBased/>
  <w15:docId w15:val="{B1CDC223-45C6-4EF6-891A-05ED5985B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67BEF"/>
    <w:pPr>
      <w:ind w:left="720"/>
      <w:contextualSpacing/>
    </w:pPr>
  </w:style>
  <w:style w:type="table" w:styleId="TableGrid">
    <w:name w:val="Table Grid"/>
    <w:basedOn w:val="TableNormal"/>
    <w:uiPriority w:val="39"/>
    <w:rsid w:val="00CD4B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15788"/>
    <w:rPr>
      <w:color w:val="0563C1" w:themeColor="hyperlink"/>
      <w:u w:val="single"/>
    </w:rPr>
  </w:style>
  <w:style w:type="character" w:styleId="UnresolvedMention">
    <w:name w:val="Unresolved Mention"/>
    <w:basedOn w:val="DefaultParagraphFont"/>
    <w:uiPriority w:val="99"/>
    <w:semiHidden/>
    <w:unhideWhenUsed/>
    <w:rsid w:val="00515788"/>
    <w:rPr>
      <w:color w:val="605E5C"/>
      <w:shd w:val="clear" w:color="auto" w:fill="E1DFDD"/>
    </w:rPr>
  </w:style>
  <w:style w:type="paragraph" w:styleId="NormalWeb">
    <w:name w:val="Normal (Web)"/>
    <w:basedOn w:val="Normal"/>
    <w:uiPriority w:val="99"/>
    <w:semiHidden/>
    <w:unhideWhenUsed/>
    <w:rsid w:val="0071322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201F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1FEF"/>
    <w:rPr>
      <w:rFonts w:ascii="Segoe UI" w:hAnsi="Segoe UI" w:cs="Segoe UI"/>
      <w:sz w:val="18"/>
      <w:szCs w:val="18"/>
    </w:rPr>
  </w:style>
  <w:style w:type="table" w:customStyle="1" w:styleId="TableGrid1">
    <w:name w:val="Table Grid1"/>
    <w:basedOn w:val="TableNormal"/>
    <w:next w:val="TableGrid"/>
    <w:uiPriority w:val="59"/>
    <w:rsid w:val="004C17BB"/>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8273304">
      <w:bodyDiv w:val="1"/>
      <w:marLeft w:val="0"/>
      <w:marRight w:val="0"/>
      <w:marTop w:val="0"/>
      <w:marBottom w:val="0"/>
      <w:divBdr>
        <w:top w:val="none" w:sz="0" w:space="0" w:color="auto"/>
        <w:left w:val="none" w:sz="0" w:space="0" w:color="auto"/>
        <w:bottom w:val="none" w:sz="0" w:space="0" w:color="auto"/>
        <w:right w:val="none" w:sz="0" w:space="0" w:color="auto"/>
      </w:divBdr>
    </w:div>
    <w:div w:id="1659765791">
      <w:bodyDiv w:val="1"/>
      <w:marLeft w:val="0"/>
      <w:marRight w:val="0"/>
      <w:marTop w:val="0"/>
      <w:marBottom w:val="0"/>
      <w:divBdr>
        <w:top w:val="none" w:sz="0" w:space="0" w:color="auto"/>
        <w:left w:val="none" w:sz="0" w:space="0" w:color="auto"/>
        <w:bottom w:val="none" w:sz="0" w:space="0" w:color="auto"/>
        <w:right w:val="none" w:sz="0" w:space="0" w:color="auto"/>
      </w:divBdr>
    </w:div>
    <w:div w:id="1937443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hyperlink" Target="https://thelionalliance.co.uk/continuing-professional-development-cpd/" TargetMode="External"/><Relationship Id="rId7" Type="http://schemas.openxmlformats.org/officeDocument/2006/relationships/settings" Target="settings.xml"/><Relationship Id="rId12" Type="http://schemas.openxmlformats.org/officeDocument/2006/relationships/image" Target="media/image3.JPG"/><Relationship Id="rId17" Type="http://schemas.openxmlformats.org/officeDocument/2006/relationships/image" Target="media/image8.jpe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yperlink" Target="http://www.thelionalliance.co.uk" TargetMode="External"/><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g"/><Relationship Id="rId24" Type="http://schemas.microsoft.com/office/2007/relationships/hdphoto" Target="media/hdphoto2.wdp"/><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6.jpeg"/><Relationship Id="rId23" Type="http://schemas.openxmlformats.org/officeDocument/2006/relationships/image" Target="media/image12.png"/><Relationship Id="rId28" Type="http://schemas.openxmlformats.org/officeDocument/2006/relationships/image" Target="media/image16.png"/><Relationship Id="rId10" Type="http://schemas.microsoft.com/office/2007/relationships/hdphoto" Target="media/hdphoto1.wdp"/><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1.png"/><Relationship Id="rId27" Type="http://schemas.openxmlformats.org/officeDocument/2006/relationships/image" Target="media/image15.jpg"/><Relationship Id="rId30"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7d06685-d4c8-450c-9249-2379486f4e77">
      <Terms xmlns="http://schemas.microsoft.com/office/infopath/2007/PartnerControls"/>
    </lcf76f155ced4ddcb4097134ff3c332f>
    <TaxCatchAll xmlns="f74153dd-8f15-4abd-9be6-b0ae892f6eb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A8324AFBB5D1F4C87B3A540647D1B09" ma:contentTypeVersion="13" ma:contentTypeDescription="Create a new document." ma:contentTypeScope="" ma:versionID="593c439bb1fcbfc03c6070a8efa4945b">
  <xsd:schema xmlns:xsd="http://www.w3.org/2001/XMLSchema" xmlns:xs="http://www.w3.org/2001/XMLSchema" xmlns:p="http://schemas.microsoft.com/office/2006/metadata/properties" xmlns:ns2="97d06685-d4c8-450c-9249-2379486f4e77" xmlns:ns3="f74153dd-8f15-4abd-9be6-b0ae892f6eb7" targetNamespace="http://schemas.microsoft.com/office/2006/metadata/properties" ma:root="true" ma:fieldsID="24ea25d0831eb4e8226ce44224cd2165" ns2:_="" ns3:_="">
    <xsd:import namespace="97d06685-d4c8-450c-9249-2379486f4e77"/>
    <xsd:import namespace="f74153dd-8f15-4abd-9be6-b0ae892f6eb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d06685-d4c8-450c-9249-2379486f4e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5bf9953-8987-4cca-be41-8352360f813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74153dd-8f15-4abd-9be6-b0ae892f6eb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1bf23d6-6b5c-4780-ba36-3cf3a39bdfc8}" ma:internalName="TaxCatchAll" ma:showField="CatchAllData" ma:web="f74153dd-8f15-4abd-9be6-b0ae892f6e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593D741-40E1-4598-B01B-9BEA423DDA92}">
  <ds:schemaRefs>
    <ds:schemaRef ds:uri="http://schemas.microsoft.com/office/2006/metadata/properties"/>
    <ds:schemaRef ds:uri="http://schemas.microsoft.com/office/infopath/2007/PartnerControls"/>
    <ds:schemaRef ds:uri="97d06685-d4c8-450c-9249-2379486f4e77"/>
    <ds:schemaRef ds:uri="f74153dd-8f15-4abd-9be6-b0ae892f6eb7"/>
  </ds:schemaRefs>
</ds:datastoreItem>
</file>

<file path=customXml/itemProps2.xml><?xml version="1.0" encoding="utf-8"?>
<ds:datastoreItem xmlns:ds="http://schemas.openxmlformats.org/officeDocument/2006/customXml" ds:itemID="{FE271164-23B8-4355-9082-F1C7993C83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d06685-d4c8-450c-9249-2379486f4e77"/>
    <ds:schemaRef ds:uri="f74153dd-8f15-4abd-9be6-b0ae892f6e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1ECD8EB-FA15-47DD-B810-4F2D4E44C380}">
  <ds:schemaRefs>
    <ds:schemaRef ds:uri="http://schemas.openxmlformats.org/officeDocument/2006/bibliography"/>
  </ds:schemaRefs>
</ds:datastoreItem>
</file>

<file path=customXml/itemProps4.xml><?xml version="1.0" encoding="utf-8"?>
<ds:datastoreItem xmlns:ds="http://schemas.openxmlformats.org/officeDocument/2006/customXml" ds:itemID="{A5FD4E88-F9B3-4E45-AE84-776D5A80B4A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7</Pages>
  <Words>2004</Words>
  <Characters>11426</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Finham Park MAT</Company>
  <LinksUpToDate>false</LinksUpToDate>
  <CharactersWithSpaces>13404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 Keddie</dc:creator>
  <cp:keywords/>
  <dc:description/>
  <cp:lastModifiedBy>Rebecca Beatt</cp:lastModifiedBy>
  <cp:revision>8</cp:revision>
  <cp:lastPrinted>2023-12-14T09:32:00Z</cp:lastPrinted>
  <dcterms:created xsi:type="dcterms:W3CDTF">2024-03-11T08:55:00Z</dcterms:created>
  <dcterms:modified xsi:type="dcterms:W3CDTF">2024-05-21T08:09:00Z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0x0101005A8324AFBB5D1F4C87B3A540647D1B09</vt:lpwstr>
  </property>
</Properties>
</file>