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EC27" w14:textId="555B3F55" w:rsidR="00C80FCC" w:rsidRDefault="00EF0E01" w:rsidP="00C80FCC">
      <w:pPr>
        <w:tabs>
          <w:tab w:val="left" w:pos="620"/>
        </w:tabs>
        <w:spacing w:after="0"/>
        <w:jc w:val="center"/>
        <w:rPr>
          <w:rFonts w:ascii="Arial" w:hAnsi="Arial" w:cs="Arial"/>
          <w:b/>
        </w:rPr>
      </w:pPr>
      <w:r>
        <w:rPr>
          <w:rFonts w:ascii="Arial" w:hAnsi="Arial" w:cs="Arial"/>
          <w:b/>
        </w:rPr>
        <w:t>Administration Assistant</w:t>
      </w:r>
    </w:p>
    <w:p w14:paraId="7F9B08A4" w14:textId="10D4E762" w:rsidR="00475552" w:rsidRPr="00B33B4F" w:rsidRDefault="00475552" w:rsidP="00EF0E01">
      <w:pPr>
        <w:tabs>
          <w:tab w:val="left" w:pos="620"/>
        </w:tabs>
        <w:spacing w:after="0"/>
        <w:jc w:val="center"/>
        <w:rPr>
          <w:rFonts w:ascii="Arial" w:hAnsi="Arial" w:cs="Arial"/>
          <w:b/>
        </w:rPr>
      </w:pPr>
      <w:r w:rsidRPr="00614280">
        <w:rPr>
          <w:rFonts w:ascii="Arial" w:hAnsi="Arial" w:cs="Arial"/>
          <w:b/>
        </w:rPr>
        <w:t xml:space="preserve">GRADE </w:t>
      </w:r>
      <w:r w:rsidRPr="00B33B4F">
        <w:rPr>
          <w:rFonts w:ascii="Arial" w:hAnsi="Arial" w:cs="Arial"/>
          <w:b/>
        </w:rPr>
        <w:t>3 £2</w:t>
      </w:r>
      <w:r w:rsidR="00EF0E01">
        <w:rPr>
          <w:rFonts w:ascii="Arial" w:hAnsi="Arial" w:cs="Arial"/>
          <w:b/>
        </w:rPr>
        <w:t>3</w:t>
      </w:r>
      <w:r w:rsidRPr="00B33B4F">
        <w:rPr>
          <w:rFonts w:ascii="Arial" w:hAnsi="Arial" w:cs="Arial"/>
          <w:b/>
        </w:rPr>
        <w:t>,</w:t>
      </w:r>
      <w:r w:rsidR="00EF0E01">
        <w:rPr>
          <w:rFonts w:ascii="Arial" w:hAnsi="Arial" w:cs="Arial"/>
          <w:b/>
        </w:rPr>
        <w:t>114</w:t>
      </w:r>
      <w:r w:rsidRPr="00B33B4F">
        <w:rPr>
          <w:rFonts w:ascii="Arial" w:hAnsi="Arial" w:cs="Arial"/>
          <w:b/>
        </w:rPr>
        <w:t xml:space="preserve"> - £</w:t>
      </w:r>
      <w:r w:rsidR="00EF0E01">
        <w:rPr>
          <w:rFonts w:ascii="Arial" w:hAnsi="Arial" w:cs="Arial"/>
          <w:b/>
        </w:rPr>
        <w:t>24</w:t>
      </w:r>
      <w:r w:rsidRPr="00B33B4F">
        <w:rPr>
          <w:rFonts w:ascii="Arial" w:hAnsi="Arial" w:cs="Arial"/>
          <w:b/>
        </w:rPr>
        <w:t>,</w:t>
      </w:r>
      <w:r w:rsidR="00EF0E01">
        <w:rPr>
          <w:rFonts w:ascii="Arial" w:hAnsi="Arial" w:cs="Arial"/>
          <w:b/>
        </w:rPr>
        <w:t>294</w:t>
      </w:r>
      <w:r w:rsidRPr="00B33B4F">
        <w:rPr>
          <w:rFonts w:ascii="Arial" w:hAnsi="Arial" w:cs="Arial"/>
          <w:b/>
        </w:rPr>
        <w:t xml:space="preserve"> FTE (Actual Salary £</w:t>
      </w:r>
      <w:r w:rsidR="00EF0E01">
        <w:rPr>
          <w:rFonts w:ascii="Arial" w:hAnsi="Arial" w:cs="Arial"/>
          <w:b/>
        </w:rPr>
        <w:t>1</w:t>
      </w:r>
      <w:r w:rsidR="006F0579">
        <w:rPr>
          <w:rFonts w:ascii="Arial" w:hAnsi="Arial" w:cs="Arial"/>
          <w:b/>
        </w:rPr>
        <w:t>3</w:t>
      </w:r>
      <w:r w:rsidRPr="00B33B4F">
        <w:rPr>
          <w:rFonts w:ascii="Arial" w:hAnsi="Arial" w:cs="Arial"/>
          <w:b/>
        </w:rPr>
        <w:t>,</w:t>
      </w:r>
      <w:r w:rsidR="00E623B0">
        <w:rPr>
          <w:rFonts w:ascii="Arial" w:hAnsi="Arial" w:cs="Arial"/>
          <w:b/>
        </w:rPr>
        <w:t>552</w:t>
      </w:r>
      <w:r w:rsidRPr="00B33B4F">
        <w:rPr>
          <w:rFonts w:ascii="Arial" w:hAnsi="Arial" w:cs="Arial"/>
          <w:b/>
        </w:rPr>
        <w:t xml:space="preserve"> - £</w:t>
      </w:r>
      <w:r w:rsidR="00EF0E01">
        <w:rPr>
          <w:rFonts w:ascii="Arial" w:hAnsi="Arial" w:cs="Arial"/>
          <w:b/>
        </w:rPr>
        <w:t>1</w:t>
      </w:r>
      <w:r w:rsidR="007F07EC">
        <w:rPr>
          <w:rFonts w:ascii="Arial" w:hAnsi="Arial" w:cs="Arial"/>
          <w:b/>
        </w:rPr>
        <w:t>4</w:t>
      </w:r>
      <w:r w:rsidRPr="00B33B4F">
        <w:rPr>
          <w:rFonts w:ascii="Arial" w:hAnsi="Arial" w:cs="Arial"/>
          <w:b/>
        </w:rPr>
        <w:t>,</w:t>
      </w:r>
      <w:r w:rsidR="00660C9C">
        <w:rPr>
          <w:rFonts w:ascii="Arial" w:hAnsi="Arial" w:cs="Arial"/>
          <w:b/>
        </w:rPr>
        <w:t>244</w:t>
      </w:r>
      <w:r w:rsidRPr="00B33B4F">
        <w:rPr>
          <w:rFonts w:ascii="Arial" w:hAnsi="Arial" w:cs="Arial"/>
          <w:b/>
        </w:rPr>
        <w:t>)</w:t>
      </w:r>
    </w:p>
    <w:p w14:paraId="79A781FF" w14:textId="0B6129D0" w:rsidR="00475552" w:rsidRPr="00B33B4F" w:rsidRDefault="00EF0E01" w:rsidP="00475552">
      <w:pPr>
        <w:spacing w:after="0"/>
        <w:jc w:val="center"/>
        <w:rPr>
          <w:rFonts w:ascii="Arial" w:hAnsi="Arial" w:cs="Arial"/>
          <w:b/>
        </w:rPr>
      </w:pPr>
      <w:r>
        <w:rPr>
          <w:rFonts w:ascii="Arial" w:hAnsi="Arial" w:cs="Arial"/>
          <w:b/>
        </w:rPr>
        <w:t>2</w:t>
      </w:r>
      <w:r w:rsidR="000835CE">
        <w:rPr>
          <w:rFonts w:ascii="Arial" w:hAnsi="Arial" w:cs="Arial"/>
          <w:b/>
        </w:rPr>
        <w:t>5</w:t>
      </w:r>
      <w:r w:rsidR="00475552" w:rsidRPr="00B33B4F">
        <w:rPr>
          <w:rFonts w:ascii="Arial" w:hAnsi="Arial" w:cs="Arial"/>
          <w:b/>
        </w:rPr>
        <w:t xml:space="preserve"> </w:t>
      </w:r>
      <w:r w:rsidR="00F4270F" w:rsidRPr="00B33B4F">
        <w:rPr>
          <w:rFonts w:ascii="Arial" w:hAnsi="Arial" w:cs="Arial"/>
          <w:b/>
        </w:rPr>
        <w:t>h</w:t>
      </w:r>
      <w:r w:rsidR="000835CE">
        <w:rPr>
          <w:rFonts w:ascii="Arial" w:hAnsi="Arial" w:cs="Arial"/>
          <w:b/>
        </w:rPr>
        <w:t>ou</w:t>
      </w:r>
      <w:r w:rsidR="00F4270F" w:rsidRPr="00B33B4F">
        <w:rPr>
          <w:rFonts w:ascii="Arial" w:hAnsi="Arial" w:cs="Arial"/>
          <w:b/>
        </w:rPr>
        <w:t>rs</w:t>
      </w:r>
      <w:r w:rsidR="00475552" w:rsidRPr="00B33B4F">
        <w:rPr>
          <w:rFonts w:ascii="Arial" w:hAnsi="Arial" w:cs="Arial"/>
          <w:b/>
        </w:rPr>
        <w:t xml:space="preserve"> p</w:t>
      </w:r>
      <w:r w:rsidR="000835CE">
        <w:rPr>
          <w:rFonts w:ascii="Arial" w:hAnsi="Arial" w:cs="Arial"/>
          <w:b/>
        </w:rPr>
        <w:t xml:space="preserve">er </w:t>
      </w:r>
      <w:r w:rsidR="00475552" w:rsidRPr="00B33B4F">
        <w:rPr>
          <w:rFonts w:ascii="Arial" w:hAnsi="Arial" w:cs="Arial"/>
          <w:b/>
        </w:rPr>
        <w:t>w</w:t>
      </w:r>
      <w:r w:rsidR="000835CE">
        <w:rPr>
          <w:rFonts w:ascii="Arial" w:hAnsi="Arial" w:cs="Arial"/>
          <w:b/>
        </w:rPr>
        <w:t>eek</w:t>
      </w:r>
      <w:r w:rsidR="00BE06A2">
        <w:rPr>
          <w:rFonts w:ascii="Arial" w:hAnsi="Arial" w:cs="Arial"/>
          <w:b/>
        </w:rPr>
        <w:t xml:space="preserve"> </w:t>
      </w:r>
      <w:r w:rsidR="00475552" w:rsidRPr="00B33B4F">
        <w:rPr>
          <w:rFonts w:ascii="Arial" w:hAnsi="Arial" w:cs="Arial"/>
          <w:b/>
        </w:rPr>
        <w:t xml:space="preserve">term time only, plus one week </w:t>
      </w:r>
    </w:p>
    <w:p w14:paraId="2A330EBF" w14:textId="48397E66" w:rsidR="00475552" w:rsidRDefault="00475552" w:rsidP="00475552">
      <w:pPr>
        <w:spacing w:after="0"/>
        <w:jc w:val="center"/>
        <w:rPr>
          <w:rFonts w:ascii="Arial" w:hAnsi="Arial" w:cs="Arial"/>
          <w:b/>
        </w:rPr>
      </w:pPr>
      <w:r w:rsidRPr="00B33B4F">
        <w:rPr>
          <w:rFonts w:ascii="Arial" w:hAnsi="Arial" w:cs="Arial"/>
          <w:b/>
        </w:rPr>
        <w:t>Based at Lillington Nursery &amp; Primary School</w:t>
      </w:r>
      <w:r w:rsidR="00B33B4F" w:rsidRPr="00B33B4F">
        <w:rPr>
          <w:rFonts w:ascii="Arial" w:hAnsi="Arial" w:cs="Arial"/>
          <w:b/>
        </w:rPr>
        <w:t>, Leamington</w:t>
      </w:r>
      <w:r w:rsidR="00B33B4F">
        <w:rPr>
          <w:rFonts w:ascii="Arial" w:hAnsi="Arial" w:cs="Arial"/>
          <w:b/>
        </w:rPr>
        <w:t xml:space="preserve"> Spa, CV32 </w:t>
      </w:r>
      <w:r w:rsidR="00F4270F">
        <w:rPr>
          <w:rFonts w:ascii="Arial" w:hAnsi="Arial" w:cs="Arial"/>
          <w:b/>
        </w:rPr>
        <w:t>7AG.</w:t>
      </w:r>
    </w:p>
    <w:p w14:paraId="11D72FC6" w14:textId="44C36143" w:rsidR="005C1EB4" w:rsidRPr="00614280" w:rsidRDefault="005C1EB4" w:rsidP="00475552">
      <w:pPr>
        <w:spacing w:after="0"/>
        <w:jc w:val="center"/>
        <w:rPr>
          <w:rFonts w:ascii="Arial" w:hAnsi="Arial" w:cs="Arial"/>
          <w:b/>
        </w:rPr>
      </w:pPr>
      <w:r>
        <w:rPr>
          <w:rFonts w:ascii="Arial" w:hAnsi="Arial" w:cs="Arial"/>
          <w:b/>
        </w:rPr>
        <w:t>Start Date September 2024</w:t>
      </w:r>
    </w:p>
    <w:p w14:paraId="142A1C40" w14:textId="77777777" w:rsidR="00F4270F" w:rsidRDefault="00F4270F" w:rsidP="001D6F74">
      <w:pPr>
        <w:spacing w:after="0"/>
        <w:ind w:right="-397"/>
        <w:jc w:val="both"/>
        <w:rPr>
          <w:rFonts w:ascii="Arial" w:hAnsi="Arial" w:cs="Arial"/>
          <w:b/>
          <w:sz w:val="21"/>
          <w:szCs w:val="21"/>
        </w:rPr>
      </w:pPr>
    </w:p>
    <w:p w14:paraId="634C9AFC" w14:textId="09E83EA0" w:rsidR="00475552" w:rsidRDefault="001A664A" w:rsidP="00F4270F">
      <w:pPr>
        <w:spacing w:after="0"/>
        <w:ind w:right="-397"/>
        <w:jc w:val="both"/>
        <w:rPr>
          <w:rFonts w:ascii="Arial" w:eastAsia="Times New Roman" w:hAnsi="Arial" w:cs="Times New Roman"/>
          <w:bCs/>
          <w:sz w:val="22"/>
          <w:szCs w:val="20"/>
          <w:lang w:val="en-GB"/>
        </w:rPr>
      </w:pPr>
      <w:r w:rsidRPr="001A664A">
        <w:rPr>
          <w:rFonts w:ascii="Arial" w:eastAsia="Times New Roman" w:hAnsi="Arial" w:cs="Times New Roman"/>
          <w:bCs/>
          <w:sz w:val="22"/>
          <w:szCs w:val="20"/>
          <w:lang w:val="en-GB"/>
        </w:rPr>
        <w:t xml:space="preserve">Finham Park Multi Academy Trust is a growing organisation which is currently made up of </w:t>
      </w:r>
      <w:r>
        <w:rPr>
          <w:rFonts w:ascii="Arial" w:eastAsia="Times New Roman" w:hAnsi="Arial" w:cs="Times New Roman"/>
          <w:bCs/>
          <w:sz w:val="22"/>
          <w:szCs w:val="20"/>
          <w:lang w:val="en-GB"/>
        </w:rPr>
        <w:t>8</w:t>
      </w:r>
      <w:r w:rsidRPr="001A664A">
        <w:rPr>
          <w:rFonts w:ascii="Arial" w:eastAsia="Times New Roman" w:hAnsi="Arial" w:cs="Times New Roman"/>
          <w:bCs/>
          <w:sz w:val="22"/>
          <w:szCs w:val="20"/>
          <w:lang w:val="en-GB"/>
        </w:rPr>
        <w:t xml:space="preserve"> schools across Coventry. The Primary and Secondary schools in Finham Park MAT will set out to pioneer, </w:t>
      </w:r>
      <w:r w:rsidR="00F4270F" w:rsidRPr="001A664A">
        <w:rPr>
          <w:rFonts w:ascii="Arial" w:eastAsia="Times New Roman" w:hAnsi="Arial" w:cs="Times New Roman"/>
          <w:bCs/>
          <w:sz w:val="22"/>
          <w:szCs w:val="20"/>
          <w:lang w:val="en-GB"/>
        </w:rPr>
        <w:t>innovate,</w:t>
      </w:r>
      <w:r w:rsidRPr="001A664A">
        <w:rPr>
          <w:rFonts w:ascii="Arial" w:eastAsia="Times New Roman" w:hAnsi="Arial" w:cs="Times New Roman"/>
          <w:bCs/>
          <w:sz w:val="22"/>
          <w:szCs w:val="20"/>
          <w:lang w:val="en-GB"/>
        </w:rPr>
        <w:t xml:space="preserve"> and deliver a “World Class” education for all.</w:t>
      </w:r>
      <w:r>
        <w:rPr>
          <w:rFonts w:ascii="Arial" w:eastAsia="Times New Roman" w:hAnsi="Arial" w:cs="Times New Roman"/>
          <w:bCs/>
          <w:sz w:val="22"/>
          <w:szCs w:val="20"/>
          <w:lang w:val="en-GB"/>
        </w:rPr>
        <w:t xml:space="preserve">  </w:t>
      </w:r>
      <w:r w:rsidR="00475552" w:rsidRPr="00CD6D5F">
        <w:rPr>
          <w:rFonts w:ascii="Arial" w:eastAsia="Times New Roman" w:hAnsi="Arial" w:cs="Times New Roman"/>
          <w:bCs/>
          <w:sz w:val="22"/>
          <w:szCs w:val="20"/>
          <w:lang w:val="en-GB"/>
        </w:rPr>
        <w:t>Lillington</w:t>
      </w:r>
      <w:r w:rsidR="00F4270F">
        <w:rPr>
          <w:rFonts w:ascii="Arial" w:eastAsia="Times New Roman" w:hAnsi="Arial" w:cs="Times New Roman"/>
          <w:bCs/>
          <w:sz w:val="22"/>
          <w:szCs w:val="20"/>
          <w:lang w:val="en-GB"/>
        </w:rPr>
        <w:t xml:space="preserve"> </w:t>
      </w:r>
      <w:r w:rsidR="00475552" w:rsidRPr="00CD6D5F">
        <w:rPr>
          <w:rFonts w:ascii="Arial" w:eastAsia="Times New Roman" w:hAnsi="Arial" w:cs="Times New Roman"/>
          <w:bCs/>
          <w:sz w:val="22"/>
          <w:szCs w:val="20"/>
          <w:lang w:val="en-GB"/>
        </w:rPr>
        <w:t xml:space="preserve">Nursery and Primary school is an amazing place for children to learn. The school is privileged to begin our new and exciting journey into becoming a beacon of excellence in Warwickshire. As a team, we have created a safe, </w:t>
      </w:r>
      <w:r w:rsidR="00F4270F" w:rsidRPr="00CD6D5F">
        <w:rPr>
          <w:rFonts w:ascii="Arial" w:eastAsia="Times New Roman" w:hAnsi="Arial" w:cs="Times New Roman"/>
          <w:bCs/>
          <w:sz w:val="22"/>
          <w:szCs w:val="20"/>
          <w:lang w:val="en-GB"/>
        </w:rPr>
        <w:t>inspirational,</w:t>
      </w:r>
      <w:r w:rsidR="00475552" w:rsidRPr="00CD6D5F">
        <w:rPr>
          <w:rFonts w:ascii="Arial" w:eastAsia="Times New Roman" w:hAnsi="Arial" w:cs="Times New Roman"/>
          <w:bCs/>
          <w:sz w:val="22"/>
          <w:szCs w:val="20"/>
          <w:lang w:val="en-GB"/>
        </w:rPr>
        <w:t xml:space="preserve"> and exciting learning experience for every child, built around our values of building RESPECTFUL, RESILIENT, RESPONSIBLE and REFLECTIVE learners.  These values form the core of everything we do, and we refer to them every day.</w:t>
      </w:r>
    </w:p>
    <w:p w14:paraId="1E2BFF07" w14:textId="77777777" w:rsidR="001A664A" w:rsidRDefault="001A664A" w:rsidP="001D6F74">
      <w:pPr>
        <w:spacing w:after="0"/>
        <w:ind w:right="-397"/>
        <w:jc w:val="both"/>
        <w:rPr>
          <w:rFonts w:ascii="Arial" w:eastAsia="Times New Roman" w:hAnsi="Arial" w:cs="Times New Roman"/>
          <w:bCs/>
          <w:sz w:val="22"/>
          <w:szCs w:val="20"/>
          <w:lang w:val="en-GB"/>
        </w:rPr>
      </w:pPr>
    </w:p>
    <w:p w14:paraId="1428D0EF" w14:textId="669BB023" w:rsidR="001A664A" w:rsidRPr="001A664A" w:rsidRDefault="001A664A" w:rsidP="001A664A">
      <w:pPr>
        <w:spacing w:after="0"/>
        <w:ind w:right="-397"/>
        <w:jc w:val="both"/>
        <w:rPr>
          <w:rFonts w:ascii="Arial" w:eastAsia="Times New Roman" w:hAnsi="Arial" w:cs="Times New Roman"/>
          <w:bCs/>
          <w:sz w:val="22"/>
          <w:szCs w:val="20"/>
        </w:rPr>
      </w:pPr>
      <w:r w:rsidRPr="001A664A">
        <w:rPr>
          <w:rFonts w:ascii="Arial" w:eastAsia="Times New Roman" w:hAnsi="Arial" w:cs="Times New Roman"/>
          <w:bCs/>
          <w:sz w:val="22"/>
          <w:szCs w:val="20"/>
        </w:rPr>
        <w:t xml:space="preserve">An exciting opportunity has arisen for an exceptional </w:t>
      </w:r>
      <w:r>
        <w:rPr>
          <w:rFonts w:ascii="Arial" w:eastAsia="Times New Roman" w:hAnsi="Arial" w:cs="Times New Roman"/>
          <w:b/>
          <w:bCs/>
          <w:sz w:val="22"/>
          <w:szCs w:val="20"/>
        </w:rPr>
        <w:t>Administration Assistant</w:t>
      </w:r>
      <w:r w:rsidRPr="001A664A">
        <w:rPr>
          <w:rFonts w:ascii="Arial" w:eastAsia="Times New Roman" w:hAnsi="Arial" w:cs="Times New Roman"/>
          <w:b/>
          <w:bCs/>
          <w:sz w:val="22"/>
          <w:szCs w:val="20"/>
        </w:rPr>
        <w:t xml:space="preserve"> </w:t>
      </w:r>
      <w:r w:rsidRPr="001A664A">
        <w:rPr>
          <w:rFonts w:ascii="Arial" w:eastAsia="Times New Roman" w:hAnsi="Arial" w:cs="Times New Roman"/>
          <w:bCs/>
          <w:sz w:val="22"/>
          <w:szCs w:val="20"/>
        </w:rPr>
        <w:t xml:space="preserve">to </w:t>
      </w:r>
      <w:r>
        <w:rPr>
          <w:rFonts w:ascii="Arial" w:eastAsia="Times New Roman" w:hAnsi="Arial" w:cs="Times New Roman"/>
          <w:bCs/>
          <w:sz w:val="22"/>
          <w:szCs w:val="20"/>
        </w:rPr>
        <w:t>work closely with the Operations Manager and other members of the team as necessary to ensure that</w:t>
      </w:r>
      <w:r w:rsidR="000835CE">
        <w:rPr>
          <w:rFonts w:ascii="Arial" w:eastAsia="Times New Roman" w:hAnsi="Arial" w:cs="Times New Roman"/>
          <w:bCs/>
          <w:sz w:val="22"/>
          <w:szCs w:val="20"/>
        </w:rPr>
        <w:t xml:space="preserve"> administrative </w:t>
      </w:r>
      <w:r>
        <w:rPr>
          <w:rFonts w:ascii="Arial" w:eastAsia="Times New Roman" w:hAnsi="Arial" w:cs="Times New Roman"/>
          <w:bCs/>
          <w:sz w:val="22"/>
          <w:szCs w:val="20"/>
        </w:rPr>
        <w:t xml:space="preserve">and </w:t>
      </w:r>
      <w:r w:rsidR="000835CE">
        <w:rPr>
          <w:rFonts w:ascii="Arial" w:eastAsia="Times New Roman" w:hAnsi="Arial" w:cs="Times New Roman"/>
          <w:bCs/>
          <w:sz w:val="22"/>
          <w:szCs w:val="20"/>
        </w:rPr>
        <w:t xml:space="preserve">financial </w:t>
      </w:r>
      <w:r>
        <w:rPr>
          <w:rFonts w:ascii="Arial" w:eastAsia="Times New Roman" w:hAnsi="Arial" w:cs="Times New Roman"/>
          <w:bCs/>
          <w:sz w:val="22"/>
          <w:szCs w:val="20"/>
        </w:rPr>
        <w:t xml:space="preserve">procedures are carried out in a timely and accurate manner, in our rapidly developing primary school. </w:t>
      </w:r>
      <w:r w:rsidR="00F4270F" w:rsidRPr="00F4270F">
        <w:rPr>
          <w:rFonts w:ascii="Arial" w:eastAsia="Times New Roman" w:hAnsi="Arial" w:cs="Times New Roman"/>
          <w:bCs/>
          <w:sz w:val="22"/>
          <w:szCs w:val="20"/>
        </w:rPr>
        <w:t>Your key areas of work will include reception cover</w:t>
      </w:r>
      <w:r w:rsidR="000835CE">
        <w:rPr>
          <w:rFonts w:ascii="Arial" w:eastAsia="Times New Roman" w:hAnsi="Arial" w:cs="Times New Roman"/>
          <w:bCs/>
          <w:sz w:val="22"/>
          <w:szCs w:val="20"/>
        </w:rPr>
        <w:t xml:space="preserve">, </w:t>
      </w:r>
      <w:r w:rsidR="006031B7">
        <w:rPr>
          <w:rFonts w:ascii="Arial" w:eastAsia="Times New Roman" w:hAnsi="Arial" w:cs="Times New Roman"/>
          <w:bCs/>
          <w:sz w:val="22"/>
          <w:szCs w:val="20"/>
        </w:rPr>
        <w:t>administration</w:t>
      </w:r>
      <w:r w:rsidR="00F4270F">
        <w:rPr>
          <w:rFonts w:ascii="Arial" w:eastAsia="Times New Roman" w:hAnsi="Arial" w:cs="Times New Roman"/>
          <w:bCs/>
          <w:sz w:val="22"/>
          <w:szCs w:val="20"/>
        </w:rPr>
        <w:t xml:space="preserve"> and</w:t>
      </w:r>
      <w:r w:rsidR="00F4270F" w:rsidRPr="00F4270F">
        <w:rPr>
          <w:rFonts w:ascii="Arial" w:eastAsia="Times New Roman" w:hAnsi="Arial" w:cs="Times New Roman"/>
          <w:bCs/>
          <w:sz w:val="22"/>
          <w:szCs w:val="20"/>
        </w:rPr>
        <w:t xml:space="preserve"> financial duties</w:t>
      </w:r>
      <w:r w:rsidR="00F4270F">
        <w:rPr>
          <w:rFonts w:ascii="Arial" w:eastAsia="Times New Roman" w:hAnsi="Arial" w:cs="Times New Roman"/>
          <w:bCs/>
          <w:sz w:val="22"/>
          <w:szCs w:val="20"/>
        </w:rPr>
        <w:t xml:space="preserve">.  </w:t>
      </w:r>
      <w:r w:rsidR="00F4270F" w:rsidRPr="00F4270F">
        <w:rPr>
          <w:rFonts w:ascii="Arial" w:eastAsia="Times New Roman" w:hAnsi="Arial" w:cs="Times New Roman"/>
          <w:bCs/>
          <w:sz w:val="22"/>
          <w:szCs w:val="20"/>
        </w:rPr>
        <w:t xml:space="preserve">The successful candidate will </w:t>
      </w:r>
      <w:proofErr w:type="spellStart"/>
      <w:r w:rsidR="00F4270F" w:rsidRPr="00F4270F">
        <w:rPr>
          <w:rFonts w:ascii="Arial" w:eastAsia="Times New Roman" w:hAnsi="Arial" w:cs="Times New Roman"/>
          <w:bCs/>
          <w:sz w:val="22"/>
          <w:szCs w:val="20"/>
        </w:rPr>
        <w:t>organise</w:t>
      </w:r>
      <w:proofErr w:type="spellEnd"/>
      <w:r w:rsidR="00F4270F" w:rsidRPr="00F4270F">
        <w:rPr>
          <w:rFonts w:ascii="Arial" w:eastAsia="Times New Roman" w:hAnsi="Arial" w:cs="Times New Roman"/>
          <w:bCs/>
          <w:sz w:val="22"/>
          <w:szCs w:val="20"/>
        </w:rPr>
        <w:t xml:space="preserve"> and manage an efficient and effective administration role, ensuring a ‘customer’ focus is paramount.</w:t>
      </w:r>
      <w:r w:rsidR="00F4270F">
        <w:rPr>
          <w:rFonts w:ascii="Arial" w:eastAsia="Times New Roman" w:hAnsi="Arial" w:cs="Times New Roman"/>
          <w:bCs/>
          <w:sz w:val="22"/>
          <w:szCs w:val="20"/>
        </w:rPr>
        <w:t xml:space="preserve">  </w:t>
      </w:r>
      <w:r w:rsidRPr="001A664A">
        <w:rPr>
          <w:rFonts w:ascii="Arial" w:eastAsia="Times New Roman" w:hAnsi="Arial" w:cs="Times New Roman"/>
          <w:bCs/>
          <w:sz w:val="22"/>
          <w:szCs w:val="20"/>
        </w:rPr>
        <w:t>The working hours for this role will be Monday to Friday 8</w:t>
      </w:r>
      <w:r w:rsidR="00416A94">
        <w:rPr>
          <w:rFonts w:ascii="Arial" w:eastAsia="Times New Roman" w:hAnsi="Arial" w:cs="Times New Roman"/>
          <w:bCs/>
          <w:sz w:val="22"/>
          <w:szCs w:val="20"/>
        </w:rPr>
        <w:t>:30</w:t>
      </w:r>
      <w:r w:rsidRPr="001A664A">
        <w:rPr>
          <w:rFonts w:ascii="Arial" w:eastAsia="Times New Roman" w:hAnsi="Arial" w:cs="Times New Roman"/>
          <w:bCs/>
          <w:sz w:val="22"/>
          <w:szCs w:val="20"/>
        </w:rPr>
        <w:t>am – 1</w:t>
      </w:r>
      <w:r w:rsidR="006031B7">
        <w:rPr>
          <w:rFonts w:ascii="Arial" w:eastAsia="Times New Roman" w:hAnsi="Arial" w:cs="Times New Roman"/>
          <w:bCs/>
          <w:sz w:val="22"/>
          <w:szCs w:val="20"/>
        </w:rPr>
        <w:t>:30</w:t>
      </w:r>
      <w:r w:rsidRPr="001A664A">
        <w:rPr>
          <w:rFonts w:ascii="Arial" w:eastAsia="Times New Roman" w:hAnsi="Arial" w:cs="Times New Roman"/>
          <w:bCs/>
          <w:sz w:val="22"/>
          <w:szCs w:val="20"/>
        </w:rPr>
        <w:t>pm.</w:t>
      </w:r>
    </w:p>
    <w:p w14:paraId="42041E0B" w14:textId="77777777" w:rsidR="00F4270F" w:rsidRDefault="00F4270F" w:rsidP="00475552">
      <w:pPr>
        <w:spacing w:after="0"/>
        <w:rPr>
          <w:rFonts w:ascii="Arial" w:eastAsia="Calibri" w:hAnsi="Arial" w:cs="Arial"/>
          <w:sz w:val="22"/>
          <w:szCs w:val="22"/>
          <w:lang w:val="en-GB"/>
        </w:rPr>
      </w:pPr>
    </w:p>
    <w:p w14:paraId="4AB604D8" w14:textId="2A3A2441" w:rsidR="00F4270F" w:rsidRPr="00F4270F" w:rsidRDefault="00F4270F" w:rsidP="00F4270F">
      <w:pPr>
        <w:spacing w:after="0"/>
        <w:rPr>
          <w:rFonts w:ascii="Arial" w:eastAsia="Calibri" w:hAnsi="Arial" w:cs="Arial"/>
          <w:sz w:val="22"/>
          <w:szCs w:val="22"/>
        </w:rPr>
      </w:pPr>
      <w:r w:rsidRPr="00F4270F">
        <w:rPr>
          <w:rFonts w:ascii="Arial" w:eastAsia="Calibri" w:hAnsi="Arial" w:cs="Arial"/>
          <w:sz w:val="22"/>
          <w:szCs w:val="22"/>
        </w:rPr>
        <w:t xml:space="preserve">If you are ambitious for, and highly motivated by the opportunity to contribute to making a real difference to the lives of young people, then we can offer you an unparalleled opportunity to be part of our schools’ exciting journey to become World Class. </w:t>
      </w:r>
    </w:p>
    <w:p w14:paraId="5C779138" w14:textId="77777777" w:rsidR="00F4270F" w:rsidRPr="00994311" w:rsidRDefault="00F4270F" w:rsidP="00475552">
      <w:pPr>
        <w:spacing w:after="0"/>
        <w:rPr>
          <w:rFonts w:ascii="Arial" w:eastAsia="Times New Roman" w:hAnsi="Arial" w:cs="Arial"/>
          <w:b/>
          <w:szCs w:val="20"/>
          <w:lang w:val="en-GB"/>
        </w:rPr>
      </w:pPr>
    </w:p>
    <w:p w14:paraId="0DE466B6" w14:textId="4967A337" w:rsidR="00994311" w:rsidRPr="00446280" w:rsidRDefault="00994311" w:rsidP="00F4270F">
      <w:pPr>
        <w:spacing w:after="0"/>
        <w:ind w:left="-227" w:right="-227" w:firstLine="227"/>
        <w:jc w:val="both"/>
        <w:rPr>
          <w:rFonts w:ascii="Arial" w:eastAsia="Times New Roman" w:hAnsi="Arial" w:cs="Arial"/>
          <w:b/>
          <w:bCs/>
          <w:sz w:val="22"/>
          <w:szCs w:val="20"/>
          <w:lang w:val="en-GB"/>
        </w:rPr>
      </w:pPr>
      <w:r w:rsidRPr="00446280">
        <w:rPr>
          <w:rFonts w:ascii="Arial" w:eastAsia="Times New Roman" w:hAnsi="Arial" w:cs="Arial"/>
          <w:b/>
          <w:bCs/>
          <w:sz w:val="22"/>
          <w:szCs w:val="20"/>
          <w:lang w:val="en-GB"/>
        </w:rPr>
        <w:t xml:space="preserve">Closing date:  </w:t>
      </w:r>
      <w:r w:rsidRPr="00446280">
        <w:rPr>
          <w:rFonts w:ascii="Arial" w:eastAsia="Times New Roman" w:hAnsi="Arial" w:cs="Arial"/>
          <w:b/>
          <w:bCs/>
          <w:sz w:val="22"/>
          <w:szCs w:val="20"/>
          <w:lang w:val="en-GB"/>
        </w:rPr>
        <w:tab/>
      </w:r>
      <w:r w:rsidRPr="00446280">
        <w:rPr>
          <w:rFonts w:ascii="Arial" w:eastAsia="Times New Roman" w:hAnsi="Arial" w:cs="Arial"/>
          <w:b/>
          <w:bCs/>
          <w:sz w:val="22"/>
          <w:szCs w:val="20"/>
          <w:lang w:val="en-GB"/>
        </w:rPr>
        <w:tab/>
      </w:r>
      <w:r w:rsidR="00563DA6">
        <w:rPr>
          <w:rFonts w:ascii="Arial" w:eastAsia="Times New Roman" w:hAnsi="Arial" w:cs="Arial"/>
          <w:b/>
          <w:bCs/>
          <w:sz w:val="22"/>
          <w:szCs w:val="20"/>
          <w:lang w:val="en-GB"/>
        </w:rPr>
        <w:t xml:space="preserve">Wednesday </w:t>
      </w:r>
      <w:r w:rsidR="003645CA">
        <w:rPr>
          <w:rFonts w:ascii="Arial" w:eastAsia="Times New Roman" w:hAnsi="Arial" w:cs="Arial"/>
          <w:b/>
          <w:bCs/>
          <w:sz w:val="22"/>
          <w:szCs w:val="20"/>
          <w:lang w:val="en-GB"/>
        </w:rPr>
        <w:t>19</w:t>
      </w:r>
      <w:r w:rsidR="00563DA6" w:rsidRPr="00563DA6">
        <w:rPr>
          <w:rFonts w:ascii="Arial" w:eastAsia="Times New Roman" w:hAnsi="Arial" w:cs="Arial"/>
          <w:b/>
          <w:bCs/>
          <w:sz w:val="22"/>
          <w:szCs w:val="20"/>
          <w:vertAlign w:val="superscript"/>
          <w:lang w:val="en-GB"/>
        </w:rPr>
        <w:t>th</w:t>
      </w:r>
      <w:r w:rsidR="00563DA6">
        <w:rPr>
          <w:rFonts w:ascii="Arial" w:eastAsia="Times New Roman" w:hAnsi="Arial" w:cs="Arial"/>
          <w:b/>
          <w:bCs/>
          <w:sz w:val="22"/>
          <w:szCs w:val="20"/>
          <w:lang w:val="en-GB"/>
        </w:rPr>
        <w:t xml:space="preserve"> June 2024</w:t>
      </w:r>
      <w:r w:rsidR="00B33B4F">
        <w:rPr>
          <w:rFonts w:ascii="Arial" w:eastAsia="Times New Roman" w:hAnsi="Arial" w:cs="Arial"/>
          <w:b/>
          <w:bCs/>
          <w:sz w:val="22"/>
          <w:szCs w:val="20"/>
          <w:lang w:val="en-GB"/>
        </w:rPr>
        <w:t xml:space="preserve"> at 9am</w:t>
      </w:r>
    </w:p>
    <w:p w14:paraId="51571960" w14:textId="3AF09BC2" w:rsidR="00446280" w:rsidRPr="00994311" w:rsidRDefault="00446280" w:rsidP="00F4270F">
      <w:pPr>
        <w:spacing w:after="0"/>
        <w:ind w:left="-227" w:right="-227" w:firstLine="227"/>
        <w:jc w:val="both"/>
        <w:rPr>
          <w:rFonts w:ascii="Arial" w:eastAsia="Times New Roman" w:hAnsi="Arial" w:cs="Arial"/>
          <w:sz w:val="22"/>
          <w:szCs w:val="28"/>
          <w:lang w:val="en-GB"/>
        </w:rPr>
      </w:pPr>
      <w:r w:rsidRPr="00446280">
        <w:rPr>
          <w:rFonts w:ascii="Arial" w:eastAsia="Times New Roman" w:hAnsi="Arial" w:cs="Arial"/>
          <w:b/>
          <w:bCs/>
          <w:sz w:val="22"/>
          <w:szCs w:val="20"/>
          <w:lang w:val="en-GB"/>
        </w:rPr>
        <w:t>Interview date:</w:t>
      </w:r>
      <w:r w:rsidRPr="00446280">
        <w:rPr>
          <w:rFonts w:ascii="Arial" w:eastAsia="Times New Roman" w:hAnsi="Arial" w:cs="Arial"/>
          <w:b/>
          <w:bCs/>
          <w:sz w:val="22"/>
          <w:szCs w:val="20"/>
          <w:lang w:val="en-GB"/>
        </w:rPr>
        <w:tab/>
      </w:r>
      <w:r w:rsidRPr="00446280">
        <w:rPr>
          <w:rFonts w:ascii="Arial" w:eastAsia="Times New Roman" w:hAnsi="Arial" w:cs="Arial"/>
          <w:b/>
          <w:bCs/>
          <w:sz w:val="22"/>
          <w:szCs w:val="20"/>
          <w:lang w:val="en-GB"/>
        </w:rPr>
        <w:tab/>
      </w:r>
      <w:r w:rsidR="00196D45">
        <w:rPr>
          <w:rFonts w:ascii="Arial" w:eastAsia="Times New Roman" w:hAnsi="Arial" w:cs="Arial"/>
          <w:b/>
          <w:bCs/>
          <w:sz w:val="22"/>
          <w:szCs w:val="20"/>
          <w:lang w:val="en-GB"/>
        </w:rPr>
        <w:t>To Be Confirmed</w:t>
      </w:r>
      <w:r w:rsidR="00563DA6">
        <w:rPr>
          <w:rFonts w:ascii="Arial" w:eastAsia="Times New Roman" w:hAnsi="Arial" w:cs="Arial"/>
          <w:b/>
          <w:bCs/>
          <w:sz w:val="22"/>
          <w:szCs w:val="20"/>
          <w:lang w:val="en-GB"/>
        </w:rPr>
        <w:t xml:space="preserve"> </w:t>
      </w:r>
    </w:p>
    <w:p w14:paraId="77EFD2E7" w14:textId="77777777" w:rsidR="00994311" w:rsidRDefault="00994311" w:rsidP="00994311">
      <w:pPr>
        <w:widowControl w:val="0"/>
        <w:spacing w:after="0"/>
        <w:ind w:left="-227" w:right="-227"/>
        <w:jc w:val="both"/>
        <w:rPr>
          <w:rFonts w:ascii="Arial" w:eastAsia="Times New Roman" w:hAnsi="Arial" w:cs="Arial"/>
          <w:sz w:val="22"/>
          <w:szCs w:val="20"/>
          <w:lang w:val="en-GB"/>
        </w:rPr>
      </w:pPr>
    </w:p>
    <w:p w14:paraId="11CA1DD0" w14:textId="77777777" w:rsidR="00563DF1" w:rsidRPr="00633006" w:rsidRDefault="00563DF1" w:rsidP="00563DF1">
      <w:pPr>
        <w:ind w:right="95"/>
        <w:jc w:val="both"/>
        <w:rPr>
          <w:rFonts w:ascii="Arial" w:eastAsia="Times New Roman" w:hAnsi="Arial" w:cs="Times New Roman"/>
          <w:b/>
          <w:sz w:val="22"/>
          <w:szCs w:val="20"/>
          <w:u w:val="single"/>
        </w:rPr>
      </w:pPr>
      <w:r w:rsidRPr="00633006">
        <w:rPr>
          <w:rFonts w:ascii="Arial" w:eastAsia="Times New Roman" w:hAnsi="Arial" w:cs="Times New Roman"/>
          <w:b/>
          <w:sz w:val="22"/>
          <w:szCs w:val="20"/>
          <w:u w:val="single"/>
        </w:rPr>
        <w:t>How to Apply</w:t>
      </w:r>
    </w:p>
    <w:p w14:paraId="11E668A4" w14:textId="77777777" w:rsidR="00563DF1" w:rsidRPr="00563DF1" w:rsidRDefault="00563DF1" w:rsidP="00563DF1">
      <w:pPr>
        <w:ind w:right="95"/>
        <w:jc w:val="both"/>
        <w:rPr>
          <w:rFonts w:ascii="Arial" w:eastAsia="Times New Roman" w:hAnsi="Arial" w:cs="Times New Roman"/>
          <w:bCs/>
          <w:sz w:val="22"/>
          <w:szCs w:val="20"/>
        </w:rPr>
      </w:pPr>
    </w:p>
    <w:p w14:paraId="4F491845" w14:textId="77777777" w:rsidR="00563DF1" w:rsidRPr="00563DF1" w:rsidRDefault="00563DF1" w:rsidP="00563DF1">
      <w:pPr>
        <w:ind w:right="95"/>
        <w:jc w:val="both"/>
        <w:rPr>
          <w:rFonts w:ascii="Arial" w:eastAsia="Times New Roman" w:hAnsi="Arial" w:cs="Times New Roman"/>
          <w:bCs/>
          <w:sz w:val="22"/>
          <w:szCs w:val="20"/>
        </w:rPr>
      </w:pPr>
      <w:r w:rsidRPr="00563DF1">
        <w:rPr>
          <w:rFonts w:ascii="Arial" w:eastAsia="Times New Roman" w:hAnsi="Arial" w:cs="Times New Roman"/>
          <w:bCs/>
          <w:sz w:val="22"/>
          <w:szCs w:val="20"/>
        </w:rPr>
        <w:t>Applications are submitted through our Every Candidate Portal. Click the link below to take you directly to the site.</w:t>
      </w:r>
    </w:p>
    <w:p w14:paraId="4234EDDA" w14:textId="77777777" w:rsidR="00563DF1" w:rsidRPr="00563DF1" w:rsidRDefault="00563DF1" w:rsidP="00563DF1">
      <w:pPr>
        <w:ind w:right="95"/>
        <w:jc w:val="both"/>
        <w:rPr>
          <w:rFonts w:ascii="Arial" w:eastAsia="Times New Roman" w:hAnsi="Arial" w:cs="Times New Roman"/>
          <w:bCs/>
          <w:sz w:val="22"/>
          <w:szCs w:val="20"/>
        </w:rPr>
      </w:pPr>
    </w:p>
    <w:p w14:paraId="1C91FFD1" w14:textId="095A735A" w:rsidR="00563DF1" w:rsidRDefault="00777FCE" w:rsidP="00563DF1">
      <w:pPr>
        <w:ind w:right="95"/>
        <w:jc w:val="both"/>
        <w:rPr>
          <w:rFonts w:ascii="Arial" w:eastAsia="Times New Roman" w:hAnsi="Arial" w:cs="Times New Roman"/>
          <w:bCs/>
          <w:sz w:val="22"/>
          <w:szCs w:val="20"/>
        </w:rPr>
      </w:pPr>
      <w:hyperlink r:id="rId10" w:history="1">
        <w:r w:rsidRPr="00550C0C">
          <w:rPr>
            <w:rStyle w:val="Hyperlink"/>
            <w:rFonts w:ascii="Arial" w:eastAsia="Times New Roman" w:hAnsi="Arial" w:cs="Times New Roman"/>
            <w:bCs/>
            <w:sz w:val="22"/>
            <w:szCs w:val="20"/>
          </w:rPr>
          <w:t>https://candidates.every.education/Vacancies/Details?advertKey=593a7a6d-2c30-4b13-842d-5d4512e1d8db</w:t>
        </w:r>
      </w:hyperlink>
    </w:p>
    <w:p w14:paraId="1538D56C" w14:textId="77777777" w:rsidR="00777FCE" w:rsidRPr="00563DF1" w:rsidRDefault="00777FCE" w:rsidP="00563DF1">
      <w:pPr>
        <w:ind w:right="95"/>
        <w:jc w:val="both"/>
        <w:rPr>
          <w:rFonts w:ascii="Arial" w:eastAsia="Times New Roman" w:hAnsi="Arial" w:cs="Times New Roman"/>
          <w:bCs/>
          <w:sz w:val="22"/>
          <w:szCs w:val="20"/>
        </w:rPr>
      </w:pPr>
    </w:p>
    <w:p w14:paraId="280FB584" w14:textId="77777777" w:rsidR="00563DF1" w:rsidRPr="00563DF1" w:rsidRDefault="00563DF1" w:rsidP="00563DF1">
      <w:pPr>
        <w:ind w:right="95"/>
        <w:jc w:val="both"/>
        <w:rPr>
          <w:rFonts w:ascii="Arial" w:eastAsia="Times New Roman" w:hAnsi="Arial" w:cs="Times New Roman"/>
          <w:bCs/>
          <w:sz w:val="22"/>
          <w:szCs w:val="20"/>
        </w:rPr>
      </w:pPr>
      <w:r w:rsidRPr="00563DF1">
        <w:rPr>
          <w:rFonts w:ascii="Arial" w:eastAsia="Times New Roman" w:hAnsi="Arial" w:cs="Times New Roman"/>
          <w:bCs/>
          <w:sz w:val="22"/>
          <w:szCs w:val="20"/>
        </w:rPr>
        <w:t xml:space="preserve">Alternatively, you can click on the ‘application form’ on our careers website which will direct you to the application page. </w:t>
      </w:r>
    </w:p>
    <w:p w14:paraId="7DB35274" w14:textId="77777777" w:rsidR="00563DF1" w:rsidRPr="00563DF1" w:rsidRDefault="00563DF1" w:rsidP="00563DF1">
      <w:pPr>
        <w:ind w:right="95"/>
        <w:jc w:val="both"/>
        <w:rPr>
          <w:rFonts w:ascii="Arial" w:eastAsia="Times New Roman" w:hAnsi="Arial" w:cs="Times New Roman"/>
          <w:bCs/>
          <w:sz w:val="22"/>
          <w:szCs w:val="20"/>
        </w:rPr>
      </w:pPr>
    </w:p>
    <w:p w14:paraId="636F339C" w14:textId="77777777" w:rsidR="00563DF1" w:rsidRPr="00563DF1" w:rsidRDefault="00563DF1" w:rsidP="00563DF1">
      <w:pPr>
        <w:ind w:right="95"/>
        <w:jc w:val="both"/>
        <w:rPr>
          <w:rFonts w:ascii="Arial" w:eastAsia="Times New Roman" w:hAnsi="Arial" w:cs="Times New Roman"/>
          <w:bCs/>
          <w:sz w:val="22"/>
          <w:szCs w:val="20"/>
        </w:rPr>
      </w:pPr>
      <w:r w:rsidRPr="00563DF1">
        <w:rPr>
          <w:rFonts w:ascii="Arial" w:eastAsia="Times New Roman" w:hAnsi="Arial" w:cs="Times New Roman"/>
          <w:bCs/>
          <w:sz w:val="22"/>
          <w:szCs w:val="20"/>
        </w:rPr>
        <w:t>To request any of the documents in an accessible format, or to request an application form via email please contact </w:t>
      </w:r>
      <w:hyperlink r:id="rId11" w:history="1">
        <w:r w:rsidRPr="00563DF1">
          <w:rPr>
            <w:rFonts w:eastAsia="Times New Roman" w:cs="Times New Roman"/>
            <w:bCs/>
            <w:sz w:val="22"/>
            <w:szCs w:val="20"/>
          </w:rPr>
          <w:t>apply@finhampark.co.uk</w:t>
        </w:r>
      </w:hyperlink>
      <w:r w:rsidRPr="00563DF1">
        <w:rPr>
          <w:rFonts w:ascii="Arial" w:eastAsia="Times New Roman" w:hAnsi="Arial" w:cs="Times New Roman"/>
          <w:bCs/>
          <w:sz w:val="22"/>
          <w:szCs w:val="20"/>
        </w:rPr>
        <w:t> or call 02477 180000 and select option 2 for HR.</w:t>
      </w:r>
    </w:p>
    <w:p w14:paraId="3C1BD119" w14:textId="77777777" w:rsidR="00563DF1" w:rsidRPr="00563DF1" w:rsidRDefault="00563DF1" w:rsidP="00563DF1">
      <w:pPr>
        <w:ind w:right="95"/>
        <w:jc w:val="both"/>
        <w:rPr>
          <w:rFonts w:ascii="Arial" w:eastAsia="Times New Roman" w:hAnsi="Arial" w:cs="Times New Roman"/>
          <w:bCs/>
          <w:sz w:val="22"/>
          <w:szCs w:val="20"/>
        </w:rPr>
      </w:pPr>
    </w:p>
    <w:p w14:paraId="1231755D" w14:textId="77777777" w:rsidR="00563DF1" w:rsidRPr="00563DF1" w:rsidRDefault="00563DF1" w:rsidP="00563DF1">
      <w:pPr>
        <w:ind w:right="95"/>
        <w:jc w:val="both"/>
        <w:rPr>
          <w:rFonts w:ascii="Arial" w:eastAsia="Times New Roman" w:hAnsi="Arial" w:cs="Times New Roman"/>
          <w:bCs/>
          <w:sz w:val="22"/>
          <w:szCs w:val="20"/>
        </w:rPr>
      </w:pPr>
      <w:r w:rsidRPr="00563DF1">
        <w:rPr>
          <w:rFonts w:ascii="Arial" w:eastAsia="Times New Roman" w:hAnsi="Arial" w:cs="Times New Roman"/>
          <w:bCs/>
          <w:sz w:val="22"/>
          <w:szCs w:val="20"/>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0E703CFE" w14:textId="77777777" w:rsidR="00563DF1" w:rsidRPr="00563DF1" w:rsidRDefault="00563DF1" w:rsidP="00563DF1">
      <w:pPr>
        <w:ind w:right="95"/>
        <w:rPr>
          <w:rFonts w:ascii="Arial" w:eastAsia="Times New Roman" w:hAnsi="Arial" w:cs="Times New Roman"/>
          <w:bCs/>
          <w:sz w:val="22"/>
          <w:szCs w:val="20"/>
        </w:rPr>
      </w:pPr>
    </w:p>
    <w:p w14:paraId="180C3758" w14:textId="48F2DD51" w:rsidR="0084559E" w:rsidRDefault="00563DF1" w:rsidP="00633006">
      <w:pPr>
        <w:ind w:right="95"/>
        <w:rPr>
          <w:rFonts w:ascii="Arial" w:eastAsia="Times New Roman" w:hAnsi="Arial" w:cs="Times New Roman"/>
          <w:bCs/>
          <w:sz w:val="22"/>
          <w:szCs w:val="20"/>
        </w:rPr>
      </w:pPr>
      <w:r w:rsidRPr="00563DF1">
        <w:rPr>
          <w:rFonts w:ascii="Arial" w:eastAsia="Times New Roman" w:hAnsi="Arial" w:cs="Times New Roman"/>
          <w:bCs/>
          <w:sz w:val="22"/>
          <w:szCs w:val="20"/>
        </w:rPr>
        <w:t xml:space="preserve">For further information on this role and other opportunities within the MAT, please visit </w:t>
      </w:r>
      <w:hyperlink r:id="rId12" w:history="1">
        <w:r w:rsidR="00633006" w:rsidRPr="00550C0C">
          <w:rPr>
            <w:rStyle w:val="Hyperlink"/>
            <w:rFonts w:eastAsia="Times New Roman" w:cs="Times New Roman"/>
            <w:bCs/>
            <w:sz w:val="22"/>
            <w:szCs w:val="20"/>
          </w:rPr>
          <w:t>https://careers.fpmat.co.u</w:t>
        </w:r>
        <w:r w:rsidR="00633006" w:rsidRPr="00550C0C">
          <w:rPr>
            <w:rStyle w:val="Hyperlink"/>
            <w:rFonts w:ascii="Arial" w:eastAsia="Times New Roman" w:hAnsi="Arial" w:cs="Times New Roman"/>
            <w:bCs/>
            <w:sz w:val="22"/>
            <w:szCs w:val="20"/>
          </w:rPr>
          <w:t>k</w:t>
        </w:r>
      </w:hyperlink>
    </w:p>
    <w:p w14:paraId="417877EE" w14:textId="77777777" w:rsidR="00633006" w:rsidRPr="00563DF1" w:rsidRDefault="00633006" w:rsidP="00633006">
      <w:pPr>
        <w:ind w:right="95"/>
        <w:rPr>
          <w:rFonts w:ascii="Arial" w:eastAsia="Times New Roman" w:hAnsi="Arial" w:cs="Times New Roman"/>
          <w:bCs/>
          <w:sz w:val="22"/>
          <w:szCs w:val="20"/>
        </w:rPr>
      </w:pPr>
    </w:p>
    <w:p w14:paraId="3EB39BAF" w14:textId="77777777" w:rsidR="0084559E" w:rsidRPr="00563DF1" w:rsidRDefault="0084559E" w:rsidP="00994311">
      <w:pPr>
        <w:widowControl w:val="0"/>
        <w:spacing w:after="0"/>
        <w:ind w:left="-227" w:right="-227"/>
        <w:jc w:val="both"/>
        <w:rPr>
          <w:rFonts w:ascii="Arial" w:eastAsia="Times New Roman" w:hAnsi="Arial" w:cs="Times New Roman"/>
          <w:bCs/>
          <w:sz w:val="22"/>
          <w:szCs w:val="20"/>
        </w:rPr>
      </w:pPr>
    </w:p>
    <w:p w14:paraId="25E8E23C" w14:textId="77777777" w:rsidR="00994311" w:rsidRPr="00994311" w:rsidRDefault="00994311" w:rsidP="00633006">
      <w:pPr>
        <w:spacing w:after="0"/>
        <w:rPr>
          <w:rFonts w:ascii="Arial" w:eastAsia="Times New Roman" w:hAnsi="Arial" w:cs="Arial"/>
          <w:b/>
          <w:i/>
          <w:sz w:val="20"/>
          <w:szCs w:val="20"/>
          <w:lang w:val="en-GB"/>
        </w:rPr>
      </w:pPr>
    </w:p>
    <w:p w14:paraId="4151C51D" w14:textId="533DF3F6" w:rsidR="00FD07DF" w:rsidRDefault="00465660" w:rsidP="0044796B">
      <w:pPr>
        <w:spacing w:after="0"/>
        <w:ind w:right="567"/>
        <w:rPr>
          <w:rFonts w:ascii="Arial" w:eastAsia="Times New Roman" w:hAnsi="Arial" w:cs="Arial"/>
          <w:b/>
          <w:i/>
          <w:sz w:val="20"/>
          <w:szCs w:val="20"/>
          <w:lang w:val="en-GB"/>
        </w:rPr>
      </w:pPr>
      <w:r>
        <w:rPr>
          <w:rFonts w:ascii="Arial" w:eastAsia="Times New Roman" w:hAnsi="Arial" w:cs="Arial"/>
          <w:b/>
          <w:i/>
          <w:sz w:val="20"/>
          <w:szCs w:val="20"/>
          <w:lang w:val="en-GB"/>
        </w:rPr>
        <w:t>Lillington Nursery &amp;</w:t>
      </w:r>
      <w:r w:rsidR="00994311" w:rsidRPr="00994311">
        <w:rPr>
          <w:rFonts w:ascii="Arial" w:eastAsia="Times New Roman" w:hAnsi="Arial" w:cs="Arial"/>
          <w:b/>
          <w:i/>
          <w:sz w:val="20"/>
          <w:szCs w:val="20"/>
          <w:lang w:val="en-GB"/>
        </w:rPr>
        <w:t xml:space="preserve"> Primary School is committed to safeguarding and promoting the welfare of children and young people and expects all staff and volunteers to share this commitment.  All successful applicants will be </w:t>
      </w:r>
      <w:r w:rsidR="00DA1A78" w:rsidRPr="00994311">
        <w:rPr>
          <w:rFonts w:ascii="Arial" w:eastAsia="Times New Roman" w:hAnsi="Arial" w:cs="Arial"/>
          <w:b/>
          <w:i/>
          <w:sz w:val="20"/>
          <w:szCs w:val="20"/>
          <w:lang w:val="en-GB"/>
        </w:rPr>
        <w:t>requested</w:t>
      </w:r>
      <w:r w:rsidR="00994311" w:rsidRPr="00994311">
        <w:rPr>
          <w:rFonts w:ascii="Arial" w:eastAsia="Times New Roman" w:hAnsi="Arial" w:cs="Arial"/>
          <w:b/>
          <w:i/>
          <w:sz w:val="20"/>
          <w:szCs w:val="20"/>
          <w:lang w:val="en-GB"/>
        </w:rPr>
        <w:t xml:space="preserve"> to undertake an Enhanced Disclosure and Barring Service Check.</w:t>
      </w:r>
    </w:p>
    <w:p w14:paraId="1B7685E5" w14:textId="77777777" w:rsidR="0044796B" w:rsidRDefault="0044796B" w:rsidP="00646D83">
      <w:pPr>
        <w:spacing w:after="0"/>
        <w:ind w:left="567" w:right="567"/>
        <w:jc w:val="center"/>
        <w:rPr>
          <w:rFonts w:ascii="Arial" w:eastAsia="Times New Roman" w:hAnsi="Arial" w:cs="Arial"/>
          <w:b/>
          <w:i/>
          <w:sz w:val="20"/>
          <w:szCs w:val="20"/>
          <w:lang w:val="en-GB"/>
        </w:rPr>
      </w:pPr>
    </w:p>
    <w:p w14:paraId="03B23336" w14:textId="77777777" w:rsidR="0044796B" w:rsidRPr="0044796B" w:rsidRDefault="0044796B" w:rsidP="0044796B">
      <w:pPr>
        <w:rPr>
          <w:rFonts w:ascii="Arial" w:eastAsia="Times New Roman" w:hAnsi="Arial" w:cs="Arial"/>
          <w:b/>
          <w:i/>
          <w:sz w:val="20"/>
          <w:szCs w:val="20"/>
          <w:lang w:val="en-GB"/>
        </w:rPr>
      </w:pPr>
      <w:r w:rsidRPr="0044796B">
        <w:rPr>
          <w:rFonts w:ascii="Arial" w:eastAsia="Times New Roman" w:hAnsi="Arial" w:cs="Arial"/>
          <w:b/>
          <w:i/>
          <w:sz w:val="20"/>
          <w:szCs w:val="20"/>
          <w:lang w:val="en-GB"/>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666354B7" w14:textId="77777777" w:rsidR="0044796B" w:rsidRPr="0044796B" w:rsidRDefault="0044796B" w:rsidP="0044796B">
      <w:pPr>
        <w:rPr>
          <w:rFonts w:ascii="Arial" w:eastAsia="Times New Roman" w:hAnsi="Arial" w:cs="Arial"/>
          <w:b/>
          <w:i/>
          <w:sz w:val="20"/>
          <w:szCs w:val="20"/>
          <w:lang w:val="en-GB"/>
        </w:rPr>
      </w:pPr>
    </w:p>
    <w:p w14:paraId="0BB5CFDE" w14:textId="77777777" w:rsidR="0044796B" w:rsidRPr="006E6BA0" w:rsidRDefault="0044796B" w:rsidP="0044796B">
      <w:pPr>
        <w:rPr>
          <w:rFonts w:ascii="Arial" w:eastAsia="Times New Roman" w:hAnsi="Arial" w:cs="Arial"/>
          <w:b/>
          <w:i/>
          <w:sz w:val="20"/>
          <w:szCs w:val="20"/>
          <w:u w:val="single"/>
          <w:lang w:val="en-GB"/>
        </w:rPr>
      </w:pPr>
      <w:r w:rsidRPr="006E6BA0">
        <w:rPr>
          <w:rFonts w:ascii="Arial" w:eastAsia="Times New Roman" w:hAnsi="Arial" w:cs="Arial"/>
          <w:b/>
          <w:i/>
          <w:sz w:val="20"/>
          <w:szCs w:val="20"/>
          <w:u w:val="single"/>
          <w:lang w:val="en-GB"/>
        </w:rPr>
        <w:t>Online Checks</w:t>
      </w:r>
    </w:p>
    <w:p w14:paraId="58F433E4" w14:textId="77777777" w:rsidR="0044796B" w:rsidRPr="0044796B" w:rsidRDefault="0044796B" w:rsidP="0044796B">
      <w:pPr>
        <w:rPr>
          <w:rFonts w:ascii="Arial" w:eastAsia="Times New Roman" w:hAnsi="Arial" w:cs="Arial"/>
          <w:b/>
          <w:i/>
          <w:sz w:val="20"/>
          <w:szCs w:val="20"/>
          <w:lang w:val="en-GB"/>
        </w:rPr>
      </w:pPr>
      <w:r w:rsidRPr="0044796B">
        <w:rPr>
          <w:rFonts w:ascii="Arial" w:eastAsia="Times New Roman" w:hAnsi="Arial" w:cs="Arial"/>
          <w:b/>
          <w:i/>
          <w:sz w:val="20"/>
          <w:szCs w:val="20"/>
          <w:lang w:val="en-GB"/>
        </w:rPr>
        <w:t>In line with KCSIE (Keeping children Safe in Education) 2023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4F975F84" w14:textId="77777777" w:rsidR="0044796B" w:rsidRPr="00247A32" w:rsidRDefault="0044796B" w:rsidP="00646D83">
      <w:pPr>
        <w:spacing w:after="0"/>
        <w:ind w:left="567" w:right="567"/>
        <w:jc w:val="center"/>
        <w:rPr>
          <w:rFonts w:ascii="Arial" w:eastAsia="Times" w:hAnsi="Arial" w:cs="Times New Roman"/>
          <w:sz w:val="40"/>
          <w:szCs w:val="40"/>
          <w:lang w:val="en-GB"/>
        </w:rPr>
      </w:pPr>
    </w:p>
    <w:sectPr w:rsidR="0044796B" w:rsidRPr="00247A32" w:rsidSect="00C80FCC">
      <w:headerReference w:type="default" r:id="rId13"/>
      <w:footerReference w:type="default" r:id="rId14"/>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79453" w14:textId="77777777" w:rsidR="00DE7EFD" w:rsidRDefault="00DE7EFD">
      <w:pPr>
        <w:spacing w:after="0"/>
      </w:pPr>
      <w:r>
        <w:separator/>
      </w:r>
    </w:p>
  </w:endnote>
  <w:endnote w:type="continuationSeparator" w:id="0">
    <w:p w14:paraId="6FD24B0D" w14:textId="77777777" w:rsidR="00DE7EFD" w:rsidRDefault="00DE7E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BBC1" w14:textId="77777777" w:rsidR="00DE7EFD" w:rsidRDefault="00DE7EFD">
      <w:pPr>
        <w:spacing w:after="0"/>
      </w:pPr>
      <w:r>
        <w:separator/>
      </w:r>
    </w:p>
  </w:footnote>
  <w:footnote w:type="continuationSeparator" w:id="0">
    <w:p w14:paraId="17108536" w14:textId="77777777" w:rsidR="00DE7EFD" w:rsidRDefault="00DE7E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A6B" w14:textId="77777777"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02D95BA4" wp14:editId="679D6410">
          <wp:simplePos x="0" y="0"/>
          <wp:positionH relativeFrom="page">
            <wp:align>right</wp:align>
          </wp:positionH>
          <wp:positionV relativeFrom="paragraph">
            <wp:posOffset>9705</wp:posOffset>
          </wp:positionV>
          <wp:extent cx="6360795" cy="1445895"/>
          <wp:effectExtent l="0" t="0" r="1905" b="1905"/>
          <wp:wrapNone/>
          <wp:docPr id="1"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p w14:paraId="537725FE" w14:textId="77777777" w:rsidR="00A61284" w:rsidRDefault="00A61284" w:rsidP="00896DA4">
    <w:pPr>
      <w:pStyle w:val="Header"/>
    </w:pPr>
  </w:p>
  <w:p w14:paraId="1CF96FB8" w14:textId="77777777" w:rsidR="00A61284" w:rsidRDefault="00A61284" w:rsidP="00896DA4">
    <w:pPr>
      <w:pStyle w:val="Header"/>
    </w:pPr>
  </w:p>
  <w:p w14:paraId="283FB5A5" w14:textId="77777777" w:rsidR="00A61284" w:rsidRDefault="00A61284" w:rsidP="00896DA4">
    <w:pPr>
      <w:pStyle w:val="Header"/>
    </w:pPr>
  </w:p>
  <w:p w14:paraId="2F283F94"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A98449C"/>
    <w:multiLevelType w:val="hybridMultilevel"/>
    <w:tmpl w:val="A5727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3"/>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1"/>
  </w:num>
  <w:num w:numId="21">
    <w:abstractNumId w:val="22"/>
  </w:num>
  <w:num w:numId="22">
    <w:abstractNumId w:val="5"/>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835CE"/>
    <w:rsid w:val="000B4DD8"/>
    <w:rsid w:val="00100D31"/>
    <w:rsid w:val="001102CB"/>
    <w:rsid w:val="00133ADA"/>
    <w:rsid w:val="00137264"/>
    <w:rsid w:val="001470C7"/>
    <w:rsid w:val="001779A2"/>
    <w:rsid w:val="00182FD6"/>
    <w:rsid w:val="00193F67"/>
    <w:rsid w:val="00196D45"/>
    <w:rsid w:val="001A664A"/>
    <w:rsid w:val="001B1569"/>
    <w:rsid w:val="001C6602"/>
    <w:rsid w:val="001D6F74"/>
    <w:rsid w:val="00213F55"/>
    <w:rsid w:val="0021617B"/>
    <w:rsid w:val="00247A32"/>
    <w:rsid w:val="002506F5"/>
    <w:rsid w:val="00261AD6"/>
    <w:rsid w:val="00264DFA"/>
    <w:rsid w:val="002908AD"/>
    <w:rsid w:val="002B3A07"/>
    <w:rsid w:val="002B7DA5"/>
    <w:rsid w:val="002D5AE3"/>
    <w:rsid w:val="002D5C52"/>
    <w:rsid w:val="002F40DB"/>
    <w:rsid w:val="002F6A38"/>
    <w:rsid w:val="00312AD9"/>
    <w:rsid w:val="00360AF3"/>
    <w:rsid w:val="003645CA"/>
    <w:rsid w:val="00366722"/>
    <w:rsid w:val="00386B84"/>
    <w:rsid w:val="003B3B8F"/>
    <w:rsid w:val="003C2B68"/>
    <w:rsid w:val="004035D3"/>
    <w:rsid w:val="00416A94"/>
    <w:rsid w:val="00446280"/>
    <w:rsid w:val="00446479"/>
    <w:rsid w:val="0044796B"/>
    <w:rsid w:val="00453438"/>
    <w:rsid w:val="00465660"/>
    <w:rsid w:val="00472A30"/>
    <w:rsid w:val="00475552"/>
    <w:rsid w:val="00496EA2"/>
    <w:rsid w:val="004B6800"/>
    <w:rsid w:val="004B7927"/>
    <w:rsid w:val="004C7EA3"/>
    <w:rsid w:val="004E2203"/>
    <w:rsid w:val="00501CC9"/>
    <w:rsid w:val="0054351A"/>
    <w:rsid w:val="00563DA6"/>
    <w:rsid w:val="00563DF1"/>
    <w:rsid w:val="005A648C"/>
    <w:rsid w:val="005B1256"/>
    <w:rsid w:val="005C1EB4"/>
    <w:rsid w:val="006031B7"/>
    <w:rsid w:val="00633006"/>
    <w:rsid w:val="00646D83"/>
    <w:rsid w:val="00660C9C"/>
    <w:rsid w:val="00665665"/>
    <w:rsid w:val="00682EB0"/>
    <w:rsid w:val="006D0F3A"/>
    <w:rsid w:val="006E6BA0"/>
    <w:rsid w:val="006F0579"/>
    <w:rsid w:val="006F72E3"/>
    <w:rsid w:val="00744A1B"/>
    <w:rsid w:val="00747F2B"/>
    <w:rsid w:val="00750EBB"/>
    <w:rsid w:val="00777FCE"/>
    <w:rsid w:val="007B0704"/>
    <w:rsid w:val="007C181B"/>
    <w:rsid w:val="007D3CB6"/>
    <w:rsid w:val="007E6F9C"/>
    <w:rsid w:val="007F07EC"/>
    <w:rsid w:val="007F5E56"/>
    <w:rsid w:val="008211A0"/>
    <w:rsid w:val="0082377D"/>
    <w:rsid w:val="0083015A"/>
    <w:rsid w:val="0084559E"/>
    <w:rsid w:val="00856934"/>
    <w:rsid w:val="00896DA4"/>
    <w:rsid w:val="008C366A"/>
    <w:rsid w:val="008C5497"/>
    <w:rsid w:val="008D497C"/>
    <w:rsid w:val="008E56CD"/>
    <w:rsid w:val="009032B3"/>
    <w:rsid w:val="009254C4"/>
    <w:rsid w:val="009323BB"/>
    <w:rsid w:val="00940765"/>
    <w:rsid w:val="009435B3"/>
    <w:rsid w:val="00946593"/>
    <w:rsid w:val="009739D6"/>
    <w:rsid w:val="00994311"/>
    <w:rsid w:val="009A0C2F"/>
    <w:rsid w:val="00A00985"/>
    <w:rsid w:val="00A414D2"/>
    <w:rsid w:val="00A44645"/>
    <w:rsid w:val="00A61284"/>
    <w:rsid w:val="00AA4954"/>
    <w:rsid w:val="00AB6A86"/>
    <w:rsid w:val="00AD2B82"/>
    <w:rsid w:val="00B02E6D"/>
    <w:rsid w:val="00B218BA"/>
    <w:rsid w:val="00B25D7A"/>
    <w:rsid w:val="00B33B4F"/>
    <w:rsid w:val="00BE06A2"/>
    <w:rsid w:val="00C10127"/>
    <w:rsid w:val="00C2732F"/>
    <w:rsid w:val="00C52938"/>
    <w:rsid w:val="00C80FCC"/>
    <w:rsid w:val="00C93F84"/>
    <w:rsid w:val="00CC2291"/>
    <w:rsid w:val="00D16941"/>
    <w:rsid w:val="00D272E4"/>
    <w:rsid w:val="00D53F8D"/>
    <w:rsid w:val="00D55F5A"/>
    <w:rsid w:val="00DA1A78"/>
    <w:rsid w:val="00DB5852"/>
    <w:rsid w:val="00DC4B19"/>
    <w:rsid w:val="00DE7EFD"/>
    <w:rsid w:val="00E2441C"/>
    <w:rsid w:val="00E25C18"/>
    <w:rsid w:val="00E3297B"/>
    <w:rsid w:val="00E4121D"/>
    <w:rsid w:val="00E56BD8"/>
    <w:rsid w:val="00E623B0"/>
    <w:rsid w:val="00E87868"/>
    <w:rsid w:val="00EC4EF2"/>
    <w:rsid w:val="00EF0E01"/>
    <w:rsid w:val="00EF3179"/>
    <w:rsid w:val="00EF3760"/>
    <w:rsid w:val="00EF722F"/>
    <w:rsid w:val="00F22D82"/>
    <w:rsid w:val="00F256A3"/>
    <w:rsid w:val="00F35D43"/>
    <w:rsid w:val="00F4270F"/>
    <w:rsid w:val="00F61942"/>
    <w:rsid w:val="00F87C80"/>
    <w:rsid w:val="00FB710A"/>
    <w:rsid w:val="00FD07D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basedOn w:val="DefaultParagraphFont"/>
    <w:rsid w:val="00F4270F"/>
    <w:rPr>
      <w:color w:val="0000FF" w:themeColor="hyperlink"/>
      <w:u w:val="single"/>
    </w:rPr>
  </w:style>
  <w:style w:type="character" w:styleId="UnresolvedMention">
    <w:name w:val="Unresolved Mention"/>
    <w:basedOn w:val="DefaultParagraphFont"/>
    <w:uiPriority w:val="99"/>
    <w:semiHidden/>
    <w:unhideWhenUsed/>
    <w:rsid w:val="00F42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7182">
      <w:bodyDiv w:val="1"/>
      <w:marLeft w:val="0"/>
      <w:marRight w:val="0"/>
      <w:marTop w:val="0"/>
      <w:marBottom w:val="0"/>
      <w:divBdr>
        <w:top w:val="none" w:sz="0" w:space="0" w:color="auto"/>
        <w:left w:val="none" w:sz="0" w:space="0" w:color="auto"/>
        <w:bottom w:val="none" w:sz="0" w:space="0" w:color="auto"/>
        <w:right w:val="none" w:sz="0" w:space="0" w:color="auto"/>
      </w:divBdr>
    </w:div>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 w:id="2044746372">
      <w:bodyDiv w:val="1"/>
      <w:marLeft w:val="0"/>
      <w:marRight w:val="0"/>
      <w:marTop w:val="0"/>
      <w:marBottom w:val="0"/>
      <w:divBdr>
        <w:top w:val="none" w:sz="0" w:space="0" w:color="auto"/>
        <w:left w:val="none" w:sz="0" w:space="0" w:color="auto"/>
        <w:bottom w:val="none" w:sz="0" w:space="0" w:color="auto"/>
        <w:right w:val="none" w:sz="0" w:space="0" w:color="auto"/>
      </w:divBdr>
    </w:div>
    <w:div w:id="2053724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finhampar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s.every.education/Vacancies/Details?advertKey=593a7a6d-2c30-4b13-842d-5d4512e1d8d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2.xml><?xml version="1.0" encoding="utf-8"?>
<ds:datastoreItem xmlns:ds="http://schemas.openxmlformats.org/officeDocument/2006/customXml" ds:itemID="{CA603A64-B8BA-4DAE-9EDA-E016477A7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Rebecca Beatt</cp:lastModifiedBy>
  <cp:revision>20</cp:revision>
  <cp:lastPrinted>2022-11-22T12:55:00Z</cp:lastPrinted>
  <dcterms:created xsi:type="dcterms:W3CDTF">2024-05-22T09:02:00Z</dcterms:created>
  <dcterms:modified xsi:type="dcterms:W3CDTF">2024-06-06T14:06:00Z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0x010100A7F2CEA8FD8B464F9FBF306881CF8375</vt:lpwstr>
  </property>
  <property fmtid="{D5CDD505-2E9C-101B-9397-08002B2CF9AE}" pid="3" name="MediaServiceImageTags">
    <vt:lpwstr/>
  </property>
</Properties>
</file>