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margin" w:tblpY="6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DDCE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21"/>
        <w:gridCol w:w="3111"/>
      </w:tblGrid>
      <w:tr w:rsidR="00241CB1" w:rsidRPr="00536BBF" w14:paraId="47033076" w14:textId="77777777" w:rsidTr="00515624">
        <w:trPr>
          <w:trHeight w:val="728"/>
        </w:trPr>
        <w:tc>
          <w:tcPr>
            <w:tcW w:w="3385" w:type="pct"/>
            <w:shd w:val="clear" w:color="auto" w:fill="CDDDCE"/>
            <w:vAlign w:val="center"/>
          </w:tcPr>
          <w:p w14:paraId="252F5AEA" w14:textId="71D41C4A" w:rsidR="00241CB1" w:rsidRDefault="00FA506A" w:rsidP="001E3FFB">
            <w:pPr>
              <w:pStyle w:val="Heading1"/>
              <w:spacing w:before="0" w:after="0"/>
            </w:pPr>
            <w:bookmarkStart w:id="0" w:name="OLE_LINK254"/>
            <w:bookmarkStart w:id="1" w:name="OLE_LINK255"/>
            <w:bookmarkStart w:id="2" w:name="OLE_LINK230"/>
            <w:bookmarkStart w:id="3" w:name="OLE_LINK231"/>
            <w:bookmarkStart w:id="4" w:name="OLE_LINK232"/>
            <w:bookmarkStart w:id="5" w:name="OLE_LINK188"/>
            <w:bookmarkStart w:id="6" w:name="OLE_LINK189"/>
            <w:bookmarkStart w:id="7" w:name="OLE_LINK229"/>
            <w:bookmarkStart w:id="8" w:name="OLE_LINK239"/>
            <w:bookmarkStart w:id="9" w:name="OLE_LINK240"/>
            <w:r>
              <w:t>Admin Officer</w:t>
            </w:r>
          </w:p>
          <w:p w14:paraId="3A606B01" w14:textId="77777777" w:rsidR="00241CB1" w:rsidRDefault="00241CB1" w:rsidP="001E3FFB">
            <w:pPr>
              <w:pStyle w:val="Heading3"/>
              <w:spacing w:after="0"/>
            </w:pPr>
            <w:r w:rsidRPr="005331AF">
              <w:t xml:space="preserve">Required for </w:t>
            </w:r>
            <w:r w:rsidR="00FA506A">
              <w:t>an immediate start</w:t>
            </w:r>
          </w:p>
          <w:p w14:paraId="24BF8984" w14:textId="793C8114" w:rsidR="00FA506A" w:rsidRPr="00FA506A" w:rsidRDefault="00FA506A" w:rsidP="00FA506A">
            <w:r>
              <w:rPr>
                <w:rFonts w:ascii="Source Sans Pro Black" w:eastAsiaTheme="majorEastAsia" w:hAnsi="Source Sans Pro Black" w:cstheme="majorBidi"/>
                <w:b/>
                <w:bCs/>
                <w:color w:val="29722D"/>
                <w:sz w:val="28"/>
                <w:szCs w:val="28"/>
              </w:rPr>
              <w:t>35</w:t>
            </w:r>
            <w:r w:rsidRPr="00FA506A">
              <w:rPr>
                <w:rFonts w:ascii="Source Sans Pro Black" w:eastAsiaTheme="majorEastAsia" w:hAnsi="Source Sans Pro Black" w:cstheme="majorBidi"/>
                <w:b/>
                <w:bCs/>
                <w:color w:val="29722D"/>
                <w:sz w:val="28"/>
                <w:szCs w:val="28"/>
              </w:rPr>
              <w:t xml:space="preserve"> hours per week, </w:t>
            </w:r>
            <w:r>
              <w:rPr>
                <w:rFonts w:ascii="Source Sans Pro Black" w:eastAsiaTheme="majorEastAsia" w:hAnsi="Source Sans Pro Black" w:cstheme="majorBidi"/>
                <w:b/>
                <w:bCs/>
                <w:color w:val="29722D"/>
                <w:sz w:val="28"/>
                <w:szCs w:val="28"/>
              </w:rPr>
              <w:t>4</w:t>
            </w:r>
            <w:r w:rsidR="002A33B0">
              <w:rPr>
                <w:rFonts w:ascii="Source Sans Pro Black" w:eastAsiaTheme="majorEastAsia" w:hAnsi="Source Sans Pro Black" w:cstheme="majorBidi"/>
                <w:b/>
                <w:bCs/>
                <w:color w:val="29722D"/>
                <w:sz w:val="28"/>
                <w:szCs w:val="28"/>
              </w:rPr>
              <w:t>1</w:t>
            </w:r>
            <w:r w:rsidRPr="00FA506A">
              <w:rPr>
                <w:rFonts w:ascii="Source Sans Pro Black" w:eastAsiaTheme="majorEastAsia" w:hAnsi="Source Sans Pro Black" w:cstheme="majorBidi"/>
                <w:b/>
                <w:bCs/>
                <w:color w:val="29722D"/>
                <w:sz w:val="28"/>
                <w:szCs w:val="28"/>
              </w:rPr>
              <w:t xml:space="preserve"> weeks per year</w:t>
            </w:r>
          </w:p>
        </w:tc>
        <w:tc>
          <w:tcPr>
            <w:tcW w:w="1615" w:type="pct"/>
            <w:shd w:val="clear" w:color="auto" w:fill="29722D"/>
            <w:vAlign w:val="center"/>
          </w:tcPr>
          <w:p w14:paraId="5BBBED3A" w14:textId="7E6FDF1F" w:rsidR="00515624" w:rsidRDefault="00D21FBC" w:rsidP="001E3FFB">
            <w:pPr>
              <w:pStyle w:val="NoSpacing"/>
              <w:jc w:val="center"/>
              <w:rPr>
                <w:b/>
                <w:bCs/>
                <w:color w:val="CDDDCE"/>
              </w:rPr>
            </w:pPr>
            <w:bookmarkStart w:id="10" w:name="OLE_LINK24"/>
            <w:bookmarkStart w:id="11" w:name="OLE_LINK25"/>
            <w:r w:rsidRPr="00D21FBC">
              <w:rPr>
                <w:b/>
                <w:bCs/>
                <w:color w:val="CDDDCE"/>
              </w:rPr>
              <w:t xml:space="preserve">Salary: </w:t>
            </w:r>
            <w:r w:rsidR="002A33B0">
              <w:rPr>
                <w:b/>
                <w:bCs/>
                <w:color w:val="CDDDCE"/>
              </w:rPr>
              <w:t>Grade</w:t>
            </w:r>
            <w:r w:rsidR="00FA506A">
              <w:rPr>
                <w:b/>
                <w:bCs/>
                <w:color w:val="CDDDCE"/>
              </w:rPr>
              <w:t xml:space="preserve"> </w:t>
            </w:r>
            <w:r w:rsidR="002A33B0">
              <w:rPr>
                <w:b/>
                <w:bCs/>
                <w:color w:val="CDDDCE"/>
              </w:rPr>
              <w:t>4</w:t>
            </w:r>
            <w:r w:rsidR="00FA506A">
              <w:rPr>
                <w:b/>
                <w:bCs/>
                <w:color w:val="CDDDCE"/>
              </w:rPr>
              <w:t xml:space="preserve"> SP 1</w:t>
            </w:r>
            <w:r w:rsidR="002A33B0">
              <w:rPr>
                <w:b/>
                <w:bCs/>
                <w:color w:val="CDDDCE"/>
              </w:rPr>
              <w:t>0</w:t>
            </w:r>
            <w:r w:rsidR="00FA506A">
              <w:rPr>
                <w:b/>
                <w:bCs/>
                <w:color w:val="CDDDCE"/>
              </w:rPr>
              <w:t xml:space="preserve"> - 15</w:t>
            </w:r>
            <w:r w:rsidRPr="00D21FBC">
              <w:rPr>
                <w:b/>
                <w:bCs/>
                <w:color w:val="CDDDCE"/>
              </w:rPr>
              <w:t xml:space="preserve"> </w:t>
            </w:r>
          </w:p>
          <w:p w14:paraId="117FBD8C" w14:textId="7F5C6D42" w:rsidR="00FA506A" w:rsidRDefault="00D21FBC" w:rsidP="001E3FFB">
            <w:pPr>
              <w:pStyle w:val="NoSpacing"/>
              <w:jc w:val="center"/>
              <w:rPr>
                <w:b/>
                <w:bCs/>
                <w:color w:val="CDDDCE"/>
              </w:rPr>
            </w:pPr>
            <w:r w:rsidRPr="00D21FBC">
              <w:rPr>
                <w:b/>
                <w:bCs/>
                <w:color w:val="CDDDCE"/>
              </w:rPr>
              <w:t>£</w:t>
            </w:r>
            <w:r w:rsidR="002A33B0">
              <w:rPr>
                <w:b/>
                <w:bCs/>
                <w:color w:val="CDDDCE"/>
              </w:rPr>
              <w:t>21,582</w:t>
            </w:r>
            <w:r w:rsidR="00515624">
              <w:rPr>
                <w:b/>
                <w:bCs/>
                <w:color w:val="CDDDCE"/>
              </w:rPr>
              <w:t xml:space="preserve"> - £</w:t>
            </w:r>
            <w:r w:rsidR="002A33B0">
              <w:rPr>
                <w:b/>
                <w:bCs/>
                <w:color w:val="CDDDCE"/>
              </w:rPr>
              <w:t>23,595</w:t>
            </w:r>
            <w:r w:rsidR="00515624">
              <w:rPr>
                <w:b/>
                <w:bCs/>
                <w:color w:val="CDDDCE"/>
              </w:rPr>
              <w:t xml:space="preserve"> per annum</w:t>
            </w:r>
          </w:p>
          <w:p w14:paraId="630B63DE" w14:textId="75B3CFB3" w:rsidR="00241CB1" w:rsidRPr="008F6C41" w:rsidRDefault="00FA506A" w:rsidP="00515624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CDDDCE"/>
              </w:rPr>
              <w:t xml:space="preserve">(FTE </w:t>
            </w:r>
            <w:r w:rsidR="00515624">
              <w:rPr>
                <w:b/>
                <w:bCs/>
                <w:color w:val="CDDDCE"/>
              </w:rPr>
              <w:t>£2</w:t>
            </w:r>
            <w:r w:rsidR="002A33B0">
              <w:rPr>
                <w:b/>
                <w:bCs/>
                <w:color w:val="CDDDCE"/>
              </w:rPr>
              <w:t>4</w:t>
            </w:r>
            <w:r w:rsidR="00515624">
              <w:rPr>
                <w:b/>
                <w:bCs/>
                <w:color w:val="CDDDCE"/>
              </w:rPr>
              <w:t>,</w:t>
            </w:r>
            <w:r w:rsidR="002A33B0">
              <w:rPr>
                <w:b/>
                <w:bCs/>
                <w:color w:val="CDDDCE"/>
              </w:rPr>
              <w:t>682</w:t>
            </w:r>
            <w:r w:rsidR="00515624">
              <w:rPr>
                <w:b/>
                <w:bCs/>
                <w:color w:val="CDDDCE"/>
              </w:rPr>
              <w:t xml:space="preserve"> - £ 26,984</w:t>
            </w:r>
            <w:r w:rsidR="00D21FBC" w:rsidRPr="00D21FBC">
              <w:rPr>
                <w:b/>
                <w:bCs/>
                <w:color w:val="CDDDCE"/>
              </w:rPr>
              <w:t>)</w:t>
            </w:r>
            <w:r w:rsidR="00515624">
              <w:rPr>
                <w:b/>
                <w:bCs/>
                <w:color w:val="CDDDCE"/>
              </w:rPr>
              <w:t xml:space="preserve"> </w:t>
            </w:r>
            <w:r w:rsidR="00D21FBC" w:rsidRPr="00D21FBC">
              <w:rPr>
                <w:b/>
                <w:bCs/>
                <w:color w:val="CDDDCE"/>
              </w:rPr>
              <w:br/>
            </w:r>
            <w:r w:rsidR="00D21FBC" w:rsidRPr="00D21FBC">
              <w:rPr>
                <w:color w:val="CDDDCE"/>
                <w:sz w:val="16"/>
                <w:szCs w:val="16"/>
              </w:rPr>
              <w:t>(Inclusive of Outer London Weighting)</w:t>
            </w:r>
            <w:bookmarkEnd w:id="10"/>
            <w:bookmarkEnd w:id="11"/>
          </w:p>
        </w:tc>
      </w:tr>
    </w:tbl>
    <w:p w14:paraId="690B7474" w14:textId="3A5F3C4E" w:rsidR="00515624" w:rsidRDefault="00515624" w:rsidP="00D21FBC">
      <w:bookmarkStart w:id="12" w:name="OLE_LINK250"/>
      <w:bookmarkStart w:id="13" w:name="OLE_LINK251"/>
      <w:bookmarkStart w:id="14" w:name="OLE_LINK4"/>
      <w:bookmarkStart w:id="15" w:name="OLE_LINK5"/>
      <w:bookmarkStart w:id="16" w:name="OLE_LINK19"/>
      <w:bookmarkStart w:id="17" w:name="OLE_LINK20"/>
      <w:bookmarkStart w:id="18" w:name="OLE_LINK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br/>
      </w:r>
      <w:r w:rsidR="00D21FBC">
        <w:t>We wish to appoint a</w:t>
      </w:r>
      <w:r>
        <w:t xml:space="preserve">n </w:t>
      </w:r>
      <w:bookmarkStart w:id="19" w:name="OLE_LINK246"/>
      <w:bookmarkStart w:id="20" w:name="OLE_LINK247"/>
      <w:r>
        <w:t>Admin Officer</w:t>
      </w:r>
      <w:r w:rsidR="00D21FBC">
        <w:t xml:space="preserve"> </w:t>
      </w:r>
      <w:bookmarkEnd w:id="19"/>
      <w:bookmarkEnd w:id="20"/>
      <w:r w:rsidR="00D21FBC">
        <w:t xml:space="preserve">at </w:t>
      </w:r>
      <w:bookmarkStart w:id="21" w:name="OLE_LINK13"/>
      <w:bookmarkStart w:id="22" w:name="OLE_LINK14"/>
      <w:r w:rsidR="00790770">
        <w:t>Bower Park Academy</w:t>
      </w:r>
      <w:bookmarkEnd w:id="21"/>
      <w:bookmarkEnd w:id="22"/>
      <w:r w:rsidR="00D21FBC">
        <w:t xml:space="preserve">. The successful candidate will be responsible for </w:t>
      </w:r>
      <w:r w:rsidRPr="00515624">
        <w:t>cover for reception, managing incoming calls</w:t>
      </w:r>
      <w:r>
        <w:t xml:space="preserve">, </w:t>
      </w:r>
      <w:r w:rsidRPr="00515624">
        <w:t>daily cover arrangements with external agencies.</w:t>
      </w:r>
      <w:r w:rsidR="00D21FBC">
        <w:t xml:space="preserve"> </w:t>
      </w:r>
      <w:r w:rsidRPr="00515624">
        <w:t>Applicants must be skilled in the use of computer systems.</w:t>
      </w:r>
    </w:p>
    <w:p w14:paraId="33A1353A" w14:textId="759B7CB0" w:rsidR="00D21FBC" w:rsidRDefault="00790770" w:rsidP="00D21FBC">
      <w:r w:rsidRPr="00790770">
        <w:t xml:space="preserve">Bower Park Academy </w:t>
      </w:r>
      <w:r w:rsidR="00D21FBC">
        <w:t>will offer you:</w:t>
      </w:r>
    </w:p>
    <w:p w14:paraId="4A83B940" w14:textId="741F0147" w:rsidR="00D21FBC" w:rsidRDefault="00D21FBC" w:rsidP="00D21FBC">
      <w:pPr>
        <w:pStyle w:val="ListBullet"/>
      </w:pPr>
      <w:r>
        <w:t xml:space="preserve">The chance to work and develop in a </w:t>
      </w:r>
      <w:r w:rsidR="00790770">
        <w:t>good</w:t>
      </w:r>
      <w:r>
        <w:t xml:space="preserve"> school</w:t>
      </w:r>
    </w:p>
    <w:p w14:paraId="1234AD0B" w14:textId="77777777" w:rsidR="00D21FBC" w:rsidRDefault="00D21FBC" w:rsidP="00D21FBC">
      <w:pPr>
        <w:pStyle w:val="ListBullet"/>
      </w:pPr>
      <w:r>
        <w:t>Supportive and friendly staff</w:t>
      </w:r>
    </w:p>
    <w:p w14:paraId="7905C401" w14:textId="77777777" w:rsidR="00D21FBC" w:rsidRDefault="00D21FBC" w:rsidP="00D21FBC">
      <w:pPr>
        <w:pStyle w:val="ListBullet"/>
      </w:pPr>
      <w:r>
        <w:t>Flexible working opportunities</w:t>
      </w:r>
    </w:p>
    <w:p w14:paraId="6D3D5B8A" w14:textId="77777777" w:rsidR="00D21FBC" w:rsidRDefault="00D21FBC" w:rsidP="00D21FBC">
      <w:pPr>
        <w:pStyle w:val="ListBullet"/>
      </w:pPr>
      <w:r>
        <w:t>Staff assistance programme including virtual GP appointments, counselling service, legal services</w:t>
      </w:r>
    </w:p>
    <w:p w14:paraId="65ED9CAA" w14:textId="54453942" w:rsidR="00D21FBC" w:rsidRDefault="00D21FBC" w:rsidP="00D21FBC">
      <w:pPr>
        <w:pStyle w:val="ListBullet"/>
      </w:pPr>
      <w:r>
        <w:t xml:space="preserve">Access to the Local Government Pension Scheme (LGPS) </w:t>
      </w:r>
    </w:p>
    <w:p w14:paraId="67A0165F" w14:textId="77777777" w:rsidR="00D21FBC" w:rsidRDefault="00D21FBC" w:rsidP="00D21FBC">
      <w:pPr>
        <w:pStyle w:val="ListBullet"/>
      </w:pPr>
      <w:r w:rsidRPr="00521C8A">
        <w:t>Staff discount scheme</w:t>
      </w:r>
    </w:p>
    <w:p w14:paraId="03873AF1" w14:textId="77777777" w:rsidR="00D21FBC" w:rsidRDefault="00D21FBC" w:rsidP="00D21FBC">
      <w:pPr>
        <w:pStyle w:val="ListBullet"/>
      </w:pPr>
      <w:r w:rsidRPr="00930407">
        <w:t>Cycle to work scheme</w:t>
      </w:r>
    </w:p>
    <w:p w14:paraId="75ECEFC3" w14:textId="77777777" w:rsidR="00D21FBC" w:rsidRDefault="00D21FBC" w:rsidP="00D21FBC">
      <w:pPr>
        <w:pStyle w:val="Heading3"/>
      </w:pPr>
      <w:r>
        <w:t xml:space="preserve">Deadline for applications </w:t>
      </w:r>
    </w:p>
    <w:p w14:paraId="5941D06A" w14:textId="159C2995" w:rsidR="00C229F8" w:rsidRDefault="00C229F8" w:rsidP="0088355F">
      <w:bookmarkStart w:id="23" w:name="OLE_LINK15"/>
      <w:bookmarkStart w:id="24" w:name="OLE_LINK16"/>
      <w:bookmarkStart w:id="25" w:name="OLE_LINK17"/>
      <w:bookmarkEnd w:id="12"/>
      <w:bookmarkEnd w:id="13"/>
      <w:bookmarkEnd w:id="14"/>
      <w:bookmarkEnd w:id="15"/>
      <w:r>
        <w:t xml:space="preserve">Please forward your completed application to </w:t>
      </w:r>
      <w:r w:rsidR="009E444C">
        <w:t xml:space="preserve">Ms Yingqi Huang, HR Officer, at </w:t>
      </w:r>
      <w:r w:rsidR="009E444C" w:rsidRPr="009E444C">
        <w:rPr>
          <w:rStyle w:val="Heading3Char"/>
          <w:sz w:val="22"/>
          <w:szCs w:val="22"/>
        </w:rPr>
        <w:t>hr</w:t>
      </w:r>
      <w:r w:rsidRPr="009E444C">
        <w:rPr>
          <w:rStyle w:val="Heading3Char"/>
          <w:sz w:val="22"/>
          <w:szCs w:val="22"/>
        </w:rPr>
        <w:t>@elatschools.co.uk</w:t>
      </w:r>
      <w:r w:rsidRPr="00897462">
        <w:t xml:space="preserve"> </w:t>
      </w:r>
      <w:r>
        <w:t xml:space="preserve">by </w:t>
      </w:r>
      <w:bookmarkStart w:id="26" w:name="OLE_LINK248"/>
      <w:bookmarkStart w:id="27" w:name="OLE_LINK249"/>
      <w:r w:rsidR="005A7959">
        <w:t>Monday 13</w:t>
      </w:r>
      <w:r w:rsidR="005A7959" w:rsidRPr="005A7959">
        <w:rPr>
          <w:vertAlign w:val="superscript"/>
        </w:rPr>
        <w:t>th</w:t>
      </w:r>
      <w:r w:rsidR="005A7959">
        <w:t xml:space="preserve"> June 2022.</w:t>
      </w:r>
      <w:r>
        <w:t xml:space="preserve"> </w:t>
      </w:r>
      <w:bookmarkEnd w:id="26"/>
      <w:bookmarkEnd w:id="27"/>
      <w:r>
        <w:t xml:space="preserve">Interviews are scheduled to take place </w:t>
      </w:r>
      <w:r w:rsidR="005A7959">
        <w:t>shortly after.</w:t>
      </w:r>
      <w:r w:rsidR="009E64C0" w:rsidRPr="009E64C0">
        <w:t xml:space="preserve"> </w:t>
      </w:r>
      <w:r w:rsidR="009E64C0" w:rsidRPr="00CC73E0">
        <w:t>Please note that the Trust reserves the right to interview prior to the deadline date.</w:t>
      </w:r>
    </w:p>
    <w:p w14:paraId="4CE560E0" w14:textId="77777777" w:rsidR="00C229F8" w:rsidRDefault="00C229F8" w:rsidP="0088355F">
      <w:bookmarkStart w:id="28" w:name="OLE_LINK9"/>
      <w:bookmarkStart w:id="29" w:name="OLE_LINK10"/>
      <w:bookmarkStart w:id="30" w:name="OLE_LINK11"/>
      <w:bookmarkStart w:id="31" w:name="OLE_LINK3"/>
      <w:r w:rsidRPr="00BB53F6">
        <w:t xml:space="preserve">Informal visits to the </w:t>
      </w:r>
      <w:r>
        <w:t>d</w:t>
      </w:r>
      <w:r w:rsidRPr="00BB53F6">
        <w:t>epartment are very welcome by appointment</w:t>
      </w:r>
      <w:r>
        <w:t xml:space="preserve">. </w:t>
      </w:r>
      <w:r w:rsidRPr="0089510B">
        <w:t>The Empower Learning Academy Trust is an Equal Opportunities Employer that is committed to safer recruitment</w:t>
      </w:r>
      <w:r>
        <w:t>. All</w:t>
      </w:r>
      <w:r w:rsidRPr="00BB53F6">
        <w:t xml:space="preserve"> applicants must be prepared to undergo screening to confirm their suitability to work with children.</w:t>
      </w:r>
      <w:r>
        <w:t xml:space="preserve"> </w:t>
      </w:r>
    </w:p>
    <w:bookmarkEnd w:id="28"/>
    <w:bookmarkEnd w:id="29"/>
    <w:bookmarkEnd w:id="30"/>
    <w:p w14:paraId="408B83CC" w14:textId="12D57C8F" w:rsidR="00C229F8" w:rsidRDefault="00C229F8" w:rsidP="00C229F8">
      <w:r w:rsidRPr="00912669">
        <w:t xml:space="preserve">For further information, please contact </w:t>
      </w:r>
      <w:r w:rsidR="005A7959" w:rsidRPr="005A7959">
        <w:t xml:space="preserve">Gaynor Mann </w:t>
      </w:r>
      <w:r w:rsidR="005A7959">
        <w:t xml:space="preserve">and </w:t>
      </w:r>
      <w:r w:rsidR="005A7959" w:rsidRPr="005A7959">
        <w:t>Lisa Woodbridge</w:t>
      </w:r>
      <w:r w:rsidR="005A7959">
        <w:t xml:space="preserve"> </w:t>
      </w:r>
      <w:r w:rsidRPr="005A7959">
        <w:t>on 01708 730244</w:t>
      </w:r>
      <w:bookmarkEnd w:id="31"/>
      <w:r w:rsidRPr="005A7959">
        <w:t>.</w:t>
      </w:r>
    </w:p>
    <w:tbl>
      <w:tblPr>
        <w:tblStyle w:val="TableGrid"/>
        <w:tblpPr w:leftFromText="181" w:rightFromText="181" w:vertAnchor="text" w:horzAnchor="margin" w:tblpY="137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DDCE"/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791"/>
        <w:gridCol w:w="3860"/>
      </w:tblGrid>
      <w:tr w:rsidR="00C229F8" w:rsidRPr="00536BBF" w14:paraId="21FA1A21" w14:textId="77777777" w:rsidTr="0088355F">
        <w:trPr>
          <w:trHeight w:val="662"/>
        </w:trPr>
        <w:tc>
          <w:tcPr>
            <w:tcW w:w="3000" w:type="pct"/>
            <w:shd w:val="clear" w:color="auto" w:fill="CDDDCE"/>
            <w:vAlign w:val="center"/>
          </w:tcPr>
          <w:p w14:paraId="434BEF9E" w14:textId="77777777" w:rsidR="00C229F8" w:rsidRDefault="00C229F8" w:rsidP="0088355F">
            <w:pPr>
              <w:pStyle w:val="Heading3"/>
            </w:pPr>
            <w:bookmarkStart w:id="32" w:name="OLE_LINK244"/>
            <w:bookmarkStart w:id="33" w:name="OLE_LINK245"/>
            <w:r>
              <w:t>About Bower Park Academy</w:t>
            </w:r>
          </w:p>
          <w:p w14:paraId="53345750" w14:textId="77777777" w:rsidR="00C229F8" w:rsidRPr="00790770" w:rsidRDefault="00C229F8" w:rsidP="0088355F">
            <w:pPr>
              <w:pStyle w:val="ListBullet"/>
              <w:spacing w:after="60"/>
              <w:rPr>
                <w:color w:val="29722D"/>
              </w:rPr>
            </w:pPr>
            <w:r>
              <w:rPr>
                <w:color w:val="29722D"/>
              </w:rPr>
              <w:t>A</w:t>
            </w:r>
            <w:r w:rsidRPr="00232423">
              <w:rPr>
                <w:color w:val="29722D"/>
              </w:rPr>
              <w:t xml:space="preserve"> caring and supportive environment</w:t>
            </w:r>
          </w:p>
          <w:p w14:paraId="1A068CE1" w14:textId="77777777" w:rsidR="00C229F8" w:rsidRPr="00790770" w:rsidRDefault="00C229F8" w:rsidP="0088355F">
            <w:pPr>
              <w:pStyle w:val="ListBullet"/>
              <w:spacing w:after="120"/>
              <w:rPr>
                <w:color w:val="29722D"/>
                <w:spacing w:val="-4"/>
              </w:rPr>
            </w:pPr>
            <w:r>
              <w:rPr>
                <w:color w:val="29722D"/>
              </w:rPr>
              <w:t>Providing</w:t>
            </w:r>
            <w:r w:rsidRPr="006F0DC0">
              <w:rPr>
                <w:color w:val="29722D"/>
              </w:rPr>
              <w:t xml:space="preserve"> the best possible education for every student</w:t>
            </w:r>
          </w:p>
          <w:p w14:paraId="08574E09" w14:textId="77777777" w:rsidR="00C229F8" w:rsidRPr="00DB0C82" w:rsidRDefault="00C229F8" w:rsidP="0088355F">
            <w:pPr>
              <w:pStyle w:val="ListBullet"/>
              <w:spacing w:after="120"/>
              <w:rPr>
                <w:spacing w:val="-4"/>
              </w:rPr>
            </w:pPr>
            <w:r>
              <w:rPr>
                <w:color w:val="29722D"/>
                <w:spacing w:val="-4"/>
              </w:rPr>
              <w:t xml:space="preserve">Find out more at </w:t>
            </w:r>
            <w:hyperlink r:id="rId11" w:history="1">
              <w:r w:rsidRPr="00C229F8">
                <w:rPr>
                  <w:rStyle w:val="Hyperlink"/>
                </w:rPr>
                <w:t>www.bowerpark.co.uk</w:t>
              </w:r>
            </w:hyperlink>
          </w:p>
        </w:tc>
        <w:tc>
          <w:tcPr>
            <w:tcW w:w="2000" w:type="pct"/>
            <w:shd w:val="clear" w:color="auto" w:fill="29722D"/>
            <w:vAlign w:val="center"/>
          </w:tcPr>
          <w:p w14:paraId="18596EE3" w14:textId="77777777" w:rsidR="00C229F8" w:rsidRPr="00790770" w:rsidRDefault="00C229F8" w:rsidP="0088355F">
            <w:pPr>
              <w:pStyle w:val="NoSpacing"/>
              <w:jc w:val="center"/>
              <w:rPr>
                <w:b/>
                <w:bCs/>
                <w:color w:val="CDDDCE"/>
              </w:rPr>
            </w:pPr>
            <w:r w:rsidRPr="007C34DF">
              <w:rPr>
                <w:b/>
                <w:bCs/>
                <w:color w:val="EACFD1"/>
              </w:rPr>
              <w:t xml:space="preserve"> </w:t>
            </w:r>
            <w:r w:rsidRPr="00790770">
              <w:rPr>
                <w:b/>
                <w:bCs/>
                <w:color w:val="CDDDCE"/>
              </w:rPr>
              <w:t>“</w:t>
            </w:r>
            <w:r>
              <w:rPr>
                <w:b/>
                <w:bCs/>
                <w:color w:val="CDDDCE"/>
              </w:rPr>
              <w:t>A p</w:t>
            </w:r>
            <w:r w:rsidRPr="0089510B">
              <w:rPr>
                <w:b/>
                <w:bCs/>
                <w:color w:val="CDDDCE"/>
              </w:rPr>
              <w:t>ositive climate</w:t>
            </w:r>
            <w:r>
              <w:rPr>
                <w:b/>
                <w:bCs/>
                <w:color w:val="CDDDCE"/>
              </w:rPr>
              <w:br/>
            </w:r>
            <w:r w:rsidRPr="0089510B">
              <w:rPr>
                <w:b/>
                <w:bCs/>
                <w:color w:val="CDDDCE"/>
              </w:rPr>
              <w:t xml:space="preserve"> for learning</w:t>
            </w:r>
            <w:r w:rsidRPr="00790770">
              <w:rPr>
                <w:b/>
                <w:bCs/>
                <w:color w:val="CDDDCE"/>
              </w:rPr>
              <w:t>.”</w:t>
            </w:r>
          </w:p>
          <w:p w14:paraId="39FFB61C" w14:textId="77777777" w:rsidR="00C229F8" w:rsidRPr="00993E62" w:rsidRDefault="00C229F8" w:rsidP="0088355F">
            <w:pPr>
              <w:pStyle w:val="NoSpacing"/>
              <w:jc w:val="center"/>
              <w:rPr>
                <w:i/>
                <w:iCs/>
                <w:color w:val="DFCADC"/>
              </w:rPr>
            </w:pPr>
            <w:r w:rsidRPr="00790770">
              <w:rPr>
                <w:i/>
                <w:iCs/>
                <w:color w:val="CDDDCE"/>
              </w:rPr>
              <w:t>Ofsted</w:t>
            </w:r>
          </w:p>
        </w:tc>
      </w:tr>
      <w:bookmarkEnd w:id="16"/>
      <w:bookmarkEnd w:id="17"/>
      <w:bookmarkEnd w:id="18"/>
      <w:bookmarkEnd w:id="23"/>
      <w:bookmarkEnd w:id="24"/>
      <w:bookmarkEnd w:id="25"/>
      <w:bookmarkEnd w:id="32"/>
      <w:bookmarkEnd w:id="33"/>
    </w:tbl>
    <w:p w14:paraId="25CF6447" w14:textId="25945B59" w:rsidR="00923082" w:rsidRPr="00241CB1" w:rsidRDefault="00923082" w:rsidP="00515624"/>
    <w:sectPr w:rsidR="00923082" w:rsidRPr="00241CB1" w:rsidSect="0030721F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74BA" w14:textId="77777777" w:rsidR="003A1E32" w:rsidRDefault="003A1E32" w:rsidP="00EA1B32">
      <w:r>
        <w:separator/>
      </w:r>
    </w:p>
  </w:endnote>
  <w:endnote w:type="continuationSeparator" w:id="0">
    <w:p w14:paraId="080D978A" w14:textId="77777777" w:rsidR="003A1E32" w:rsidRDefault="003A1E32" w:rsidP="00EA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DE41" w14:textId="77777777" w:rsidR="00351CFF" w:rsidRDefault="00351CFF" w:rsidP="00EA1B32">
    <w:pPr>
      <w:pStyle w:val="Footer"/>
    </w:pPr>
  </w:p>
  <w:p w14:paraId="5C0B49F7" w14:textId="77777777" w:rsidR="00351CFF" w:rsidRDefault="00C72D72" w:rsidP="00EA1B32">
    <w:pPr>
      <w:pStyle w:val="Footer"/>
    </w:pPr>
    <w:r>
      <w:rPr>
        <w:noProof/>
      </w:rPr>
      <w:drawing>
        <wp:inline distT="0" distB="0" distL="0" distR="0" wp14:anchorId="07DCDC9F" wp14:editId="3F086B98">
          <wp:extent cx="6152396" cy="33897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0C42" w14:textId="77777777" w:rsidR="009A0F1E" w:rsidRDefault="00EB39E3" w:rsidP="00EA1B32">
    <w:pPr>
      <w:pStyle w:val="Footer"/>
    </w:pPr>
    <w:r>
      <w:rPr>
        <w:noProof/>
      </w:rPr>
      <w:drawing>
        <wp:inline distT="0" distB="0" distL="0" distR="0" wp14:anchorId="323E2F1C" wp14:editId="16A21EDD">
          <wp:extent cx="6152392" cy="389820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2" cy="38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ECAC" w14:textId="77777777" w:rsidR="003A1E32" w:rsidRDefault="003A1E32" w:rsidP="00EA1B32">
      <w:r>
        <w:separator/>
      </w:r>
    </w:p>
  </w:footnote>
  <w:footnote w:type="continuationSeparator" w:id="0">
    <w:p w14:paraId="776375D7" w14:textId="77777777" w:rsidR="003A1E32" w:rsidRDefault="003A1E32" w:rsidP="00EA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84B1" w14:textId="3F2E790B" w:rsidR="009A0F1E" w:rsidRDefault="00D4284C" w:rsidP="00EA1B32">
    <w:pPr>
      <w:pStyle w:val="Header"/>
    </w:pPr>
    <w:r>
      <w:rPr>
        <w:noProof/>
      </w:rPr>
      <w:drawing>
        <wp:inline distT="0" distB="0" distL="0" distR="0" wp14:anchorId="41148A06" wp14:editId="4BFFDFEC">
          <wp:extent cx="3582135" cy="67794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135" cy="67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318" w:rsidRPr="009C4318">
      <w:rPr>
        <w:noProof/>
      </w:rPr>
      <w:t xml:space="preserve"> </w:t>
    </w:r>
    <w:r w:rsidR="009C4318">
      <w:rPr>
        <w:noProof/>
      </w:rPr>
      <w:drawing>
        <wp:anchor distT="0" distB="0" distL="114300" distR="114300" simplePos="0" relativeHeight="251658240" behindDoc="0" locked="0" layoutInCell="1" allowOverlap="1" wp14:anchorId="160777ED" wp14:editId="3A4155BC">
          <wp:simplePos x="0" y="0"/>
          <wp:positionH relativeFrom="column">
            <wp:posOffset>5494020</wp:posOffset>
          </wp:positionH>
          <wp:positionV relativeFrom="paragraph">
            <wp:posOffset>3810</wp:posOffset>
          </wp:positionV>
          <wp:extent cx="622800" cy="62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C60BB" w14:textId="77777777" w:rsidR="00A33595" w:rsidRDefault="00A33595" w:rsidP="00EA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569388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1" w15:restartNumberingAfterBreak="0">
    <w:nsid w:val="FFFFFF7D"/>
    <w:multiLevelType w:val="singleLevel"/>
    <w:tmpl w:val="D6F654AA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2" w15:restartNumberingAfterBreak="0">
    <w:nsid w:val="FFFFFF7E"/>
    <w:multiLevelType w:val="singleLevel"/>
    <w:tmpl w:val="6158EFA4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3" w15:restartNumberingAfterBreak="0">
    <w:nsid w:val="FFFFFF89"/>
    <w:multiLevelType w:val="singleLevel"/>
    <w:tmpl w:val="D23C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BCA"/>
    <w:multiLevelType w:val="hybridMultilevel"/>
    <w:tmpl w:val="CF42CFF8"/>
    <w:lvl w:ilvl="0" w:tplc="2D4AE35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29722D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B6F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5A237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E351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0364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3A05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DD58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C93D7B"/>
    <w:multiLevelType w:val="multilevel"/>
    <w:tmpl w:val="054EEEA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29722D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29722D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29722D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29722D"/>
      </w:rPr>
    </w:lvl>
  </w:abstractNum>
  <w:abstractNum w:abstractNumId="15" w15:restartNumberingAfterBreak="0">
    <w:nsid w:val="22E311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6965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6C3F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ED20A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866F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7957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697C01"/>
    <w:multiLevelType w:val="hybridMultilevel"/>
    <w:tmpl w:val="3A541B6E"/>
    <w:lvl w:ilvl="0" w:tplc="BAAE1E20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29722D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154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E917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3D37CB"/>
    <w:multiLevelType w:val="hybridMultilevel"/>
    <w:tmpl w:val="B24EF50A"/>
    <w:lvl w:ilvl="0" w:tplc="C592EBF4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29722D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F586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5C631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1D5E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6460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324D76"/>
    <w:multiLevelType w:val="multilevel"/>
    <w:tmpl w:val="01825792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29722D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29722D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29722D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29722D"/>
      </w:rPr>
    </w:lvl>
  </w:abstractNum>
  <w:abstractNum w:abstractNumId="34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5B95F2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8463AEE"/>
    <w:multiLevelType w:val="hybridMultilevel"/>
    <w:tmpl w:val="B6021BC8"/>
    <w:lvl w:ilvl="0" w:tplc="50C63146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29722D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84B24"/>
    <w:multiLevelType w:val="multilevel"/>
    <w:tmpl w:val="EDD24B94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29722D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29722D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29722D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29722D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29722D"/>
        <w:spacing w:val="-20"/>
        <w:w w:val="100"/>
        <w:sz w:val="22"/>
      </w:rPr>
    </w:lvl>
  </w:abstractNum>
  <w:abstractNum w:abstractNumId="38" w15:restartNumberingAfterBreak="0">
    <w:nsid w:val="5C5C70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E4A0C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160A42"/>
    <w:multiLevelType w:val="multilevel"/>
    <w:tmpl w:val="F0E08914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29722D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29722D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29722D"/>
        <w:sz w:val="16"/>
      </w:rPr>
    </w:lvl>
  </w:abstractNum>
  <w:abstractNum w:abstractNumId="43" w15:restartNumberingAfterBreak="0">
    <w:nsid w:val="6D5B04F6"/>
    <w:multiLevelType w:val="hybridMultilevel"/>
    <w:tmpl w:val="EF52AF6A"/>
    <w:lvl w:ilvl="0" w:tplc="AEFC8940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2972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1E637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C0B0A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14"/>
  </w:num>
  <w:num w:numId="6">
    <w:abstractNumId w:val="26"/>
  </w:num>
  <w:num w:numId="7">
    <w:abstractNumId w:val="36"/>
  </w:num>
  <w:num w:numId="8">
    <w:abstractNumId w:val="4"/>
  </w:num>
  <w:num w:numId="9">
    <w:abstractNumId w:val="43"/>
  </w:num>
  <w:num w:numId="10">
    <w:abstractNumId w:val="23"/>
  </w:num>
  <w:num w:numId="11">
    <w:abstractNumId w:val="37"/>
  </w:num>
  <w:num w:numId="12">
    <w:abstractNumId w:val="42"/>
  </w:num>
  <w:num w:numId="13">
    <w:abstractNumId w:val="34"/>
  </w:num>
  <w:num w:numId="14">
    <w:abstractNumId w:val="8"/>
  </w:num>
  <w:num w:numId="15">
    <w:abstractNumId w:val="17"/>
  </w:num>
  <w:num w:numId="16">
    <w:abstractNumId w:val="46"/>
  </w:num>
  <w:num w:numId="17">
    <w:abstractNumId w:val="16"/>
  </w:num>
  <w:num w:numId="18">
    <w:abstractNumId w:val="7"/>
  </w:num>
  <w:num w:numId="19">
    <w:abstractNumId w:val="40"/>
  </w:num>
  <w:num w:numId="20">
    <w:abstractNumId w:val="9"/>
  </w:num>
  <w:num w:numId="21">
    <w:abstractNumId w:val="30"/>
  </w:num>
  <w:num w:numId="22">
    <w:abstractNumId w:val="31"/>
  </w:num>
  <w:num w:numId="23">
    <w:abstractNumId w:val="41"/>
  </w:num>
  <w:num w:numId="24">
    <w:abstractNumId w:val="44"/>
  </w:num>
  <w:num w:numId="25">
    <w:abstractNumId w:val="15"/>
  </w:num>
  <w:num w:numId="26">
    <w:abstractNumId w:val="19"/>
  </w:num>
  <w:num w:numId="27">
    <w:abstractNumId w:val="35"/>
  </w:num>
  <w:num w:numId="28">
    <w:abstractNumId w:val="28"/>
  </w:num>
  <w:num w:numId="29">
    <w:abstractNumId w:val="47"/>
  </w:num>
  <w:num w:numId="30">
    <w:abstractNumId w:val="38"/>
  </w:num>
  <w:num w:numId="31">
    <w:abstractNumId w:val="29"/>
  </w:num>
  <w:num w:numId="32">
    <w:abstractNumId w:val="20"/>
  </w:num>
  <w:num w:numId="33">
    <w:abstractNumId w:val="13"/>
  </w:num>
  <w:num w:numId="34">
    <w:abstractNumId w:val="10"/>
  </w:num>
  <w:num w:numId="35">
    <w:abstractNumId w:val="22"/>
  </w:num>
  <w:num w:numId="36">
    <w:abstractNumId w:val="18"/>
  </w:num>
  <w:num w:numId="37">
    <w:abstractNumId w:val="24"/>
  </w:num>
  <w:num w:numId="38">
    <w:abstractNumId w:val="32"/>
  </w:num>
  <w:num w:numId="39">
    <w:abstractNumId w:val="12"/>
  </w:num>
  <w:num w:numId="40">
    <w:abstractNumId w:val="25"/>
  </w:num>
  <w:num w:numId="41">
    <w:abstractNumId w:val="5"/>
  </w:num>
  <w:num w:numId="42">
    <w:abstractNumId w:val="21"/>
  </w:num>
  <w:num w:numId="43">
    <w:abstractNumId w:val="45"/>
  </w:num>
  <w:num w:numId="44">
    <w:abstractNumId w:val="39"/>
  </w:num>
  <w:num w:numId="45">
    <w:abstractNumId w:val="27"/>
  </w:num>
  <w:num w:numId="46">
    <w:abstractNumId w:val="11"/>
  </w:num>
  <w:num w:numId="47">
    <w:abstractNumId w:val="6"/>
  </w:num>
  <w:num w:numId="4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BC"/>
    <w:rsid w:val="00011812"/>
    <w:rsid w:val="00031C4E"/>
    <w:rsid w:val="000766F4"/>
    <w:rsid w:val="00086BD0"/>
    <w:rsid w:val="00093CEF"/>
    <w:rsid w:val="00096D76"/>
    <w:rsid w:val="000A1859"/>
    <w:rsid w:val="000B342F"/>
    <w:rsid w:val="000B6043"/>
    <w:rsid w:val="000F0C31"/>
    <w:rsid w:val="000F6A48"/>
    <w:rsid w:val="001318A8"/>
    <w:rsid w:val="001420DF"/>
    <w:rsid w:val="00150ACE"/>
    <w:rsid w:val="00191434"/>
    <w:rsid w:val="001C46A2"/>
    <w:rsid w:val="001C68DC"/>
    <w:rsid w:val="00202AE8"/>
    <w:rsid w:val="0022442F"/>
    <w:rsid w:val="00232423"/>
    <w:rsid w:val="002337D9"/>
    <w:rsid w:val="002366F2"/>
    <w:rsid w:val="00241CB1"/>
    <w:rsid w:val="00253109"/>
    <w:rsid w:val="0026277E"/>
    <w:rsid w:val="002740A1"/>
    <w:rsid w:val="00297840"/>
    <w:rsid w:val="002A33B0"/>
    <w:rsid w:val="002B34C9"/>
    <w:rsid w:val="002B4607"/>
    <w:rsid w:val="002C0B19"/>
    <w:rsid w:val="003036B4"/>
    <w:rsid w:val="0030721F"/>
    <w:rsid w:val="00310E2E"/>
    <w:rsid w:val="003137FE"/>
    <w:rsid w:val="00331FE1"/>
    <w:rsid w:val="00351CFF"/>
    <w:rsid w:val="00353344"/>
    <w:rsid w:val="0035376F"/>
    <w:rsid w:val="00356A48"/>
    <w:rsid w:val="00356B19"/>
    <w:rsid w:val="0036664C"/>
    <w:rsid w:val="00387ABD"/>
    <w:rsid w:val="00394A43"/>
    <w:rsid w:val="003A1E32"/>
    <w:rsid w:val="003A4462"/>
    <w:rsid w:val="003B16C6"/>
    <w:rsid w:val="003D79DD"/>
    <w:rsid w:val="003F01A7"/>
    <w:rsid w:val="00417653"/>
    <w:rsid w:val="00441384"/>
    <w:rsid w:val="00453686"/>
    <w:rsid w:val="004A0BCB"/>
    <w:rsid w:val="004B45CD"/>
    <w:rsid w:val="004C66CC"/>
    <w:rsid w:val="0050106C"/>
    <w:rsid w:val="005021FC"/>
    <w:rsid w:val="00515624"/>
    <w:rsid w:val="00550FAA"/>
    <w:rsid w:val="005514CA"/>
    <w:rsid w:val="005A2161"/>
    <w:rsid w:val="005A7959"/>
    <w:rsid w:val="005B7B27"/>
    <w:rsid w:val="005B7C60"/>
    <w:rsid w:val="005C4A19"/>
    <w:rsid w:val="00617FC7"/>
    <w:rsid w:val="00630944"/>
    <w:rsid w:val="00643EC2"/>
    <w:rsid w:val="006945D6"/>
    <w:rsid w:val="006D2AB9"/>
    <w:rsid w:val="006D5992"/>
    <w:rsid w:val="006E1072"/>
    <w:rsid w:val="006E6983"/>
    <w:rsid w:val="006F0154"/>
    <w:rsid w:val="006F0DC0"/>
    <w:rsid w:val="00700A30"/>
    <w:rsid w:val="007153AD"/>
    <w:rsid w:val="00723431"/>
    <w:rsid w:val="0074278F"/>
    <w:rsid w:val="007470D8"/>
    <w:rsid w:val="00754553"/>
    <w:rsid w:val="00790770"/>
    <w:rsid w:val="00790D38"/>
    <w:rsid w:val="00795AA1"/>
    <w:rsid w:val="007B07F3"/>
    <w:rsid w:val="007E091A"/>
    <w:rsid w:val="007F0B63"/>
    <w:rsid w:val="00810707"/>
    <w:rsid w:val="00823C6F"/>
    <w:rsid w:val="00836186"/>
    <w:rsid w:val="00853D6B"/>
    <w:rsid w:val="008563C4"/>
    <w:rsid w:val="00866C7C"/>
    <w:rsid w:val="00867854"/>
    <w:rsid w:val="00871FAA"/>
    <w:rsid w:val="00874201"/>
    <w:rsid w:val="0088345F"/>
    <w:rsid w:val="00886384"/>
    <w:rsid w:val="00892CBF"/>
    <w:rsid w:val="0089510B"/>
    <w:rsid w:val="00906722"/>
    <w:rsid w:val="00923082"/>
    <w:rsid w:val="0092520F"/>
    <w:rsid w:val="0093557D"/>
    <w:rsid w:val="00943AE5"/>
    <w:rsid w:val="00954272"/>
    <w:rsid w:val="009770B4"/>
    <w:rsid w:val="009A0F1E"/>
    <w:rsid w:val="009C4318"/>
    <w:rsid w:val="009D3E08"/>
    <w:rsid w:val="009E444C"/>
    <w:rsid w:val="009E64C0"/>
    <w:rsid w:val="009F75F7"/>
    <w:rsid w:val="00A33595"/>
    <w:rsid w:val="00A45967"/>
    <w:rsid w:val="00A56468"/>
    <w:rsid w:val="00A84FFC"/>
    <w:rsid w:val="00AC6832"/>
    <w:rsid w:val="00AF26AC"/>
    <w:rsid w:val="00AF4357"/>
    <w:rsid w:val="00B1167E"/>
    <w:rsid w:val="00B20564"/>
    <w:rsid w:val="00B2092F"/>
    <w:rsid w:val="00B27DC8"/>
    <w:rsid w:val="00B4117D"/>
    <w:rsid w:val="00B431EA"/>
    <w:rsid w:val="00B47B77"/>
    <w:rsid w:val="00B52274"/>
    <w:rsid w:val="00B74650"/>
    <w:rsid w:val="00B85418"/>
    <w:rsid w:val="00BA49F7"/>
    <w:rsid w:val="00BC3754"/>
    <w:rsid w:val="00BE47CB"/>
    <w:rsid w:val="00BF631A"/>
    <w:rsid w:val="00C01CD8"/>
    <w:rsid w:val="00C0531F"/>
    <w:rsid w:val="00C229F8"/>
    <w:rsid w:val="00C30309"/>
    <w:rsid w:val="00C30A6F"/>
    <w:rsid w:val="00C31530"/>
    <w:rsid w:val="00C72D72"/>
    <w:rsid w:val="00CA052D"/>
    <w:rsid w:val="00CA1672"/>
    <w:rsid w:val="00CB438D"/>
    <w:rsid w:val="00CD0382"/>
    <w:rsid w:val="00CD28C8"/>
    <w:rsid w:val="00CE3C67"/>
    <w:rsid w:val="00D11428"/>
    <w:rsid w:val="00D21FBC"/>
    <w:rsid w:val="00D26B83"/>
    <w:rsid w:val="00D31D52"/>
    <w:rsid w:val="00D4284C"/>
    <w:rsid w:val="00D4678D"/>
    <w:rsid w:val="00D84E30"/>
    <w:rsid w:val="00DA68FA"/>
    <w:rsid w:val="00DB7A13"/>
    <w:rsid w:val="00DC35B7"/>
    <w:rsid w:val="00DD2063"/>
    <w:rsid w:val="00DD2454"/>
    <w:rsid w:val="00E17E78"/>
    <w:rsid w:val="00E2461D"/>
    <w:rsid w:val="00E26C56"/>
    <w:rsid w:val="00E51809"/>
    <w:rsid w:val="00E8047F"/>
    <w:rsid w:val="00E914F9"/>
    <w:rsid w:val="00EA1B32"/>
    <w:rsid w:val="00EB39E3"/>
    <w:rsid w:val="00EC23A0"/>
    <w:rsid w:val="00EC264B"/>
    <w:rsid w:val="00F07E09"/>
    <w:rsid w:val="00F122EE"/>
    <w:rsid w:val="00F13108"/>
    <w:rsid w:val="00F2042A"/>
    <w:rsid w:val="00F24D92"/>
    <w:rsid w:val="00F550BB"/>
    <w:rsid w:val="00F7673A"/>
    <w:rsid w:val="00F775B7"/>
    <w:rsid w:val="00F81C90"/>
    <w:rsid w:val="00FA506A"/>
    <w:rsid w:val="00FE44D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B44973"/>
  <w15:chartTrackingRefBased/>
  <w15:docId w15:val="{22849343-A336-824A-9047-523A001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C8E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92F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29722D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B2092F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29722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2092F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29722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092F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29722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092F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29722D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2092F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29722D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2092F"/>
    <w:pPr>
      <w:outlineLvl w:val="6"/>
    </w:pPr>
    <w:rPr>
      <w:rFonts w:cs="Times New Roman (Body CS)"/>
      <w:bCs/>
      <w:color w:val="29722D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2092F"/>
    <w:pPr>
      <w:keepNext/>
      <w:keepLines/>
      <w:spacing w:before="40" w:after="0"/>
      <w:outlineLvl w:val="7"/>
    </w:pPr>
    <w:rPr>
      <w:rFonts w:eastAsiaTheme="majorEastAsia" w:cstheme="majorBidi"/>
      <w:color w:val="29722D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2092F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29722D"/>
      <w:spacing w:val="24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FF7C8E"/>
    <w:rPr>
      <w:rFonts w:ascii="Source Sans Pro Black" w:eastAsiaTheme="majorEastAsia" w:hAnsi="Source Sans Pro Black" w:cstheme="majorBidi"/>
      <w:b/>
      <w:bCs/>
      <w:color w:val="29722D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rsid w:val="00E26C56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FF7C8E"/>
    <w:rPr>
      <w:rFonts w:ascii="Source Sans Pro Black" w:eastAsiaTheme="majorEastAsia" w:hAnsi="Source Sans Pro Black" w:cstheme="majorBidi"/>
      <w:b/>
      <w:bCs/>
      <w:color w:val="29722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FF7C8E"/>
    <w:rPr>
      <w:rFonts w:ascii="Source Sans Pro Black" w:eastAsiaTheme="majorEastAsia" w:hAnsi="Source Sans Pro Black" w:cstheme="majorBidi"/>
      <w:b/>
      <w:bCs/>
      <w:color w:val="29722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092F"/>
    <w:rPr>
      <w:rFonts w:ascii="Source Sans Pro Black" w:eastAsiaTheme="majorEastAsia" w:hAnsi="Source Sans Pro Black" w:cstheme="majorBidi"/>
      <w:b/>
      <w:bCs/>
      <w:color w:val="29722D"/>
    </w:rPr>
  </w:style>
  <w:style w:type="character" w:customStyle="1" w:styleId="Heading5Char">
    <w:name w:val="Heading 5 Char"/>
    <w:basedOn w:val="DefaultParagraphFont"/>
    <w:link w:val="Heading5"/>
    <w:uiPriority w:val="9"/>
    <w:rsid w:val="00B2092F"/>
    <w:rPr>
      <w:rFonts w:ascii="Source Sans Pro" w:eastAsiaTheme="majorEastAsia" w:hAnsi="Source Sans Pro" w:cstheme="majorBidi"/>
      <w:b/>
      <w:bCs/>
      <w:color w:val="29722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2092F"/>
    <w:rPr>
      <w:rFonts w:ascii="Source Sans Pro" w:eastAsiaTheme="majorEastAsia" w:hAnsi="Source Sans Pro" w:cstheme="majorBidi"/>
      <w:b/>
      <w:bCs/>
      <w:color w:val="29722D"/>
      <w:sz w:val="22"/>
      <w:szCs w:val="22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B2092F"/>
    <w:rPr>
      <w:rFonts w:ascii="Source Sans Pro" w:hAnsi="Source Sans Pro" w:cs="Times New Roman (Body CS)"/>
      <w:bCs/>
      <w:color w:val="29722D"/>
      <w:sz w:val="22"/>
      <w:szCs w:val="22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92F"/>
    <w:rPr>
      <w:rFonts w:ascii="Source Sans Pro" w:eastAsiaTheme="majorEastAsia" w:hAnsi="Source Sans Pro" w:cstheme="majorBidi"/>
      <w:color w:val="29722D"/>
      <w:sz w:val="22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B2092F"/>
    <w:rPr>
      <w:rFonts w:ascii="Source Sans Pro" w:eastAsiaTheme="majorEastAsia" w:hAnsi="Source Sans Pro" w:cs="Times New Roman (Headings CS)"/>
      <w:i/>
      <w:iCs/>
      <w:color w:val="29722D"/>
      <w:spacing w:val="24"/>
      <w:sz w:val="22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3"/>
    <w:rsid w:val="00E26C56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29722D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3"/>
    <w:rsid w:val="00FF7C8E"/>
    <w:rPr>
      <w:rFonts w:ascii="Source Sans Pro Black" w:eastAsiaTheme="majorEastAsia" w:hAnsi="Source Sans Pro Black" w:cs="Times New Roman (Headings CS)"/>
      <w:b/>
      <w:bCs/>
      <w:caps/>
      <w:color w:val="29722D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4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4"/>
    <w:rsid w:val="00FF7C8E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874201"/>
    <w:rPr>
      <w:rFonts w:ascii="Source Sans Pro" w:hAnsi="Source Sans Pro"/>
      <w:color w:val="29722D"/>
      <w:sz w:val="22"/>
      <w:u w:val="none"/>
      <w:bdr w:val="none" w:sz="0" w:space="0" w:color="auto"/>
      <w:shd w:val="clear" w:color="auto" w:fill="EFF5EF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E26C56"/>
    <w:rPr>
      <w:rFonts w:ascii="Source Sans Pro" w:hAnsi="Source Sans Pro"/>
      <w:b/>
      <w:i/>
      <w:iCs/>
      <w:color w:val="29722D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E26C56"/>
    <w:rPr>
      <w:rFonts w:ascii="Source Sans Pro SemiBold" w:hAnsi="Source Sans Pro SemiBold"/>
      <w:b/>
      <w:i w:val="0"/>
      <w:color w:val="29722D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FF7C8E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26C56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EFF5EF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29722D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C56"/>
    <w:rPr>
      <w:rFonts w:ascii="Source Sans Pro SemiBold" w:hAnsi="Source Sans Pro SemiBold" w:cs="Times New Roman (Body CS)"/>
      <w:b/>
      <w:i/>
      <w:iCs/>
      <w:color w:val="29722D"/>
      <w:spacing w:val="2"/>
      <w:sz w:val="22"/>
      <w:szCs w:val="22"/>
      <w:shd w:val="clear" w:color="auto" w:fill="EFF5EF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26C56"/>
    <w:rPr>
      <w:b/>
      <w:bCs/>
      <w:smallCaps/>
      <w:color w:val="29722D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E26C56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E26C56"/>
    <w:pPr>
      <w:pBdr>
        <w:top w:val="single" w:sz="4" w:space="10" w:color="29722D"/>
        <w:left w:val="single" w:sz="4" w:space="10" w:color="29722D"/>
        <w:bottom w:val="single" w:sz="4" w:space="8" w:color="29722D"/>
        <w:right w:val="single" w:sz="4" w:space="10" w:color="29722D"/>
      </w:pBdr>
      <w:spacing w:after="0"/>
      <w:ind w:left="1151" w:right="1151"/>
    </w:pPr>
    <w:rPr>
      <w:rFonts w:eastAsiaTheme="minorEastAsia"/>
      <w:i/>
      <w:iCs/>
      <w:color w:val="29722D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FF7C8E"/>
    <w:rPr>
      <w:rFonts w:ascii="Source Sans Pro" w:hAnsi="Source Sans Pro"/>
      <w:color w:val="595959" w:themeColor="text1" w:themeTint="A6"/>
      <w:sz w:val="22"/>
      <w:szCs w:val="22"/>
    </w:rPr>
  </w:style>
  <w:style w:type="paragraph" w:styleId="EmailSignature">
    <w:name w:val="E-mail Signature"/>
    <w:basedOn w:val="Normal"/>
    <w:link w:val="EmailSignatureChar"/>
    <w:uiPriority w:val="99"/>
    <w:unhideWhenUsed/>
    <w:rsid w:val="00DD245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E26C56"/>
    <w:rPr>
      <w:rFonts w:ascii="Source Sans Pro SemiBold" w:hAnsi="Source Sans Pro SemiBold"/>
      <w:b/>
      <w:i w:val="0"/>
      <w:color w:val="29722D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E26C56"/>
    <w:rPr>
      <w:color w:val="29722D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BC3754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BC3754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BC3754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BC375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BC3754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unhideWhenUsed/>
    <w:qFormat/>
    <w:rsid w:val="00BC3754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BC3754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BC3754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BC3754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BC3754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74201"/>
    <w:rPr>
      <w:rFonts w:ascii="Source Sans Pro" w:hAnsi="Source Sans Pro"/>
      <w:color w:val="29722D"/>
      <w:bdr w:val="none" w:sz="0" w:space="0" w:color="auto"/>
      <w:shd w:val="clear" w:color="auto" w:fill="EFF5EF"/>
    </w:rPr>
  </w:style>
  <w:style w:type="paragraph" w:styleId="MessageHeader">
    <w:name w:val="Message Header"/>
    <w:basedOn w:val="Normal"/>
    <w:link w:val="MessageHeaderChar"/>
    <w:uiPriority w:val="99"/>
    <w:unhideWhenUsed/>
    <w:rsid w:val="00874201"/>
    <w:pPr>
      <w:pBdr>
        <w:top w:val="single" w:sz="6" w:space="1" w:color="008E00"/>
        <w:left w:val="single" w:sz="6" w:space="1" w:color="008E00"/>
        <w:bottom w:val="single" w:sz="6" w:space="1" w:color="008E00"/>
        <w:right w:val="single" w:sz="6" w:space="1" w:color="008E00"/>
      </w:pBdr>
      <w:shd w:val="clear" w:color="auto" w:fill="EFF5EF"/>
      <w:spacing w:after="0" w:line="240" w:lineRule="auto"/>
      <w:ind w:left="1134" w:hanging="1134"/>
    </w:pPr>
    <w:rPr>
      <w:rFonts w:eastAsiaTheme="majorEastAsia" w:cs="Times New Roman (Headings CS)"/>
      <w:color w:val="29722D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74201"/>
    <w:rPr>
      <w:rFonts w:ascii="Source Sans Pro" w:eastAsiaTheme="majorEastAsia" w:hAnsi="Source Sans Pro" w:cs="Times New Roman (Headings CS)"/>
      <w:color w:val="29722D"/>
      <w:sz w:val="20"/>
      <w:shd w:val="clear" w:color="auto" w:fill="EFF5EF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874201"/>
    <w:rPr>
      <w:rFonts w:ascii="Source Sans Pro" w:hAnsi="Source Sans Pro"/>
      <w:b w:val="0"/>
      <w:i w:val="0"/>
      <w:color w:val="29722D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874201"/>
    <w:rPr>
      <w:rFonts w:ascii="Source Sans Pro" w:hAnsi="Source Sans Pro"/>
      <w:b/>
      <w:color w:val="29722D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74201"/>
    <w:rPr>
      <w:color w:val="605E5C"/>
      <w:bdr w:val="none" w:sz="0" w:space="0" w:color="auto"/>
      <w:shd w:val="clear" w:color="auto" w:fill="EFF5EF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urful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B2092F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pPr>
      <w:spacing w:after="0" w:line="240" w:lineRule="auto"/>
    </w:pPr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werpark.co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6" ma:contentTypeDescription="Create a new document." ma:contentTypeScope="" ma:versionID="fc5e6a27f1f68687a02e8be6929dd4f6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74c731623472ca370812413c4d204ef8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68d466-2635-4b9b-81d3-5a685cf1e3d2}" ma:internalName="TaxCatchAll" ma:showField="CatchAllData" ma:web="df7a2397-886e-4b60-b6a3-967982c29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6f990b-f86a-4abd-adbc-c8bb5b1b1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a2397-886e-4b60-b6a3-967982c29bcd" xsi:nil="true"/>
    <lcf76f155ced4ddcb4097134ff3c332f xmlns="9f91ad1f-ae1c-45d7-9f5f-8fc807a6dfa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F195C-B276-4E51-85FC-F5DDAE946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DA1AF-2472-4428-B498-6775B8E07AE4}">
  <ds:schemaRefs>
    <ds:schemaRef ds:uri="http://schemas.microsoft.com/office/2006/metadata/properties"/>
    <ds:schemaRef ds:uri="http://schemas.microsoft.com/office/infopath/2007/PartnerControls"/>
    <ds:schemaRef ds:uri="df7a2397-886e-4b60-b6a3-967982c29bcd"/>
    <ds:schemaRef ds:uri="9f91ad1f-ae1c-45d7-9f5f-8fc807a6dfa8"/>
  </ds:schemaRefs>
</ds:datastoreItem>
</file>

<file path=customXml/itemProps3.xml><?xml version="1.0" encoding="utf-8"?>
<ds:datastoreItem xmlns:ds="http://schemas.openxmlformats.org/officeDocument/2006/customXml" ds:itemID="{4DE9E471-E735-4B40-9A5A-1FE3D4D037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28C14-46ED-4A1A-99E3-F03EE319C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Huang</cp:lastModifiedBy>
  <cp:revision>7</cp:revision>
  <cp:lastPrinted>2021-02-11T15:08:00Z</cp:lastPrinted>
  <dcterms:created xsi:type="dcterms:W3CDTF">2022-05-23T10:50:00Z</dcterms:created>
  <dcterms:modified xsi:type="dcterms:W3CDTF">2022-05-27T09:38:00Z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  <property fmtid="{D5CDD505-2E9C-101B-9397-08002B2CF9AE}" pid="3" name="MediaServiceImageTags">
    <vt:lpwstr/>
  </property>
</Properties>
</file>