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107" w:type="dxa"/>
        <w:jc w:val="center"/>
        <w:tblLook w:val="04A0" w:firstRow="1" w:lastRow="0" w:firstColumn="1" w:lastColumn="0" w:noHBand="0" w:noVBand="1"/>
      </w:tblPr>
      <w:tblGrid>
        <w:gridCol w:w="3369"/>
        <w:gridCol w:w="3369"/>
        <w:gridCol w:w="3369"/>
      </w:tblGrid>
      <w:tr w:rsidR="00F94F39" w:rsidRPr="00AA2291" w14:paraId="33B02367" w14:textId="77777777" w:rsidTr="00507B6D">
        <w:trPr>
          <w:trHeight w:val="288"/>
          <w:jc w:val="center"/>
        </w:trPr>
        <w:tc>
          <w:tcPr>
            <w:tcW w:w="3369" w:type="dxa"/>
            <w:shd w:val="clear" w:color="auto" w:fill="CCF0F0"/>
          </w:tcPr>
          <w:p w14:paraId="085607B9"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369" w:type="dxa"/>
            <w:shd w:val="clear" w:color="auto" w:fill="CCF0F0"/>
          </w:tcPr>
          <w:p w14:paraId="43778502"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369" w:type="dxa"/>
            <w:shd w:val="clear" w:color="auto" w:fill="CCF0F0"/>
          </w:tcPr>
          <w:p w14:paraId="55C64E21" w14:textId="77777777" w:rsidR="00F94F39" w:rsidRPr="00AA2291" w:rsidRDefault="00F94F39"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F94F39" w:rsidRPr="00AA2291" w14:paraId="6F5A5931" w14:textId="77777777" w:rsidTr="00507B6D">
        <w:trPr>
          <w:trHeight w:val="306"/>
          <w:jc w:val="center"/>
        </w:trPr>
        <w:tc>
          <w:tcPr>
            <w:tcW w:w="3369" w:type="dxa"/>
          </w:tcPr>
          <w:p w14:paraId="074AF0FA" w14:textId="066374D6" w:rsidR="00F94F39" w:rsidRPr="00AA2291" w:rsidRDefault="00F94F39" w:rsidP="00A81F06">
            <w:pPr>
              <w:spacing w:line="276" w:lineRule="auto"/>
              <w:jc w:val="center"/>
              <w:rPr>
                <w:rFonts w:asciiTheme="minorHAnsi" w:hAnsiTheme="minorHAnsi" w:cstheme="minorHAnsi"/>
              </w:rPr>
            </w:pPr>
            <w:r>
              <w:rPr>
                <w:rFonts w:asciiTheme="minorHAnsi" w:hAnsiTheme="minorHAnsi" w:cstheme="minorHAnsi"/>
              </w:rPr>
              <w:t>Admin Officer - SEN</w:t>
            </w:r>
          </w:p>
        </w:tc>
        <w:tc>
          <w:tcPr>
            <w:tcW w:w="3369" w:type="dxa"/>
          </w:tcPr>
          <w:p w14:paraId="0A0A1901" w14:textId="5DD04D56" w:rsidR="00F94F39" w:rsidRPr="00AA2291" w:rsidRDefault="008578D7"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F94F39">
              <w:rPr>
                <w:rFonts w:asciiTheme="minorHAnsi" w:hAnsiTheme="minorHAnsi" w:cstheme="minorHAnsi"/>
              </w:rPr>
              <w:t>4</w:t>
            </w:r>
          </w:p>
        </w:tc>
        <w:tc>
          <w:tcPr>
            <w:tcW w:w="3369" w:type="dxa"/>
          </w:tcPr>
          <w:p w14:paraId="52BE734E" w14:textId="269A89A0" w:rsidR="00F94F39" w:rsidRPr="00AA2291" w:rsidRDefault="000D72C1" w:rsidP="00F94F39">
            <w:pPr>
              <w:spacing w:line="276" w:lineRule="auto"/>
              <w:jc w:val="center"/>
              <w:rPr>
                <w:rFonts w:asciiTheme="minorHAnsi" w:hAnsiTheme="minorHAnsi" w:cstheme="minorHAnsi"/>
              </w:rPr>
            </w:pPr>
            <w:r>
              <w:rPr>
                <w:rFonts w:asciiTheme="minorHAnsi" w:hAnsiTheme="minorHAnsi" w:cstheme="minorHAnsi"/>
              </w:rPr>
              <w:t>SENDCo</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91A1F" w:rsidRDefault="007D7EE8" w:rsidP="007D7EE8">
      <w:pPr>
        <w:spacing w:line="276" w:lineRule="auto"/>
        <w:rPr>
          <w:rFonts w:asciiTheme="minorHAnsi" w:hAnsiTheme="minorHAnsi" w:cstheme="minorHAnsi"/>
          <w:b/>
          <w:u w:val="single"/>
        </w:rPr>
      </w:pPr>
      <w:r w:rsidRPr="00891A1F">
        <w:rPr>
          <w:rFonts w:asciiTheme="minorHAnsi" w:hAnsiTheme="minorHAnsi" w:cstheme="minorHAnsi"/>
          <w:b/>
          <w:u w:val="single"/>
        </w:rPr>
        <w:t>Main purpose of the job</w:t>
      </w:r>
      <w:r w:rsidR="00036464" w:rsidRPr="00891A1F">
        <w:rPr>
          <w:rFonts w:asciiTheme="minorHAnsi" w:hAnsiTheme="minorHAnsi" w:cstheme="minorHAnsi"/>
          <w:b/>
          <w:u w:val="single"/>
        </w:rPr>
        <w:t>:</w:t>
      </w:r>
    </w:p>
    <w:p w14:paraId="58541AE3" w14:textId="0188BAA0" w:rsidR="003574F3" w:rsidRDefault="000D72C1" w:rsidP="007D7EE8">
      <w:pPr>
        <w:spacing w:line="276" w:lineRule="auto"/>
        <w:rPr>
          <w:rFonts w:asciiTheme="minorHAnsi" w:hAnsiTheme="minorHAnsi"/>
          <w:bCs/>
        </w:rPr>
      </w:pPr>
      <w:r w:rsidRPr="000D72C1">
        <w:rPr>
          <w:rFonts w:asciiTheme="minorHAnsi" w:hAnsiTheme="minorHAnsi"/>
          <w:bCs/>
        </w:rPr>
        <w:t xml:space="preserve">Under the direction of the SENDCO and other senior staff, provide an efficient, responsive and </w:t>
      </w:r>
      <w:proofErr w:type="gramStart"/>
      <w:r w:rsidRPr="000D72C1">
        <w:rPr>
          <w:rFonts w:asciiTheme="minorHAnsi" w:hAnsiTheme="minorHAnsi"/>
          <w:bCs/>
        </w:rPr>
        <w:t>high quality</w:t>
      </w:r>
      <w:proofErr w:type="gramEnd"/>
      <w:r w:rsidRPr="000D72C1">
        <w:rPr>
          <w:rFonts w:asciiTheme="minorHAnsi" w:hAnsiTheme="minorHAnsi"/>
          <w:bCs/>
        </w:rPr>
        <w:t xml:space="preserve"> administrative support to the school, working independently to manage the day to day administrative operations of the Access and Achievement Department within the school.</w:t>
      </w:r>
    </w:p>
    <w:p w14:paraId="756C3183" w14:textId="77777777" w:rsidR="000D72C1" w:rsidRPr="00AA2291" w:rsidRDefault="000D72C1"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3240916" w14:textId="410DC7F4" w:rsidR="005E1301" w:rsidRDefault="005E1301" w:rsidP="005E1301">
      <w:pPr>
        <w:rPr>
          <w:rFonts w:ascii="Calibri" w:eastAsia="Times New Roman" w:hAnsi="Calibri" w:cs="Arial"/>
          <w:lang w:eastAsia="en-GB"/>
        </w:rPr>
      </w:pPr>
      <w:r w:rsidRPr="009E6347">
        <w:rPr>
          <w:rFonts w:ascii="Calibri" w:eastAsia="Times New Roman" w:hAnsi="Calibri" w:cs="Arial"/>
          <w:lang w:eastAsia="en-GB"/>
        </w:rPr>
        <w:t xml:space="preserve">The post holder </w:t>
      </w:r>
      <w:r>
        <w:rPr>
          <w:rFonts w:ascii="Calibri" w:eastAsia="Times New Roman" w:hAnsi="Calibri" w:cs="Arial"/>
          <w:lang w:eastAsia="en-GB"/>
        </w:rPr>
        <w:t>will repor</w:t>
      </w:r>
      <w:r w:rsidR="003C7BEE">
        <w:rPr>
          <w:rFonts w:ascii="Calibri" w:eastAsia="Times New Roman" w:hAnsi="Calibri" w:cs="Arial"/>
          <w:lang w:eastAsia="en-GB"/>
        </w:rPr>
        <w:t>t to the</w:t>
      </w:r>
      <w:r w:rsidR="00272ADB">
        <w:rPr>
          <w:rFonts w:ascii="Calibri" w:eastAsia="Times New Roman" w:hAnsi="Calibri" w:cs="Arial"/>
          <w:lang w:eastAsia="en-GB"/>
        </w:rPr>
        <w:t xml:space="preserve"> Strategic Lead for Data and </w:t>
      </w:r>
      <w:r w:rsidR="00507B6D">
        <w:rPr>
          <w:rFonts w:ascii="Calibri" w:eastAsia="Times New Roman" w:hAnsi="Calibri" w:cs="Arial"/>
          <w:lang w:eastAsia="en-GB"/>
        </w:rPr>
        <w:t>Achievement.</w:t>
      </w:r>
      <w:r w:rsidRPr="009E6347">
        <w:rPr>
          <w:rFonts w:ascii="Calibri" w:eastAsia="Times New Roman" w:hAnsi="Calibri" w:cs="Arial"/>
          <w:lang w:eastAsia="en-GB"/>
        </w:rPr>
        <w:t xml:space="preserve"> Apart from other colleagues in the school, the main c</w:t>
      </w:r>
      <w:r w:rsidR="003C7BEE">
        <w:rPr>
          <w:rFonts w:ascii="Calibri" w:eastAsia="Times New Roman" w:hAnsi="Calibri" w:cs="Arial"/>
          <w:lang w:eastAsia="en-GB"/>
        </w:rPr>
        <w:t>ontacts of the job are the Head</w:t>
      </w:r>
      <w:r w:rsidRPr="009E6347">
        <w:rPr>
          <w:rFonts w:ascii="Calibri" w:eastAsia="Times New Roman" w:hAnsi="Calibri" w:cs="Arial"/>
          <w:lang w:eastAsia="en-GB"/>
        </w:rPr>
        <w:t>teacher</w:t>
      </w:r>
      <w:r w:rsidR="001725F8">
        <w:rPr>
          <w:rFonts w:ascii="Calibri" w:eastAsia="Times New Roman" w:hAnsi="Calibri" w:cs="Arial"/>
          <w:lang w:eastAsia="en-GB"/>
        </w:rPr>
        <w:t>s</w:t>
      </w:r>
      <w:r w:rsidRPr="009E6347">
        <w:rPr>
          <w:rFonts w:ascii="Calibri" w:eastAsia="Times New Roman" w:hAnsi="Calibri" w:cs="Arial"/>
          <w:lang w:eastAsia="en-GB"/>
        </w:rPr>
        <w:t>, teaching and other support staff, pupils</w:t>
      </w:r>
      <w:r w:rsidR="00507B6D">
        <w:rPr>
          <w:rFonts w:ascii="Calibri" w:eastAsia="Times New Roman" w:hAnsi="Calibri" w:cs="Arial"/>
          <w:lang w:eastAsia="en-GB"/>
        </w:rPr>
        <w:t>, and</w:t>
      </w:r>
      <w:r w:rsidRPr="009E6347">
        <w:rPr>
          <w:rFonts w:ascii="Calibri" w:eastAsia="Times New Roman" w:hAnsi="Calibri" w:cs="Arial"/>
          <w:lang w:eastAsia="en-GB"/>
        </w:rPr>
        <w:t xml:space="preserve"> parents.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093B229C" w14:textId="6533E16A" w:rsidR="00662E0A" w:rsidRPr="00662E0A" w:rsidRDefault="00662E0A" w:rsidP="00662E0A">
      <w:pPr>
        <w:widowControl/>
        <w:autoSpaceDE/>
        <w:autoSpaceDN/>
        <w:spacing w:before="120" w:after="120"/>
        <w:contextualSpacing/>
        <w:rPr>
          <w:rFonts w:asciiTheme="minorHAnsi" w:hAnsiTheme="minorHAnsi" w:cstheme="minorBidi"/>
          <w:b/>
          <w:bCs/>
          <w:u w:val="single"/>
        </w:rPr>
      </w:pPr>
      <w:r w:rsidRPr="00662E0A">
        <w:rPr>
          <w:rFonts w:asciiTheme="minorHAnsi" w:hAnsiTheme="minorHAnsi" w:cstheme="minorBidi"/>
          <w:b/>
          <w:bCs/>
          <w:u w:val="single"/>
        </w:rPr>
        <w:t xml:space="preserve">Main </w:t>
      </w:r>
      <w:r w:rsidR="000D72C1">
        <w:rPr>
          <w:rFonts w:asciiTheme="minorHAnsi" w:hAnsiTheme="minorHAnsi" w:cstheme="minorBidi"/>
          <w:b/>
          <w:bCs/>
          <w:u w:val="single"/>
        </w:rPr>
        <w:t>accountabilities</w:t>
      </w:r>
    </w:p>
    <w:p w14:paraId="2C567F05" w14:textId="77777777" w:rsidR="00662E0A" w:rsidRPr="000D72C1" w:rsidRDefault="00662E0A" w:rsidP="000D72C1">
      <w:pPr>
        <w:widowControl/>
        <w:autoSpaceDE/>
        <w:autoSpaceDN/>
        <w:spacing w:before="120" w:after="120"/>
        <w:contextualSpacing/>
        <w:rPr>
          <w:rFonts w:asciiTheme="minorHAnsi" w:hAnsiTheme="minorHAnsi" w:cstheme="minorBidi"/>
          <w:bCs/>
        </w:rPr>
      </w:pPr>
    </w:p>
    <w:p w14:paraId="28132FEA" w14:textId="77777777"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Organisation</w:t>
      </w:r>
    </w:p>
    <w:p w14:paraId="0321FE9A" w14:textId="71886739" w:rsidR="00662E0A" w:rsidRPr="00662E0A" w:rsidRDefault="00662E0A" w:rsidP="00360366">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work alongside the </w:t>
      </w:r>
      <w:r w:rsidR="000D72C1">
        <w:rPr>
          <w:rFonts w:asciiTheme="minorHAnsi" w:hAnsiTheme="minorHAnsi" w:cstheme="minorBidi"/>
          <w:bCs/>
        </w:rPr>
        <w:t>department head</w:t>
      </w:r>
      <w:r w:rsidRPr="00662E0A">
        <w:rPr>
          <w:rFonts w:asciiTheme="minorHAnsi" w:hAnsiTheme="minorHAnsi" w:cstheme="minorBidi"/>
          <w:bCs/>
        </w:rPr>
        <w:t xml:space="preserve"> to provide an efficient and responsive </w:t>
      </w:r>
      <w:r w:rsidRPr="000D72C1">
        <w:rPr>
          <w:rFonts w:asciiTheme="minorHAnsi" w:hAnsiTheme="minorHAnsi" w:cstheme="minorBidi"/>
        </w:rPr>
        <w:t>administrative</w:t>
      </w:r>
      <w:r w:rsidR="000D72C1">
        <w:rPr>
          <w:rFonts w:asciiTheme="minorHAnsi" w:hAnsiTheme="minorHAnsi" w:cstheme="minorBidi"/>
        </w:rPr>
        <w:t xml:space="preserve"> </w:t>
      </w:r>
      <w:r w:rsidRPr="000D72C1">
        <w:rPr>
          <w:rFonts w:asciiTheme="minorHAnsi" w:hAnsiTheme="minorHAnsi" w:cstheme="minorBidi"/>
        </w:rPr>
        <w:t>service</w:t>
      </w:r>
      <w:r w:rsidRPr="00662E0A">
        <w:rPr>
          <w:rFonts w:asciiTheme="minorHAnsi" w:hAnsiTheme="minorHAnsi" w:cstheme="minorBidi"/>
          <w:bCs/>
        </w:rPr>
        <w:t xml:space="preserve"> to the department.</w:t>
      </w:r>
    </w:p>
    <w:p w14:paraId="4A30FE36" w14:textId="7130F24F" w:rsidR="00662E0A" w:rsidRPr="00662E0A" w:rsidRDefault="00662E0A" w:rsidP="00360366">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take the lead role in developing and implementing administrative procedures within the department, continually seeking to improve procedures and develop the service provided.</w:t>
      </w:r>
    </w:p>
    <w:p w14:paraId="612DDCD7" w14:textId="77777777" w:rsidR="000D72C1" w:rsidRDefault="00662E0A" w:rsidP="000D72C1">
      <w:pPr>
        <w:pStyle w:val="ListParagraph"/>
        <w:widowControl/>
        <w:numPr>
          <w:ilvl w:val="0"/>
          <w:numId w:val="3"/>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ensure an effective link is maintained </w:t>
      </w:r>
      <w:r w:rsidR="000D72C1">
        <w:rPr>
          <w:rFonts w:asciiTheme="minorHAnsi" w:hAnsiTheme="minorHAnsi" w:cstheme="minorBidi"/>
          <w:bCs/>
        </w:rPr>
        <w:t>into the main school admin</w:t>
      </w:r>
      <w:r w:rsidR="001725F8">
        <w:rPr>
          <w:rFonts w:asciiTheme="minorHAnsi" w:hAnsiTheme="minorHAnsi" w:cstheme="minorBidi"/>
          <w:bCs/>
        </w:rPr>
        <w:t xml:space="preserve"> </w:t>
      </w:r>
      <w:r w:rsidR="00825855">
        <w:rPr>
          <w:rFonts w:asciiTheme="minorHAnsi" w:hAnsiTheme="minorHAnsi" w:cstheme="minorBidi"/>
          <w:bCs/>
        </w:rPr>
        <w:t xml:space="preserve">team </w:t>
      </w:r>
      <w:r w:rsidRPr="00662E0A">
        <w:rPr>
          <w:rFonts w:asciiTheme="minorHAnsi" w:hAnsiTheme="minorHAnsi" w:cstheme="minorBidi"/>
          <w:bCs/>
        </w:rPr>
        <w:t>to ensure consistency of procedures and to provide support to the wider team/school as necessary</w:t>
      </w:r>
      <w:r w:rsidR="000D72C1">
        <w:rPr>
          <w:rFonts w:asciiTheme="minorHAnsi" w:hAnsiTheme="minorHAnsi" w:cstheme="minorBidi"/>
          <w:bCs/>
        </w:rPr>
        <w:t>.</w:t>
      </w:r>
    </w:p>
    <w:p w14:paraId="2E03E766" w14:textId="66D112C3" w:rsidR="000D72C1" w:rsidRDefault="000D72C1" w:rsidP="000D72C1">
      <w:pPr>
        <w:pStyle w:val="ListParagraph"/>
        <w:widowControl/>
        <w:numPr>
          <w:ilvl w:val="0"/>
          <w:numId w:val="3"/>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Assist with pupil first aid and welfare duties, including looking after sick pupils and lia</w:t>
      </w:r>
      <w:r>
        <w:rPr>
          <w:rFonts w:asciiTheme="minorHAnsi" w:hAnsiTheme="minorHAnsi" w:cstheme="minorBidi"/>
          <w:bCs/>
        </w:rPr>
        <w:t>i</w:t>
      </w:r>
      <w:r w:rsidRPr="000D72C1">
        <w:rPr>
          <w:rFonts w:asciiTheme="minorHAnsi" w:hAnsiTheme="minorHAnsi" w:cstheme="minorBidi"/>
          <w:bCs/>
        </w:rPr>
        <w:t>sing with parents and staff</w:t>
      </w:r>
      <w:r>
        <w:rPr>
          <w:rFonts w:asciiTheme="minorHAnsi" w:hAnsiTheme="minorHAnsi" w:cstheme="minorBidi"/>
          <w:bCs/>
        </w:rPr>
        <w:t>.</w:t>
      </w:r>
    </w:p>
    <w:p w14:paraId="6B86F276" w14:textId="1B552F4A" w:rsidR="000D72C1" w:rsidRPr="000D72C1" w:rsidRDefault="000D72C1" w:rsidP="000D72C1">
      <w:pPr>
        <w:pStyle w:val="ListParagraph"/>
        <w:widowControl/>
        <w:numPr>
          <w:ilvl w:val="0"/>
          <w:numId w:val="3"/>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undertake routine clerical and administrative duties on behalf of individual members of staff in relation to the organisation of all school activities.</w:t>
      </w:r>
    </w:p>
    <w:p w14:paraId="6F2CEC65" w14:textId="0F27E80E"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Administration</w:t>
      </w:r>
    </w:p>
    <w:p w14:paraId="2975D23C" w14:textId="64220ED8"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maintain manual and computerised records and to use IT systems effectively to provide reports and statistics as required.</w:t>
      </w:r>
    </w:p>
    <w:p w14:paraId="280EFEDF" w14:textId="57157588"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provide high level administrative support for the department on a wide range of tasks as required, including but not limited </w:t>
      </w:r>
      <w:proofErr w:type="gramStart"/>
      <w:r w:rsidRPr="00662E0A">
        <w:rPr>
          <w:rFonts w:asciiTheme="minorHAnsi" w:hAnsiTheme="minorHAnsi" w:cstheme="minorBidi"/>
          <w:bCs/>
        </w:rPr>
        <w:t>to:</w:t>
      </w:r>
      <w:proofErr w:type="gramEnd"/>
      <w:r w:rsidR="000D72C1">
        <w:rPr>
          <w:rFonts w:asciiTheme="minorHAnsi" w:hAnsiTheme="minorHAnsi" w:cstheme="minorBidi"/>
          <w:bCs/>
        </w:rPr>
        <w:t xml:space="preserve"> writing letters</w:t>
      </w:r>
      <w:r w:rsidRPr="00662E0A">
        <w:rPr>
          <w:rFonts w:asciiTheme="minorHAnsi" w:hAnsiTheme="minorHAnsi" w:cstheme="minorBidi"/>
          <w:bCs/>
        </w:rPr>
        <w:t xml:space="preserve">, communication </w:t>
      </w:r>
      <w:r w:rsidR="000D72C1">
        <w:rPr>
          <w:rFonts w:asciiTheme="minorHAnsi" w:hAnsiTheme="minorHAnsi" w:cstheme="minorBidi"/>
          <w:bCs/>
        </w:rPr>
        <w:t>with parents</w:t>
      </w:r>
      <w:r w:rsidR="001725F8">
        <w:rPr>
          <w:rFonts w:asciiTheme="minorHAnsi" w:hAnsiTheme="minorHAnsi" w:cstheme="minorBidi"/>
          <w:bCs/>
        </w:rPr>
        <w:t xml:space="preserve"> and </w:t>
      </w:r>
      <w:r w:rsidRPr="00662E0A">
        <w:rPr>
          <w:rFonts w:asciiTheme="minorHAnsi" w:hAnsiTheme="minorHAnsi" w:cstheme="minorBidi"/>
          <w:bCs/>
        </w:rPr>
        <w:t>other agencies, proofing documents, collating and analysing data, ensuring adherence to deadlines.</w:t>
      </w:r>
    </w:p>
    <w:p w14:paraId="625477E4" w14:textId="0A294241" w:rsidR="00662E0A" w:rsidRP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respond independently to correspondence as required.</w:t>
      </w:r>
    </w:p>
    <w:p w14:paraId="5D885F96" w14:textId="54F55724" w:rsidR="00662E0A" w:rsidRDefault="00662E0A" w:rsidP="00360366">
      <w:pPr>
        <w:pStyle w:val="ListParagraph"/>
        <w:widowControl/>
        <w:numPr>
          <w:ilvl w:val="0"/>
          <w:numId w:val="4"/>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arrange meetings and events and take notes at meetings to a high standard. </w:t>
      </w:r>
    </w:p>
    <w:p w14:paraId="60AA1856" w14:textId="77777777" w:rsidR="000D72C1" w:rsidRPr="000D72C1" w:rsidRDefault="000D72C1" w:rsidP="000D72C1">
      <w:pPr>
        <w:pStyle w:val="ListParagraph"/>
        <w:widowControl/>
        <w:numPr>
          <w:ilvl w:val="0"/>
          <w:numId w:val="4"/>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assist with school administrative duties including examination invigilation as part of the agreed system for the school where appropriate.</w:t>
      </w:r>
    </w:p>
    <w:p w14:paraId="16828852" w14:textId="65725841" w:rsidR="00662E0A" w:rsidRPr="000D72C1" w:rsidRDefault="000D72C1" w:rsidP="00662E0A">
      <w:pPr>
        <w:pStyle w:val="ListParagraph"/>
        <w:widowControl/>
        <w:numPr>
          <w:ilvl w:val="0"/>
          <w:numId w:val="4"/>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maintain display boards and to ensure these are refreshed regularly.</w:t>
      </w:r>
    </w:p>
    <w:p w14:paraId="28B4797F" w14:textId="77777777"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Resources</w:t>
      </w:r>
    </w:p>
    <w:p w14:paraId="5E67E4B4" w14:textId="77777777" w:rsidR="000D72C1" w:rsidRDefault="00662E0A" w:rsidP="000D72C1">
      <w:pPr>
        <w:pStyle w:val="ListParagraph"/>
        <w:widowControl/>
        <w:numPr>
          <w:ilvl w:val="0"/>
          <w:numId w:val="5"/>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operate relevant equipment and ICT packages (for example word, excel, databases, email, internet).</w:t>
      </w:r>
    </w:p>
    <w:p w14:paraId="04BA0B7D" w14:textId="77777777" w:rsidR="000D72C1" w:rsidRDefault="000D72C1" w:rsidP="000D72C1">
      <w:pPr>
        <w:pStyle w:val="ListParagraph"/>
        <w:widowControl/>
        <w:numPr>
          <w:ilvl w:val="0"/>
          <w:numId w:val="5"/>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maintain records of stationery supplies and stock, cataloguing and distributing and order stock and equipment as required</w:t>
      </w:r>
    </w:p>
    <w:p w14:paraId="6C154CAC" w14:textId="1D90CD02" w:rsidR="000D72C1" w:rsidRPr="000D72C1" w:rsidRDefault="000D72C1" w:rsidP="000D72C1">
      <w:pPr>
        <w:pStyle w:val="ListParagraph"/>
        <w:widowControl/>
        <w:numPr>
          <w:ilvl w:val="0"/>
          <w:numId w:val="5"/>
        </w:numPr>
        <w:autoSpaceDE/>
        <w:autoSpaceDN/>
        <w:spacing w:before="120" w:after="120"/>
        <w:contextualSpacing/>
        <w:rPr>
          <w:rFonts w:asciiTheme="minorHAnsi" w:hAnsiTheme="minorHAnsi" w:cstheme="minorBidi"/>
          <w:bCs/>
        </w:rPr>
      </w:pPr>
      <w:r w:rsidRPr="000D72C1">
        <w:rPr>
          <w:rFonts w:asciiTheme="minorHAnsi" w:hAnsiTheme="minorHAnsi" w:cstheme="minorBidi"/>
          <w:bCs/>
        </w:rPr>
        <w:t>To provide general advice and guidance to staff, pupils, and others</w:t>
      </w:r>
    </w:p>
    <w:p w14:paraId="38DBBBE0" w14:textId="77777777" w:rsidR="00662E0A" w:rsidRDefault="00662E0A" w:rsidP="00662E0A">
      <w:pPr>
        <w:widowControl/>
        <w:autoSpaceDE/>
        <w:autoSpaceDN/>
        <w:spacing w:before="120" w:after="120"/>
        <w:contextualSpacing/>
        <w:rPr>
          <w:rFonts w:asciiTheme="minorHAnsi" w:hAnsiTheme="minorHAnsi" w:cstheme="minorBidi"/>
          <w:bCs/>
        </w:rPr>
      </w:pPr>
    </w:p>
    <w:p w14:paraId="187C7CD8" w14:textId="14DB370D" w:rsidR="00662E0A"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Responsibilities</w:t>
      </w:r>
    </w:p>
    <w:p w14:paraId="7ACE35B2" w14:textId="2B4F8E92"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ensure accuracy and confidentiality of all information produced.</w:t>
      </w:r>
    </w:p>
    <w:p w14:paraId="53EED597" w14:textId="0489DFAF"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 xml:space="preserve">To be aware of and comply with policies and procedures relating to child protection, health and safety, security, </w:t>
      </w:r>
      <w:r w:rsidR="000D72C1" w:rsidRPr="00662E0A">
        <w:rPr>
          <w:rFonts w:asciiTheme="minorHAnsi" w:hAnsiTheme="minorHAnsi" w:cstheme="minorBidi"/>
          <w:bCs/>
        </w:rPr>
        <w:t>confidentiality,</w:t>
      </w:r>
      <w:r w:rsidRPr="00662E0A">
        <w:rPr>
          <w:rFonts w:asciiTheme="minorHAnsi" w:hAnsiTheme="minorHAnsi" w:cstheme="minorBidi"/>
          <w:bCs/>
        </w:rPr>
        <w:t xml:space="preserve"> and data protection, reporting all concerns to an appropriate person as soon as they arise.</w:t>
      </w:r>
    </w:p>
    <w:p w14:paraId="0C84D94D" w14:textId="4792FC0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be aware of and support difference and to ensure equal opportunities for all.</w:t>
      </w:r>
    </w:p>
    <w:p w14:paraId="5F911179" w14:textId="384E5A4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contribute to the overall ethos, work and aims of the school.</w:t>
      </w:r>
    </w:p>
    <w:p w14:paraId="2982D782" w14:textId="448B290D"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attend and participate in relevant meetings as required.</w:t>
      </w:r>
    </w:p>
    <w:p w14:paraId="62948F96" w14:textId="38407679" w:rsidR="00662E0A" w:rsidRPr="00662E0A" w:rsidRDefault="00662E0A" w:rsidP="00360366">
      <w:pPr>
        <w:pStyle w:val="ListParagraph"/>
        <w:widowControl/>
        <w:numPr>
          <w:ilvl w:val="0"/>
          <w:numId w:val="6"/>
        </w:numPr>
        <w:autoSpaceDE/>
        <w:autoSpaceDN/>
        <w:spacing w:before="120" w:after="120"/>
        <w:contextualSpacing/>
        <w:rPr>
          <w:rFonts w:asciiTheme="minorHAnsi" w:hAnsiTheme="minorHAnsi" w:cstheme="minorBidi"/>
          <w:bCs/>
        </w:rPr>
      </w:pPr>
      <w:r w:rsidRPr="00662E0A">
        <w:rPr>
          <w:rFonts w:asciiTheme="minorHAnsi" w:hAnsiTheme="minorHAnsi" w:cstheme="minorBidi"/>
          <w:bCs/>
        </w:rPr>
        <w:t>To participate in training and other learning activities and performance development as required</w:t>
      </w:r>
    </w:p>
    <w:p w14:paraId="385744DF" w14:textId="77777777" w:rsidR="00662E0A" w:rsidRPr="000D72C1" w:rsidRDefault="00662E0A" w:rsidP="000D72C1">
      <w:pPr>
        <w:widowControl/>
        <w:autoSpaceDE/>
        <w:autoSpaceDN/>
        <w:spacing w:before="120" w:after="120"/>
        <w:contextualSpacing/>
        <w:rPr>
          <w:rFonts w:asciiTheme="minorHAnsi" w:hAnsiTheme="minorHAnsi" w:cstheme="minorBidi"/>
          <w:b/>
          <w:bCs/>
        </w:rPr>
      </w:pPr>
    </w:p>
    <w:p w14:paraId="2AD216BC" w14:textId="2CBFB821" w:rsidR="007D7EE8" w:rsidRPr="00662E0A" w:rsidRDefault="00662E0A" w:rsidP="00662E0A">
      <w:pPr>
        <w:widowControl/>
        <w:autoSpaceDE/>
        <w:autoSpaceDN/>
        <w:spacing w:before="120" w:after="120"/>
        <w:contextualSpacing/>
        <w:rPr>
          <w:rFonts w:asciiTheme="minorHAnsi" w:hAnsiTheme="minorHAnsi" w:cstheme="minorBidi"/>
          <w:b/>
          <w:bCs/>
        </w:rPr>
      </w:pPr>
      <w:r w:rsidRPr="00662E0A">
        <w:rPr>
          <w:rFonts w:asciiTheme="minorHAnsi" w:hAnsiTheme="minorHAnsi" w:cstheme="minorBidi"/>
          <w:b/>
          <w:bCs/>
        </w:rPr>
        <w:t xml:space="preserve">All </w:t>
      </w:r>
      <w:r w:rsidR="007D7EE8" w:rsidRPr="00662E0A">
        <w:rPr>
          <w:rFonts w:asciiTheme="minorHAnsi" w:hAnsiTheme="minorHAnsi" w:cstheme="minorBidi"/>
          <w:b/>
          <w:bCs/>
        </w:rPr>
        <w:t>employees in the Trust are expected to:</w:t>
      </w:r>
    </w:p>
    <w:p w14:paraId="58BEF227" w14:textId="690BE82A"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497FE39F"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58F26169"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w:t>
      </w:r>
      <w:r w:rsidR="000D72C1" w:rsidRPr="008D4679">
        <w:rPr>
          <w:rFonts w:ascii="Calibri" w:eastAsia="Times New Roman" w:hAnsi="Calibri" w:cs="Calibri"/>
          <w:color w:val="000000"/>
          <w:lang w:eastAsia="en-GB" w:bidi="ar-SA"/>
        </w:rPr>
        <w:t>parents,</w:t>
      </w:r>
      <w:r w:rsidRPr="008D4679">
        <w:rPr>
          <w:rFonts w:ascii="Calibri" w:eastAsia="Times New Roman" w:hAnsi="Calibri" w:cs="Calibri"/>
          <w:color w:val="000000"/>
          <w:lang w:eastAsia="en-GB" w:bidi="ar-SA"/>
        </w:rPr>
        <w:t xml:space="preserve"> and colleagues</w:t>
      </w:r>
    </w:p>
    <w:p w14:paraId="2027C3DD" w14:textId="58E5E77F" w:rsidR="007D7EE8" w:rsidRPr="008D4679" w:rsidRDefault="00EA5342" w:rsidP="00360366">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0D72C1"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360366">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19687C41" w14:textId="3D571722" w:rsidR="00D64A3C" w:rsidRDefault="00D64A3C">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Look w:val="04A0" w:firstRow="1" w:lastRow="0" w:firstColumn="1" w:lastColumn="0" w:noHBand="0" w:noVBand="1"/>
      </w:tblPr>
      <w:tblGrid>
        <w:gridCol w:w="6985"/>
        <w:gridCol w:w="1232"/>
        <w:gridCol w:w="2314"/>
      </w:tblGrid>
      <w:tr w:rsidR="008E77F5" w:rsidRPr="002B7CEC" w14:paraId="0F248C35" w14:textId="77777777" w:rsidTr="00ED6BDD">
        <w:trPr>
          <w:trHeight w:val="261"/>
        </w:trPr>
        <w:tc>
          <w:tcPr>
            <w:tcW w:w="6985" w:type="dxa"/>
            <w:shd w:val="clear" w:color="auto" w:fill="auto"/>
          </w:tcPr>
          <w:p w14:paraId="3ADDE9E6"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6E62F2F2"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650F184F"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8E77F5" w:rsidRPr="002B7CEC" w14:paraId="567B672E" w14:textId="77777777" w:rsidTr="00ED6BDD">
        <w:trPr>
          <w:trHeight w:val="246"/>
        </w:trPr>
        <w:tc>
          <w:tcPr>
            <w:tcW w:w="10531" w:type="dxa"/>
            <w:gridSpan w:val="3"/>
            <w:shd w:val="clear" w:color="auto" w:fill="CCF0F0"/>
          </w:tcPr>
          <w:p w14:paraId="08238A40"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8E77F5" w:rsidRPr="002B7CEC" w14:paraId="5D98A73E" w14:textId="77777777" w:rsidTr="00ED6BDD">
        <w:trPr>
          <w:trHeight w:val="261"/>
        </w:trPr>
        <w:tc>
          <w:tcPr>
            <w:tcW w:w="6985" w:type="dxa"/>
          </w:tcPr>
          <w:p w14:paraId="573236D0" w14:textId="4DBF2E66" w:rsidR="008E77F5" w:rsidRPr="002B7CEC" w:rsidRDefault="008E77F5" w:rsidP="008E77F5">
            <w:pPr>
              <w:spacing w:after="160" w:line="276" w:lineRule="auto"/>
              <w:jc w:val="both"/>
              <w:rPr>
                <w:rFonts w:asciiTheme="minorHAnsi" w:hAnsiTheme="minorHAnsi" w:cstheme="minorHAnsi"/>
              </w:rPr>
            </w:pPr>
            <w:r w:rsidRPr="000D72C1">
              <w:rPr>
                <w:rFonts w:asciiTheme="minorHAnsi" w:hAnsiTheme="minorHAnsi" w:cstheme="minorHAnsi"/>
                <w:bCs/>
              </w:rPr>
              <w:t>Numeracy/literacy skills (at a level equivalent to NVQ Level 2)</w:t>
            </w:r>
            <w:r w:rsidRPr="000D72C1">
              <w:rPr>
                <w:rFonts w:asciiTheme="minorHAnsi" w:hAnsiTheme="minorHAnsi" w:cstheme="minorHAnsi"/>
                <w:bCs/>
              </w:rPr>
              <w:tab/>
            </w:r>
            <w:r w:rsidRPr="000D72C1">
              <w:rPr>
                <w:rFonts w:asciiTheme="minorHAnsi" w:hAnsiTheme="minorHAnsi" w:cstheme="minorHAnsi"/>
                <w:bCs/>
              </w:rPr>
              <w:tab/>
            </w:r>
          </w:p>
        </w:tc>
        <w:tc>
          <w:tcPr>
            <w:tcW w:w="1232" w:type="dxa"/>
          </w:tcPr>
          <w:p w14:paraId="3C6DA101" w14:textId="22DB027F"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54C67C3A" w14:textId="39BBE41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Application</w:t>
            </w:r>
          </w:p>
        </w:tc>
      </w:tr>
      <w:tr w:rsidR="008E77F5" w:rsidRPr="002B7CEC" w14:paraId="2D12968B" w14:textId="77777777" w:rsidTr="00ED6BDD">
        <w:trPr>
          <w:trHeight w:val="261"/>
        </w:trPr>
        <w:tc>
          <w:tcPr>
            <w:tcW w:w="10531" w:type="dxa"/>
            <w:gridSpan w:val="3"/>
            <w:shd w:val="clear" w:color="auto" w:fill="CCF0F0"/>
          </w:tcPr>
          <w:p w14:paraId="74E5C063"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8E77F5" w:rsidRPr="002B7CEC" w14:paraId="6AF069B9" w14:textId="77777777" w:rsidTr="00ED6BDD">
        <w:trPr>
          <w:trHeight w:val="246"/>
        </w:trPr>
        <w:tc>
          <w:tcPr>
            <w:tcW w:w="6985" w:type="dxa"/>
          </w:tcPr>
          <w:p w14:paraId="3D2620A6" w14:textId="4D469A1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Effective written and verbal communication skills to liaise with a wide range of people at all levels. </w:t>
            </w:r>
          </w:p>
        </w:tc>
        <w:tc>
          <w:tcPr>
            <w:tcW w:w="1232" w:type="dxa"/>
          </w:tcPr>
          <w:p w14:paraId="7ABF4516" w14:textId="079D9892"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16CA5375" w14:textId="5703D9F3"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Application/interview</w:t>
            </w:r>
          </w:p>
        </w:tc>
      </w:tr>
      <w:tr w:rsidR="008E77F5" w:rsidRPr="002B7CEC" w14:paraId="5FD3D1D3" w14:textId="77777777" w:rsidTr="00ED6BDD">
        <w:trPr>
          <w:trHeight w:val="261"/>
        </w:trPr>
        <w:tc>
          <w:tcPr>
            <w:tcW w:w="6985" w:type="dxa"/>
          </w:tcPr>
          <w:p w14:paraId="2414BD38" w14:textId="5C496592"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Ability to plan and prioritise own workload, and that of others to meet deadlines within fixed timescales. </w:t>
            </w:r>
          </w:p>
        </w:tc>
        <w:tc>
          <w:tcPr>
            <w:tcW w:w="1232" w:type="dxa"/>
          </w:tcPr>
          <w:p w14:paraId="4AABCD1B" w14:textId="1E882930"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3BE874C1" w14:textId="7F123DC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61A89615" w14:textId="77777777" w:rsidTr="00ED6BDD">
        <w:trPr>
          <w:trHeight w:val="246"/>
        </w:trPr>
        <w:tc>
          <w:tcPr>
            <w:tcW w:w="6985" w:type="dxa"/>
          </w:tcPr>
          <w:p w14:paraId="5C2570F4" w14:textId="0F837EF2"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Excellent personal and office organisational skills and ability to develop and maintain effective administrative systems. </w:t>
            </w:r>
          </w:p>
        </w:tc>
        <w:tc>
          <w:tcPr>
            <w:tcW w:w="1232" w:type="dxa"/>
          </w:tcPr>
          <w:p w14:paraId="236B30A9" w14:textId="0540B217"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Desirable</w:t>
            </w:r>
          </w:p>
        </w:tc>
        <w:tc>
          <w:tcPr>
            <w:tcW w:w="2314" w:type="dxa"/>
          </w:tcPr>
          <w:p w14:paraId="62368C13" w14:textId="0633F643"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3CB1BBFA" w14:textId="77777777" w:rsidTr="00ED6BDD">
        <w:trPr>
          <w:trHeight w:val="246"/>
        </w:trPr>
        <w:tc>
          <w:tcPr>
            <w:tcW w:w="6985" w:type="dxa"/>
          </w:tcPr>
          <w:p w14:paraId="1B929406" w14:textId="18BBA908"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Ability to produce accurate minutes or notes from meetings. </w:t>
            </w:r>
          </w:p>
        </w:tc>
        <w:tc>
          <w:tcPr>
            <w:tcW w:w="1232" w:type="dxa"/>
          </w:tcPr>
          <w:p w14:paraId="61456F56" w14:textId="0DA23DB1"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3FCD292F" w14:textId="48654850"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071AD21C" w14:textId="77777777" w:rsidTr="00ED6BDD">
        <w:trPr>
          <w:trHeight w:val="261"/>
        </w:trPr>
        <w:tc>
          <w:tcPr>
            <w:tcW w:w="6985" w:type="dxa"/>
          </w:tcPr>
          <w:p w14:paraId="09853FBD" w14:textId="763F9143"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Willingness to undergo minor first aid training. </w:t>
            </w:r>
          </w:p>
        </w:tc>
        <w:tc>
          <w:tcPr>
            <w:tcW w:w="1232" w:type="dxa"/>
          </w:tcPr>
          <w:p w14:paraId="57EAE7F0" w14:textId="52CFA2CB"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Desirable</w:t>
            </w:r>
          </w:p>
        </w:tc>
        <w:tc>
          <w:tcPr>
            <w:tcW w:w="2314" w:type="dxa"/>
          </w:tcPr>
          <w:p w14:paraId="69D0B774" w14:textId="165FF0A5"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Application/interview</w:t>
            </w:r>
          </w:p>
        </w:tc>
      </w:tr>
      <w:tr w:rsidR="008E77F5" w:rsidRPr="002B7CEC" w14:paraId="71133A57" w14:textId="77777777" w:rsidTr="00ED6BDD">
        <w:trPr>
          <w:trHeight w:val="246"/>
        </w:trPr>
        <w:tc>
          <w:tcPr>
            <w:tcW w:w="6985" w:type="dxa"/>
          </w:tcPr>
          <w:p w14:paraId="2AFB1E0B" w14:textId="7F101062"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Demonstrable ability to operate various software packages, e.g. Microsoft Word and Excel, and information technology systems. </w:t>
            </w:r>
          </w:p>
        </w:tc>
        <w:tc>
          <w:tcPr>
            <w:tcW w:w="1232" w:type="dxa"/>
          </w:tcPr>
          <w:p w14:paraId="7EBC435D" w14:textId="1E19E52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17714FE8" w14:textId="6E2378EF"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4FAA159D" w14:textId="77777777" w:rsidTr="00ED6BDD">
        <w:trPr>
          <w:trHeight w:val="246"/>
        </w:trPr>
        <w:tc>
          <w:tcPr>
            <w:tcW w:w="6985" w:type="dxa"/>
          </w:tcPr>
          <w:p w14:paraId="09B20B41" w14:textId="6CFBDACE"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Have a general knowledge and awareness of the regulatory framework of schools and education. </w:t>
            </w:r>
          </w:p>
        </w:tc>
        <w:tc>
          <w:tcPr>
            <w:tcW w:w="1232" w:type="dxa"/>
          </w:tcPr>
          <w:p w14:paraId="0E66629B" w14:textId="24D11E12"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Desirable</w:t>
            </w:r>
          </w:p>
        </w:tc>
        <w:tc>
          <w:tcPr>
            <w:tcW w:w="2314" w:type="dxa"/>
          </w:tcPr>
          <w:p w14:paraId="08E18B4F" w14:textId="664B252F"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54428EB0" w14:textId="77777777" w:rsidTr="00ED6BDD">
        <w:trPr>
          <w:trHeight w:val="246"/>
        </w:trPr>
        <w:tc>
          <w:tcPr>
            <w:tcW w:w="6985" w:type="dxa"/>
          </w:tcPr>
          <w:p w14:paraId="4B0BFF8D" w14:textId="4DBD8AB8"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bCs/>
              </w:rPr>
              <w:t xml:space="preserve">Be able to work constructively as part of a team, understanding school roles and responsibilities and your own position within these. </w:t>
            </w:r>
          </w:p>
        </w:tc>
        <w:tc>
          <w:tcPr>
            <w:tcW w:w="1232" w:type="dxa"/>
          </w:tcPr>
          <w:p w14:paraId="2657A40F" w14:textId="690D102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0B3D9324" w14:textId="68BFD78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6F9A8429" w14:textId="77777777" w:rsidTr="00ED6BDD">
        <w:trPr>
          <w:trHeight w:val="246"/>
        </w:trPr>
        <w:tc>
          <w:tcPr>
            <w:tcW w:w="6985" w:type="dxa"/>
          </w:tcPr>
          <w:p w14:paraId="1868E223" w14:textId="2480B113" w:rsidR="008E77F5" w:rsidRPr="002B7CEC" w:rsidRDefault="008E77F5" w:rsidP="008E77F5">
            <w:pPr>
              <w:spacing w:after="160" w:line="276" w:lineRule="auto"/>
              <w:jc w:val="both"/>
              <w:rPr>
                <w:rFonts w:asciiTheme="minorHAnsi" w:hAnsiTheme="minorHAnsi" w:cstheme="minorHAnsi"/>
              </w:rPr>
            </w:pPr>
            <w:r>
              <w:rPr>
                <w:rFonts w:asciiTheme="minorHAnsi" w:hAnsiTheme="minorHAnsi" w:cstheme="minorHAnsi"/>
                <w:bCs/>
              </w:rPr>
              <w:t>A</w:t>
            </w:r>
            <w:r w:rsidRPr="001B1D75">
              <w:rPr>
                <w:rFonts w:asciiTheme="minorHAnsi" w:hAnsiTheme="minorHAnsi" w:cstheme="minorHAnsi"/>
                <w:bCs/>
              </w:rPr>
              <w:t xml:space="preserve">bility to identify your own training and development needs and cooperate with the means to address these needs. </w:t>
            </w:r>
          </w:p>
        </w:tc>
        <w:tc>
          <w:tcPr>
            <w:tcW w:w="1232" w:type="dxa"/>
          </w:tcPr>
          <w:p w14:paraId="0AB81749" w14:textId="7BD0926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Desirable</w:t>
            </w:r>
          </w:p>
        </w:tc>
        <w:tc>
          <w:tcPr>
            <w:tcW w:w="2314" w:type="dxa"/>
          </w:tcPr>
          <w:p w14:paraId="5361F255" w14:textId="675E708A"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41D43D0C" w14:textId="77777777" w:rsidTr="00ED6BDD">
        <w:trPr>
          <w:trHeight w:val="246"/>
        </w:trPr>
        <w:tc>
          <w:tcPr>
            <w:tcW w:w="10531" w:type="dxa"/>
            <w:gridSpan w:val="3"/>
            <w:shd w:val="clear" w:color="auto" w:fill="CCF0F0"/>
          </w:tcPr>
          <w:p w14:paraId="752FB233" w14:textId="77777777" w:rsidR="008E77F5" w:rsidRPr="002B7CEC" w:rsidRDefault="008E77F5"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8E77F5" w:rsidRPr="002B7CEC" w14:paraId="6E3B978F" w14:textId="77777777" w:rsidTr="00ED6BDD">
        <w:trPr>
          <w:trHeight w:val="261"/>
        </w:trPr>
        <w:tc>
          <w:tcPr>
            <w:tcW w:w="6985" w:type="dxa"/>
          </w:tcPr>
          <w:p w14:paraId="0636CC35" w14:textId="784924E9"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7F44AE5E" w14:textId="61F7232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08E2574B" w14:textId="5182113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57109BE7" w14:textId="77777777" w:rsidTr="00ED6BDD">
        <w:trPr>
          <w:trHeight w:val="261"/>
        </w:trPr>
        <w:tc>
          <w:tcPr>
            <w:tcW w:w="6985" w:type="dxa"/>
          </w:tcPr>
          <w:p w14:paraId="7F323571" w14:textId="42A21AE0"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443930DA" w14:textId="40E81433"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6113FE53" w14:textId="347BCA7C"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4B6ED2BC" w14:textId="77777777" w:rsidTr="00ED6BDD">
        <w:trPr>
          <w:trHeight w:val="261"/>
        </w:trPr>
        <w:tc>
          <w:tcPr>
            <w:tcW w:w="6985" w:type="dxa"/>
          </w:tcPr>
          <w:p w14:paraId="3339E062" w14:textId="705279D9"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rPr>
              <w:t xml:space="preserve">Demonstrate a commitment to maintaining and developing professional knowledge and skills </w:t>
            </w:r>
          </w:p>
        </w:tc>
        <w:tc>
          <w:tcPr>
            <w:tcW w:w="1232" w:type="dxa"/>
          </w:tcPr>
          <w:p w14:paraId="4E61E5EB" w14:textId="162C6B4D"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1CBE4BCE" w14:textId="1457DF4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Application, Interview</w:t>
            </w:r>
          </w:p>
        </w:tc>
      </w:tr>
      <w:tr w:rsidR="008E77F5" w:rsidRPr="002B7CEC" w14:paraId="1BF45D06" w14:textId="77777777" w:rsidTr="00ED6BDD">
        <w:trPr>
          <w:trHeight w:val="261"/>
        </w:trPr>
        <w:tc>
          <w:tcPr>
            <w:tcW w:w="6985" w:type="dxa"/>
          </w:tcPr>
          <w:p w14:paraId="75975946" w14:textId="1C5788B9"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bCs/>
              </w:rPr>
              <w:t xml:space="preserve">Tact and diplomacy in interpersonal relationships with all stakeholders </w:t>
            </w:r>
          </w:p>
        </w:tc>
        <w:tc>
          <w:tcPr>
            <w:tcW w:w="1232" w:type="dxa"/>
          </w:tcPr>
          <w:p w14:paraId="4A48D09C" w14:textId="5563FCAE"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6677C603" w14:textId="1FD99A4D"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230CF5E6" w14:textId="77777777" w:rsidTr="00ED6BDD">
        <w:trPr>
          <w:trHeight w:val="261"/>
        </w:trPr>
        <w:tc>
          <w:tcPr>
            <w:tcW w:w="6985" w:type="dxa"/>
          </w:tcPr>
          <w:p w14:paraId="08A1734B" w14:textId="1ECA6F4F"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rPr>
              <w:t>To be flexible and able to adapt and prioritise appropriately</w:t>
            </w:r>
          </w:p>
        </w:tc>
        <w:tc>
          <w:tcPr>
            <w:tcW w:w="1232" w:type="dxa"/>
          </w:tcPr>
          <w:p w14:paraId="34D0BBFE" w14:textId="0A5ACDA4"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46C8DE82" w14:textId="20DB4753"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Interview</w:t>
            </w:r>
          </w:p>
        </w:tc>
      </w:tr>
      <w:tr w:rsidR="008E77F5" w:rsidRPr="002B7CEC" w14:paraId="3037121E" w14:textId="77777777" w:rsidTr="00ED6BDD">
        <w:trPr>
          <w:trHeight w:val="261"/>
        </w:trPr>
        <w:tc>
          <w:tcPr>
            <w:tcW w:w="6985" w:type="dxa"/>
          </w:tcPr>
          <w:p w14:paraId="434235C5" w14:textId="5A3EC36E" w:rsidR="008E77F5" w:rsidRPr="002B7CEC" w:rsidRDefault="008E77F5" w:rsidP="008E77F5">
            <w:pPr>
              <w:spacing w:after="160" w:line="276" w:lineRule="auto"/>
              <w:jc w:val="both"/>
              <w:rPr>
                <w:rFonts w:asciiTheme="minorHAnsi" w:hAnsiTheme="minorHAnsi" w:cstheme="minorHAnsi"/>
                <w:bCs/>
              </w:rPr>
            </w:pPr>
            <w:r w:rsidRPr="001B1D75">
              <w:rPr>
                <w:rFonts w:asciiTheme="minorHAnsi" w:hAnsiTheme="minorHAnsi" w:cstheme="minorHAnsi"/>
              </w:rPr>
              <w:t xml:space="preserve">Effective staff motivation and development, including establishment of a positive performance management culture </w:t>
            </w:r>
          </w:p>
        </w:tc>
        <w:tc>
          <w:tcPr>
            <w:tcW w:w="1232" w:type="dxa"/>
          </w:tcPr>
          <w:p w14:paraId="5E15AFC4" w14:textId="0072A656"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Essential</w:t>
            </w:r>
          </w:p>
        </w:tc>
        <w:tc>
          <w:tcPr>
            <w:tcW w:w="2314" w:type="dxa"/>
          </w:tcPr>
          <w:p w14:paraId="0104CCF2" w14:textId="15C6557D" w:rsidR="008E77F5" w:rsidRPr="002B7CEC" w:rsidRDefault="008E77F5" w:rsidP="008E77F5">
            <w:pPr>
              <w:spacing w:after="160" w:line="276" w:lineRule="auto"/>
              <w:jc w:val="both"/>
              <w:rPr>
                <w:rFonts w:asciiTheme="minorHAnsi" w:hAnsiTheme="minorHAnsi" w:cstheme="minorHAnsi"/>
              </w:rPr>
            </w:pPr>
            <w:r w:rsidRPr="001B1D75">
              <w:rPr>
                <w:rFonts w:asciiTheme="minorHAnsi" w:hAnsiTheme="minorHAnsi" w:cstheme="minorHAnsi"/>
              </w:rPr>
              <w:t>Application, Interview</w:t>
            </w:r>
          </w:p>
        </w:tc>
      </w:tr>
    </w:tbl>
    <w:p w14:paraId="2ABEDA89" w14:textId="14208F65" w:rsidR="007D7EE8" w:rsidRPr="008E77F5" w:rsidRDefault="007D7EE8" w:rsidP="007D7EE8">
      <w:pPr>
        <w:spacing w:line="276" w:lineRule="auto"/>
        <w:jc w:val="both"/>
        <w:rPr>
          <w:rFonts w:asciiTheme="minorHAnsi" w:hAnsiTheme="minorHAnsi" w:cstheme="minorHAnsi"/>
          <w:b/>
        </w:rPr>
      </w:pPr>
      <w:r w:rsidRPr="008E77F5">
        <w:rPr>
          <w:rFonts w:asciiTheme="minorHAnsi" w:hAnsiTheme="minorHAnsi" w:cstheme="minorHAnsi"/>
          <w:b/>
        </w:rPr>
        <w:lastRenderedPageBreak/>
        <w:t>Review and Amendment</w:t>
      </w:r>
      <w:r w:rsidR="00D033E2" w:rsidRPr="008E77F5">
        <w:rPr>
          <w:rFonts w:asciiTheme="minorHAnsi" w:hAnsiTheme="minorHAnsi" w:cstheme="minorHAnsi"/>
          <w:b/>
        </w:rPr>
        <w:t>:</w:t>
      </w:r>
    </w:p>
    <w:p w14:paraId="76D27DF4" w14:textId="3B3082C0" w:rsidR="007D7EE8" w:rsidRPr="008E77F5" w:rsidRDefault="007D7EE8" w:rsidP="525A2D10">
      <w:pPr>
        <w:spacing w:line="276" w:lineRule="auto"/>
        <w:jc w:val="both"/>
        <w:rPr>
          <w:rFonts w:asciiTheme="minorHAnsi" w:hAnsiTheme="minorHAnsi" w:cstheme="minorHAnsi"/>
        </w:rPr>
      </w:pPr>
      <w:r w:rsidRPr="008E77F5">
        <w:rPr>
          <w:rFonts w:asciiTheme="minorHAnsi" w:hAnsiTheme="minorHAnsi" w:cstheme="minorHAnsi"/>
        </w:rPr>
        <w:t>This job description is normally review</w:t>
      </w:r>
      <w:r w:rsidR="00ED2698" w:rsidRPr="008E77F5">
        <w:rPr>
          <w:rFonts w:asciiTheme="minorHAnsi" w:hAnsiTheme="minorHAnsi" w:cstheme="minorHAnsi"/>
        </w:rPr>
        <w:t>ed annually</w:t>
      </w:r>
      <w:r w:rsidR="129B83BC" w:rsidRPr="008E77F5">
        <w:rPr>
          <w:rFonts w:asciiTheme="minorHAnsi" w:hAnsiTheme="minorHAnsi" w:cstheme="minorHAnsi"/>
        </w:rPr>
        <w:t xml:space="preserve"> as part of the appraisal </w:t>
      </w:r>
      <w:r w:rsidR="6045536D" w:rsidRPr="008E77F5">
        <w:rPr>
          <w:rFonts w:asciiTheme="minorHAnsi" w:hAnsiTheme="minorHAnsi" w:cstheme="minorHAnsi"/>
        </w:rPr>
        <w:t>cycle</w:t>
      </w:r>
      <w:r w:rsidRPr="008E77F5">
        <w:rPr>
          <w:rFonts w:asciiTheme="minorHAnsi" w:hAnsiTheme="minorHAnsi" w:cstheme="minorHAnsi"/>
        </w:rPr>
        <w:t>. I</w:t>
      </w:r>
      <w:r w:rsidR="61FBCB45" w:rsidRPr="008E77F5">
        <w:rPr>
          <w:rFonts w:asciiTheme="minorHAnsi" w:hAnsiTheme="minorHAnsi" w:cstheme="minorHAnsi"/>
        </w:rPr>
        <w:t>f significant changes are required, i</w:t>
      </w:r>
      <w:r w:rsidRPr="008E77F5">
        <w:rPr>
          <w:rFonts w:asciiTheme="minorHAnsi" w:hAnsiTheme="minorHAnsi" w:cstheme="minorHAnsi"/>
        </w:rPr>
        <w:t xml:space="preserve">t may be </w:t>
      </w:r>
      <w:r w:rsidR="0DFF5887" w:rsidRPr="008E77F5">
        <w:rPr>
          <w:rFonts w:asciiTheme="minorHAnsi" w:hAnsiTheme="minorHAnsi" w:cstheme="minorHAnsi"/>
        </w:rPr>
        <w:t>amended following</w:t>
      </w:r>
      <w:r w:rsidRPr="008E77F5">
        <w:rPr>
          <w:rFonts w:asciiTheme="minorHAnsi" w:hAnsiTheme="minorHAnsi" w:cstheme="minorHAnsi"/>
        </w:rPr>
        <w:t xml:space="preserve"> </w:t>
      </w:r>
      <w:r w:rsidR="0AB3391D" w:rsidRPr="008E77F5">
        <w:rPr>
          <w:rFonts w:asciiTheme="minorHAnsi" w:hAnsiTheme="minorHAnsi" w:cstheme="minorHAnsi"/>
        </w:rPr>
        <w:t xml:space="preserve">an individual </w:t>
      </w:r>
      <w:r w:rsidRPr="008E77F5">
        <w:rPr>
          <w:rFonts w:asciiTheme="minorHAnsi" w:hAnsiTheme="minorHAnsi" w:cstheme="minorHAnsi"/>
        </w:rPr>
        <w:t>consultation</w:t>
      </w:r>
      <w:r w:rsidR="2E131413" w:rsidRPr="008E77F5">
        <w:rPr>
          <w:rFonts w:asciiTheme="minorHAnsi" w:hAnsiTheme="minorHAnsi" w:cstheme="minorHAnsi"/>
        </w:rPr>
        <w:t xml:space="preserve"> process</w:t>
      </w:r>
      <w:r w:rsidRPr="008E77F5">
        <w:rPr>
          <w:rFonts w:asciiTheme="minorHAnsi" w:hAnsiTheme="minorHAnsi" w:cstheme="minorHAnsi"/>
        </w:rPr>
        <w:t>.</w:t>
      </w:r>
    </w:p>
    <w:p w14:paraId="1FF1A3AB" w14:textId="77777777" w:rsidR="00D033E2" w:rsidRPr="008E77F5" w:rsidRDefault="00D033E2" w:rsidP="525A2D10">
      <w:pPr>
        <w:spacing w:line="276" w:lineRule="auto"/>
        <w:jc w:val="both"/>
        <w:rPr>
          <w:rFonts w:asciiTheme="minorHAnsi" w:hAnsiTheme="minorHAnsi" w:cstheme="minorHAnsi"/>
        </w:rPr>
      </w:pPr>
    </w:p>
    <w:p w14:paraId="4AD92C3B" w14:textId="7F9FF162" w:rsidR="007D7EE8" w:rsidRPr="008E77F5" w:rsidRDefault="22E81D6A" w:rsidP="525A2D10">
      <w:pPr>
        <w:spacing w:line="276" w:lineRule="auto"/>
        <w:jc w:val="both"/>
        <w:rPr>
          <w:rFonts w:asciiTheme="minorHAnsi" w:hAnsiTheme="minorHAnsi" w:cstheme="minorHAnsi"/>
        </w:rPr>
      </w:pPr>
      <w:r w:rsidRPr="008E77F5">
        <w:rPr>
          <w:rFonts w:asciiTheme="minorHAnsi" w:hAnsiTheme="minorHAnsi" w:cstheme="minorHAnsi"/>
        </w:rPr>
        <w:t>All staff</w:t>
      </w:r>
      <w:r w:rsidR="007D7EE8" w:rsidRPr="008E77F5">
        <w:rPr>
          <w:rFonts w:asciiTheme="minorHAnsi" w:hAnsiTheme="minorHAnsi" w:cstheme="minorHAnsi"/>
        </w:rPr>
        <w:t xml:space="preserve"> are expected to carry out </w:t>
      </w:r>
      <w:r w:rsidR="2AB378A0" w:rsidRPr="008E77F5">
        <w:rPr>
          <w:rFonts w:asciiTheme="minorHAnsi" w:hAnsiTheme="minorHAnsi" w:cstheme="minorHAnsi"/>
        </w:rPr>
        <w:t>their</w:t>
      </w:r>
      <w:r w:rsidR="007D7EE8" w:rsidRPr="008E77F5">
        <w:rPr>
          <w:rFonts w:asciiTheme="minorHAnsi" w:hAnsiTheme="minorHAnsi" w:cstheme="minorHAnsi"/>
        </w:rPr>
        <w:t xml:space="preserve"> duties with due regard to current and future Trust </w:t>
      </w:r>
      <w:r w:rsidR="00E37723" w:rsidRPr="008E77F5">
        <w:rPr>
          <w:rFonts w:asciiTheme="minorHAnsi" w:hAnsiTheme="minorHAnsi" w:cstheme="minorHAnsi"/>
        </w:rPr>
        <w:t xml:space="preserve">and school </w:t>
      </w:r>
      <w:r w:rsidR="007D7EE8" w:rsidRPr="008E77F5">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E77F5"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0AF806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2585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855">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77EF"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93911709">
    <w:abstractNumId w:val="5"/>
  </w:num>
  <w:num w:numId="2" w16cid:durableId="1177234212">
    <w:abstractNumId w:val="3"/>
  </w:num>
  <w:num w:numId="3" w16cid:durableId="1770471530">
    <w:abstractNumId w:val="2"/>
  </w:num>
  <w:num w:numId="4" w16cid:durableId="1368481372">
    <w:abstractNumId w:val="4"/>
  </w:num>
  <w:num w:numId="5" w16cid:durableId="506676705">
    <w:abstractNumId w:val="1"/>
  </w:num>
  <w:num w:numId="6" w16cid:durableId="86922458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246D"/>
    <w:rsid w:val="000D3B24"/>
    <w:rsid w:val="000D50A3"/>
    <w:rsid w:val="000D5C4D"/>
    <w:rsid w:val="000D72C1"/>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25F8"/>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ADB"/>
    <w:rsid w:val="00272DA8"/>
    <w:rsid w:val="0027458A"/>
    <w:rsid w:val="00275F39"/>
    <w:rsid w:val="00276112"/>
    <w:rsid w:val="00283592"/>
    <w:rsid w:val="002939E7"/>
    <w:rsid w:val="00293B76"/>
    <w:rsid w:val="002B0CD5"/>
    <w:rsid w:val="002C2B75"/>
    <w:rsid w:val="002C35A0"/>
    <w:rsid w:val="002C6F67"/>
    <w:rsid w:val="002E0296"/>
    <w:rsid w:val="002E2AAA"/>
    <w:rsid w:val="002E78DD"/>
    <w:rsid w:val="002F5148"/>
    <w:rsid w:val="00300A89"/>
    <w:rsid w:val="003056C4"/>
    <w:rsid w:val="00307DD3"/>
    <w:rsid w:val="003158F0"/>
    <w:rsid w:val="003461F1"/>
    <w:rsid w:val="00355900"/>
    <w:rsid w:val="003574F3"/>
    <w:rsid w:val="00360366"/>
    <w:rsid w:val="003624D9"/>
    <w:rsid w:val="00375988"/>
    <w:rsid w:val="0038027A"/>
    <w:rsid w:val="003923F5"/>
    <w:rsid w:val="003948EB"/>
    <w:rsid w:val="003C0D70"/>
    <w:rsid w:val="003C6086"/>
    <w:rsid w:val="003C7BEE"/>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07B6D"/>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62E0A"/>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855"/>
    <w:rsid w:val="00825DC8"/>
    <w:rsid w:val="008332F6"/>
    <w:rsid w:val="008351CE"/>
    <w:rsid w:val="00835398"/>
    <w:rsid w:val="00845817"/>
    <w:rsid w:val="00845EEA"/>
    <w:rsid w:val="008578D7"/>
    <w:rsid w:val="008767FF"/>
    <w:rsid w:val="00883942"/>
    <w:rsid w:val="00885C70"/>
    <w:rsid w:val="00891A1F"/>
    <w:rsid w:val="008A3293"/>
    <w:rsid w:val="008A5CBD"/>
    <w:rsid w:val="008A60C1"/>
    <w:rsid w:val="008B0071"/>
    <w:rsid w:val="008B7426"/>
    <w:rsid w:val="008D4679"/>
    <w:rsid w:val="008E77F5"/>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258C"/>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F06"/>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6D51"/>
    <w:rsid w:val="00D2480F"/>
    <w:rsid w:val="00D2783D"/>
    <w:rsid w:val="00D43356"/>
    <w:rsid w:val="00D43D23"/>
    <w:rsid w:val="00D44C7E"/>
    <w:rsid w:val="00D4577C"/>
    <w:rsid w:val="00D56B99"/>
    <w:rsid w:val="00D628E1"/>
    <w:rsid w:val="00D64A3C"/>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210"/>
    <w:rsid w:val="00F94DEA"/>
    <w:rsid w:val="00F94F39"/>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41380-2A0D-4089-9CB2-C74C02932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2C321-DF5C-408A-82E1-5ABF27B22FC3}">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a82117b1-d68a-4df9-aef9-abba6b34cc63"/>
    <ds:schemaRef ds:uri="http://www.w3.org/XML/1998/namespace"/>
    <ds:schemaRef ds:uri="http://purl.org/dc/dcmitype/"/>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1DC7682F-F97F-4615-A978-4FF625C927A6}">
  <ds:schemaRefs>
    <ds:schemaRef ds:uri="http://schemas.openxmlformats.org/officeDocument/2006/bibliography"/>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Angel Marshall</cp:lastModifiedBy>
  <cp:revision>2</cp:revision>
  <cp:lastPrinted>2021-03-12T13:34:00Z</cp:lastPrinted>
  <dcterms:created xsi:type="dcterms:W3CDTF">2024-09-26T08:13:00Z</dcterms:created>
  <dcterms:modified xsi:type="dcterms:W3CDTF">2024-09-26T08:13:00Z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1599105955</vt:i4>
  </property>
  <property fmtid="{D5CDD505-2E9C-101B-9397-08002B2CF9AE}" pid="6" name="_NewReviewCycle">
    <vt:lpwstr/>
  </property>
  <property fmtid="{D5CDD505-2E9C-101B-9397-08002B2CF9AE}" pid="7" name="_EmailSubject">
    <vt:lpwstr>Admin Officer - DATA</vt:lpwstr>
  </property>
  <property fmtid="{D5CDD505-2E9C-101B-9397-08002B2CF9AE}" pid="8" name="_AuthorEmail">
    <vt:lpwstr>SRushton@prospere.org.uk</vt:lpwstr>
  </property>
  <property fmtid="{D5CDD505-2E9C-101B-9397-08002B2CF9AE}" pid="9" name="_AuthorEmailDisplayName">
    <vt:lpwstr>Sam Rushton</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