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AB5228">
      <w:pPr>
        <w:rPr>
          <w:rFonts w:ascii="Arial" w:hAnsi="Arial" w:cs="Arial"/>
          <w:b/>
          <w:sz w:val="24"/>
          <w:u w:val="single"/>
        </w:rPr>
      </w:pPr>
      <w:r w:rsidRPr="00AB5228">
        <w:rPr>
          <w:rFonts w:ascii="Arial" w:hAnsi="Arial" w:cs="Arial"/>
          <w:b/>
          <w:sz w:val="24"/>
          <w:u w:val="single"/>
        </w:rPr>
        <w:t>Personal Specification</w:t>
      </w:r>
    </w:p>
    <w:p w:rsidR="00AB5228" w:rsidRDefault="00AB5228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701"/>
      </w:tblGrid>
      <w:tr w:rsidR="00AB5228" w:rsidTr="00AB5228">
        <w:tc>
          <w:tcPr>
            <w:tcW w:w="6941" w:type="dxa"/>
            <w:shd w:val="clear" w:color="auto" w:fill="00B0F0"/>
          </w:tcPr>
          <w:p w:rsidR="00AB5228" w:rsidRPr="00AB5228" w:rsidRDefault="00AB5228" w:rsidP="00AB5228">
            <w:pPr>
              <w:rPr>
                <w:rFonts w:ascii="Arial" w:hAnsi="Arial" w:cs="Arial"/>
                <w:b/>
                <w:sz w:val="24"/>
              </w:rPr>
            </w:pPr>
            <w:r w:rsidRPr="00AB5228">
              <w:rPr>
                <w:rFonts w:ascii="Arial" w:hAnsi="Arial" w:cs="Arial"/>
                <w:b/>
                <w:sz w:val="24"/>
              </w:rPr>
              <w:t>Qualifications, skills and knowledge</w:t>
            </w:r>
          </w:p>
        </w:tc>
        <w:tc>
          <w:tcPr>
            <w:tcW w:w="1559" w:type="dxa"/>
            <w:shd w:val="clear" w:color="auto" w:fill="00B0F0"/>
          </w:tcPr>
          <w:p w:rsidR="00AB5228" w:rsidRPr="00AB5228" w:rsidRDefault="00AB5228" w:rsidP="00AB522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1701" w:type="dxa"/>
            <w:shd w:val="clear" w:color="auto" w:fill="00B0F0"/>
          </w:tcPr>
          <w:p w:rsidR="00AB5228" w:rsidRPr="00AB5228" w:rsidRDefault="00AB5228" w:rsidP="00AB5228">
            <w:pPr>
              <w:rPr>
                <w:rFonts w:ascii="Arial" w:hAnsi="Arial" w:cs="Arial"/>
                <w:b/>
                <w:sz w:val="24"/>
              </w:rPr>
            </w:pPr>
            <w:r w:rsidRPr="00AB5228">
              <w:rPr>
                <w:rFonts w:ascii="Arial" w:hAnsi="Arial" w:cs="Arial"/>
                <w:b/>
                <w:sz w:val="24"/>
              </w:rPr>
              <w:t>Desirable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NVQ Level 3 or equivalent in a relevant qualification e.g. business administration, bookkeeping/ accounts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English and Maths at level 2 e.g. GCSE grade 4/C (or above), Functional skills level 2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ICT user qualification e.g. ECDL/ICDL, CLAIT, MOS </w:t>
            </w:r>
            <w:proofErr w:type="spellStart"/>
            <w:r w:rsidRPr="00AB522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First Aid qualification or willingness to undertake First Aid training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Experience of using Microsoft Word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Experience of using Microsoft Excel (including the use of formulas)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Experience of SIMS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Experience of working within an office, or similar environment, to time-based deadlines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Experience of finance processes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Good problem solving skills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Good communication and interpersonal skills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Good attention to detail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A team player with a collaborative approach who is also able to work autonomously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Ability to manage own time and prioritise tasks effectively and proven organisational skills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Positive, proactive and forward looking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Resilient and easily adaptable to change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Ability to form respectful and trusting relationships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The flexibility to meet the full range of job requirements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Awareness of the need to maintain confidentiality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 xml:space="preserve">Familiarity with safeguarding requirements in schools 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</w:tr>
      <w:tr w:rsidR="00AB5228" w:rsidTr="00AB5228">
        <w:tc>
          <w:tcPr>
            <w:tcW w:w="6941" w:type="dxa"/>
          </w:tcPr>
          <w:p w:rsidR="00AB5228" w:rsidRPr="00AB5228" w:rsidRDefault="00AB5228" w:rsidP="00AB5228">
            <w:pPr>
              <w:rPr>
                <w:rFonts w:ascii="Arial" w:hAnsi="Arial" w:cs="Arial"/>
                <w:sz w:val="24"/>
                <w:szCs w:val="24"/>
              </w:rPr>
            </w:pPr>
            <w:r w:rsidRPr="00AB5228">
              <w:rPr>
                <w:rFonts w:ascii="Arial" w:hAnsi="Arial" w:cs="Arial"/>
                <w:sz w:val="24"/>
                <w:szCs w:val="24"/>
              </w:rPr>
              <w:t>An understanding of and commitment to equal opportunities</w:t>
            </w:r>
          </w:p>
        </w:tc>
        <w:tc>
          <w:tcPr>
            <w:tcW w:w="1559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1701" w:type="dxa"/>
          </w:tcPr>
          <w:p w:rsidR="00AB5228" w:rsidRPr="00AB5228" w:rsidRDefault="00AB5228" w:rsidP="00AB522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B5228" w:rsidRDefault="00AB5228">
      <w:pPr>
        <w:rPr>
          <w:rFonts w:ascii="Arial" w:hAnsi="Arial" w:cs="Arial"/>
          <w:b/>
          <w:sz w:val="24"/>
          <w:u w:val="single"/>
        </w:rPr>
      </w:pPr>
    </w:p>
    <w:p w:rsidR="00AB5228" w:rsidRDefault="00AB5228">
      <w:pPr>
        <w:rPr>
          <w:rFonts w:ascii="Arial" w:hAnsi="Arial" w:cs="Arial"/>
          <w:b/>
          <w:sz w:val="24"/>
          <w:u w:val="single"/>
        </w:rPr>
      </w:pPr>
    </w:p>
    <w:p w:rsidR="00AB5228" w:rsidRDefault="00AB5228">
      <w:pPr>
        <w:rPr>
          <w:rFonts w:ascii="Arial" w:hAnsi="Arial" w:cs="Arial"/>
          <w:b/>
          <w:sz w:val="24"/>
          <w:u w:val="single"/>
        </w:rPr>
      </w:pPr>
    </w:p>
    <w:p w:rsidR="00AB5228" w:rsidRPr="00AB5228" w:rsidRDefault="00AB5228">
      <w:pPr>
        <w:rPr>
          <w:rFonts w:ascii="Arial" w:hAnsi="Arial" w:cs="Arial"/>
          <w:b/>
          <w:sz w:val="24"/>
          <w:u w:val="single"/>
        </w:rPr>
      </w:pPr>
    </w:p>
    <w:p w:rsidR="00AB5228" w:rsidRDefault="00AB5228" w:rsidP="00AB5228"/>
    <w:sectPr w:rsidR="00AB5228" w:rsidSect="00AB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8"/>
    <w:rsid w:val="001F20C7"/>
    <w:rsid w:val="009842DA"/>
    <w:rsid w:val="00A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BFC2"/>
  <w15:chartTrackingRefBased/>
  <w15:docId w15:val="{4D6D1A3B-32A7-490B-9ABC-D81F844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2024-06-19T19:36:00Z</dcterms:created>
  <dcterms:modified xsi:type="dcterms:W3CDTF">2024-06-19T19:43:00Z</dcterms:modified>
</cp:coreProperties>
</file>