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C138" w14:textId="1B6457ED" w:rsidR="000573CC" w:rsidRPr="00F22E01" w:rsidRDefault="007E68BD" w:rsidP="00807A23">
      <w:pPr>
        <w:spacing w:after="0"/>
        <w:jc w:val="center"/>
        <w:rPr>
          <w:rFonts w:ascii="Arial" w:hAnsi="Arial" w:cs="Arial"/>
          <w:u w:val="double"/>
        </w:rPr>
      </w:pPr>
      <w:r>
        <w:rPr>
          <w:rFonts w:ascii="Arial" w:hAnsi="Arial" w:cs="Arial"/>
          <w:u w:val="double"/>
        </w:rPr>
        <w:t>Advert and Spec</w:t>
      </w:r>
      <w:r w:rsidR="009B66C3" w:rsidRPr="00F22E01">
        <w:rPr>
          <w:rFonts w:ascii="Arial" w:hAnsi="Arial" w:cs="Arial"/>
          <w:u w:val="double"/>
        </w:rPr>
        <w:t xml:space="preserve"> </w:t>
      </w:r>
    </w:p>
    <w:p w14:paraId="1F79345F" w14:textId="77777777" w:rsidR="009B66C3" w:rsidRPr="00F22E01" w:rsidRDefault="009B66C3" w:rsidP="00807A23">
      <w:pPr>
        <w:spacing w:after="0"/>
        <w:jc w:val="center"/>
        <w:rPr>
          <w:rFonts w:ascii="Arial" w:hAnsi="Arial" w:cs="Arial"/>
        </w:rPr>
      </w:pPr>
    </w:p>
    <w:tbl>
      <w:tblPr>
        <w:tblStyle w:val="TableGrid"/>
        <w:tblW w:w="0" w:type="auto"/>
        <w:tblLook w:val="04A0" w:firstRow="1" w:lastRow="0" w:firstColumn="1" w:lastColumn="0" w:noHBand="0" w:noVBand="1"/>
      </w:tblPr>
      <w:tblGrid>
        <w:gridCol w:w="1696"/>
        <w:gridCol w:w="7320"/>
      </w:tblGrid>
      <w:tr w:rsidR="00F22E01" w:rsidRPr="00F22E01" w14:paraId="3D1666C7" w14:textId="77777777" w:rsidTr="00C64DE6">
        <w:tc>
          <w:tcPr>
            <w:tcW w:w="1696" w:type="dxa"/>
            <w:shd w:val="clear" w:color="auto" w:fill="00B050"/>
          </w:tcPr>
          <w:p w14:paraId="49764DF2" w14:textId="77777777" w:rsidR="00F22E01" w:rsidRPr="00F22E01" w:rsidRDefault="00F22E01" w:rsidP="00F22E01">
            <w:pPr>
              <w:spacing w:line="259" w:lineRule="auto"/>
              <w:rPr>
                <w:rFonts w:ascii="Arial" w:hAnsi="Arial" w:cs="Arial"/>
                <w:color w:val="FFFFFF" w:themeColor="background1"/>
              </w:rPr>
            </w:pPr>
            <w:r w:rsidRPr="00F22E01">
              <w:rPr>
                <w:rFonts w:ascii="Arial" w:hAnsi="Arial" w:cs="Arial"/>
                <w:color w:val="FFFFFF" w:themeColor="background1"/>
              </w:rPr>
              <w:t xml:space="preserve">Vacancy </w:t>
            </w:r>
          </w:p>
        </w:tc>
        <w:tc>
          <w:tcPr>
            <w:tcW w:w="7320" w:type="dxa"/>
          </w:tcPr>
          <w:p w14:paraId="5A991062" w14:textId="6834360B" w:rsidR="00F22E01" w:rsidRPr="00F22E01" w:rsidRDefault="007E68BD" w:rsidP="00F22E01">
            <w:pPr>
              <w:spacing w:line="259" w:lineRule="auto"/>
              <w:rPr>
                <w:rFonts w:ascii="Arial" w:hAnsi="Arial" w:cs="Arial"/>
                <w:b/>
              </w:rPr>
            </w:pPr>
            <w:r>
              <w:rPr>
                <w:rFonts w:ascii="Arial" w:hAnsi="Arial" w:cs="Arial"/>
                <w:b/>
              </w:rPr>
              <w:t xml:space="preserve">Apprentice </w:t>
            </w:r>
            <w:r w:rsidR="00F22E01" w:rsidRPr="00F22E01">
              <w:rPr>
                <w:rFonts w:ascii="Arial" w:hAnsi="Arial" w:cs="Arial"/>
                <w:b/>
              </w:rPr>
              <w:t xml:space="preserve">Admin Assistant – Term Time </w:t>
            </w:r>
          </w:p>
        </w:tc>
      </w:tr>
      <w:tr w:rsidR="00F22E01" w:rsidRPr="00F22E01" w14:paraId="4CB006E6" w14:textId="77777777" w:rsidTr="00C64DE6">
        <w:tc>
          <w:tcPr>
            <w:tcW w:w="1696" w:type="dxa"/>
            <w:shd w:val="clear" w:color="auto" w:fill="00B050"/>
          </w:tcPr>
          <w:p w14:paraId="1F71BEB4" w14:textId="77777777" w:rsidR="00F22E01" w:rsidRPr="00F22E01" w:rsidRDefault="00F22E01" w:rsidP="00F22E01">
            <w:pPr>
              <w:spacing w:line="259" w:lineRule="auto"/>
              <w:rPr>
                <w:rFonts w:ascii="Arial" w:hAnsi="Arial" w:cs="Arial"/>
                <w:color w:val="FFFFFF" w:themeColor="background1"/>
              </w:rPr>
            </w:pPr>
            <w:r w:rsidRPr="00F22E01">
              <w:rPr>
                <w:rFonts w:ascii="Arial" w:hAnsi="Arial" w:cs="Arial"/>
                <w:color w:val="FFFFFF" w:themeColor="background1"/>
              </w:rPr>
              <w:t>Grade/Salary</w:t>
            </w:r>
          </w:p>
        </w:tc>
        <w:tc>
          <w:tcPr>
            <w:tcW w:w="7320" w:type="dxa"/>
          </w:tcPr>
          <w:p w14:paraId="69ADD422" w14:textId="305EB7FE" w:rsidR="00F22E01" w:rsidRPr="00F22E01" w:rsidRDefault="004845E6" w:rsidP="00F22E01">
            <w:pPr>
              <w:spacing w:line="259" w:lineRule="auto"/>
              <w:rPr>
                <w:rFonts w:ascii="Arial" w:hAnsi="Arial" w:cs="Arial"/>
              </w:rPr>
            </w:pPr>
            <w:r w:rsidRPr="004845E6">
              <w:rPr>
                <w:rFonts w:ascii="Arial" w:hAnsi="Arial" w:cs="Arial"/>
              </w:rPr>
              <w:t>APP 1- APP 6: (Full-time Equivalent) £11,667- £24,790</w:t>
            </w:r>
          </w:p>
        </w:tc>
      </w:tr>
    </w:tbl>
    <w:p w14:paraId="13AF4D65" w14:textId="77777777" w:rsidR="009B66C3" w:rsidRPr="00F22E01" w:rsidRDefault="009B66C3" w:rsidP="009B66C3">
      <w:pPr>
        <w:spacing w:after="0"/>
        <w:rPr>
          <w:rFonts w:ascii="Arial" w:hAnsi="Arial" w:cs="Arial"/>
        </w:rPr>
      </w:pPr>
    </w:p>
    <w:p w14:paraId="6879416A" w14:textId="77777777" w:rsidR="009B66C3" w:rsidRPr="00F22E01" w:rsidRDefault="009B66C3" w:rsidP="009B66C3">
      <w:pPr>
        <w:spacing w:after="0"/>
        <w:rPr>
          <w:rFonts w:ascii="Arial" w:hAnsi="Arial" w:cs="Arial"/>
        </w:rPr>
      </w:pPr>
    </w:p>
    <w:p w14:paraId="276E1863" w14:textId="77777777" w:rsidR="003A2C53" w:rsidRPr="00F22E01" w:rsidRDefault="003A2C53" w:rsidP="00054348">
      <w:pPr>
        <w:spacing w:after="0"/>
        <w:jc w:val="center"/>
        <w:rPr>
          <w:rFonts w:ascii="Arial" w:hAnsi="Arial" w:cs="Arial"/>
          <w:u w:val="double"/>
        </w:rPr>
      </w:pPr>
    </w:p>
    <w:p w14:paraId="628FD2B1" w14:textId="707FF1AD" w:rsidR="00F22E01" w:rsidRDefault="007E68BD" w:rsidP="00054348">
      <w:pPr>
        <w:spacing w:after="0"/>
        <w:jc w:val="center"/>
        <w:rPr>
          <w:rFonts w:ascii="Arial" w:hAnsi="Arial" w:cs="Arial"/>
          <w:u w:val="double"/>
        </w:rPr>
      </w:pPr>
      <w:r>
        <w:rPr>
          <w:rFonts w:ascii="Arial" w:hAnsi="Arial" w:cs="Arial"/>
          <w:u w:val="double"/>
        </w:rPr>
        <w:t>Job Advert</w:t>
      </w:r>
    </w:p>
    <w:p w14:paraId="53164C45" w14:textId="77777777" w:rsidR="007E68BD" w:rsidRDefault="007E68BD" w:rsidP="00054348">
      <w:pPr>
        <w:spacing w:after="0"/>
        <w:jc w:val="center"/>
        <w:rPr>
          <w:rFonts w:ascii="Arial" w:hAnsi="Arial" w:cs="Arial"/>
          <w:u w:val="double"/>
        </w:rPr>
      </w:pPr>
    </w:p>
    <w:p w14:paraId="498ABB44" w14:textId="105222A4" w:rsidR="007E68BD" w:rsidRDefault="007E68BD" w:rsidP="007E68BD">
      <w:pPr>
        <w:spacing w:after="0"/>
        <w:rPr>
          <w:rFonts w:ascii="Arial" w:hAnsi="Arial" w:cs="Arial"/>
        </w:rPr>
      </w:pPr>
      <w:r>
        <w:rPr>
          <w:rFonts w:ascii="Arial" w:hAnsi="Arial" w:cs="Arial"/>
        </w:rPr>
        <w:t>The Ladder School are currently seeking an Apprentice Admin Assistant to join our school from September 2025. We are looking for someone who is keen to learn and progress, we offer dedicated staff and team members who will support you in your apprenticeship, to help you achieve the best you can. This role will be working in a small team whose focus is on supporting our students. Duties will include, but not limited to:</w:t>
      </w:r>
    </w:p>
    <w:p w14:paraId="2C9B0858" w14:textId="77777777" w:rsidR="007E68BD" w:rsidRDefault="007E68BD" w:rsidP="007E68BD">
      <w:pPr>
        <w:spacing w:after="0"/>
        <w:rPr>
          <w:rFonts w:ascii="Arial" w:hAnsi="Arial" w:cs="Arial"/>
        </w:rPr>
      </w:pPr>
    </w:p>
    <w:p w14:paraId="41C998B1" w14:textId="5068AE02" w:rsidR="007E68BD" w:rsidRDefault="007E68BD" w:rsidP="007E68BD">
      <w:pPr>
        <w:pStyle w:val="ListParagraph"/>
        <w:numPr>
          <w:ilvl w:val="0"/>
          <w:numId w:val="8"/>
        </w:numPr>
        <w:spacing w:after="0"/>
        <w:rPr>
          <w:rFonts w:ascii="Arial" w:hAnsi="Arial" w:cs="Arial"/>
        </w:rPr>
      </w:pPr>
      <w:r>
        <w:rPr>
          <w:rFonts w:ascii="Arial" w:hAnsi="Arial" w:cs="Arial"/>
        </w:rPr>
        <w:t>Dealing with telephone and email enquiries</w:t>
      </w:r>
    </w:p>
    <w:p w14:paraId="21A69C28" w14:textId="79E716C9" w:rsidR="007E68BD" w:rsidRDefault="007E68BD" w:rsidP="007E68BD">
      <w:pPr>
        <w:pStyle w:val="ListParagraph"/>
        <w:numPr>
          <w:ilvl w:val="0"/>
          <w:numId w:val="8"/>
        </w:numPr>
        <w:spacing w:after="0"/>
        <w:rPr>
          <w:rFonts w:ascii="Arial" w:hAnsi="Arial" w:cs="Arial"/>
        </w:rPr>
      </w:pPr>
      <w:r>
        <w:rPr>
          <w:rFonts w:ascii="Arial" w:hAnsi="Arial" w:cs="Arial"/>
        </w:rPr>
        <w:t>Liaising with external training and placement providers</w:t>
      </w:r>
    </w:p>
    <w:p w14:paraId="1DAB9293" w14:textId="5F7D2EB6" w:rsidR="007E68BD" w:rsidRDefault="007E68BD" w:rsidP="007E68BD">
      <w:pPr>
        <w:pStyle w:val="ListParagraph"/>
        <w:numPr>
          <w:ilvl w:val="0"/>
          <w:numId w:val="8"/>
        </w:numPr>
        <w:spacing w:after="0"/>
        <w:rPr>
          <w:rFonts w:ascii="Arial" w:hAnsi="Arial" w:cs="Arial"/>
        </w:rPr>
      </w:pPr>
      <w:r>
        <w:rPr>
          <w:rFonts w:ascii="Arial" w:hAnsi="Arial" w:cs="Arial"/>
        </w:rPr>
        <w:t>Producing reports for Line Managers and the Headteacher</w:t>
      </w:r>
    </w:p>
    <w:p w14:paraId="24899F13" w14:textId="5AB5CF13" w:rsidR="007E68BD" w:rsidRDefault="007E68BD" w:rsidP="007E68BD">
      <w:pPr>
        <w:pStyle w:val="ListParagraph"/>
        <w:numPr>
          <w:ilvl w:val="0"/>
          <w:numId w:val="8"/>
        </w:numPr>
        <w:spacing w:after="0"/>
        <w:rPr>
          <w:rFonts w:ascii="Arial" w:hAnsi="Arial" w:cs="Arial"/>
        </w:rPr>
      </w:pPr>
      <w:r>
        <w:rPr>
          <w:rFonts w:ascii="Arial" w:hAnsi="Arial" w:cs="Arial"/>
        </w:rPr>
        <w:t>Maintaining accurate records</w:t>
      </w:r>
    </w:p>
    <w:p w14:paraId="29094E1E" w14:textId="76E5FF30" w:rsidR="007E68BD" w:rsidRDefault="007E68BD" w:rsidP="007E68BD">
      <w:pPr>
        <w:pStyle w:val="ListParagraph"/>
        <w:numPr>
          <w:ilvl w:val="0"/>
          <w:numId w:val="8"/>
        </w:numPr>
        <w:spacing w:after="0"/>
        <w:rPr>
          <w:rFonts w:ascii="Arial" w:hAnsi="Arial" w:cs="Arial"/>
        </w:rPr>
      </w:pPr>
      <w:r>
        <w:rPr>
          <w:rFonts w:ascii="Arial" w:hAnsi="Arial" w:cs="Arial"/>
        </w:rPr>
        <w:t>Dealing with queries from Students</w:t>
      </w:r>
    </w:p>
    <w:p w14:paraId="7BC2E3EA" w14:textId="17908552" w:rsidR="007E68BD" w:rsidRDefault="007E68BD" w:rsidP="007E68BD">
      <w:pPr>
        <w:pStyle w:val="ListParagraph"/>
        <w:numPr>
          <w:ilvl w:val="0"/>
          <w:numId w:val="8"/>
        </w:numPr>
        <w:spacing w:after="0"/>
        <w:rPr>
          <w:rFonts w:ascii="Arial" w:hAnsi="Arial" w:cs="Arial"/>
        </w:rPr>
      </w:pPr>
      <w:r w:rsidRPr="007E68BD">
        <w:rPr>
          <w:rFonts w:ascii="Arial" w:hAnsi="Arial" w:cs="Arial"/>
        </w:rPr>
        <w:t>Conducting placement visitors with team members when required</w:t>
      </w:r>
    </w:p>
    <w:p w14:paraId="17FA8603" w14:textId="77777777" w:rsidR="007E68BD" w:rsidRDefault="007E68BD" w:rsidP="007E68BD">
      <w:pPr>
        <w:spacing w:after="0"/>
        <w:rPr>
          <w:rFonts w:ascii="Arial" w:hAnsi="Arial" w:cs="Arial"/>
        </w:rPr>
      </w:pPr>
    </w:p>
    <w:p w14:paraId="2826A2A2" w14:textId="429F3CA8" w:rsidR="007E68BD" w:rsidRPr="007E68BD" w:rsidRDefault="007E68BD" w:rsidP="007E68BD">
      <w:pPr>
        <w:spacing w:after="0"/>
        <w:rPr>
          <w:rFonts w:ascii="Arial" w:hAnsi="Arial" w:cs="Arial"/>
        </w:rPr>
      </w:pPr>
      <w:r>
        <w:rPr>
          <w:rFonts w:ascii="Arial" w:hAnsi="Arial" w:cs="Arial"/>
        </w:rPr>
        <w:t>This is a full time role working 8am – 4pm Monday to Friday term time only. If you have any queries please email e.woodward@tls.merciantrust.org.uk</w:t>
      </w:r>
    </w:p>
    <w:p w14:paraId="12EE9237" w14:textId="77777777" w:rsidR="00F22E01" w:rsidRDefault="00F22E01" w:rsidP="00054348">
      <w:pPr>
        <w:spacing w:after="0"/>
        <w:jc w:val="center"/>
        <w:rPr>
          <w:rFonts w:ascii="Arial" w:hAnsi="Arial" w:cs="Arial"/>
          <w:u w:val="double"/>
        </w:rPr>
      </w:pPr>
    </w:p>
    <w:p w14:paraId="7A780AB9" w14:textId="77777777" w:rsidR="00F22E01" w:rsidRDefault="00F22E01" w:rsidP="00054348">
      <w:pPr>
        <w:spacing w:after="0"/>
        <w:jc w:val="center"/>
        <w:rPr>
          <w:rFonts w:ascii="Arial" w:hAnsi="Arial" w:cs="Arial"/>
          <w:u w:val="double"/>
        </w:rPr>
      </w:pPr>
    </w:p>
    <w:p w14:paraId="5DE4415A" w14:textId="656BFA8E" w:rsidR="00AB2019" w:rsidRPr="00F22E01" w:rsidRDefault="00AB2019" w:rsidP="00054348">
      <w:pPr>
        <w:spacing w:after="0"/>
        <w:jc w:val="center"/>
        <w:rPr>
          <w:rFonts w:ascii="Arial" w:hAnsi="Arial" w:cs="Arial"/>
          <w:u w:val="double"/>
        </w:rPr>
      </w:pPr>
      <w:r w:rsidRPr="00F22E01">
        <w:rPr>
          <w:rFonts w:ascii="Arial" w:hAnsi="Arial" w:cs="Arial"/>
          <w:u w:val="double"/>
        </w:rPr>
        <w:t>Personal Specification</w:t>
      </w:r>
    </w:p>
    <w:p w14:paraId="5E2FB7A5" w14:textId="67A50D81" w:rsidR="00AB2019" w:rsidRPr="00F22E01" w:rsidRDefault="00AB2019" w:rsidP="00AB2019">
      <w:pPr>
        <w:spacing w:after="0"/>
        <w:jc w:val="center"/>
        <w:rPr>
          <w:rFonts w:ascii="Arial" w:hAnsi="Arial" w:cs="Arial"/>
          <w:u w:val="double"/>
        </w:rPr>
      </w:pPr>
    </w:p>
    <w:tbl>
      <w:tblPr>
        <w:tblStyle w:val="TableGrid"/>
        <w:tblW w:w="0" w:type="auto"/>
        <w:tblLook w:val="04A0" w:firstRow="1" w:lastRow="0" w:firstColumn="1" w:lastColumn="0" w:noHBand="0" w:noVBand="1"/>
      </w:tblPr>
      <w:tblGrid>
        <w:gridCol w:w="7650"/>
        <w:gridCol w:w="1366"/>
      </w:tblGrid>
      <w:tr w:rsidR="00AB2019" w:rsidRPr="00F22E01" w14:paraId="3C8CC1B5" w14:textId="77777777" w:rsidTr="00A72BB3">
        <w:tc>
          <w:tcPr>
            <w:tcW w:w="7650" w:type="dxa"/>
            <w:shd w:val="clear" w:color="auto" w:fill="00B050"/>
          </w:tcPr>
          <w:p w14:paraId="21272832" w14:textId="21A9C70D" w:rsidR="00AB2019" w:rsidRPr="00F22E01" w:rsidRDefault="00AB2019" w:rsidP="00AB2019">
            <w:pPr>
              <w:rPr>
                <w:rFonts w:ascii="Arial" w:hAnsi="Arial" w:cs="Arial"/>
                <w:color w:val="FFFFFF" w:themeColor="background1"/>
              </w:rPr>
            </w:pPr>
            <w:r w:rsidRPr="00F22E01">
              <w:rPr>
                <w:rFonts w:ascii="Arial" w:hAnsi="Arial" w:cs="Arial"/>
                <w:color w:val="FFFFFF" w:themeColor="background1"/>
              </w:rPr>
              <w:t>Skills</w:t>
            </w:r>
          </w:p>
        </w:tc>
        <w:tc>
          <w:tcPr>
            <w:tcW w:w="1366" w:type="dxa"/>
            <w:shd w:val="clear" w:color="auto" w:fill="00B050"/>
          </w:tcPr>
          <w:p w14:paraId="763DD120" w14:textId="54FCD594" w:rsidR="00AB2019" w:rsidRPr="00F22E01" w:rsidRDefault="00AB2019" w:rsidP="00AB2019">
            <w:pPr>
              <w:rPr>
                <w:rFonts w:ascii="Arial" w:hAnsi="Arial" w:cs="Arial"/>
                <w:color w:val="FFFFFF" w:themeColor="background1"/>
              </w:rPr>
            </w:pPr>
            <w:r w:rsidRPr="00F22E01">
              <w:rPr>
                <w:rFonts w:ascii="Arial" w:hAnsi="Arial" w:cs="Arial"/>
                <w:color w:val="FFFFFF" w:themeColor="background1"/>
              </w:rPr>
              <w:t xml:space="preserve">Assessed </w:t>
            </w:r>
          </w:p>
        </w:tc>
      </w:tr>
      <w:tr w:rsidR="00AB2019" w:rsidRPr="00F22E01" w14:paraId="3A04CCDD" w14:textId="77777777" w:rsidTr="00AB1B03">
        <w:tc>
          <w:tcPr>
            <w:tcW w:w="7650" w:type="dxa"/>
          </w:tcPr>
          <w:p w14:paraId="3BD11C4A" w14:textId="77777777" w:rsidR="00AB2019" w:rsidRPr="00F22E01" w:rsidRDefault="00AB2019" w:rsidP="00AB2019">
            <w:pPr>
              <w:rPr>
                <w:rFonts w:ascii="Arial" w:hAnsi="Arial" w:cs="Arial"/>
              </w:rPr>
            </w:pPr>
            <w:r w:rsidRPr="00F22E01">
              <w:rPr>
                <w:rFonts w:ascii="Arial" w:hAnsi="Arial" w:cs="Arial"/>
              </w:rPr>
              <w:t>Qualifications</w:t>
            </w:r>
          </w:p>
          <w:p w14:paraId="7D1ACE9A" w14:textId="02CA8834" w:rsidR="001B595C" w:rsidRPr="00F22E01" w:rsidRDefault="00B04B7E" w:rsidP="000252C9">
            <w:pPr>
              <w:pStyle w:val="ListParagraph"/>
              <w:numPr>
                <w:ilvl w:val="0"/>
                <w:numId w:val="2"/>
              </w:numPr>
              <w:rPr>
                <w:rFonts w:ascii="Arial" w:hAnsi="Arial" w:cs="Arial"/>
              </w:rPr>
            </w:pPr>
            <w:r w:rsidRPr="00F22E01">
              <w:rPr>
                <w:rFonts w:ascii="Arial" w:hAnsi="Arial" w:cs="Arial"/>
              </w:rPr>
              <w:t>GCSE English and Maths (C or above/Grade 4 or above)</w:t>
            </w:r>
          </w:p>
          <w:p w14:paraId="7EF00F65" w14:textId="1AC23616" w:rsidR="00C74640" w:rsidRPr="00F22E01" w:rsidRDefault="00B04B7E" w:rsidP="00B04B7E">
            <w:pPr>
              <w:pStyle w:val="ListParagraph"/>
              <w:numPr>
                <w:ilvl w:val="0"/>
                <w:numId w:val="2"/>
              </w:numPr>
              <w:rPr>
                <w:rFonts w:ascii="Arial" w:hAnsi="Arial" w:cs="Arial"/>
              </w:rPr>
            </w:pPr>
            <w:r w:rsidRPr="00F22E01">
              <w:rPr>
                <w:rFonts w:ascii="Arial" w:hAnsi="Arial" w:cs="Arial"/>
              </w:rPr>
              <w:t>Further qualifications in administration</w:t>
            </w:r>
          </w:p>
        </w:tc>
        <w:tc>
          <w:tcPr>
            <w:tcW w:w="1366" w:type="dxa"/>
          </w:tcPr>
          <w:p w14:paraId="76A14BCD" w14:textId="77777777" w:rsidR="00C91B50" w:rsidRPr="00F22E01" w:rsidRDefault="00C91B50" w:rsidP="00AB2019">
            <w:pPr>
              <w:rPr>
                <w:rFonts w:ascii="Arial" w:hAnsi="Arial" w:cs="Arial"/>
              </w:rPr>
            </w:pPr>
          </w:p>
          <w:p w14:paraId="59313F1B" w14:textId="77777777" w:rsidR="006B5BB6" w:rsidRPr="00F22E01" w:rsidRDefault="006B5BB6" w:rsidP="00AB2019">
            <w:pPr>
              <w:rPr>
                <w:rFonts w:ascii="Arial" w:hAnsi="Arial" w:cs="Arial"/>
              </w:rPr>
            </w:pPr>
            <w:r w:rsidRPr="00F22E01">
              <w:rPr>
                <w:rFonts w:ascii="Arial" w:hAnsi="Arial" w:cs="Arial"/>
              </w:rPr>
              <w:t>AF</w:t>
            </w:r>
          </w:p>
          <w:p w14:paraId="5A8BA34E" w14:textId="027F4A8D" w:rsidR="00A17218" w:rsidRPr="00F22E01" w:rsidRDefault="006B5BB6" w:rsidP="00AB2019">
            <w:pPr>
              <w:rPr>
                <w:rFonts w:ascii="Arial" w:hAnsi="Arial" w:cs="Arial"/>
              </w:rPr>
            </w:pPr>
            <w:r w:rsidRPr="00F22E01">
              <w:rPr>
                <w:rFonts w:ascii="Arial" w:hAnsi="Arial" w:cs="Arial"/>
              </w:rPr>
              <w:t>AF</w:t>
            </w:r>
          </w:p>
        </w:tc>
      </w:tr>
      <w:tr w:rsidR="00AB2019" w:rsidRPr="00157806" w14:paraId="3DC23BDC" w14:textId="77777777" w:rsidTr="00AB1B03">
        <w:tc>
          <w:tcPr>
            <w:tcW w:w="7650" w:type="dxa"/>
          </w:tcPr>
          <w:p w14:paraId="7D028CD3" w14:textId="77777777" w:rsidR="00AB2019" w:rsidRPr="00F22E01" w:rsidRDefault="00AB2019" w:rsidP="00AB2019">
            <w:pPr>
              <w:rPr>
                <w:rFonts w:ascii="Arial" w:hAnsi="Arial" w:cs="Arial"/>
              </w:rPr>
            </w:pPr>
            <w:r w:rsidRPr="00F22E01">
              <w:rPr>
                <w:rFonts w:ascii="Arial" w:hAnsi="Arial" w:cs="Arial"/>
              </w:rPr>
              <w:t xml:space="preserve">Experience </w:t>
            </w:r>
          </w:p>
          <w:p w14:paraId="1CCC4002" w14:textId="4E40491D" w:rsidR="000252C9" w:rsidRPr="00F22E01" w:rsidRDefault="00B8522E" w:rsidP="00AB2019">
            <w:pPr>
              <w:pStyle w:val="ListParagraph"/>
              <w:numPr>
                <w:ilvl w:val="0"/>
                <w:numId w:val="3"/>
              </w:numPr>
              <w:rPr>
                <w:rFonts w:ascii="Arial" w:hAnsi="Arial" w:cs="Arial"/>
              </w:rPr>
            </w:pPr>
            <w:r w:rsidRPr="00F22E01">
              <w:rPr>
                <w:rFonts w:ascii="Arial" w:hAnsi="Arial" w:cs="Arial"/>
              </w:rPr>
              <w:t>The ability to handle and produce data in a useable format</w:t>
            </w:r>
          </w:p>
          <w:p w14:paraId="1341CF21" w14:textId="2D52BEAB" w:rsidR="00B8522E" w:rsidRPr="00F22E01" w:rsidRDefault="00B8522E" w:rsidP="00AB2019">
            <w:pPr>
              <w:pStyle w:val="ListParagraph"/>
              <w:numPr>
                <w:ilvl w:val="0"/>
                <w:numId w:val="3"/>
              </w:numPr>
              <w:rPr>
                <w:rFonts w:ascii="Arial" w:hAnsi="Arial" w:cs="Arial"/>
              </w:rPr>
            </w:pPr>
            <w:r w:rsidRPr="00F22E01">
              <w:rPr>
                <w:rFonts w:ascii="Arial" w:hAnsi="Arial" w:cs="Arial"/>
              </w:rPr>
              <w:t>Familiarity with school systems e.g. PS Financials/SIMS</w:t>
            </w:r>
          </w:p>
          <w:p w14:paraId="5A6965BC" w14:textId="72026112" w:rsidR="00B8522E" w:rsidRPr="00F22E01" w:rsidRDefault="00B8522E" w:rsidP="00AB2019">
            <w:pPr>
              <w:pStyle w:val="ListParagraph"/>
              <w:numPr>
                <w:ilvl w:val="0"/>
                <w:numId w:val="3"/>
              </w:numPr>
              <w:rPr>
                <w:rFonts w:ascii="Arial" w:hAnsi="Arial" w:cs="Arial"/>
              </w:rPr>
            </w:pPr>
            <w:r w:rsidRPr="00F22E01">
              <w:rPr>
                <w:rFonts w:ascii="Arial" w:hAnsi="Arial" w:cs="Arial"/>
              </w:rPr>
              <w:t>Proficient in MS Office programmes</w:t>
            </w:r>
          </w:p>
          <w:p w14:paraId="51BC1015" w14:textId="0CC36F55" w:rsidR="001B595C" w:rsidRPr="00F22E01" w:rsidRDefault="008C4A92" w:rsidP="001B595C">
            <w:pPr>
              <w:pStyle w:val="ListParagraph"/>
              <w:numPr>
                <w:ilvl w:val="0"/>
                <w:numId w:val="3"/>
              </w:numPr>
              <w:rPr>
                <w:rFonts w:ascii="Arial" w:hAnsi="Arial" w:cs="Arial"/>
              </w:rPr>
            </w:pPr>
            <w:r w:rsidRPr="00F22E01">
              <w:rPr>
                <w:rFonts w:ascii="Arial" w:hAnsi="Arial" w:cs="Arial"/>
              </w:rPr>
              <w:t>Experience in</w:t>
            </w:r>
            <w:r w:rsidR="001B595C" w:rsidRPr="00F22E01">
              <w:rPr>
                <w:rFonts w:ascii="Arial" w:hAnsi="Arial" w:cs="Arial"/>
              </w:rPr>
              <w:t xml:space="preserve"> work</w:t>
            </w:r>
            <w:r w:rsidRPr="00F22E01">
              <w:rPr>
                <w:rFonts w:ascii="Arial" w:hAnsi="Arial" w:cs="Arial"/>
              </w:rPr>
              <w:t>ing</w:t>
            </w:r>
            <w:r w:rsidR="001B595C" w:rsidRPr="00F22E01">
              <w:rPr>
                <w:rFonts w:ascii="Arial" w:hAnsi="Arial" w:cs="Arial"/>
              </w:rPr>
              <w:t xml:space="preserve"> quickly under pressure</w:t>
            </w:r>
          </w:p>
          <w:p w14:paraId="144B251B" w14:textId="26D14589" w:rsidR="001B595C" w:rsidRPr="00F22E01" w:rsidRDefault="001B595C" w:rsidP="001B595C">
            <w:pPr>
              <w:pStyle w:val="ListParagraph"/>
              <w:numPr>
                <w:ilvl w:val="0"/>
                <w:numId w:val="3"/>
              </w:numPr>
              <w:rPr>
                <w:rFonts w:ascii="Arial" w:hAnsi="Arial" w:cs="Arial"/>
              </w:rPr>
            </w:pPr>
            <w:r w:rsidRPr="00F22E01">
              <w:rPr>
                <w:rFonts w:ascii="Arial" w:hAnsi="Arial" w:cs="Arial"/>
              </w:rPr>
              <w:t xml:space="preserve">The ability to work without supervision </w:t>
            </w:r>
          </w:p>
          <w:p w14:paraId="4565590F" w14:textId="19CA0E55" w:rsidR="00B8522E" w:rsidRPr="00F22E01" w:rsidRDefault="00B8522E" w:rsidP="001B595C">
            <w:pPr>
              <w:pStyle w:val="ListParagraph"/>
              <w:numPr>
                <w:ilvl w:val="0"/>
                <w:numId w:val="3"/>
              </w:numPr>
              <w:rPr>
                <w:rFonts w:ascii="Arial" w:hAnsi="Arial" w:cs="Arial"/>
              </w:rPr>
            </w:pPr>
            <w:r w:rsidRPr="00F22E01">
              <w:rPr>
                <w:rFonts w:ascii="Arial" w:hAnsi="Arial" w:cs="Arial"/>
              </w:rPr>
              <w:t>Has an excellent telephone manner</w:t>
            </w:r>
          </w:p>
          <w:p w14:paraId="738A34DB" w14:textId="77777777" w:rsidR="00045835" w:rsidRPr="00F22E01" w:rsidRDefault="001B595C" w:rsidP="001B595C">
            <w:pPr>
              <w:pStyle w:val="ListParagraph"/>
              <w:numPr>
                <w:ilvl w:val="0"/>
                <w:numId w:val="3"/>
              </w:numPr>
              <w:rPr>
                <w:rFonts w:ascii="Arial" w:hAnsi="Arial" w:cs="Arial"/>
              </w:rPr>
            </w:pPr>
            <w:r w:rsidRPr="00F22E01">
              <w:rPr>
                <w:rFonts w:ascii="Arial" w:hAnsi="Arial" w:cs="Arial"/>
              </w:rPr>
              <w:t xml:space="preserve">Upholding the ethos and values of the </w:t>
            </w:r>
            <w:r w:rsidR="008C4A92" w:rsidRPr="00F22E01">
              <w:rPr>
                <w:rFonts w:ascii="Arial" w:hAnsi="Arial" w:cs="Arial"/>
              </w:rPr>
              <w:t xml:space="preserve">school </w:t>
            </w:r>
          </w:p>
          <w:p w14:paraId="2EC042B3" w14:textId="6437F238" w:rsidR="00C74640" w:rsidRPr="00F22E01" w:rsidRDefault="00C74640" w:rsidP="00B8522E">
            <w:pPr>
              <w:pStyle w:val="ListParagraph"/>
              <w:rPr>
                <w:rFonts w:ascii="Arial" w:hAnsi="Arial" w:cs="Arial"/>
              </w:rPr>
            </w:pPr>
          </w:p>
        </w:tc>
        <w:tc>
          <w:tcPr>
            <w:tcW w:w="1366" w:type="dxa"/>
          </w:tcPr>
          <w:p w14:paraId="3FF9A8AB" w14:textId="77777777" w:rsidR="00C91B50" w:rsidRPr="00F22E01" w:rsidRDefault="00C91B50" w:rsidP="00AB2019">
            <w:pPr>
              <w:rPr>
                <w:rFonts w:ascii="Arial" w:hAnsi="Arial" w:cs="Arial"/>
              </w:rPr>
            </w:pPr>
          </w:p>
          <w:p w14:paraId="36AC33E5" w14:textId="77777777" w:rsidR="006B5BB6" w:rsidRPr="007E68BD" w:rsidRDefault="007E1FA1" w:rsidP="00AB2019">
            <w:pPr>
              <w:rPr>
                <w:rFonts w:ascii="Arial" w:hAnsi="Arial" w:cs="Arial"/>
                <w:lang w:val="nl-NL"/>
              </w:rPr>
            </w:pPr>
            <w:r w:rsidRPr="007E68BD">
              <w:rPr>
                <w:rFonts w:ascii="Arial" w:hAnsi="Arial" w:cs="Arial"/>
                <w:lang w:val="nl-NL"/>
              </w:rPr>
              <w:t>AF</w:t>
            </w:r>
          </w:p>
          <w:p w14:paraId="13415220" w14:textId="082A3AC0" w:rsidR="007E1FA1" w:rsidRPr="007E68BD" w:rsidRDefault="00A17218" w:rsidP="00AB2019">
            <w:pPr>
              <w:rPr>
                <w:rFonts w:ascii="Arial" w:hAnsi="Arial" w:cs="Arial"/>
                <w:lang w:val="nl-NL"/>
              </w:rPr>
            </w:pPr>
            <w:r w:rsidRPr="007E68BD">
              <w:rPr>
                <w:rFonts w:ascii="Arial" w:hAnsi="Arial" w:cs="Arial"/>
                <w:lang w:val="nl-NL"/>
              </w:rPr>
              <w:t>AF</w:t>
            </w:r>
          </w:p>
          <w:p w14:paraId="0B66BFCA" w14:textId="77777777" w:rsidR="007E1FA1" w:rsidRPr="007E68BD" w:rsidRDefault="007E1FA1" w:rsidP="00AB2019">
            <w:pPr>
              <w:rPr>
                <w:rFonts w:ascii="Arial" w:hAnsi="Arial" w:cs="Arial"/>
                <w:lang w:val="nl-NL"/>
              </w:rPr>
            </w:pPr>
            <w:r w:rsidRPr="007E68BD">
              <w:rPr>
                <w:rFonts w:ascii="Arial" w:hAnsi="Arial" w:cs="Arial"/>
                <w:lang w:val="nl-NL"/>
              </w:rPr>
              <w:t>AF</w:t>
            </w:r>
          </w:p>
          <w:p w14:paraId="7F52D0BC" w14:textId="77777777" w:rsidR="007E1FA1" w:rsidRPr="007E68BD" w:rsidRDefault="007E1FA1" w:rsidP="00AB2019">
            <w:pPr>
              <w:rPr>
                <w:rFonts w:ascii="Arial" w:hAnsi="Arial" w:cs="Arial"/>
                <w:lang w:val="nl-NL"/>
              </w:rPr>
            </w:pPr>
            <w:r w:rsidRPr="007E68BD">
              <w:rPr>
                <w:rFonts w:ascii="Arial" w:hAnsi="Arial" w:cs="Arial"/>
                <w:lang w:val="nl-NL"/>
              </w:rPr>
              <w:t>AF</w:t>
            </w:r>
          </w:p>
          <w:p w14:paraId="1C663EA9" w14:textId="77777777" w:rsidR="007E1FA1" w:rsidRPr="007E68BD" w:rsidRDefault="007E1FA1" w:rsidP="00AB2019">
            <w:pPr>
              <w:rPr>
                <w:rFonts w:ascii="Arial" w:hAnsi="Arial" w:cs="Arial"/>
                <w:lang w:val="nl-NL"/>
              </w:rPr>
            </w:pPr>
            <w:r w:rsidRPr="007E68BD">
              <w:rPr>
                <w:rFonts w:ascii="Arial" w:hAnsi="Arial" w:cs="Arial"/>
                <w:lang w:val="nl-NL"/>
              </w:rPr>
              <w:t>I</w:t>
            </w:r>
          </w:p>
          <w:p w14:paraId="7AA07E10" w14:textId="77777777" w:rsidR="007E1FA1" w:rsidRPr="007E68BD" w:rsidRDefault="007E1FA1" w:rsidP="00AB2019">
            <w:pPr>
              <w:rPr>
                <w:rFonts w:ascii="Arial" w:hAnsi="Arial" w:cs="Arial"/>
                <w:lang w:val="nl-NL"/>
              </w:rPr>
            </w:pPr>
            <w:r w:rsidRPr="007E68BD">
              <w:rPr>
                <w:rFonts w:ascii="Arial" w:hAnsi="Arial" w:cs="Arial"/>
                <w:lang w:val="nl-NL"/>
              </w:rPr>
              <w:t>I</w:t>
            </w:r>
          </w:p>
          <w:p w14:paraId="20CB993B" w14:textId="77949124" w:rsidR="00A17218" w:rsidRPr="007E68BD" w:rsidRDefault="00B8522E" w:rsidP="00B8522E">
            <w:pPr>
              <w:rPr>
                <w:rFonts w:ascii="Arial" w:hAnsi="Arial" w:cs="Arial"/>
                <w:lang w:val="nl-NL"/>
              </w:rPr>
            </w:pPr>
            <w:r w:rsidRPr="007E68BD">
              <w:rPr>
                <w:rFonts w:ascii="Arial" w:hAnsi="Arial" w:cs="Arial"/>
                <w:lang w:val="nl-NL"/>
              </w:rPr>
              <w:t>I</w:t>
            </w:r>
          </w:p>
        </w:tc>
      </w:tr>
      <w:tr w:rsidR="00AB1B03" w:rsidRPr="00F22E01" w14:paraId="056A08DB" w14:textId="77777777" w:rsidTr="00AB1B03">
        <w:tc>
          <w:tcPr>
            <w:tcW w:w="7650" w:type="dxa"/>
          </w:tcPr>
          <w:p w14:paraId="0AE92210" w14:textId="77777777" w:rsidR="00AB1B03" w:rsidRPr="00F22E01" w:rsidRDefault="00AB1B03" w:rsidP="00AB2019">
            <w:pPr>
              <w:rPr>
                <w:rFonts w:ascii="Arial" w:hAnsi="Arial" w:cs="Arial"/>
              </w:rPr>
            </w:pPr>
            <w:r w:rsidRPr="00F22E01">
              <w:rPr>
                <w:rFonts w:ascii="Arial" w:hAnsi="Arial" w:cs="Arial"/>
              </w:rPr>
              <w:t xml:space="preserve">Knowledge </w:t>
            </w:r>
          </w:p>
          <w:p w14:paraId="19EDEBAC" w14:textId="1A8A950F" w:rsidR="00045835" w:rsidRPr="00F22E01" w:rsidRDefault="00045835" w:rsidP="00AB1B03">
            <w:pPr>
              <w:pStyle w:val="ListParagraph"/>
              <w:numPr>
                <w:ilvl w:val="0"/>
                <w:numId w:val="4"/>
              </w:numPr>
              <w:rPr>
                <w:rFonts w:ascii="Arial" w:hAnsi="Arial" w:cs="Arial"/>
              </w:rPr>
            </w:pPr>
            <w:r w:rsidRPr="00F22E01">
              <w:rPr>
                <w:rFonts w:ascii="Arial" w:hAnsi="Arial" w:cs="Arial"/>
              </w:rPr>
              <w:t xml:space="preserve">Follow school policies and procedures </w:t>
            </w:r>
          </w:p>
          <w:p w14:paraId="51852DED" w14:textId="3D118069" w:rsidR="00B8522E" w:rsidRPr="00F22E01" w:rsidRDefault="00B8522E" w:rsidP="00AB1B03">
            <w:pPr>
              <w:pStyle w:val="ListParagraph"/>
              <w:numPr>
                <w:ilvl w:val="0"/>
                <w:numId w:val="4"/>
              </w:numPr>
              <w:rPr>
                <w:rFonts w:ascii="Arial" w:hAnsi="Arial" w:cs="Arial"/>
              </w:rPr>
            </w:pPr>
            <w:r w:rsidRPr="00F22E01">
              <w:rPr>
                <w:rFonts w:ascii="Arial" w:hAnsi="Arial" w:cs="Arial"/>
              </w:rPr>
              <w:t>Is calm under pressure</w:t>
            </w:r>
          </w:p>
          <w:p w14:paraId="6377FDDB" w14:textId="32A3218D" w:rsidR="00B8522E" w:rsidRPr="00F22E01" w:rsidRDefault="00B8522E" w:rsidP="00AB1B03">
            <w:pPr>
              <w:pStyle w:val="ListParagraph"/>
              <w:numPr>
                <w:ilvl w:val="0"/>
                <w:numId w:val="4"/>
              </w:numPr>
              <w:rPr>
                <w:rFonts w:ascii="Arial" w:hAnsi="Arial" w:cs="Arial"/>
              </w:rPr>
            </w:pPr>
            <w:r w:rsidRPr="00F22E01">
              <w:rPr>
                <w:rFonts w:ascii="Arial" w:hAnsi="Arial" w:cs="Arial"/>
              </w:rPr>
              <w:t>Has a good understanding of technology</w:t>
            </w:r>
          </w:p>
          <w:p w14:paraId="1DF670EC" w14:textId="77777777" w:rsidR="00045835" w:rsidRPr="00F22E01" w:rsidRDefault="00045835" w:rsidP="00AB1B03">
            <w:pPr>
              <w:pStyle w:val="ListParagraph"/>
              <w:numPr>
                <w:ilvl w:val="0"/>
                <w:numId w:val="4"/>
              </w:numPr>
              <w:rPr>
                <w:rFonts w:ascii="Arial" w:hAnsi="Arial" w:cs="Arial"/>
              </w:rPr>
            </w:pPr>
            <w:r w:rsidRPr="00F22E01">
              <w:rPr>
                <w:rFonts w:ascii="Arial" w:hAnsi="Arial" w:cs="Arial"/>
              </w:rPr>
              <w:t xml:space="preserve">Is systematic and methodical </w:t>
            </w:r>
          </w:p>
          <w:p w14:paraId="2FC720DD" w14:textId="15DC0F3B" w:rsidR="00045835" w:rsidRPr="00F22E01" w:rsidRDefault="00045835" w:rsidP="00AB1B03">
            <w:pPr>
              <w:pStyle w:val="ListParagraph"/>
              <w:numPr>
                <w:ilvl w:val="0"/>
                <w:numId w:val="4"/>
              </w:numPr>
              <w:rPr>
                <w:rFonts w:ascii="Arial" w:hAnsi="Arial" w:cs="Arial"/>
              </w:rPr>
            </w:pPr>
            <w:r w:rsidRPr="00F22E01">
              <w:rPr>
                <w:rFonts w:ascii="Arial" w:hAnsi="Arial" w:cs="Arial"/>
              </w:rPr>
              <w:t xml:space="preserve">Is organised and an excellent time keeper </w:t>
            </w:r>
          </w:p>
          <w:p w14:paraId="5C9DDA9E" w14:textId="77777777" w:rsidR="00C91B50" w:rsidRPr="00F22E01" w:rsidRDefault="00045835" w:rsidP="00AB1B03">
            <w:pPr>
              <w:pStyle w:val="ListParagraph"/>
              <w:numPr>
                <w:ilvl w:val="0"/>
                <w:numId w:val="4"/>
              </w:numPr>
              <w:rPr>
                <w:rFonts w:ascii="Arial" w:hAnsi="Arial" w:cs="Arial"/>
              </w:rPr>
            </w:pPr>
            <w:r w:rsidRPr="00F22E01">
              <w:rPr>
                <w:rFonts w:ascii="Arial" w:hAnsi="Arial" w:cs="Arial"/>
              </w:rPr>
              <w:t xml:space="preserve">Good Literacy and Numeracy skills </w:t>
            </w:r>
            <w:r w:rsidR="00054348" w:rsidRPr="00F22E01">
              <w:rPr>
                <w:rFonts w:ascii="Arial" w:hAnsi="Arial" w:cs="Arial"/>
              </w:rPr>
              <w:t xml:space="preserve"> </w:t>
            </w:r>
          </w:p>
          <w:p w14:paraId="6DC8F819" w14:textId="06C75FB0" w:rsidR="00C74640" w:rsidRPr="00F22E01" w:rsidRDefault="00C74640" w:rsidP="00B8522E">
            <w:pPr>
              <w:pStyle w:val="ListParagraph"/>
              <w:rPr>
                <w:rFonts w:ascii="Arial" w:hAnsi="Arial" w:cs="Arial"/>
              </w:rPr>
            </w:pPr>
          </w:p>
        </w:tc>
        <w:tc>
          <w:tcPr>
            <w:tcW w:w="1366" w:type="dxa"/>
          </w:tcPr>
          <w:p w14:paraId="60C7BCF8" w14:textId="77777777" w:rsidR="006A250F" w:rsidRPr="00F22E01" w:rsidRDefault="006A250F" w:rsidP="00AB2019">
            <w:pPr>
              <w:rPr>
                <w:rFonts w:ascii="Arial" w:hAnsi="Arial" w:cs="Arial"/>
              </w:rPr>
            </w:pPr>
          </w:p>
          <w:p w14:paraId="78AB977A" w14:textId="77777777" w:rsidR="007E1FA1" w:rsidRPr="00F22E01" w:rsidRDefault="007E1FA1" w:rsidP="00AB2019">
            <w:pPr>
              <w:rPr>
                <w:rFonts w:ascii="Arial" w:hAnsi="Arial" w:cs="Arial"/>
              </w:rPr>
            </w:pPr>
            <w:r w:rsidRPr="00F22E01">
              <w:rPr>
                <w:rFonts w:ascii="Arial" w:hAnsi="Arial" w:cs="Arial"/>
              </w:rPr>
              <w:t>I</w:t>
            </w:r>
          </w:p>
          <w:p w14:paraId="667A4AA9" w14:textId="77777777" w:rsidR="007E1FA1" w:rsidRPr="00F22E01" w:rsidRDefault="007E1FA1" w:rsidP="00AB2019">
            <w:pPr>
              <w:rPr>
                <w:rFonts w:ascii="Arial" w:hAnsi="Arial" w:cs="Arial"/>
              </w:rPr>
            </w:pPr>
            <w:r w:rsidRPr="00F22E01">
              <w:rPr>
                <w:rFonts w:ascii="Arial" w:hAnsi="Arial" w:cs="Arial"/>
              </w:rPr>
              <w:t>I</w:t>
            </w:r>
          </w:p>
          <w:p w14:paraId="6702B62F" w14:textId="77777777" w:rsidR="007E1FA1" w:rsidRPr="00F22E01" w:rsidRDefault="007E1FA1" w:rsidP="00AB2019">
            <w:pPr>
              <w:rPr>
                <w:rFonts w:ascii="Arial" w:hAnsi="Arial" w:cs="Arial"/>
              </w:rPr>
            </w:pPr>
            <w:r w:rsidRPr="00F22E01">
              <w:rPr>
                <w:rFonts w:ascii="Arial" w:hAnsi="Arial" w:cs="Arial"/>
              </w:rPr>
              <w:t>AF</w:t>
            </w:r>
          </w:p>
          <w:p w14:paraId="4C8CED73" w14:textId="374AEE19" w:rsidR="007E1FA1" w:rsidRPr="00F22E01" w:rsidRDefault="007E1FA1" w:rsidP="00AB2019">
            <w:pPr>
              <w:rPr>
                <w:rFonts w:ascii="Arial" w:hAnsi="Arial" w:cs="Arial"/>
              </w:rPr>
            </w:pPr>
            <w:r w:rsidRPr="00F22E01">
              <w:rPr>
                <w:rFonts w:ascii="Arial" w:hAnsi="Arial" w:cs="Arial"/>
              </w:rPr>
              <w:t>AF</w:t>
            </w:r>
          </w:p>
          <w:p w14:paraId="509D00AF" w14:textId="7AFAE8F1" w:rsidR="00B8522E" w:rsidRPr="00F22E01" w:rsidRDefault="00B8522E" w:rsidP="00AB2019">
            <w:pPr>
              <w:rPr>
                <w:rFonts w:ascii="Arial" w:hAnsi="Arial" w:cs="Arial"/>
              </w:rPr>
            </w:pPr>
            <w:r w:rsidRPr="00F22E01">
              <w:rPr>
                <w:rFonts w:ascii="Arial" w:hAnsi="Arial" w:cs="Arial"/>
              </w:rPr>
              <w:t>AF</w:t>
            </w:r>
          </w:p>
          <w:p w14:paraId="3D0C477C" w14:textId="77777777" w:rsidR="00A17218" w:rsidRPr="00F22E01" w:rsidRDefault="00A17218" w:rsidP="008C4A92">
            <w:pPr>
              <w:rPr>
                <w:rFonts w:ascii="Arial" w:hAnsi="Arial" w:cs="Arial"/>
              </w:rPr>
            </w:pPr>
            <w:r w:rsidRPr="00F22E01">
              <w:rPr>
                <w:rFonts w:ascii="Arial" w:hAnsi="Arial" w:cs="Arial"/>
              </w:rPr>
              <w:t>AF</w:t>
            </w:r>
          </w:p>
          <w:p w14:paraId="51E2D09D" w14:textId="2A402D02" w:rsidR="00A17218" w:rsidRPr="00F22E01" w:rsidRDefault="00A17218" w:rsidP="008C4A92">
            <w:pPr>
              <w:rPr>
                <w:rFonts w:ascii="Arial" w:hAnsi="Arial" w:cs="Arial"/>
              </w:rPr>
            </w:pPr>
          </w:p>
        </w:tc>
      </w:tr>
      <w:tr w:rsidR="00052555" w:rsidRPr="00F22E01" w14:paraId="6FD28083" w14:textId="77777777" w:rsidTr="00AB1B03">
        <w:tc>
          <w:tcPr>
            <w:tcW w:w="7650" w:type="dxa"/>
          </w:tcPr>
          <w:p w14:paraId="2C51D359" w14:textId="765C6BEA" w:rsidR="00052555" w:rsidRPr="00F22E01" w:rsidRDefault="006B1383" w:rsidP="00AB2019">
            <w:pPr>
              <w:rPr>
                <w:rFonts w:ascii="Arial" w:hAnsi="Arial" w:cs="Arial"/>
              </w:rPr>
            </w:pPr>
            <w:r w:rsidRPr="00F22E01">
              <w:rPr>
                <w:rFonts w:ascii="Arial" w:hAnsi="Arial" w:cs="Arial"/>
              </w:rPr>
              <w:t xml:space="preserve">Leadership </w:t>
            </w:r>
          </w:p>
          <w:p w14:paraId="2FAB0D77" w14:textId="2BB9290F" w:rsidR="002C72AA" w:rsidRPr="00F22E01" w:rsidRDefault="002C72AA" w:rsidP="00052555">
            <w:pPr>
              <w:pStyle w:val="ListParagraph"/>
              <w:numPr>
                <w:ilvl w:val="0"/>
                <w:numId w:val="5"/>
              </w:numPr>
              <w:rPr>
                <w:rFonts w:ascii="Arial" w:hAnsi="Arial" w:cs="Arial"/>
              </w:rPr>
            </w:pPr>
            <w:r w:rsidRPr="00F22E01">
              <w:rPr>
                <w:rFonts w:ascii="Arial" w:hAnsi="Arial" w:cs="Arial"/>
              </w:rPr>
              <w:lastRenderedPageBreak/>
              <w:t xml:space="preserve">Strives for perfection and has a good attention for detail </w:t>
            </w:r>
          </w:p>
          <w:p w14:paraId="1F2CC062" w14:textId="7AA5DF2B" w:rsidR="002C72AA" w:rsidRPr="00F22E01" w:rsidRDefault="002C72AA" w:rsidP="00052555">
            <w:pPr>
              <w:pStyle w:val="ListParagraph"/>
              <w:numPr>
                <w:ilvl w:val="0"/>
                <w:numId w:val="5"/>
              </w:numPr>
              <w:rPr>
                <w:rFonts w:ascii="Arial" w:hAnsi="Arial" w:cs="Arial"/>
              </w:rPr>
            </w:pPr>
            <w:r w:rsidRPr="00F22E01">
              <w:rPr>
                <w:rFonts w:ascii="Arial" w:hAnsi="Arial" w:cs="Arial"/>
              </w:rPr>
              <w:t xml:space="preserve">Has excellent communication skills </w:t>
            </w:r>
          </w:p>
          <w:p w14:paraId="3B658861" w14:textId="77777777" w:rsidR="00045835" w:rsidRPr="00F22E01" w:rsidRDefault="002C72AA" w:rsidP="002C72AA">
            <w:pPr>
              <w:pStyle w:val="ListParagraph"/>
              <w:numPr>
                <w:ilvl w:val="0"/>
                <w:numId w:val="5"/>
              </w:numPr>
              <w:rPr>
                <w:rFonts w:ascii="Arial" w:hAnsi="Arial" w:cs="Arial"/>
              </w:rPr>
            </w:pPr>
            <w:r w:rsidRPr="00F22E01">
              <w:rPr>
                <w:rFonts w:ascii="Arial" w:hAnsi="Arial" w:cs="Arial"/>
              </w:rPr>
              <w:t xml:space="preserve">Understands the importance of collaboration in a small team </w:t>
            </w:r>
          </w:p>
          <w:p w14:paraId="1FD09ACF" w14:textId="79710C83" w:rsidR="00045835" w:rsidRPr="00F22E01" w:rsidRDefault="00045835" w:rsidP="002C72AA">
            <w:pPr>
              <w:pStyle w:val="ListParagraph"/>
              <w:numPr>
                <w:ilvl w:val="0"/>
                <w:numId w:val="5"/>
              </w:numPr>
              <w:rPr>
                <w:rFonts w:ascii="Arial" w:hAnsi="Arial" w:cs="Arial"/>
              </w:rPr>
            </w:pPr>
            <w:r w:rsidRPr="00F22E01">
              <w:rPr>
                <w:rFonts w:ascii="Arial" w:hAnsi="Arial" w:cs="Arial"/>
              </w:rPr>
              <w:t>Will</w:t>
            </w:r>
            <w:r w:rsidR="00A72BB3" w:rsidRPr="00F22E01">
              <w:rPr>
                <w:rFonts w:ascii="Arial" w:hAnsi="Arial" w:cs="Arial"/>
              </w:rPr>
              <w:t xml:space="preserve"> ensure supplies are maintained, development of ordering process</w:t>
            </w:r>
          </w:p>
          <w:p w14:paraId="67BB5C8C" w14:textId="77777777" w:rsidR="00052555" w:rsidRPr="00F22E01" w:rsidRDefault="00045835" w:rsidP="006B1383">
            <w:pPr>
              <w:pStyle w:val="ListParagraph"/>
              <w:numPr>
                <w:ilvl w:val="0"/>
                <w:numId w:val="5"/>
              </w:numPr>
              <w:rPr>
                <w:rFonts w:ascii="Arial" w:hAnsi="Arial" w:cs="Arial"/>
              </w:rPr>
            </w:pPr>
            <w:r w:rsidRPr="00F22E01">
              <w:rPr>
                <w:rFonts w:ascii="Arial" w:hAnsi="Arial" w:cs="Arial"/>
              </w:rPr>
              <w:t xml:space="preserve">Will ensure </w:t>
            </w:r>
            <w:r w:rsidR="007E1FA1" w:rsidRPr="00F22E01">
              <w:rPr>
                <w:rFonts w:ascii="Arial" w:hAnsi="Arial" w:cs="Arial"/>
              </w:rPr>
              <w:t>equipment</w:t>
            </w:r>
            <w:r w:rsidRPr="00F22E01">
              <w:rPr>
                <w:rFonts w:ascii="Arial" w:hAnsi="Arial" w:cs="Arial"/>
              </w:rPr>
              <w:t xml:space="preserve"> is in good working order </w:t>
            </w:r>
          </w:p>
          <w:p w14:paraId="56F6156E" w14:textId="0356FDB0" w:rsidR="008C4A92" w:rsidRPr="00F22E01" w:rsidRDefault="00B8522E" w:rsidP="006B1383">
            <w:pPr>
              <w:pStyle w:val="ListParagraph"/>
              <w:numPr>
                <w:ilvl w:val="0"/>
                <w:numId w:val="5"/>
              </w:numPr>
              <w:rPr>
                <w:rFonts w:ascii="Arial" w:hAnsi="Arial" w:cs="Arial"/>
              </w:rPr>
            </w:pPr>
            <w:r w:rsidRPr="00F22E01">
              <w:rPr>
                <w:rFonts w:ascii="Arial" w:hAnsi="Arial" w:cs="Arial"/>
              </w:rPr>
              <w:t>Will alleviate difficulties to ensure the smooth running of the school</w:t>
            </w:r>
            <w:r w:rsidR="00C74640" w:rsidRPr="00F22E01">
              <w:rPr>
                <w:rFonts w:ascii="Arial" w:hAnsi="Arial" w:cs="Arial"/>
              </w:rPr>
              <w:t xml:space="preserve"> </w:t>
            </w:r>
          </w:p>
        </w:tc>
        <w:tc>
          <w:tcPr>
            <w:tcW w:w="1366" w:type="dxa"/>
          </w:tcPr>
          <w:p w14:paraId="4E85B512" w14:textId="2D919D2C" w:rsidR="002C72AA" w:rsidRPr="00F22E01" w:rsidRDefault="002C72AA" w:rsidP="00AB2019">
            <w:pPr>
              <w:rPr>
                <w:rFonts w:ascii="Arial" w:hAnsi="Arial" w:cs="Arial"/>
              </w:rPr>
            </w:pPr>
          </w:p>
          <w:p w14:paraId="46475968" w14:textId="7065EA3D" w:rsidR="007E1FA1" w:rsidRPr="007E68BD" w:rsidRDefault="00B8522E" w:rsidP="00AB2019">
            <w:pPr>
              <w:rPr>
                <w:rFonts w:ascii="Arial" w:hAnsi="Arial" w:cs="Arial"/>
                <w:lang w:val="nl-NL"/>
              </w:rPr>
            </w:pPr>
            <w:r w:rsidRPr="007E68BD">
              <w:rPr>
                <w:rFonts w:ascii="Arial" w:hAnsi="Arial" w:cs="Arial"/>
                <w:lang w:val="nl-NL"/>
              </w:rPr>
              <w:lastRenderedPageBreak/>
              <w:t>AF/I</w:t>
            </w:r>
          </w:p>
          <w:p w14:paraId="637C19EA" w14:textId="1B9769F2" w:rsidR="007E1FA1" w:rsidRPr="007E68BD" w:rsidRDefault="007E1FA1" w:rsidP="00AB2019">
            <w:pPr>
              <w:rPr>
                <w:rFonts w:ascii="Arial" w:hAnsi="Arial" w:cs="Arial"/>
                <w:lang w:val="nl-NL"/>
              </w:rPr>
            </w:pPr>
            <w:r w:rsidRPr="007E68BD">
              <w:rPr>
                <w:rFonts w:ascii="Arial" w:hAnsi="Arial" w:cs="Arial"/>
                <w:lang w:val="nl-NL"/>
              </w:rPr>
              <w:t>AF, I</w:t>
            </w:r>
          </w:p>
          <w:p w14:paraId="1AC8283B" w14:textId="4E3E1024" w:rsidR="007E1FA1" w:rsidRPr="007E68BD" w:rsidRDefault="007E1FA1" w:rsidP="00AB2019">
            <w:pPr>
              <w:rPr>
                <w:rFonts w:ascii="Arial" w:hAnsi="Arial" w:cs="Arial"/>
                <w:lang w:val="nl-NL"/>
              </w:rPr>
            </w:pPr>
            <w:r w:rsidRPr="007E68BD">
              <w:rPr>
                <w:rFonts w:ascii="Arial" w:hAnsi="Arial" w:cs="Arial"/>
                <w:lang w:val="nl-NL"/>
              </w:rPr>
              <w:t>I</w:t>
            </w:r>
            <w:r w:rsidR="008C4A92" w:rsidRPr="007E68BD">
              <w:rPr>
                <w:rFonts w:ascii="Arial" w:hAnsi="Arial" w:cs="Arial"/>
                <w:lang w:val="nl-NL"/>
              </w:rPr>
              <w:t>, R</w:t>
            </w:r>
          </w:p>
          <w:p w14:paraId="51C96997" w14:textId="4731A66A" w:rsidR="007E1FA1" w:rsidRPr="007E68BD" w:rsidRDefault="007E1FA1" w:rsidP="00AB2019">
            <w:pPr>
              <w:rPr>
                <w:rFonts w:ascii="Arial" w:hAnsi="Arial" w:cs="Arial"/>
                <w:lang w:val="nl-NL"/>
              </w:rPr>
            </w:pPr>
            <w:r w:rsidRPr="007E68BD">
              <w:rPr>
                <w:rFonts w:ascii="Arial" w:hAnsi="Arial" w:cs="Arial"/>
                <w:lang w:val="nl-NL"/>
              </w:rPr>
              <w:t>AF</w:t>
            </w:r>
          </w:p>
          <w:p w14:paraId="56CA1788" w14:textId="2E2E746D" w:rsidR="007E1FA1" w:rsidRPr="007E68BD" w:rsidRDefault="007E1FA1" w:rsidP="00AB2019">
            <w:pPr>
              <w:rPr>
                <w:rFonts w:ascii="Arial" w:hAnsi="Arial" w:cs="Arial"/>
                <w:lang w:val="nl-NL"/>
              </w:rPr>
            </w:pPr>
            <w:r w:rsidRPr="007E68BD">
              <w:rPr>
                <w:rFonts w:ascii="Arial" w:hAnsi="Arial" w:cs="Arial"/>
                <w:lang w:val="nl-NL"/>
              </w:rPr>
              <w:t>AF</w:t>
            </w:r>
          </w:p>
          <w:p w14:paraId="5D2131EA" w14:textId="7A361A67" w:rsidR="00A17218" w:rsidRPr="00F22E01" w:rsidRDefault="00B8522E" w:rsidP="00AB2019">
            <w:pPr>
              <w:rPr>
                <w:rFonts w:ascii="Arial" w:hAnsi="Arial" w:cs="Arial"/>
              </w:rPr>
            </w:pPr>
            <w:r w:rsidRPr="00F22E01">
              <w:rPr>
                <w:rFonts w:ascii="Arial" w:hAnsi="Arial" w:cs="Arial"/>
              </w:rPr>
              <w:t>AF/I</w:t>
            </w:r>
          </w:p>
          <w:p w14:paraId="39A0FB39" w14:textId="31FB93CE" w:rsidR="006A250F" w:rsidRPr="00F22E01" w:rsidRDefault="006A250F" w:rsidP="006B1383">
            <w:pPr>
              <w:rPr>
                <w:rFonts w:ascii="Arial" w:hAnsi="Arial" w:cs="Arial"/>
              </w:rPr>
            </w:pPr>
          </w:p>
        </w:tc>
      </w:tr>
      <w:tr w:rsidR="00052555" w:rsidRPr="00F22E01" w14:paraId="4A2D7106" w14:textId="77777777" w:rsidTr="00AB1B03">
        <w:tc>
          <w:tcPr>
            <w:tcW w:w="7650" w:type="dxa"/>
          </w:tcPr>
          <w:p w14:paraId="21F5E3B3" w14:textId="61AE4D5F" w:rsidR="00052555" w:rsidRPr="00F22E01" w:rsidRDefault="00054348" w:rsidP="00AB2019">
            <w:pPr>
              <w:rPr>
                <w:rFonts w:ascii="Arial" w:hAnsi="Arial" w:cs="Arial"/>
              </w:rPr>
            </w:pPr>
            <w:r w:rsidRPr="00F22E01">
              <w:rPr>
                <w:rFonts w:ascii="Arial" w:hAnsi="Arial" w:cs="Arial"/>
              </w:rPr>
              <w:lastRenderedPageBreak/>
              <w:t xml:space="preserve">Systems </w:t>
            </w:r>
          </w:p>
          <w:p w14:paraId="4539B51B" w14:textId="06D54FA1" w:rsidR="006B1383" w:rsidRPr="00F22E01" w:rsidRDefault="00B8522E" w:rsidP="006B1383">
            <w:pPr>
              <w:pStyle w:val="ListParagraph"/>
              <w:numPr>
                <w:ilvl w:val="0"/>
                <w:numId w:val="6"/>
              </w:numPr>
              <w:rPr>
                <w:rFonts w:ascii="Arial" w:hAnsi="Arial" w:cs="Arial"/>
              </w:rPr>
            </w:pPr>
            <w:r w:rsidRPr="00F22E01">
              <w:rPr>
                <w:rFonts w:ascii="Arial" w:hAnsi="Arial" w:cs="Arial"/>
              </w:rPr>
              <w:t>Can develop effective processes and procedures</w:t>
            </w:r>
          </w:p>
          <w:p w14:paraId="405C9773" w14:textId="6E09297A" w:rsidR="00B8522E" w:rsidRPr="00F22E01" w:rsidRDefault="00B8522E" w:rsidP="006B1383">
            <w:pPr>
              <w:pStyle w:val="ListParagraph"/>
              <w:numPr>
                <w:ilvl w:val="0"/>
                <w:numId w:val="6"/>
              </w:numPr>
              <w:rPr>
                <w:rFonts w:ascii="Arial" w:hAnsi="Arial" w:cs="Arial"/>
              </w:rPr>
            </w:pPr>
            <w:r w:rsidRPr="00F22E01">
              <w:rPr>
                <w:rFonts w:ascii="Arial" w:hAnsi="Arial" w:cs="Arial"/>
              </w:rPr>
              <w:t>Will log communication as a matter of course</w:t>
            </w:r>
          </w:p>
          <w:p w14:paraId="5D37F817" w14:textId="70891C49" w:rsidR="006B1383" w:rsidRPr="00F22E01" w:rsidRDefault="006B1383" w:rsidP="006B1383">
            <w:pPr>
              <w:pStyle w:val="ListParagraph"/>
              <w:numPr>
                <w:ilvl w:val="0"/>
                <w:numId w:val="6"/>
              </w:numPr>
              <w:rPr>
                <w:rFonts w:ascii="Arial" w:hAnsi="Arial" w:cs="Arial"/>
              </w:rPr>
            </w:pPr>
            <w:r w:rsidRPr="00F22E01">
              <w:rPr>
                <w:rFonts w:ascii="Arial" w:hAnsi="Arial" w:cs="Arial"/>
              </w:rPr>
              <w:t xml:space="preserve">Reporting of any Health and Safety or Safeguarding concerns correctly and accurately </w:t>
            </w:r>
          </w:p>
          <w:p w14:paraId="570F1D2C" w14:textId="0F022486" w:rsidR="00B8522E" w:rsidRPr="00F22E01" w:rsidRDefault="00B8522E" w:rsidP="006B1383">
            <w:pPr>
              <w:pStyle w:val="ListParagraph"/>
              <w:numPr>
                <w:ilvl w:val="0"/>
                <w:numId w:val="6"/>
              </w:numPr>
              <w:rPr>
                <w:rFonts w:ascii="Arial" w:hAnsi="Arial" w:cs="Arial"/>
              </w:rPr>
            </w:pPr>
            <w:r w:rsidRPr="00F22E01">
              <w:rPr>
                <w:rFonts w:ascii="Arial" w:hAnsi="Arial" w:cs="Arial"/>
              </w:rPr>
              <w:t>Can produce information from school systems</w:t>
            </w:r>
          </w:p>
          <w:p w14:paraId="6DFAB5DC" w14:textId="2B08B05A" w:rsidR="008C4A92" w:rsidRPr="00F22E01" w:rsidRDefault="008C4A92" w:rsidP="006B1383">
            <w:pPr>
              <w:pStyle w:val="ListParagraph"/>
              <w:numPr>
                <w:ilvl w:val="0"/>
                <w:numId w:val="6"/>
              </w:numPr>
              <w:rPr>
                <w:rFonts w:ascii="Arial" w:hAnsi="Arial" w:cs="Arial"/>
              </w:rPr>
            </w:pPr>
            <w:r w:rsidRPr="00F22E01">
              <w:rPr>
                <w:rFonts w:ascii="Arial" w:hAnsi="Arial" w:cs="Arial"/>
              </w:rPr>
              <w:t xml:space="preserve">To show a flexible approach to working </w:t>
            </w:r>
          </w:p>
        </w:tc>
        <w:tc>
          <w:tcPr>
            <w:tcW w:w="1366" w:type="dxa"/>
          </w:tcPr>
          <w:p w14:paraId="5569EC3C" w14:textId="77777777" w:rsidR="006A250F" w:rsidRPr="00F22E01" w:rsidRDefault="006A250F" w:rsidP="00AB2019">
            <w:pPr>
              <w:rPr>
                <w:rFonts w:ascii="Arial" w:hAnsi="Arial" w:cs="Arial"/>
              </w:rPr>
            </w:pPr>
          </w:p>
          <w:p w14:paraId="2B8939EB" w14:textId="72ECF08D" w:rsidR="008C4A92" w:rsidRPr="00F22E01" w:rsidRDefault="00B8522E" w:rsidP="00AB2019">
            <w:pPr>
              <w:rPr>
                <w:rFonts w:ascii="Arial" w:hAnsi="Arial" w:cs="Arial"/>
              </w:rPr>
            </w:pPr>
            <w:r w:rsidRPr="00F22E01">
              <w:rPr>
                <w:rFonts w:ascii="Arial" w:hAnsi="Arial" w:cs="Arial"/>
              </w:rPr>
              <w:t>I</w:t>
            </w:r>
          </w:p>
          <w:p w14:paraId="707DD5F4" w14:textId="77777777" w:rsidR="008C4A92" w:rsidRPr="00F22E01" w:rsidRDefault="008C4A92" w:rsidP="00AB2019">
            <w:pPr>
              <w:rPr>
                <w:rFonts w:ascii="Arial" w:hAnsi="Arial" w:cs="Arial"/>
              </w:rPr>
            </w:pPr>
            <w:r w:rsidRPr="00F22E01">
              <w:rPr>
                <w:rFonts w:ascii="Arial" w:hAnsi="Arial" w:cs="Arial"/>
              </w:rPr>
              <w:t>I</w:t>
            </w:r>
          </w:p>
          <w:p w14:paraId="3D6986B5" w14:textId="77777777" w:rsidR="008C4A92" w:rsidRPr="00F22E01" w:rsidRDefault="008C4A92" w:rsidP="00AB2019">
            <w:pPr>
              <w:rPr>
                <w:rFonts w:ascii="Arial" w:hAnsi="Arial" w:cs="Arial"/>
              </w:rPr>
            </w:pPr>
            <w:r w:rsidRPr="00F22E01">
              <w:rPr>
                <w:rFonts w:ascii="Arial" w:hAnsi="Arial" w:cs="Arial"/>
              </w:rPr>
              <w:t>I, R</w:t>
            </w:r>
          </w:p>
          <w:p w14:paraId="027E175A" w14:textId="77777777" w:rsidR="008C4A92" w:rsidRPr="00F22E01" w:rsidRDefault="008C4A92" w:rsidP="00AB2019">
            <w:pPr>
              <w:rPr>
                <w:rFonts w:ascii="Arial" w:hAnsi="Arial" w:cs="Arial"/>
              </w:rPr>
            </w:pPr>
          </w:p>
          <w:p w14:paraId="1547A217" w14:textId="77777777" w:rsidR="008C4A92" w:rsidRPr="00F22E01" w:rsidRDefault="00A17218" w:rsidP="00AB2019">
            <w:pPr>
              <w:rPr>
                <w:rFonts w:ascii="Arial" w:hAnsi="Arial" w:cs="Arial"/>
              </w:rPr>
            </w:pPr>
            <w:r w:rsidRPr="00F22E01">
              <w:rPr>
                <w:rFonts w:ascii="Arial" w:hAnsi="Arial" w:cs="Arial"/>
              </w:rPr>
              <w:t>I</w:t>
            </w:r>
          </w:p>
          <w:p w14:paraId="7BF5F7BE" w14:textId="0B16CC27" w:rsidR="00A17218" w:rsidRPr="00F22E01" w:rsidRDefault="00B8522E" w:rsidP="00AB2019">
            <w:pPr>
              <w:rPr>
                <w:rFonts w:ascii="Arial" w:hAnsi="Arial" w:cs="Arial"/>
              </w:rPr>
            </w:pPr>
            <w:r w:rsidRPr="00F22E01">
              <w:rPr>
                <w:rFonts w:ascii="Arial" w:hAnsi="Arial" w:cs="Arial"/>
              </w:rPr>
              <w:t>I/</w:t>
            </w:r>
            <w:r w:rsidR="00A17218" w:rsidRPr="00F22E01">
              <w:rPr>
                <w:rFonts w:ascii="Arial" w:hAnsi="Arial" w:cs="Arial"/>
              </w:rPr>
              <w:t>R</w:t>
            </w:r>
          </w:p>
          <w:p w14:paraId="461FB9F3" w14:textId="603FEE10" w:rsidR="00A17218" w:rsidRPr="00F22E01" w:rsidRDefault="00A17218" w:rsidP="00AB2019">
            <w:pPr>
              <w:rPr>
                <w:rFonts w:ascii="Arial" w:hAnsi="Arial" w:cs="Arial"/>
              </w:rPr>
            </w:pPr>
          </w:p>
        </w:tc>
      </w:tr>
    </w:tbl>
    <w:p w14:paraId="610CD2C3" w14:textId="187AEA29" w:rsidR="006B7B77" w:rsidRPr="00F22E01" w:rsidRDefault="006B7B77" w:rsidP="00AB2019">
      <w:pPr>
        <w:spacing w:after="0"/>
        <w:rPr>
          <w:rFonts w:ascii="Arial" w:hAnsi="Arial" w:cs="Arial"/>
          <w:i/>
        </w:rPr>
      </w:pPr>
      <w:r w:rsidRPr="00F22E01">
        <w:rPr>
          <w:rFonts w:ascii="Arial" w:hAnsi="Arial" w:cs="Arial"/>
          <w:i/>
        </w:rPr>
        <w:t xml:space="preserve">AF – Application Form, I – Interview, </w:t>
      </w:r>
      <w:r w:rsidR="006B5BB6" w:rsidRPr="00F22E01">
        <w:rPr>
          <w:rFonts w:ascii="Arial" w:hAnsi="Arial" w:cs="Arial"/>
          <w:i/>
        </w:rPr>
        <w:t>T – Task</w:t>
      </w:r>
      <w:r w:rsidR="00C87E49" w:rsidRPr="00F22E01">
        <w:rPr>
          <w:rFonts w:ascii="Arial" w:hAnsi="Arial" w:cs="Arial"/>
          <w:i/>
        </w:rPr>
        <w:t xml:space="preserve">, </w:t>
      </w:r>
      <w:r w:rsidR="00FE3FB9" w:rsidRPr="00F22E01">
        <w:rPr>
          <w:rFonts w:ascii="Arial" w:hAnsi="Arial" w:cs="Arial"/>
          <w:i/>
        </w:rPr>
        <w:t xml:space="preserve">R – Reference </w:t>
      </w:r>
    </w:p>
    <w:p w14:paraId="572312E1" w14:textId="77777777" w:rsidR="005C08C6" w:rsidRDefault="005C08C6" w:rsidP="00F22E01">
      <w:pPr>
        <w:rPr>
          <w:rFonts w:ascii="Arial" w:hAnsi="Arial" w:cs="Arial"/>
          <w:b/>
          <w:i/>
        </w:rPr>
      </w:pPr>
    </w:p>
    <w:sectPr w:rsidR="005C08C6" w:rsidSect="003A2C5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3FD3" w14:textId="77777777" w:rsidR="003925BC" w:rsidRDefault="003925BC" w:rsidP="00807A23">
      <w:pPr>
        <w:spacing w:after="0" w:line="240" w:lineRule="auto"/>
      </w:pPr>
      <w:r>
        <w:separator/>
      </w:r>
    </w:p>
  </w:endnote>
  <w:endnote w:type="continuationSeparator" w:id="0">
    <w:p w14:paraId="5372A35A" w14:textId="77777777" w:rsidR="003925BC" w:rsidRDefault="003925BC" w:rsidP="0080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55E8" w14:textId="4BC88D67" w:rsidR="00807A23" w:rsidRDefault="00157806">
    <w:pPr>
      <w:pStyle w:val="Footer"/>
    </w:pPr>
    <w:r>
      <w:rPr>
        <w:noProof/>
      </w:rPr>
      <w:drawing>
        <wp:inline distT="0" distB="0" distL="0" distR="0" wp14:anchorId="67E5986F" wp14:editId="6E15C95E">
          <wp:extent cx="57340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6E59" w14:textId="77777777" w:rsidR="003925BC" w:rsidRDefault="003925BC" w:rsidP="00807A23">
      <w:pPr>
        <w:spacing w:after="0" w:line="240" w:lineRule="auto"/>
      </w:pPr>
      <w:r>
        <w:separator/>
      </w:r>
    </w:p>
  </w:footnote>
  <w:footnote w:type="continuationSeparator" w:id="0">
    <w:p w14:paraId="10A66137" w14:textId="77777777" w:rsidR="003925BC" w:rsidRDefault="003925BC" w:rsidP="00807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3C3B"/>
    <w:multiLevelType w:val="hybridMultilevel"/>
    <w:tmpl w:val="AB6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C36BB"/>
    <w:multiLevelType w:val="hybridMultilevel"/>
    <w:tmpl w:val="C3B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72194"/>
    <w:multiLevelType w:val="hybridMultilevel"/>
    <w:tmpl w:val="DAD0E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9F2B5A"/>
    <w:multiLevelType w:val="hybridMultilevel"/>
    <w:tmpl w:val="8818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575D5"/>
    <w:multiLevelType w:val="hybridMultilevel"/>
    <w:tmpl w:val="A084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63C19"/>
    <w:multiLevelType w:val="hybridMultilevel"/>
    <w:tmpl w:val="7426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E01597"/>
    <w:multiLevelType w:val="hybridMultilevel"/>
    <w:tmpl w:val="F23C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C6775"/>
    <w:multiLevelType w:val="hybridMultilevel"/>
    <w:tmpl w:val="706A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401336">
    <w:abstractNumId w:val="2"/>
  </w:num>
  <w:num w:numId="2" w16cid:durableId="2104955799">
    <w:abstractNumId w:val="5"/>
  </w:num>
  <w:num w:numId="3" w16cid:durableId="1382707336">
    <w:abstractNumId w:val="6"/>
  </w:num>
  <w:num w:numId="4" w16cid:durableId="1730609361">
    <w:abstractNumId w:val="0"/>
  </w:num>
  <w:num w:numId="5" w16cid:durableId="1658847764">
    <w:abstractNumId w:val="4"/>
  </w:num>
  <w:num w:numId="6" w16cid:durableId="2104570595">
    <w:abstractNumId w:val="7"/>
  </w:num>
  <w:num w:numId="7" w16cid:durableId="1712681500">
    <w:abstractNumId w:val="3"/>
  </w:num>
  <w:num w:numId="8" w16cid:durableId="494421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23"/>
    <w:rsid w:val="0002270D"/>
    <w:rsid w:val="000252C9"/>
    <w:rsid w:val="00045835"/>
    <w:rsid w:val="00052555"/>
    <w:rsid w:val="00054348"/>
    <w:rsid w:val="00055575"/>
    <w:rsid w:val="000573CC"/>
    <w:rsid w:val="000621DD"/>
    <w:rsid w:val="000B1C7C"/>
    <w:rsid w:val="000F153B"/>
    <w:rsid w:val="00157806"/>
    <w:rsid w:val="00170A0B"/>
    <w:rsid w:val="001733EC"/>
    <w:rsid w:val="001B595C"/>
    <w:rsid w:val="0029358C"/>
    <w:rsid w:val="002C72AA"/>
    <w:rsid w:val="003906DD"/>
    <w:rsid w:val="003925BC"/>
    <w:rsid w:val="00395CEF"/>
    <w:rsid w:val="003A2C53"/>
    <w:rsid w:val="003C534B"/>
    <w:rsid w:val="003F42B0"/>
    <w:rsid w:val="004232CF"/>
    <w:rsid w:val="004845E6"/>
    <w:rsid w:val="004D0198"/>
    <w:rsid w:val="00502DD0"/>
    <w:rsid w:val="005304FA"/>
    <w:rsid w:val="00536B41"/>
    <w:rsid w:val="00564F7D"/>
    <w:rsid w:val="005A048F"/>
    <w:rsid w:val="005C08C6"/>
    <w:rsid w:val="005D0559"/>
    <w:rsid w:val="00687D78"/>
    <w:rsid w:val="006A250F"/>
    <w:rsid w:val="006B1383"/>
    <w:rsid w:val="006B5BB6"/>
    <w:rsid w:val="006B7B77"/>
    <w:rsid w:val="00782132"/>
    <w:rsid w:val="007E1FA1"/>
    <w:rsid w:val="007E68BD"/>
    <w:rsid w:val="00807A23"/>
    <w:rsid w:val="0082388D"/>
    <w:rsid w:val="008B494B"/>
    <w:rsid w:val="008C4A92"/>
    <w:rsid w:val="008F2075"/>
    <w:rsid w:val="009B66C3"/>
    <w:rsid w:val="009C712C"/>
    <w:rsid w:val="00A03A1F"/>
    <w:rsid w:val="00A17218"/>
    <w:rsid w:val="00A40DC3"/>
    <w:rsid w:val="00A4223D"/>
    <w:rsid w:val="00A72BB3"/>
    <w:rsid w:val="00AA71F6"/>
    <w:rsid w:val="00AB1B03"/>
    <w:rsid w:val="00AB2019"/>
    <w:rsid w:val="00AB31F6"/>
    <w:rsid w:val="00B04B7E"/>
    <w:rsid w:val="00B8522E"/>
    <w:rsid w:val="00BA4E02"/>
    <w:rsid w:val="00BC2DB7"/>
    <w:rsid w:val="00BD1669"/>
    <w:rsid w:val="00BE72A3"/>
    <w:rsid w:val="00C008A7"/>
    <w:rsid w:val="00C35577"/>
    <w:rsid w:val="00C426C6"/>
    <w:rsid w:val="00C74640"/>
    <w:rsid w:val="00C84D7F"/>
    <w:rsid w:val="00C87E49"/>
    <w:rsid w:val="00C91B50"/>
    <w:rsid w:val="00CB4724"/>
    <w:rsid w:val="00D549AD"/>
    <w:rsid w:val="00D7163B"/>
    <w:rsid w:val="00E13BD3"/>
    <w:rsid w:val="00E46F38"/>
    <w:rsid w:val="00F16F3F"/>
    <w:rsid w:val="00F22E01"/>
    <w:rsid w:val="00F476BB"/>
    <w:rsid w:val="00FC2333"/>
    <w:rsid w:val="00FE3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A757F"/>
  <w15:chartTrackingRefBased/>
  <w15:docId w15:val="{EA91F8E5-9D3D-480B-B236-8E192F7A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A23"/>
  </w:style>
  <w:style w:type="paragraph" w:styleId="Footer">
    <w:name w:val="footer"/>
    <w:basedOn w:val="Normal"/>
    <w:link w:val="FooterChar"/>
    <w:uiPriority w:val="99"/>
    <w:unhideWhenUsed/>
    <w:rsid w:val="00807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A23"/>
  </w:style>
  <w:style w:type="table" w:styleId="TableGrid">
    <w:name w:val="Table Grid"/>
    <w:basedOn w:val="TableNormal"/>
    <w:uiPriority w:val="39"/>
    <w:rsid w:val="009B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6C3"/>
    <w:pPr>
      <w:ind w:left="720"/>
      <w:contextualSpacing/>
    </w:pPr>
  </w:style>
  <w:style w:type="character" w:styleId="Hyperlink">
    <w:name w:val="Hyperlink"/>
    <w:basedOn w:val="DefaultParagraphFont"/>
    <w:uiPriority w:val="99"/>
    <w:unhideWhenUsed/>
    <w:rsid w:val="00F22E01"/>
    <w:rPr>
      <w:color w:val="0563C1" w:themeColor="hyperlink"/>
      <w:u w:val="single"/>
    </w:rPr>
  </w:style>
  <w:style w:type="character" w:styleId="FollowedHyperlink">
    <w:name w:val="FollowedHyperlink"/>
    <w:basedOn w:val="DefaultParagraphFont"/>
    <w:uiPriority w:val="99"/>
    <w:semiHidden/>
    <w:unhideWhenUsed/>
    <w:rsid w:val="005C0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AEDB-E459-4EAB-A5EB-3F49B396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chris.bury@ladderschool.org</dc:creator>
  <cp:keywords/>
  <dc:description/>
  <cp:lastModifiedBy>Avneet Bhullar</cp:lastModifiedBy>
  <cp:revision>4</cp:revision>
  <dcterms:created xsi:type="dcterms:W3CDTF">2025-07-29T10:26:00Z</dcterms:created>
  <dcterms:modified xsi:type="dcterms:W3CDTF">2025-07-29T13:17:00Z</dcterms:modified>
</cp:coreProperties>
</file>