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DEA6" w14:textId="77777777" w:rsidR="00C06686" w:rsidRDefault="00871057">
      <w:pPr>
        <w:jc w:val="center"/>
        <w:rPr>
          <w:b/>
          <w:sz w:val="36"/>
          <w:szCs w:val="36"/>
        </w:rPr>
      </w:pPr>
      <w:bookmarkStart w:id="0" w:name="_gjdgxs" w:colFirst="0" w:colLast="0"/>
      <w:bookmarkEnd w:id="0"/>
      <w:r>
        <w:rPr>
          <w:noProof/>
          <w:color w:val="0000FF"/>
        </w:rPr>
        <w:drawing>
          <wp:anchor distT="0" distB="0" distL="114300" distR="114300" simplePos="0" relativeHeight="251658240" behindDoc="0" locked="0" layoutInCell="1" allowOverlap="1" wp14:anchorId="4FA51E5E" wp14:editId="3E3EB600">
            <wp:simplePos x="0" y="0"/>
            <wp:positionH relativeFrom="column">
              <wp:posOffset>2019300</wp:posOffset>
            </wp:positionH>
            <wp:positionV relativeFrom="paragraph">
              <wp:posOffset>6350</wp:posOffset>
            </wp:positionV>
            <wp:extent cx="1995170" cy="1444625"/>
            <wp:effectExtent l="0" t="0" r="5080" b="3175"/>
            <wp:wrapSquare wrapText="bothSides"/>
            <wp:docPr id="7" name="irc_mi" descr="Image result for YEAT tru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EAT tru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36BE8" w14:textId="77777777" w:rsidR="00C06686" w:rsidRDefault="00C06686">
      <w:pPr>
        <w:jc w:val="center"/>
        <w:rPr>
          <w:b/>
          <w:sz w:val="32"/>
          <w:szCs w:val="32"/>
        </w:rPr>
      </w:pPr>
    </w:p>
    <w:p w14:paraId="7F7F88CE" w14:textId="77777777" w:rsidR="00C06686" w:rsidRDefault="00C06686" w:rsidP="00DA11F8">
      <w:pPr>
        <w:rPr>
          <w:rFonts w:ascii="Questrial" w:eastAsia="Questrial" w:hAnsi="Questrial" w:cs="Questrial"/>
          <w:b/>
          <w:sz w:val="28"/>
          <w:szCs w:val="28"/>
        </w:rPr>
      </w:pPr>
    </w:p>
    <w:p w14:paraId="5AB04BD5" w14:textId="77777777" w:rsidR="00891C49" w:rsidRDefault="00891C49" w:rsidP="00871057">
      <w:pPr>
        <w:jc w:val="center"/>
        <w:rPr>
          <w:rFonts w:ascii="Century Gothic" w:hAnsi="Century Gothic"/>
          <w:b/>
          <w:color w:val="7030A0"/>
          <w:sz w:val="28"/>
          <w:szCs w:val="28"/>
          <w:lang w:val="en"/>
        </w:rPr>
      </w:pPr>
    </w:p>
    <w:p w14:paraId="385A141B" w14:textId="77777777" w:rsidR="00891C49" w:rsidRDefault="00891C49" w:rsidP="00871057">
      <w:pPr>
        <w:jc w:val="center"/>
        <w:rPr>
          <w:rFonts w:ascii="Century Gothic" w:hAnsi="Century Gothic"/>
          <w:b/>
          <w:color w:val="7030A0"/>
          <w:sz w:val="28"/>
          <w:szCs w:val="28"/>
          <w:lang w:val="en"/>
        </w:rPr>
      </w:pPr>
    </w:p>
    <w:p w14:paraId="72C20E99" w14:textId="77777777" w:rsidR="00891C49" w:rsidRDefault="00891C49" w:rsidP="00871057">
      <w:pPr>
        <w:jc w:val="center"/>
        <w:rPr>
          <w:rFonts w:ascii="Century Gothic" w:hAnsi="Century Gothic"/>
          <w:b/>
          <w:color w:val="7030A0"/>
          <w:sz w:val="28"/>
          <w:szCs w:val="28"/>
          <w:lang w:val="en"/>
        </w:rPr>
      </w:pPr>
    </w:p>
    <w:p w14:paraId="19B6E5AA" w14:textId="77777777" w:rsidR="00891C49" w:rsidRDefault="00891C49" w:rsidP="00871057">
      <w:pPr>
        <w:jc w:val="center"/>
        <w:rPr>
          <w:rFonts w:ascii="Century Gothic" w:hAnsi="Century Gothic"/>
          <w:b/>
          <w:color w:val="7030A0"/>
          <w:sz w:val="28"/>
          <w:szCs w:val="28"/>
          <w:lang w:val="en"/>
        </w:rPr>
      </w:pPr>
    </w:p>
    <w:p w14:paraId="79FE9F13" w14:textId="47ECE276" w:rsidR="007F1C93" w:rsidRDefault="00B9566B" w:rsidP="00180B4B">
      <w:pPr>
        <w:jc w:val="both"/>
        <w:rPr>
          <w:rFonts w:ascii="Century Gothic" w:hAnsi="Century Gothic"/>
          <w:b/>
          <w:color w:val="7030A0"/>
          <w:sz w:val="28"/>
          <w:szCs w:val="28"/>
          <w:lang w:val="en"/>
        </w:rPr>
      </w:pPr>
      <w:r>
        <w:rPr>
          <w:rFonts w:ascii="Century Gothic" w:hAnsi="Century Gothic"/>
          <w:b/>
          <w:color w:val="7030A0"/>
          <w:sz w:val="28"/>
          <w:szCs w:val="28"/>
          <w:lang w:val="en"/>
        </w:rPr>
        <w:t xml:space="preserve">Come and join us as our new </w:t>
      </w:r>
      <w:r w:rsidR="00FF72A1">
        <w:rPr>
          <w:rFonts w:ascii="Century Gothic" w:hAnsi="Century Gothic"/>
          <w:b/>
          <w:color w:val="7030A0"/>
          <w:sz w:val="28"/>
          <w:szCs w:val="28"/>
          <w:lang w:val="en"/>
        </w:rPr>
        <w:t>Administration Assistant</w:t>
      </w:r>
      <w:r w:rsidR="00BA46C7">
        <w:rPr>
          <w:rFonts w:ascii="Century Gothic" w:hAnsi="Century Gothic"/>
          <w:b/>
          <w:color w:val="7030A0"/>
          <w:sz w:val="28"/>
          <w:szCs w:val="28"/>
          <w:lang w:val="en"/>
        </w:rPr>
        <w:t xml:space="preserve"> </w:t>
      </w:r>
      <w:r w:rsidR="00C11506">
        <w:rPr>
          <w:rFonts w:ascii="Century Gothic" w:hAnsi="Century Gothic"/>
          <w:b/>
          <w:color w:val="7030A0"/>
          <w:sz w:val="28"/>
          <w:szCs w:val="28"/>
          <w:lang w:val="en"/>
        </w:rPr>
        <w:t>where you can</w:t>
      </w:r>
    </w:p>
    <w:p w14:paraId="78DC3FD7" w14:textId="77777777" w:rsidR="004442CF" w:rsidRDefault="004442CF" w:rsidP="00180B4B">
      <w:pPr>
        <w:jc w:val="both"/>
        <w:rPr>
          <w:rFonts w:ascii="Century Gothic" w:hAnsi="Century Gothic"/>
          <w:b/>
          <w:color w:val="7030A0"/>
          <w:sz w:val="28"/>
          <w:szCs w:val="28"/>
          <w:lang w:val="en"/>
        </w:rPr>
      </w:pPr>
    </w:p>
    <w:p w14:paraId="17AF4001" w14:textId="68C60AED" w:rsidR="007F1C93" w:rsidRPr="006F2C01" w:rsidRDefault="001E25A0" w:rsidP="00227234">
      <w:pPr>
        <w:pStyle w:val="ListParagraph"/>
        <w:numPr>
          <w:ilvl w:val="0"/>
          <w:numId w:val="3"/>
        </w:numPr>
        <w:jc w:val="both"/>
        <w:rPr>
          <w:rFonts w:ascii="Century Gothic" w:hAnsi="Century Gothic"/>
          <w:b/>
          <w:color w:val="7030A0"/>
          <w:sz w:val="28"/>
          <w:szCs w:val="28"/>
          <w:lang w:val="en"/>
        </w:rPr>
      </w:pPr>
      <w:r>
        <w:rPr>
          <w:rFonts w:ascii="Century Gothic" w:hAnsi="Century Gothic"/>
          <w:b/>
          <w:color w:val="7030A0"/>
          <w:sz w:val="28"/>
          <w:szCs w:val="28"/>
          <w:lang w:val="en"/>
        </w:rPr>
        <w:t>H</w:t>
      </w:r>
      <w:r w:rsidR="00C11506">
        <w:rPr>
          <w:rFonts w:ascii="Century Gothic" w:hAnsi="Century Gothic"/>
          <w:b/>
          <w:color w:val="7030A0"/>
          <w:sz w:val="28"/>
          <w:szCs w:val="28"/>
          <w:lang w:val="en"/>
        </w:rPr>
        <w:t>ave a positive</w:t>
      </w:r>
      <w:r w:rsidR="00BA46C7">
        <w:rPr>
          <w:rFonts w:ascii="Century Gothic" w:hAnsi="Century Gothic"/>
          <w:b/>
          <w:color w:val="7030A0"/>
          <w:sz w:val="28"/>
          <w:szCs w:val="28"/>
          <w:lang w:val="en"/>
        </w:rPr>
        <w:t xml:space="preserve"> impact on our children</w:t>
      </w:r>
      <w:r w:rsidR="006F2C01" w:rsidRPr="006F2C01">
        <w:rPr>
          <w:rFonts w:ascii="Century Gothic" w:hAnsi="Century Gothic"/>
          <w:b/>
          <w:color w:val="7030A0"/>
          <w:sz w:val="28"/>
          <w:szCs w:val="28"/>
          <w:lang w:val="en"/>
        </w:rPr>
        <w:t>;</w:t>
      </w:r>
    </w:p>
    <w:p w14:paraId="73B7BA05" w14:textId="4E500BA6" w:rsidR="00323222" w:rsidRPr="006F2C01" w:rsidRDefault="001E25A0" w:rsidP="00227234">
      <w:pPr>
        <w:pStyle w:val="ListParagraph"/>
        <w:numPr>
          <w:ilvl w:val="0"/>
          <w:numId w:val="3"/>
        </w:numPr>
        <w:jc w:val="both"/>
        <w:rPr>
          <w:rFonts w:ascii="Century Gothic" w:hAnsi="Century Gothic"/>
          <w:b/>
          <w:color w:val="7030A0"/>
          <w:sz w:val="28"/>
          <w:szCs w:val="28"/>
          <w:lang w:val="en"/>
        </w:rPr>
      </w:pPr>
      <w:r>
        <w:rPr>
          <w:rFonts w:ascii="Century Gothic" w:hAnsi="Century Gothic"/>
          <w:b/>
          <w:color w:val="7030A0"/>
          <w:sz w:val="28"/>
          <w:szCs w:val="28"/>
          <w:lang w:val="en"/>
        </w:rPr>
        <w:t>A</w:t>
      </w:r>
      <w:r w:rsidR="00323222" w:rsidRPr="006F2C01">
        <w:rPr>
          <w:rFonts w:ascii="Century Gothic" w:hAnsi="Century Gothic"/>
          <w:b/>
          <w:color w:val="7030A0"/>
          <w:sz w:val="28"/>
          <w:szCs w:val="28"/>
          <w:lang w:val="en"/>
        </w:rPr>
        <w:t>ccess high quality professional development opportunities</w:t>
      </w:r>
      <w:r w:rsidR="006F2C01" w:rsidRPr="006F2C01">
        <w:rPr>
          <w:rFonts w:ascii="Century Gothic" w:hAnsi="Century Gothic"/>
          <w:b/>
          <w:color w:val="7030A0"/>
          <w:sz w:val="28"/>
          <w:szCs w:val="28"/>
          <w:lang w:val="en"/>
        </w:rPr>
        <w:t>;</w:t>
      </w:r>
    </w:p>
    <w:p w14:paraId="6EE42131" w14:textId="309F5215" w:rsidR="007F1C93" w:rsidRDefault="001E25A0" w:rsidP="00227234">
      <w:pPr>
        <w:pStyle w:val="ListParagraph"/>
        <w:numPr>
          <w:ilvl w:val="0"/>
          <w:numId w:val="3"/>
        </w:numPr>
        <w:jc w:val="both"/>
        <w:rPr>
          <w:rFonts w:ascii="Century Gothic" w:hAnsi="Century Gothic"/>
          <w:b/>
          <w:color w:val="7030A0"/>
          <w:sz w:val="28"/>
          <w:szCs w:val="28"/>
          <w:lang w:val="en"/>
        </w:rPr>
      </w:pPr>
      <w:r>
        <w:rPr>
          <w:rFonts w:ascii="Century Gothic" w:hAnsi="Century Gothic"/>
          <w:b/>
          <w:color w:val="7030A0"/>
          <w:sz w:val="28"/>
          <w:szCs w:val="28"/>
          <w:lang w:val="en"/>
        </w:rPr>
        <w:t>H</w:t>
      </w:r>
      <w:r w:rsidR="006F2C01" w:rsidRPr="006F2C01">
        <w:rPr>
          <w:rFonts w:ascii="Century Gothic" w:hAnsi="Century Gothic"/>
          <w:b/>
          <w:color w:val="7030A0"/>
          <w:sz w:val="28"/>
          <w:szCs w:val="28"/>
          <w:lang w:val="en"/>
        </w:rPr>
        <w:t>ave your ideas and aspirations nurtured</w:t>
      </w:r>
      <w:r w:rsidR="001C7649">
        <w:rPr>
          <w:rFonts w:ascii="Century Gothic" w:hAnsi="Century Gothic"/>
          <w:b/>
          <w:color w:val="7030A0"/>
          <w:sz w:val="28"/>
          <w:szCs w:val="28"/>
          <w:lang w:val="en"/>
        </w:rPr>
        <w:t>.</w:t>
      </w:r>
    </w:p>
    <w:p w14:paraId="37D606B3" w14:textId="0C854B27" w:rsidR="009600EF" w:rsidRDefault="009600EF" w:rsidP="00180B4B">
      <w:pPr>
        <w:jc w:val="both"/>
        <w:rPr>
          <w:rFonts w:ascii="Century Gothic" w:hAnsi="Century Gothic"/>
          <w:b/>
          <w:color w:val="7030A0"/>
          <w:sz w:val="28"/>
          <w:szCs w:val="28"/>
          <w:lang w:val="en"/>
        </w:rPr>
      </w:pPr>
    </w:p>
    <w:p w14:paraId="70A0C399" w14:textId="627CB9C5" w:rsidR="009600EF" w:rsidRDefault="009600EF" w:rsidP="009600EF">
      <w:pPr>
        <w:rPr>
          <w:rFonts w:ascii="Century Gothic" w:hAnsi="Century Gothic"/>
          <w:b/>
          <w:color w:val="7030A0"/>
          <w:sz w:val="28"/>
          <w:szCs w:val="28"/>
          <w:lang w:val="en"/>
        </w:rPr>
      </w:pPr>
    </w:p>
    <w:p w14:paraId="65EF97B3" w14:textId="351800C5" w:rsidR="009600EF" w:rsidRPr="009600EF" w:rsidRDefault="00E84D0A" w:rsidP="00BA793E">
      <w:pPr>
        <w:jc w:val="center"/>
        <w:rPr>
          <w:rFonts w:ascii="Century Gothic" w:hAnsi="Century Gothic"/>
          <w:b/>
          <w:color w:val="7030A0"/>
          <w:sz w:val="28"/>
          <w:szCs w:val="28"/>
          <w:lang w:val="en"/>
        </w:rPr>
      </w:pPr>
      <w:r>
        <w:rPr>
          <w:noProof/>
        </w:rPr>
        <w:drawing>
          <wp:inline distT="0" distB="0" distL="0" distR="0" wp14:anchorId="2382DB74" wp14:editId="74E2481A">
            <wp:extent cx="2931795" cy="1632729"/>
            <wp:effectExtent l="57150" t="57150" r="59055" b="5010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612" cy="1656574"/>
                    </a:xfrm>
                    <a:prstGeom prst="roundRect">
                      <a:avLst>
                        <a:gd name="adj" fmla="val 4167"/>
                      </a:avLst>
                    </a:prstGeom>
                    <a:solidFill>
                      <a:srgbClr val="FFFFFF"/>
                    </a:solidFill>
                    <a:ln w="76200" cap="sq">
                      <a:no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0505643A" w14:textId="3AE2C835" w:rsidR="007F1C93" w:rsidRDefault="007F1C93" w:rsidP="00C11506">
      <w:pPr>
        <w:rPr>
          <w:rFonts w:ascii="Century Gothic" w:hAnsi="Century Gothic"/>
          <w:b/>
          <w:color w:val="7030A0"/>
          <w:sz w:val="28"/>
          <w:szCs w:val="28"/>
          <w:lang w:val="en"/>
        </w:rPr>
      </w:pPr>
    </w:p>
    <w:p w14:paraId="6326437A" w14:textId="77777777" w:rsidR="00C643A0" w:rsidRDefault="00C643A0">
      <w:pPr>
        <w:rPr>
          <w:rFonts w:ascii="Century Gothic" w:eastAsia="Century Gothic" w:hAnsi="Century Gothic" w:cs="Century Gothic"/>
          <w:b/>
          <w:color w:val="7030A0"/>
          <w:sz w:val="36"/>
          <w:szCs w:val="36"/>
        </w:rPr>
      </w:pPr>
    </w:p>
    <w:p w14:paraId="7B0E999B" w14:textId="48F408C4" w:rsidR="00C92C2C" w:rsidRDefault="00FF72A1" w:rsidP="008071AA">
      <w:pPr>
        <w:jc w:val="center"/>
        <w:rPr>
          <w:rFonts w:ascii="Century Gothic" w:eastAsia="Century Gothic" w:hAnsi="Century Gothic" w:cs="Century Gothic"/>
          <w:b/>
          <w:color w:val="7030A0"/>
          <w:sz w:val="36"/>
          <w:szCs w:val="36"/>
        </w:rPr>
      </w:pPr>
      <w:r>
        <w:rPr>
          <w:rFonts w:ascii="Century Gothic" w:eastAsia="Century Gothic" w:hAnsi="Century Gothic" w:cs="Century Gothic"/>
          <w:b/>
          <w:color w:val="7030A0"/>
          <w:sz w:val="36"/>
          <w:szCs w:val="36"/>
        </w:rPr>
        <w:t>Administration Assistant</w:t>
      </w:r>
    </w:p>
    <w:p w14:paraId="119E62AA" w14:textId="7788FE26" w:rsidR="008B25E6" w:rsidRDefault="008071AA" w:rsidP="008071AA">
      <w:pPr>
        <w:jc w:val="center"/>
        <w:rPr>
          <w:rFonts w:ascii="Century Gothic" w:eastAsia="Century Gothic" w:hAnsi="Century Gothic" w:cs="Century Gothic"/>
          <w:b/>
          <w:color w:val="7030A0"/>
          <w:sz w:val="36"/>
          <w:szCs w:val="36"/>
        </w:rPr>
      </w:pPr>
      <w:r>
        <w:rPr>
          <w:rFonts w:ascii="Century Gothic" w:eastAsia="Century Gothic" w:hAnsi="Century Gothic" w:cs="Century Gothic"/>
          <w:b/>
          <w:color w:val="7030A0"/>
          <w:sz w:val="36"/>
          <w:szCs w:val="36"/>
        </w:rPr>
        <w:t xml:space="preserve">(Castleton Primary </w:t>
      </w:r>
      <w:r w:rsidR="008B25E6">
        <w:rPr>
          <w:rFonts w:ascii="Century Gothic" w:eastAsia="Century Gothic" w:hAnsi="Century Gothic" w:cs="Century Gothic"/>
          <w:b/>
          <w:color w:val="7030A0"/>
          <w:sz w:val="36"/>
          <w:szCs w:val="36"/>
        </w:rPr>
        <w:t>School)</w:t>
      </w:r>
    </w:p>
    <w:p w14:paraId="5D8AF5E8" w14:textId="5B7642AA" w:rsidR="00C92C2C" w:rsidRPr="00854A23" w:rsidRDefault="00854A23" w:rsidP="7391E3F8">
      <w:pPr>
        <w:jc w:val="center"/>
        <w:rPr>
          <w:rFonts w:ascii="Century Gothic" w:eastAsia="Century Gothic" w:hAnsi="Century Gothic" w:cs="Century Gothic"/>
          <w:b/>
          <w:bCs/>
          <w:color w:val="7030A0"/>
          <w:sz w:val="36"/>
          <w:szCs w:val="36"/>
        </w:rPr>
      </w:pPr>
      <w:r w:rsidRPr="00854A23">
        <w:rPr>
          <w:rFonts w:ascii="Century Gothic" w:eastAsia="Century Gothic" w:hAnsi="Century Gothic" w:cs="Century Gothic"/>
          <w:b/>
          <w:bCs/>
          <w:color w:val="7030A0"/>
          <w:sz w:val="36"/>
          <w:szCs w:val="36"/>
        </w:rPr>
        <w:t>24</w:t>
      </w:r>
      <w:r w:rsidR="00C92C2C" w:rsidRPr="00854A23">
        <w:rPr>
          <w:rFonts w:ascii="Century Gothic" w:eastAsia="Century Gothic" w:hAnsi="Century Gothic" w:cs="Century Gothic"/>
          <w:b/>
          <w:bCs/>
          <w:color w:val="7030A0"/>
          <w:sz w:val="36"/>
          <w:szCs w:val="36"/>
        </w:rPr>
        <w:t xml:space="preserve"> hours per week</w:t>
      </w:r>
      <w:r w:rsidR="004E4907">
        <w:rPr>
          <w:rFonts w:ascii="Century Gothic" w:eastAsia="Century Gothic" w:hAnsi="Century Gothic" w:cs="Century Gothic"/>
          <w:b/>
          <w:bCs/>
          <w:color w:val="7030A0"/>
          <w:sz w:val="36"/>
          <w:szCs w:val="36"/>
        </w:rPr>
        <w:t>,</w:t>
      </w:r>
      <w:r w:rsidR="0002615D" w:rsidRPr="00854A23">
        <w:rPr>
          <w:rFonts w:ascii="Century Gothic" w:eastAsia="Century Gothic" w:hAnsi="Century Gothic" w:cs="Century Gothic"/>
          <w:b/>
          <w:bCs/>
          <w:color w:val="7030A0"/>
          <w:sz w:val="36"/>
          <w:szCs w:val="36"/>
        </w:rPr>
        <w:t xml:space="preserve"> </w:t>
      </w:r>
      <w:r w:rsidR="12D5B3A9" w:rsidRPr="00854A23">
        <w:rPr>
          <w:rFonts w:ascii="Century Gothic" w:eastAsia="Century Gothic" w:hAnsi="Century Gothic" w:cs="Century Gothic"/>
          <w:b/>
          <w:bCs/>
          <w:color w:val="7030A0"/>
          <w:sz w:val="36"/>
          <w:szCs w:val="36"/>
        </w:rPr>
        <w:t>term time only</w:t>
      </w:r>
    </w:p>
    <w:p w14:paraId="28617722" w14:textId="77777777" w:rsidR="00CD0078" w:rsidRPr="00854A23" w:rsidRDefault="00CD0078">
      <w:pPr>
        <w:rPr>
          <w:rFonts w:ascii="Century Gothic" w:eastAsia="Century Gothic" w:hAnsi="Century Gothic" w:cs="Century Gothic"/>
          <w:b/>
          <w:color w:val="7030A0"/>
          <w:sz w:val="32"/>
          <w:szCs w:val="32"/>
        </w:rPr>
      </w:pPr>
    </w:p>
    <w:p w14:paraId="07033BB1" w14:textId="5D4A1D96" w:rsidR="00C06686" w:rsidRPr="00871057" w:rsidRDefault="00871057" w:rsidP="008071AA">
      <w:pPr>
        <w:jc w:val="center"/>
        <w:rPr>
          <w:rFonts w:ascii="Century Gothic" w:eastAsia="Century Gothic" w:hAnsi="Century Gothic" w:cs="Century Gothic"/>
          <w:b/>
          <w:color w:val="7030A0"/>
          <w:sz w:val="32"/>
          <w:szCs w:val="32"/>
        </w:rPr>
      </w:pPr>
      <w:r w:rsidRPr="00854A23">
        <w:rPr>
          <w:rFonts w:ascii="Century Gothic" w:eastAsia="Century Gothic" w:hAnsi="Century Gothic" w:cs="Century Gothic"/>
          <w:b/>
          <w:color w:val="7030A0"/>
          <w:sz w:val="32"/>
          <w:szCs w:val="32"/>
        </w:rPr>
        <w:t>Requi</w:t>
      </w:r>
      <w:r w:rsidR="005665A7" w:rsidRPr="00854A23">
        <w:rPr>
          <w:rFonts w:ascii="Century Gothic" w:eastAsia="Century Gothic" w:hAnsi="Century Gothic" w:cs="Century Gothic"/>
          <w:b/>
          <w:color w:val="7030A0"/>
          <w:sz w:val="32"/>
          <w:szCs w:val="32"/>
        </w:rPr>
        <w:t xml:space="preserve">red to start from </w:t>
      </w:r>
      <w:r w:rsidR="00854A23" w:rsidRPr="00854A23">
        <w:rPr>
          <w:rFonts w:ascii="Century Gothic" w:eastAsia="Century Gothic" w:hAnsi="Century Gothic" w:cs="Century Gothic"/>
          <w:b/>
          <w:color w:val="7030A0"/>
          <w:sz w:val="32"/>
          <w:szCs w:val="32"/>
        </w:rPr>
        <w:t>September 2022</w:t>
      </w:r>
    </w:p>
    <w:p w14:paraId="2215B8F7" w14:textId="77777777" w:rsidR="00C06686" w:rsidRPr="00871057" w:rsidRDefault="008079BD" w:rsidP="008071AA">
      <w:pPr>
        <w:jc w:val="center"/>
        <w:rPr>
          <w:rFonts w:ascii="Century Gothic" w:eastAsia="Century Gothic" w:hAnsi="Century Gothic" w:cs="Century Gothic"/>
          <w:b/>
          <w:color w:val="7030A0"/>
          <w:sz w:val="32"/>
          <w:szCs w:val="32"/>
        </w:rPr>
      </w:pPr>
      <w:r w:rsidRPr="00871057">
        <w:rPr>
          <w:rFonts w:ascii="Century Gothic" w:eastAsia="Century Gothic" w:hAnsi="Century Gothic" w:cs="Century Gothic"/>
          <w:b/>
          <w:color w:val="7030A0"/>
          <w:sz w:val="32"/>
          <w:szCs w:val="32"/>
        </w:rPr>
        <w:t>Recruitment Information Pack</w:t>
      </w:r>
    </w:p>
    <w:p w14:paraId="36659008" w14:textId="77777777" w:rsidR="00B779F2" w:rsidRDefault="00871057" w:rsidP="008071A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Yorkshire Endeavour Academy Trust</w:t>
      </w:r>
    </w:p>
    <w:p w14:paraId="71535480" w14:textId="3265F94F" w:rsidR="00C06686" w:rsidRDefault="00871057" w:rsidP="008071AA">
      <w:pPr>
        <w:jc w:val="center"/>
        <w:rPr>
          <w:rFonts w:ascii="Century Gothic" w:eastAsia="Century Gothic" w:hAnsi="Century Gothic" w:cs="Century Gothic"/>
          <w:sz w:val="32"/>
          <w:szCs w:val="32"/>
        </w:rPr>
      </w:pPr>
      <w:proofErr w:type="spellStart"/>
      <w:r>
        <w:rPr>
          <w:rFonts w:ascii="Century Gothic" w:eastAsia="Century Gothic" w:hAnsi="Century Gothic" w:cs="Century Gothic"/>
          <w:sz w:val="32"/>
          <w:szCs w:val="32"/>
        </w:rPr>
        <w:t>Waterstead</w:t>
      </w:r>
      <w:proofErr w:type="spellEnd"/>
      <w:r>
        <w:rPr>
          <w:rFonts w:ascii="Century Gothic" w:eastAsia="Century Gothic" w:hAnsi="Century Gothic" w:cs="Century Gothic"/>
          <w:sz w:val="32"/>
          <w:szCs w:val="32"/>
        </w:rPr>
        <w:t xml:space="preserve"> Lane, Whitby, YO21 1PZ</w:t>
      </w:r>
    </w:p>
    <w:p w14:paraId="24DDAB49" w14:textId="77777777" w:rsidR="00C06686" w:rsidRDefault="008079BD">
      <w:pPr>
        <w:rPr>
          <w:sz w:val="32"/>
          <w:szCs w:val="32"/>
        </w:rPr>
      </w:pPr>
      <w:r>
        <w:rPr>
          <w:sz w:val="32"/>
          <w:szCs w:val="32"/>
        </w:rPr>
        <w:t xml:space="preserve">                </w:t>
      </w:r>
    </w:p>
    <w:p w14:paraId="6700E1DD" w14:textId="77777777" w:rsidR="00C06686" w:rsidRDefault="00C06686"/>
    <w:p w14:paraId="27E5CD07" w14:textId="77777777" w:rsidR="00B779F2" w:rsidRDefault="00B779F2"/>
    <w:p w14:paraId="35F7550B" w14:textId="77777777" w:rsidR="00871057" w:rsidRDefault="00871057"/>
    <w:p w14:paraId="27AA7F04" w14:textId="77777777" w:rsidR="00891C49" w:rsidRDefault="00891C49">
      <w:pPr>
        <w:pStyle w:val="Heading2"/>
        <w:rPr>
          <w:rFonts w:ascii="Century Gothic" w:eastAsia="Century Gothic" w:hAnsi="Century Gothic" w:cs="Century Gothic"/>
        </w:rPr>
      </w:pPr>
    </w:p>
    <w:p w14:paraId="23FB511E" w14:textId="77777777" w:rsidR="00C643A0" w:rsidRDefault="00C643A0">
      <w:pPr>
        <w:pStyle w:val="Heading2"/>
        <w:rPr>
          <w:rFonts w:ascii="Century Gothic" w:eastAsia="Century Gothic" w:hAnsi="Century Gothic" w:cs="Century Gothic"/>
        </w:rPr>
      </w:pPr>
    </w:p>
    <w:p w14:paraId="39D1816F" w14:textId="77777777" w:rsidR="00C643A0" w:rsidRDefault="00C643A0">
      <w:pPr>
        <w:pStyle w:val="Heading2"/>
        <w:rPr>
          <w:rFonts w:ascii="Century Gothic" w:eastAsia="Century Gothic" w:hAnsi="Century Gothic" w:cs="Century Gothic"/>
        </w:rPr>
      </w:pPr>
    </w:p>
    <w:p w14:paraId="52D78163" w14:textId="7B63AC2F" w:rsidR="00C06686" w:rsidRDefault="008079BD">
      <w:pPr>
        <w:pStyle w:val="Heading2"/>
        <w:rPr>
          <w:rFonts w:ascii="Century Gothic" w:eastAsia="Century Gothic" w:hAnsi="Century Gothic" w:cs="Century Gothic"/>
        </w:rPr>
      </w:pPr>
      <w:r>
        <w:rPr>
          <w:rFonts w:ascii="Century Gothic" w:eastAsia="Century Gothic" w:hAnsi="Century Gothic" w:cs="Century Gothic"/>
        </w:rPr>
        <w:t>Contents</w:t>
      </w:r>
    </w:p>
    <w:p w14:paraId="308B9100" w14:textId="77777777" w:rsidR="00C06686" w:rsidRDefault="00C06686">
      <w:pPr>
        <w:pBdr>
          <w:top w:val="nil"/>
          <w:left w:val="nil"/>
          <w:bottom w:val="nil"/>
          <w:right w:val="nil"/>
          <w:between w:val="nil"/>
        </w:pBdr>
        <w:tabs>
          <w:tab w:val="right" w:pos="9072"/>
        </w:tabs>
        <w:spacing w:before="60"/>
        <w:rPr>
          <w:rFonts w:ascii="Century Gothic" w:eastAsia="Century Gothic" w:hAnsi="Century Gothic" w:cs="Century Gothic"/>
          <w:color w:val="000000"/>
        </w:rPr>
      </w:pPr>
    </w:p>
    <w:p w14:paraId="75468543" w14:textId="77777777" w:rsidR="00C06686" w:rsidRPr="008079BD" w:rsidRDefault="008B25E6">
      <w:pPr>
        <w:pBdr>
          <w:top w:val="nil"/>
          <w:left w:val="nil"/>
          <w:bottom w:val="nil"/>
          <w:right w:val="nil"/>
          <w:between w:val="nil"/>
        </w:pBdr>
        <w:tabs>
          <w:tab w:val="right" w:pos="9072"/>
        </w:tabs>
        <w:spacing w:before="60"/>
        <w:ind w:left="8222" w:hanging="7655"/>
        <w:rPr>
          <w:rFonts w:ascii="Century Gothic" w:eastAsia="Century Gothic" w:hAnsi="Century Gothic" w:cs="Century Gothic"/>
          <w:color w:val="000000"/>
        </w:rPr>
      </w:pPr>
      <w:r>
        <w:rPr>
          <w:rFonts w:ascii="Century Gothic" w:eastAsia="Century Gothic" w:hAnsi="Century Gothic" w:cs="Century Gothic"/>
          <w:color w:val="000000"/>
        </w:rPr>
        <w:t>Welcome from the Headteacher</w:t>
      </w:r>
      <w:r w:rsidR="008079BD" w:rsidRPr="008079BD">
        <w:rPr>
          <w:rFonts w:ascii="Century Gothic" w:eastAsia="Century Gothic" w:hAnsi="Century Gothic" w:cs="Century Gothic"/>
          <w:color w:val="000000"/>
        </w:rPr>
        <w:tab/>
        <w:t>3</w:t>
      </w:r>
    </w:p>
    <w:p w14:paraId="2D735A7F" w14:textId="77777777" w:rsidR="00C06686" w:rsidRPr="008079BD" w:rsidRDefault="00CD2D2C">
      <w:pPr>
        <w:ind w:left="8222" w:hanging="7655"/>
        <w:rPr>
          <w:rFonts w:ascii="Century Gothic" w:eastAsia="Century Gothic" w:hAnsi="Century Gothic" w:cs="Century Gothic"/>
        </w:rPr>
      </w:pPr>
      <w:r>
        <w:rPr>
          <w:rFonts w:ascii="Century Gothic" w:eastAsia="Century Gothic" w:hAnsi="Century Gothic" w:cs="Century Gothic"/>
        </w:rPr>
        <w:t>Our vision and values</w:t>
      </w:r>
      <w:r w:rsidR="008079BD" w:rsidRPr="008079BD">
        <w:rPr>
          <w:rFonts w:ascii="Century Gothic" w:eastAsia="Century Gothic" w:hAnsi="Century Gothic" w:cs="Century Gothic"/>
        </w:rPr>
        <w:tab/>
        <w:t>4</w:t>
      </w:r>
    </w:p>
    <w:p w14:paraId="3D63770E" w14:textId="4558BB32" w:rsidR="00C06686" w:rsidRPr="008079BD" w:rsidRDefault="00CD2D2C">
      <w:pPr>
        <w:ind w:left="8222" w:hanging="7655"/>
        <w:rPr>
          <w:rFonts w:ascii="Century Gothic" w:eastAsia="Century Gothic" w:hAnsi="Century Gothic" w:cs="Century Gothic"/>
        </w:rPr>
      </w:pPr>
      <w:r>
        <w:rPr>
          <w:rFonts w:ascii="Century Gothic" w:eastAsia="Century Gothic" w:hAnsi="Century Gothic" w:cs="Century Gothic"/>
        </w:rPr>
        <w:t>Context of the school</w:t>
      </w:r>
      <w:r>
        <w:rPr>
          <w:rFonts w:ascii="Century Gothic" w:eastAsia="Century Gothic" w:hAnsi="Century Gothic" w:cs="Century Gothic"/>
        </w:rPr>
        <w:tab/>
        <w:t>5</w:t>
      </w:r>
    </w:p>
    <w:p w14:paraId="109DA45F" w14:textId="7184BEA4" w:rsidR="00B779F2" w:rsidRDefault="00CD2D2C">
      <w:pPr>
        <w:ind w:left="8222" w:hanging="7655"/>
        <w:rPr>
          <w:rFonts w:ascii="Century Gothic" w:eastAsia="Century Gothic" w:hAnsi="Century Gothic" w:cs="Century Gothic"/>
        </w:rPr>
      </w:pPr>
      <w:r>
        <w:rPr>
          <w:rFonts w:ascii="Century Gothic" w:eastAsia="Century Gothic" w:hAnsi="Century Gothic" w:cs="Century Gothic"/>
        </w:rPr>
        <w:t>Application process</w:t>
      </w:r>
      <w:r w:rsidR="00D4139D">
        <w:rPr>
          <w:rFonts w:ascii="Century Gothic" w:eastAsia="Century Gothic" w:hAnsi="Century Gothic" w:cs="Century Gothic"/>
        </w:rPr>
        <w:tab/>
      </w:r>
      <w:r w:rsidR="00854A23">
        <w:rPr>
          <w:rFonts w:ascii="Century Gothic" w:eastAsia="Century Gothic" w:hAnsi="Century Gothic" w:cs="Century Gothic"/>
        </w:rPr>
        <w:t>6</w:t>
      </w:r>
    </w:p>
    <w:p w14:paraId="3CE4F75E" w14:textId="6BB2C6F9" w:rsidR="00CD2D2C" w:rsidRPr="008079BD" w:rsidRDefault="00CD2D2C" w:rsidP="00CD2D2C">
      <w:pPr>
        <w:ind w:left="8222" w:hanging="7655"/>
        <w:rPr>
          <w:rFonts w:ascii="Century Gothic" w:eastAsia="Century Gothic" w:hAnsi="Century Gothic" w:cs="Century Gothic"/>
        </w:rPr>
      </w:pPr>
      <w:r>
        <w:rPr>
          <w:rFonts w:ascii="Century Gothic" w:eastAsia="Century Gothic" w:hAnsi="Century Gothic" w:cs="Century Gothic"/>
        </w:rPr>
        <w:t>Job Description and Person Specification</w:t>
      </w:r>
      <w:r>
        <w:rPr>
          <w:rFonts w:ascii="Century Gothic" w:eastAsia="Century Gothic" w:hAnsi="Century Gothic" w:cs="Century Gothic"/>
        </w:rPr>
        <w:tab/>
      </w:r>
      <w:r w:rsidR="00854A23">
        <w:rPr>
          <w:rFonts w:ascii="Century Gothic" w:eastAsia="Century Gothic" w:hAnsi="Century Gothic" w:cs="Century Gothic"/>
        </w:rPr>
        <w:t>7</w:t>
      </w:r>
      <w:r w:rsidR="00BA46C7">
        <w:rPr>
          <w:rFonts w:ascii="Century Gothic" w:eastAsia="Century Gothic" w:hAnsi="Century Gothic" w:cs="Century Gothic"/>
        </w:rPr>
        <w:t>-12</w:t>
      </w:r>
    </w:p>
    <w:p w14:paraId="36F2A991" w14:textId="12ED13CB" w:rsidR="00C06686" w:rsidRDefault="00B779F2">
      <w:pPr>
        <w:ind w:left="8222" w:hanging="7655"/>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2C1D0579" w14:textId="7067CBAB" w:rsidR="00BA793E" w:rsidRDefault="00BA793E">
      <w:pPr>
        <w:ind w:left="8222" w:hanging="7655"/>
        <w:rPr>
          <w:rFonts w:ascii="Century Gothic" w:eastAsia="Century Gothic" w:hAnsi="Century Gothic" w:cs="Century Gothic"/>
          <w:sz w:val="22"/>
          <w:szCs w:val="22"/>
        </w:rPr>
      </w:pPr>
    </w:p>
    <w:p w14:paraId="58FD61B8" w14:textId="77777777" w:rsidR="00BA793E" w:rsidRDefault="00BA793E">
      <w:pPr>
        <w:ind w:left="8222" w:hanging="7655"/>
        <w:rPr>
          <w:rFonts w:ascii="Century Gothic" w:eastAsia="Century Gothic" w:hAnsi="Century Gothic" w:cs="Century Gothic"/>
          <w:sz w:val="22"/>
          <w:szCs w:val="22"/>
        </w:rPr>
      </w:pPr>
    </w:p>
    <w:p w14:paraId="165FE00B" w14:textId="77777777" w:rsidR="00C06686" w:rsidRDefault="00C06686">
      <w:pPr>
        <w:rPr>
          <w:rFonts w:ascii="Century Gothic" w:eastAsia="Century Gothic" w:hAnsi="Century Gothic" w:cs="Century Gothic"/>
        </w:rPr>
      </w:pPr>
    </w:p>
    <w:p w14:paraId="7722BA98" w14:textId="4062BDA3" w:rsidR="00C06686" w:rsidRDefault="00805686" w:rsidP="00BA793E">
      <w:pPr>
        <w:jc w:val="center"/>
      </w:pPr>
      <w:r>
        <w:rPr>
          <w:noProof/>
        </w:rPr>
        <w:drawing>
          <wp:inline distT="0" distB="0" distL="0" distR="0" wp14:anchorId="1840D505" wp14:editId="3595920C">
            <wp:extent cx="2994494" cy="2138680"/>
            <wp:effectExtent l="19050" t="0" r="15875" b="623570"/>
            <wp:docPr id="19" name="Picture 19" descr="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627" cy="21494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A03362">
        <w:rPr>
          <w:noProof/>
        </w:rPr>
        <w:drawing>
          <wp:inline distT="0" distB="0" distL="0" distR="0" wp14:anchorId="2711FA19" wp14:editId="77B4496D">
            <wp:extent cx="2854325" cy="2131060"/>
            <wp:effectExtent l="19050" t="0" r="22225" b="631190"/>
            <wp:docPr id="15" name="Picture 15" descr="Outdoor 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door e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2131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5D46B1" w14:textId="77777777" w:rsidR="00C06686" w:rsidRDefault="00C06686"/>
    <w:p w14:paraId="376DB650" w14:textId="77777777" w:rsidR="00C06686" w:rsidRDefault="00C06686"/>
    <w:p w14:paraId="06F7F5E1" w14:textId="77777777" w:rsidR="00C06686" w:rsidRDefault="00C06686"/>
    <w:p w14:paraId="71A071E8" w14:textId="77777777" w:rsidR="00C06686" w:rsidRDefault="00C06686"/>
    <w:p w14:paraId="333EC1D3" w14:textId="77777777" w:rsidR="00FF28A1" w:rsidRDefault="00FF28A1"/>
    <w:p w14:paraId="099E8EE7" w14:textId="77777777" w:rsidR="00FF28A1" w:rsidRDefault="00FF28A1"/>
    <w:p w14:paraId="22DCDFD4" w14:textId="77777777" w:rsidR="00FF28A1" w:rsidRDefault="00FF28A1"/>
    <w:p w14:paraId="0E838C6E" w14:textId="77777777" w:rsidR="00FF28A1" w:rsidRDefault="00FF28A1"/>
    <w:p w14:paraId="67AF0537" w14:textId="46109BD1" w:rsidR="00FF28A1" w:rsidRDefault="00FF28A1"/>
    <w:p w14:paraId="06368961" w14:textId="754109A7" w:rsidR="00805686" w:rsidRDefault="00805686"/>
    <w:p w14:paraId="5B1C4D71" w14:textId="67D3D8F7" w:rsidR="00805686" w:rsidRDefault="00805686"/>
    <w:p w14:paraId="453771AB" w14:textId="7B108336" w:rsidR="00805686" w:rsidRDefault="00805686"/>
    <w:p w14:paraId="4386A381" w14:textId="1F3B737E" w:rsidR="00805686" w:rsidRDefault="00805686"/>
    <w:p w14:paraId="46CA6444" w14:textId="5D756715" w:rsidR="00805686" w:rsidRDefault="00805686"/>
    <w:p w14:paraId="7C007D6C" w14:textId="77777777" w:rsidR="00805686" w:rsidRDefault="00805686"/>
    <w:p w14:paraId="74D08E2F" w14:textId="77777777" w:rsidR="008071AA" w:rsidRDefault="008071AA">
      <w:pPr>
        <w:rPr>
          <w:rFonts w:ascii="Century Gothic" w:eastAsia="Century Gothic" w:hAnsi="Century Gothic" w:cs="Century Gothic"/>
          <w:b/>
        </w:rPr>
      </w:pPr>
    </w:p>
    <w:p w14:paraId="1470C008" w14:textId="77777777" w:rsidR="00DE0076" w:rsidRDefault="00DE0076">
      <w:pPr>
        <w:rPr>
          <w:rFonts w:ascii="Century Gothic" w:eastAsia="Century Gothic" w:hAnsi="Century Gothic" w:cs="Century Gothic"/>
          <w:b/>
        </w:rPr>
      </w:pPr>
    </w:p>
    <w:p w14:paraId="3A15085A" w14:textId="77777777" w:rsidR="00854A23" w:rsidRDefault="00854A23" w:rsidP="00854A23">
      <w:pPr>
        <w:spacing w:before="100" w:beforeAutospacing="1" w:after="100" w:afterAutospacing="1"/>
        <w:rPr>
          <w:rFonts w:ascii="Century Gothic" w:eastAsia="Times New Roman" w:hAnsi="Century Gothic" w:cs="Times New Roman"/>
          <w:color w:val="333333"/>
        </w:rPr>
      </w:pPr>
    </w:p>
    <w:p w14:paraId="74581128" w14:textId="77777777" w:rsidR="00854A23" w:rsidRDefault="00854A23" w:rsidP="00854A23">
      <w:pPr>
        <w:spacing w:before="100" w:beforeAutospacing="1" w:after="100" w:afterAutospacing="1"/>
        <w:rPr>
          <w:rFonts w:ascii="Century Gothic" w:eastAsia="Times New Roman" w:hAnsi="Century Gothic" w:cs="Times New Roman"/>
          <w:color w:val="333333"/>
        </w:rPr>
      </w:pPr>
    </w:p>
    <w:p w14:paraId="1AF1ACFC" w14:textId="53EE3445"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Dear applicant,</w:t>
      </w:r>
    </w:p>
    <w:p w14:paraId="4485FB91" w14:textId="77777777"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Allow me to extend a warm welcome from all governors, staff and children of Castleton Community Primary School. I am delighted you have shown an interest in joining us and I look forward to sharing with you what makes our school a very special place to work.</w:t>
      </w:r>
    </w:p>
    <w:p w14:paraId="6310B01B" w14:textId="6BDE1623"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 xml:space="preserve">Our children are delightful, happy, confident and energetic. They are passionate about their learning and enjoy a wide curriculum, with access to 1:1 iPads, outdoor learning areas and a well-stocked library. Our children have many talents and we pride ourselves in providing lots of opportunities for every child to contribute to the wider school community. We are looking for an </w:t>
      </w:r>
      <w:r>
        <w:rPr>
          <w:rFonts w:ascii="Century Gothic" w:eastAsia="Times New Roman" w:hAnsi="Century Gothic" w:cs="Times New Roman"/>
          <w:color w:val="333333"/>
        </w:rPr>
        <w:t>experienced and enthusiastic administrator</w:t>
      </w:r>
      <w:r w:rsidRPr="00854A23">
        <w:rPr>
          <w:rFonts w:ascii="Century Gothic" w:eastAsia="Times New Roman" w:hAnsi="Century Gothic" w:cs="Times New Roman"/>
          <w:color w:val="333333"/>
        </w:rPr>
        <w:t xml:space="preserve"> who</w:t>
      </w:r>
      <w:r>
        <w:rPr>
          <w:rFonts w:ascii="Century Gothic" w:eastAsia="Times New Roman" w:hAnsi="Century Gothic" w:cs="Times New Roman"/>
          <w:color w:val="333333"/>
        </w:rPr>
        <w:t xml:space="preserve"> c</w:t>
      </w:r>
      <w:r w:rsidRPr="00854A23">
        <w:rPr>
          <w:rFonts w:ascii="Century Gothic" w:eastAsia="Times New Roman" w:hAnsi="Century Gothic" w:cs="Times New Roman"/>
          <w:color w:val="333333"/>
        </w:rPr>
        <w:t>an bring passion and enthusiasm to our small and friendly team.</w:t>
      </w:r>
    </w:p>
    <w:p w14:paraId="1240F220" w14:textId="77777777"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Our staff are passionate about their work and supportive of each other. Flexibility is crucial, particularly within our small school setting, and the successful candidate will need to be willing to adapt to the changing needs of the school.</w:t>
      </w:r>
    </w:p>
    <w:p w14:paraId="609561D5" w14:textId="42042A2F"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 xml:space="preserve">This is an exciting time to join us. As part of the Yorkshire Endeavour Academy Trust, our team are working in partnership across the Whitby area to share, learn and inspire. </w:t>
      </w:r>
    </w:p>
    <w:p w14:paraId="5DD708A9" w14:textId="77777777" w:rsidR="00854A23" w:rsidRPr="00854A23" w:rsidRDefault="00854A23" w:rsidP="00854A23">
      <w:pPr>
        <w:spacing w:before="100" w:beforeAutospacing="1" w:after="100" w:afterAutospacing="1"/>
        <w:rPr>
          <w:rFonts w:ascii="Century Gothic" w:eastAsia="Times New Roman" w:hAnsi="Century Gothic" w:cs="Times New Roman"/>
          <w:color w:val="333333"/>
        </w:rPr>
      </w:pPr>
      <w:r w:rsidRPr="00854A23">
        <w:rPr>
          <w:rFonts w:ascii="Century Gothic" w:eastAsia="Times New Roman" w:hAnsi="Century Gothic" w:cs="Times New Roman"/>
          <w:color w:val="333333"/>
        </w:rPr>
        <w:t>I hope that you will take the time to find out more about our school. Good luck with your application. I look forward to reading it.</w:t>
      </w:r>
    </w:p>
    <w:p w14:paraId="1D7424E5" w14:textId="77777777" w:rsidR="00854A23" w:rsidRPr="00E70981" w:rsidRDefault="00854A23" w:rsidP="00854A23">
      <w:pPr>
        <w:spacing w:before="100" w:beforeAutospacing="1" w:after="100" w:afterAutospacing="1"/>
        <w:rPr>
          <w:rFonts w:ascii="Century Gothic" w:eastAsia="Times New Roman" w:hAnsi="Century Gothic" w:cs="Times New Roman"/>
          <w:b/>
          <w:bCs/>
          <w:color w:val="333333"/>
        </w:rPr>
      </w:pPr>
      <w:r w:rsidRPr="00E70981">
        <w:rPr>
          <w:rFonts w:ascii="Century Gothic" w:eastAsia="Times New Roman" w:hAnsi="Century Gothic" w:cs="Times New Roman"/>
          <w:b/>
          <w:bCs/>
          <w:color w:val="333333"/>
        </w:rPr>
        <w:t>Kirsty Hird, Headteacher of Castleton and Glaisdale Primary Schools</w:t>
      </w:r>
    </w:p>
    <w:p w14:paraId="33881B1B" w14:textId="77777777" w:rsidR="00BA46C7" w:rsidRDefault="00BA46C7">
      <w:pPr>
        <w:rPr>
          <w:rFonts w:ascii="Century Gothic" w:eastAsia="Century Gothic" w:hAnsi="Century Gothic" w:cs="Century Gothic"/>
        </w:rPr>
      </w:pPr>
    </w:p>
    <w:p w14:paraId="094AACF7" w14:textId="77777777" w:rsidR="00BA46C7" w:rsidRDefault="00BA46C7">
      <w:pPr>
        <w:rPr>
          <w:rFonts w:ascii="Century Gothic" w:eastAsia="Century Gothic" w:hAnsi="Century Gothic" w:cs="Century Gothic"/>
          <w:b/>
        </w:rPr>
      </w:pPr>
    </w:p>
    <w:p w14:paraId="1BE30156" w14:textId="77777777" w:rsidR="00BA46C7" w:rsidRDefault="00BA46C7">
      <w:pPr>
        <w:rPr>
          <w:rFonts w:ascii="Century Gothic" w:eastAsia="Century Gothic" w:hAnsi="Century Gothic" w:cs="Century Gothic"/>
          <w:b/>
        </w:rPr>
      </w:pPr>
    </w:p>
    <w:p w14:paraId="7E2BEEEE" w14:textId="77777777" w:rsidR="00BA46C7" w:rsidRDefault="00BA46C7">
      <w:pPr>
        <w:rPr>
          <w:rFonts w:ascii="Century Gothic" w:eastAsia="Century Gothic" w:hAnsi="Century Gothic" w:cs="Century Gothic"/>
          <w:b/>
        </w:rPr>
      </w:pPr>
    </w:p>
    <w:p w14:paraId="47B3DAF3" w14:textId="77777777" w:rsidR="00BA46C7" w:rsidRDefault="00BA46C7">
      <w:pPr>
        <w:rPr>
          <w:rFonts w:ascii="Century Gothic" w:eastAsia="Century Gothic" w:hAnsi="Century Gothic" w:cs="Century Gothic"/>
          <w:b/>
        </w:rPr>
      </w:pPr>
    </w:p>
    <w:p w14:paraId="08A412A4" w14:textId="77777777" w:rsidR="00BA46C7" w:rsidRDefault="00BA46C7">
      <w:pPr>
        <w:rPr>
          <w:rFonts w:ascii="Century Gothic" w:eastAsia="Century Gothic" w:hAnsi="Century Gothic" w:cs="Century Gothic"/>
          <w:b/>
        </w:rPr>
      </w:pPr>
    </w:p>
    <w:p w14:paraId="442A1111" w14:textId="59E3864D" w:rsidR="00C06686" w:rsidRDefault="008079BD">
      <w:pPr>
        <w:rPr>
          <w:rFonts w:ascii="Century Gothic" w:eastAsia="Century Gothic" w:hAnsi="Century Gothic" w:cs="Century Gothic"/>
        </w:rPr>
      </w:pPr>
      <w:r>
        <w:rPr>
          <w:rFonts w:ascii="Century Gothic" w:eastAsia="Century Gothic" w:hAnsi="Century Gothic" w:cs="Century Gothic"/>
        </w:rPr>
        <w:tab/>
      </w:r>
    </w:p>
    <w:p w14:paraId="1CDD8545" w14:textId="77777777" w:rsidR="00C06686" w:rsidRDefault="00C06686"/>
    <w:p w14:paraId="794E59D1" w14:textId="77777777" w:rsidR="00A21875" w:rsidRDefault="00A21875">
      <w:pPr>
        <w:jc w:val="both"/>
        <w:rPr>
          <w:rFonts w:ascii="Century Gothic" w:eastAsia="Century Gothic" w:hAnsi="Century Gothic" w:cs="Century Gothic"/>
          <w:color w:val="000000"/>
        </w:rPr>
      </w:pPr>
      <w:bookmarkStart w:id="1" w:name="_30j0zll" w:colFirst="0" w:colLast="0"/>
      <w:bookmarkEnd w:id="1"/>
    </w:p>
    <w:p w14:paraId="47D47AF3" w14:textId="77777777" w:rsidR="00DE0076" w:rsidRDefault="00DE0076" w:rsidP="00A86A83">
      <w:pPr>
        <w:pStyle w:val="NormalWeb"/>
        <w:shd w:val="clear" w:color="auto" w:fill="FFFFFF"/>
        <w:rPr>
          <w:rFonts w:ascii="Century Gothic" w:hAnsi="Century Gothic"/>
          <w:b/>
          <w:bCs/>
          <w:color w:val="000000"/>
        </w:rPr>
      </w:pPr>
    </w:p>
    <w:p w14:paraId="25B65798" w14:textId="77777777" w:rsidR="00854A23" w:rsidRDefault="00854A23">
      <w:pPr>
        <w:rPr>
          <w:rFonts w:ascii="Century Gothic" w:eastAsiaTheme="minorHAnsi" w:hAnsi="Century Gothic" w:cs="Times New Roman"/>
          <w:b/>
          <w:bCs/>
          <w:color w:val="000000"/>
          <w:u w:val="single"/>
        </w:rPr>
      </w:pPr>
      <w:r>
        <w:rPr>
          <w:rFonts w:ascii="Century Gothic" w:hAnsi="Century Gothic"/>
          <w:b/>
          <w:bCs/>
          <w:color w:val="000000"/>
          <w:u w:val="single"/>
        </w:rPr>
        <w:br w:type="page"/>
      </w:r>
    </w:p>
    <w:p w14:paraId="4DC3907F" w14:textId="77777777" w:rsidR="00854A23" w:rsidRDefault="00854A23" w:rsidP="004C4BBD">
      <w:pPr>
        <w:pStyle w:val="NormalWeb"/>
        <w:shd w:val="clear" w:color="auto" w:fill="FFFFFF"/>
        <w:jc w:val="center"/>
        <w:rPr>
          <w:rFonts w:ascii="Century Gothic" w:hAnsi="Century Gothic"/>
          <w:b/>
          <w:bCs/>
          <w:color w:val="000000"/>
          <w:u w:val="single"/>
        </w:rPr>
      </w:pPr>
    </w:p>
    <w:p w14:paraId="123F8787" w14:textId="77777777" w:rsidR="00854A23" w:rsidRDefault="00854A23" w:rsidP="004C4BBD">
      <w:pPr>
        <w:pStyle w:val="NormalWeb"/>
        <w:shd w:val="clear" w:color="auto" w:fill="FFFFFF"/>
        <w:jc w:val="center"/>
        <w:rPr>
          <w:rFonts w:ascii="Century Gothic" w:hAnsi="Century Gothic"/>
          <w:b/>
          <w:bCs/>
          <w:color w:val="000000"/>
          <w:u w:val="single"/>
        </w:rPr>
      </w:pPr>
    </w:p>
    <w:p w14:paraId="7FD6E5F6" w14:textId="628B3A11" w:rsidR="00044320" w:rsidRPr="004C4BBD" w:rsidRDefault="00044320" w:rsidP="004C4BBD">
      <w:pPr>
        <w:pStyle w:val="NormalWeb"/>
        <w:shd w:val="clear" w:color="auto" w:fill="FFFFFF"/>
        <w:jc w:val="center"/>
        <w:rPr>
          <w:rFonts w:ascii="Century Gothic" w:hAnsi="Century Gothic"/>
          <w:b/>
          <w:bCs/>
          <w:color w:val="000000"/>
          <w:u w:val="single"/>
        </w:rPr>
      </w:pPr>
      <w:r w:rsidRPr="004C4BBD">
        <w:rPr>
          <w:rFonts w:ascii="Century Gothic" w:hAnsi="Century Gothic"/>
          <w:b/>
          <w:bCs/>
          <w:color w:val="000000"/>
          <w:u w:val="single"/>
        </w:rPr>
        <w:t>Yorkshire Endeavour Academy Trust</w:t>
      </w:r>
    </w:p>
    <w:p w14:paraId="4DD89824" w14:textId="659E2AA5" w:rsidR="00A86A83" w:rsidRPr="004C4BBD" w:rsidRDefault="00891C49" w:rsidP="004C4BBD">
      <w:pPr>
        <w:pStyle w:val="NormalWeb"/>
        <w:shd w:val="clear" w:color="auto" w:fill="FFFFFF"/>
        <w:jc w:val="center"/>
        <w:rPr>
          <w:rFonts w:ascii="Century Gothic" w:hAnsi="Century Gothic"/>
          <w:b/>
          <w:bCs/>
          <w:color w:val="000000"/>
        </w:rPr>
      </w:pPr>
      <w:r w:rsidRPr="004C4BBD">
        <w:rPr>
          <w:rFonts w:ascii="Century Gothic" w:hAnsi="Century Gothic"/>
          <w:b/>
          <w:bCs/>
          <w:color w:val="000000"/>
        </w:rPr>
        <w:t>Our Vision and Values</w:t>
      </w:r>
    </w:p>
    <w:p w14:paraId="0951889B" w14:textId="77777777" w:rsidR="00891C49" w:rsidRPr="00891C49" w:rsidRDefault="00891C49" w:rsidP="00287A89">
      <w:pPr>
        <w:pStyle w:val="Heading2"/>
        <w:jc w:val="both"/>
        <w:rPr>
          <w:rFonts w:ascii="Century Gothic" w:hAnsi="Century Gothic"/>
          <w:lang w:val="en"/>
        </w:rPr>
      </w:pPr>
      <w:r w:rsidRPr="00891C49">
        <w:rPr>
          <w:rFonts w:ascii="Century Gothic" w:hAnsi="Century Gothic"/>
          <w:lang w:val="en"/>
        </w:rPr>
        <w:t>Vision</w:t>
      </w:r>
    </w:p>
    <w:p w14:paraId="7C6ED3D6" w14:textId="77777777" w:rsidR="00C92C2C" w:rsidRPr="005322B8" w:rsidRDefault="00C92C2C" w:rsidP="00227234">
      <w:pPr>
        <w:numPr>
          <w:ilvl w:val="0"/>
          <w:numId w:val="4"/>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Ethical</w:t>
      </w:r>
      <w:r w:rsidRPr="005322B8">
        <w:rPr>
          <w:rFonts w:ascii="Century Gothic" w:eastAsia="Times New Roman" w:hAnsi="Century Gothic" w:cs="Times New Roman"/>
          <w:color w:val="333333"/>
        </w:rPr>
        <w:t> action for a world class education.</w:t>
      </w:r>
    </w:p>
    <w:p w14:paraId="42C1BFD7" w14:textId="77777777" w:rsidR="00C92C2C" w:rsidRPr="005322B8" w:rsidRDefault="00C92C2C" w:rsidP="00227234">
      <w:pPr>
        <w:numPr>
          <w:ilvl w:val="0"/>
          <w:numId w:val="4"/>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Nurturing</w:t>
      </w:r>
      <w:r w:rsidRPr="005322B8">
        <w:rPr>
          <w:rFonts w:ascii="Century Gothic" w:eastAsia="Times New Roman" w:hAnsi="Century Gothic" w:cs="Times New Roman"/>
          <w:color w:val="333333"/>
        </w:rPr>
        <w:t> relationships at the heart of our communities.</w:t>
      </w:r>
    </w:p>
    <w:p w14:paraId="1DE961C4" w14:textId="77777777" w:rsidR="00C92C2C" w:rsidRPr="005322B8" w:rsidRDefault="00C92C2C" w:rsidP="00227234">
      <w:pPr>
        <w:numPr>
          <w:ilvl w:val="0"/>
          <w:numId w:val="4"/>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Brave</w:t>
      </w:r>
      <w:r w:rsidRPr="005322B8">
        <w:rPr>
          <w:rFonts w:ascii="Century Gothic" w:eastAsia="Times New Roman" w:hAnsi="Century Gothic" w:cs="Times New Roman"/>
          <w:color w:val="333333"/>
        </w:rPr>
        <w:t> leadership in a changing landscape.</w:t>
      </w:r>
    </w:p>
    <w:p w14:paraId="2ED52F04" w14:textId="77777777" w:rsidR="00C92C2C" w:rsidRPr="005322B8" w:rsidRDefault="00C92C2C" w:rsidP="00287A89">
      <w:pPr>
        <w:pStyle w:val="Heading2"/>
        <w:jc w:val="both"/>
        <w:rPr>
          <w:rFonts w:ascii="Century Gothic" w:hAnsi="Century Gothic"/>
          <w:lang w:val="en"/>
        </w:rPr>
      </w:pPr>
    </w:p>
    <w:p w14:paraId="44D50895" w14:textId="17839AC5" w:rsidR="00891C49" w:rsidRPr="005322B8" w:rsidRDefault="00891C49" w:rsidP="00287A89">
      <w:pPr>
        <w:pStyle w:val="Heading2"/>
        <w:jc w:val="both"/>
        <w:rPr>
          <w:rFonts w:ascii="Century Gothic" w:hAnsi="Century Gothic"/>
          <w:lang w:val="en"/>
        </w:rPr>
      </w:pPr>
      <w:r w:rsidRPr="005322B8">
        <w:rPr>
          <w:rFonts w:ascii="Century Gothic" w:hAnsi="Century Gothic"/>
          <w:lang w:val="en"/>
        </w:rPr>
        <w:t>Values</w:t>
      </w:r>
    </w:p>
    <w:p w14:paraId="0F615553" w14:textId="77777777" w:rsidR="00C92C2C" w:rsidRPr="005322B8" w:rsidRDefault="00C92C2C" w:rsidP="00227234">
      <w:pPr>
        <w:numPr>
          <w:ilvl w:val="0"/>
          <w:numId w:val="5"/>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Providing world-class education to all children through an ambitious curriculum.</w:t>
      </w:r>
    </w:p>
    <w:p w14:paraId="2413120B" w14:textId="77777777" w:rsidR="00C92C2C" w:rsidRPr="005322B8" w:rsidRDefault="00C92C2C" w:rsidP="00227234">
      <w:pPr>
        <w:numPr>
          <w:ilvl w:val="0"/>
          <w:numId w:val="6"/>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Encouraging curiosity and a lifelong love of learning.</w:t>
      </w:r>
    </w:p>
    <w:p w14:paraId="0AA7EF04" w14:textId="77777777" w:rsidR="00C92C2C" w:rsidRPr="005322B8" w:rsidRDefault="00C92C2C" w:rsidP="00227234">
      <w:pPr>
        <w:numPr>
          <w:ilvl w:val="0"/>
          <w:numId w:val="7"/>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Wrapping around our community through an inclusive nurturing approach.</w:t>
      </w:r>
    </w:p>
    <w:p w14:paraId="678916B6" w14:textId="77777777" w:rsidR="00C92C2C" w:rsidRPr="005322B8" w:rsidRDefault="00C92C2C" w:rsidP="00227234">
      <w:pPr>
        <w:numPr>
          <w:ilvl w:val="0"/>
          <w:numId w:val="8"/>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Taking pride in local heritage whilst preparing our children to be global citizens.</w:t>
      </w:r>
    </w:p>
    <w:p w14:paraId="11392F0B" w14:textId="77777777" w:rsidR="00C92C2C" w:rsidRPr="005322B8" w:rsidRDefault="00C92C2C" w:rsidP="00227234">
      <w:pPr>
        <w:numPr>
          <w:ilvl w:val="0"/>
          <w:numId w:val="9"/>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Collaborating with partners in education and universal services to support each child’s unique journey.</w:t>
      </w:r>
    </w:p>
    <w:p w14:paraId="59CE7430" w14:textId="77777777" w:rsidR="00C92C2C" w:rsidRPr="005322B8" w:rsidRDefault="00C92C2C" w:rsidP="00227234">
      <w:pPr>
        <w:numPr>
          <w:ilvl w:val="0"/>
          <w:numId w:val="10"/>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Highlighting and sharing excellent educational practice for the benefit of all.</w:t>
      </w:r>
    </w:p>
    <w:p w14:paraId="604C424F" w14:textId="77777777" w:rsidR="00C92C2C" w:rsidRPr="005322B8" w:rsidRDefault="00C92C2C" w:rsidP="00227234">
      <w:pPr>
        <w:numPr>
          <w:ilvl w:val="0"/>
          <w:numId w:val="11"/>
        </w:numPr>
        <w:shd w:val="clear" w:color="auto" w:fill="FFFFFF"/>
        <w:spacing w:line="302" w:lineRule="atLeast"/>
        <w:ind w:left="1020"/>
        <w:jc w:val="both"/>
        <w:rPr>
          <w:rFonts w:ascii="Montserrat" w:eastAsia="Times New Roman" w:hAnsi="Montserrat" w:cs="Times New Roman"/>
          <w:color w:val="333333"/>
          <w:sz w:val="22"/>
          <w:szCs w:val="22"/>
        </w:rPr>
      </w:pPr>
      <w:r w:rsidRPr="005322B8">
        <w:rPr>
          <w:rFonts w:ascii="Century Gothic" w:eastAsia="Times New Roman" w:hAnsi="Century Gothic" w:cs="Times New Roman"/>
          <w:color w:val="333333"/>
        </w:rPr>
        <w:t>Growing and developing people in all roles to be their very best.</w:t>
      </w:r>
    </w:p>
    <w:p w14:paraId="4C0DDE69" w14:textId="63818464" w:rsidR="00891C49" w:rsidRDefault="00891C49" w:rsidP="00A86A83">
      <w:pPr>
        <w:pStyle w:val="NormalWeb"/>
        <w:shd w:val="clear" w:color="auto" w:fill="FFFFFF"/>
        <w:rPr>
          <w:rFonts w:ascii="Century Gothic" w:hAnsi="Century Gothic"/>
          <w:b/>
          <w:bCs/>
          <w:color w:val="000000"/>
        </w:rPr>
      </w:pPr>
    </w:p>
    <w:p w14:paraId="4B1A4101" w14:textId="77777777" w:rsidR="00891C49" w:rsidRDefault="00891C49" w:rsidP="00A86A83">
      <w:pPr>
        <w:pStyle w:val="NormalWeb"/>
        <w:shd w:val="clear" w:color="auto" w:fill="FFFFFF"/>
        <w:rPr>
          <w:rFonts w:ascii="Century Gothic" w:hAnsi="Century Gothic"/>
          <w:b/>
          <w:bCs/>
          <w:color w:val="000000"/>
        </w:rPr>
      </w:pPr>
    </w:p>
    <w:p w14:paraId="493C9B8E" w14:textId="77777777" w:rsidR="00891C49" w:rsidRDefault="00891C49" w:rsidP="00A86A83">
      <w:pPr>
        <w:pStyle w:val="NormalWeb"/>
        <w:shd w:val="clear" w:color="auto" w:fill="FFFFFF"/>
        <w:rPr>
          <w:rFonts w:ascii="Century Gothic" w:hAnsi="Century Gothic"/>
          <w:b/>
          <w:bCs/>
          <w:color w:val="000000"/>
        </w:rPr>
      </w:pPr>
    </w:p>
    <w:p w14:paraId="35286869" w14:textId="77777777" w:rsidR="00891C49" w:rsidRDefault="00891C49" w:rsidP="00A86A83">
      <w:pPr>
        <w:pStyle w:val="NormalWeb"/>
        <w:shd w:val="clear" w:color="auto" w:fill="FFFFFF"/>
        <w:rPr>
          <w:rFonts w:ascii="Century Gothic" w:hAnsi="Century Gothic"/>
          <w:b/>
          <w:bCs/>
          <w:color w:val="000000"/>
        </w:rPr>
      </w:pPr>
    </w:p>
    <w:p w14:paraId="6A3A451B" w14:textId="77777777" w:rsidR="00891C49" w:rsidRDefault="00891C49" w:rsidP="00A86A83">
      <w:pPr>
        <w:pStyle w:val="NormalWeb"/>
        <w:shd w:val="clear" w:color="auto" w:fill="FFFFFF"/>
        <w:rPr>
          <w:rFonts w:ascii="Century Gothic" w:hAnsi="Century Gothic"/>
          <w:b/>
          <w:bCs/>
          <w:color w:val="000000"/>
        </w:rPr>
      </w:pPr>
    </w:p>
    <w:p w14:paraId="587A0927" w14:textId="77777777" w:rsidR="00891C49" w:rsidRDefault="00891C49" w:rsidP="00A86A83">
      <w:pPr>
        <w:pStyle w:val="NormalWeb"/>
        <w:shd w:val="clear" w:color="auto" w:fill="FFFFFF"/>
        <w:rPr>
          <w:rFonts w:ascii="Century Gothic" w:hAnsi="Century Gothic"/>
          <w:b/>
          <w:bCs/>
          <w:color w:val="000000"/>
        </w:rPr>
      </w:pPr>
    </w:p>
    <w:p w14:paraId="5CBE1008" w14:textId="77777777" w:rsidR="00891C49" w:rsidRDefault="00891C49" w:rsidP="00A86A83">
      <w:pPr>
        <w:pStyle w:val="NormalWeb"/>
        <w:shd w:val="clear" w:color="auto" w:fill="FFFFFF"/>
        <w:rPr>
          <w:rFonts w:ascii="Century Gothic" w:hAnsi="Century Gothic"/>
          <w:b/>
          <w:bCs/>
          <w:color w:val="000000"/>
        </w:rPr>
      </w:pPr>
    </w:p>
    <w:p w14:paraId="0279EE35" w14:textId="77777777" w:rsidR="00891C49" w:rsidRDefault="00891C49" w:rsidP="00A86A83">
      <w:pPr>
        <w:pStyle w:val="NormalWeb"/>
        <w:shd w:val="clear" w:color="auto" w:fill="FFFFFF"/>
        <w:rPr>
          <w:rFonts w:ascii="Century Gothic" w:hAnsi="Century Gothic"/>
          <w:b/>
          <w:bCs/>
          <w:color w:val="000000"/>
        </w:rPr>
      </w:pPr>
    </w:p>
    <w:p w14:paraId="1AB41EEE" w14:textId="77777777" w:rsidR="00891C49" w:rsidRDefault="00891C49" w:rsidP="00A34A93">
      <w:pPr>
        <w:spacing w:before="100" w:beforeAutospacing="1" w:after="100" w:afterAutospacing="1"/>
        <w:rPr>
          <w:rFonts w:ascii="Century Gothic" w:eastAsia="Times New Roman" w:hAnsi="Century Gothic" w:cs="Times New Roman"/>
          <w:lang w:val="en"/>
        </w:rPr>
      </w:pPr>
    </w:p>
    <w:p w14:paraId="0B13425E" w14:textId="068EB7E2" w:rsidR="00CD2D2C" w:rsidRDefault="00DE0076" w:rsidP="00A34A93">
      <w:pPr>
        <w:spacing w:before="100" w:beforeAutospacing="1" w:after="100" w:afterAutospacing="1"/>
        <w:rPr>
          <w:rFonts w:ascii="Century Gothic" w:eastAsia="Times New Roman" w:hAnsi="Century Gothic" w:cs="Times New Roman"/>
          <w:b/>
          <w:lang w:val="en"/>
        </w:rPr>
      </w:pPr>
      <w:r w:rsidRPr="00E87E79">
        <w:rPr>
          <w:rFonts w:ascii="Century Gothic" w:hAnsi="Century Gothic"/>
          <w:b/>
          <w:bCs/>
          <w:noProof/>
        </w:rPr>
        <w:lastRenderedPageBreak/>
        <w:drawing>
          <wp:anchor distT="0" distB="0" distL="114300" distR="114300" simplePos="0" relativeHeight="251658241" behindDoc="0" locked="0" layoutInCell="1" allowOverlap="1" wp14:anchorId="4EA90F14" wp14:editId="3CA9034D">
            <wp:simplePos x="0" y="0"/>
            <wp:positionH relativeFrom="margin">
              <wp:align>center</wp:align>
            </wp:positionH>
            <wp:positionV relativeFrom="paragraph">
              <wp:posOffset>6985</wp:posOffset>
            </wp:positionV>
            <wp:extent cx="1828800" cy="14986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048"/>
                    <a:stretch/>
                  </pic:blipFill>
                  <pic:spPr bwMode="auto">
                    <a:xfrm>
                      <a:off x="0" y="0"/>
                      <a:ext cx="182880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44ED1" w14:textId="3BAA6A90" w:rsidR="00DE0076" w:rsidRDefault="00DE0076" w:rsidP="00E87E79">
      <w:pPr>
        <w:pStyle w:val="NormalWeb"/>
        <w:rPr>
          <w:rFonts w:ascii="Century Gothic" w:hAnsi="Century Gothic"/>
          <w:b/>
          <w:bCs/>
          <w:u w:val="single"/>
        </w:rPr>
      </w:pPr>
    </w:p>
    <w:p w14:paraId="7D54AE68" w14:textId="41F9BE65" w:rsidR="00DE0076" w:rsidRDefault="00DE0076" w:rsidP="00E87E79">
      <w:pPr>
        <w:pStyle w:val="NormalWeb"/>
        <w:rPr>
          <w:rFonts w:ascii="Century Gothic" w:hAnsi="Century Gothic"/>
          <w:b/>
          <w:bCs/>
          <w:u w:val="single"/>
        </w:rPr>
      </w:pPr>
    </w:p>
    <w:p w14:paraId="710FB7AF" w14:textId="77777777" w:rsidR="00DE0076" w:rsidRDefault="00DE0076" w:rsidP="00E87E79">
      <w:pPr>
        <w:pStyle w:val="NormalWeb"/>
        <w:rPr>
          <w:rFonts w:ascii="Century Gothic" w:hAnsi="Century Gothic"/>
          <w:b/>
          <w:bCs/>
          <w:u w:val="single"/>
        </w:rPr>
      </w:pPr>
    </w:p>
    <w:p w14:paraId="32973086" w14:textId="77777777" w:rsidR="00DE0076" w:rsidRDefault="00DE0076" w:rsidP="00E87E79">
      <w:pPr>
        <w:pStyle w:val="NormalWeb"/>
        <w:rPr>
          <w:rFonts w:ascii="Century Gothic" w:hAnsi="Century Gothic"/>
          <w:b/>
          <w:bCs/>
          <w:u w:val="single"/>
        </w:rPr>
      </w:pPr>
    </w:p>
    <w:p w14:paraId="7CE5D993" w14:textId="0306AFE9" w:rsidR="00E87E79" w:rsidRPr="006F6AE7" w:rsidRDefault="00BA46C7" w:rsidP="00727CE5">
      <w:pPr>
        <w:pStyle w:val="NormalWeb"/>
        <w:jc w:val="center"/>
        <w:rPr>
          <w:rFonts w:ascii="Century Gothic" w:hAnsi="Century Gothic"/>
          <w:b/>
          <w:bCs/>
          <w:u w:val="single"/>
        </w:rPr>
      </w:pPr>
      <w:r>
        <w:rPr>
          <w:rFonts w:ascii="Century Gothic" w:hAnsi="Century Gothic"/>
          <w:b/>
          <w:bCs/>
          <w:u w:val="single"/>
        </w:rPr>
        <w:t>Context of the school</w:t>
      </w:r>
    </w:p>
    <w:p w14:paraId="680778A8" w14:textId="0148AD6F" w:rsidR="00BA4FD7" w:rsidRPr="006F6AE7" w:rsidRDefault="00E87E79" w:rsidP="00BA4FD7">
      <w:pPr>
        <w:pStyle w:val="NormalWeb"/>
        <w:jc w:val="center"/>
        <w:rPr>
          <w:rFonts w:ascii="Century Gothic" w:hAnsi="Century Gothic"/>
          <w:b/>
          <w:bCs/>
        </w:rPr>
      </w:pPr>
      <w:r w:rsidRPr="006F6AE7">
        <w:rPr>
          <w:rFonts w:ascii="Century Gothic" w:hAnsi="Century Gothic"/>
          <w:b/>
          <w:bCs/>
        </w:rPr>
        <w:t>Castleton Community Primary School</w:t>
      </w:r>
    </w:p>
    <w:p w14:paraId="236BD25F" w14:textId="77777777" w:rsidR="00854A23" w:rsidRPr="00854A23" w:rsidRDefault="00854A23" w:rsidP="00854A23">
      <w:pPr>
        <w:spacing w:before="100" w:beforeAutospacing="1" w:after="100" w:afterAutospacing="1"/>
        <w:rPr>
          <w:rFonts w:ascii="Century Gothic" w:eastAsia="Times New Roman" w:hAnsi="Century Gothic" w:cs="Times New Roman"/>
          <w:lang w:val="en"/>
        </w:rPr>
      </w:pPr>
      <w:r w:rsidRPr="00854A23">
        <w:rPr>
          <w:rFonts w:ascii="Century Gothic" w:eastAsia="Times New Roman" w:hAnsi="Century Gothic" w:cs="Times New Roman"/>
          <w:lang w:val="en"/>
        </w:rPr>
        <w:t>Castleton currently has 53 pupils on roll across two classes: Acorns (EYFS/KS1) and Oaks (KS2). Outdoor learning is a key feature of our provision and children have regular opportunities to participate in a range of outdoor activities. Hidden behind our historic building are extensive grounds, which include tiered gardens featuring a pond, greenhouse, adventure play area, stage, quiet zone, forest school site and an outdoor classroom. Our children are also interested in music and the arts. Our parents are very keen to be involved in the life of the school and we have an active PTFA.</w:t>
      </w:r>
    </w:p>
    <w:p w14:paraId="7A723929" w14:textId="0FED5010" w:rsidR="00854A23" w:rsidRPr="00854A23" w:rsidRDefault="00854A23" w:rsidP="00854A23">
      <w:pPr>
        <w:spacing w:before="100" w:beforeAutospacing="1" w:after="100" w:afterAutospacing="1"/>
        <w:rPr>
          <w:rFonts w:ascii="Century Gothic" w:eastAsia="Times New Roman" w:hAnsi="Century Gothic" w:cs="Times New Roman"/>
          <w:lang w:val="en"/>
        </w:rPr>
      </w:pPr>
      <w:r w:rsidRPr="00854A23">
        <w:rPr>
          <w:rFonts w:ascii="Century Gothic" w:eastAsia="Times New Roman" w:hAnsi="Century Gothic" w:cs="Times New Roman"/>
          <w:lang w:val="en"/>
        </w:rPr>
        <w:t xml:space="preserve">For more information about Castleton, please visit our website: </w:t>
      </w:r>
      <w:hyperlink r:id="rId17" w:history="1">
        <w:r w:rsidRPr="00854A23">
          <w:rPr>
            <w:rStyle w:val="Hyperlink"/>
            <w:rFonts w:ascii="Century Gothic" w:eastAsia="Times New Roman" w:hAnsi="Century Gothic" w:cs="Times New Roman"/>
            <w:lang w:val="en"/>
          </w:rPr>
          <w:t>https://www.castletonprimaryschool.co.uk/</w:t>
        </w:r>
      </w:hyperlink>
      <w:r>
        <w:rPr>
          <w:rFonts w:ascii="Century Gothic" w:eastAsia="Times New Roman" w:hAnsi="Century Gothic" w:cs="Times New Roman"/>
          <w:lang w:val="en"/>
        </w:rPr>
        <w:t xml:space="preserve"> </w:t>
      </w:r>
      <w:r w:rsidRPr="00854A23">
        <w:rPr>
          <w:rFonts w:ascii="Century Gothic" w:eastAsia="Times New Roman" w:hAnsi="Century Gothic" w:cs="Times New Roman"/>
          <w:lang w:val="en"/>
        </w:rPr>
        <w:t>or see our Facebook page</w:t>
      </w:r>
    </w:p>
    <w:p w14:paraId="2CB32C0F" w14:textId="77777777" w:rsidR="00891C49" w:rsidRDefault="00891C49" w:rsidP="00A34A93">
      <w:pPr>
        <w:spacing w:before="100" w:beforeAutospacing="1" w:after="100" w:afterAutospacing="1"/>
        <w:rPr>
          <w:rFonts w:ascii="Century Gothic" w:eastAsia="Times New Roman" w:hAnsi="Century Gothic" w:cs="Times New Roman"/>
          <w:lang w:val="en"/>
        </w:rPr>
      </w:pPr>
    </w:p>
    <w:p w14:paraId="70AE17E8" w14:textId="6D769B36" w:rsidR="00891C49" w:rsidRDefault="00891C49" w:rsidP="00A34A93">
      <w:pPr>
        <w:spacing w:before="100" w:beforeAutospacing="1" w:after="100" w:afterAutospacing="1"/>
        <w:rPr>
          <w:rFonts w:ascii="Century Gothic" w:eastAsia="Times New Roman" w:hAnsi="Century Gothic" w:cs="Times New Roman"/>
          <w:lang w:val="en"/>
        </w:rPr>
      </w:pPr>
    </w:p>
    <w:p w14:paraId="7A2D4CD1" w14:textId="77777777" w:rsidR="00C92C2C" w:rsidRDefault="00C92C2C" w:rsidP="00A34A93">
      <w:pPr>
        <w:spacing w:before="100" w:beforeAutospacing="1" w:after="100" w:afterAutospacing="1"/>
        <w:rPr>
          <w:rFonts w:ascii="Century Gothic" w:eastAsia="Times New Roman" w:hAnsi="Century Gothic" w:cs="Times New Roman"/>
          <w:lang w:val="en"/>
        </w:rPr>
      </w:pPr>
    </w:p>
    <w:p w14:paraId="61D82507" w14:textId="56AD47B4" w:rsidR="00891C49" w:rsidRDefault="00891C49" w:rsidP="00A34A93">
      <w:pPr>
        <w:spacing w:before="100" w:beforeAutospacing="1" w:after="100" w:afterAutospacing="1"/>
        <w:rPr>
          <w:rFonts w:ascii="Century Gothic" w:eastAsia="Times New Roman" w:hAnsi="Century Gothic" w:cs="Times New Roman"/>
          <w:lang w:val="en"/>
        </w:rPr>
      </w:pPr>
    </w:p>
    <w:p w14:paraId="50A4A559" w14:textId="576822D2" w:rsidR="00BA46C7" w:rsidRDefault="00BA46C7" w:rsidP="00A34A93">
      <w:pPr>
        <w:spacing w:before="100" w:beforeAutospacing="1" w:after="100" w:afterAutospacing="1"/>
        <w:rPr>
          <w:rFonts w:ascii="Century Gothic" w:eastAsia="Times New Roman" w:hAnsi="Century Gothic" w:cs="Times New Roman"/>
          <w:lang w:val="en"/>
        </w:rPr>
      </w:pPr>
    </w:p>
    <w:p w14:paraId="510CA3CF" w14:textId="6CF52E03" w:rsidR="00BA46C7" w:rsidRDefault="00BA46C7" w:rsidP="00A34A93">
      <w:pPr>
        <w:spacing w:before="100" w:beforeAutospacing="1" w:after="100" w:afterAutospacing="1"/>
        <w:rPr>
          <w:rFonts w:ascii="Century Gothic" w:eastAsia="Times New Roman" w:hAnsi="Century Gothic" w:cs="Times New Roman"/>
          <w:lang w:val="en"/>
        </w:rPr>
      </w:pPr>
    </w:p>
    <w:p w14:paraId="45EDE991" w14:textId="77777777" w:rsidR="00BA4FD7" w:rsidRDefault="00BA4FD7" w:rsidP="00A34A93">
      <w:pPr>
        <w:spacing w:before="100" w:beforeAutospacing="1" w:after="100" w:afterAutospacing="1"/>
        <w:rPr>
          <w:rFonts w:ascii="Century Gothic" w:eastAsia="Times New Roman" w:hAnsi="Century Gothic" w:cs="Times New Roman"/>
          <w:b/>
          <w:lang w:val="en"/>
        </w:rPr>
      </w:pPr>
    </w:p>
    <w:p w14:paraId="79EFABD9" w14:textId="77777777" w:rsidR="00BA4FD7" w:rsidRDefault="00BA4FD7" w:rsidP="00A34A93">
      <w:pPr>
        <w:spacing w:before="100" w:beforeAutospacing="1" w:after="100" w:afterAutospacing="1"/>
        <w:rPr>
          <w:rFonts w:ascii="Century Gothic" w:eastAsia="Times New Roman" w:hAnsi="Century Gothic" w:cs="Times New Roman"/>
          <w:b/>
          <w:lang w:val="en"/>
        </w:rPr>
      </w:pPr>
    </w:p>
    <w:p w14:paraId="0DA738C6" w14:textId="10D69731" w:rsidR="001E25A0" w:rsidRDefault="001E25A0" w:rsidP="00A34A93">
      <w:pPr>
        <w:spacing w:before="100" w:beforeAutospacing="1" w:after="100" w:afterAutospacing="1"/>
        <w:rPr>
          <w:rFonts w:ascii="Century Gothic" w:eastAsia="Times New Roman" w:hAnsi="Century Gothic" w:cs="Times New Roman"/>
          <w:b/>
          <w:lang w:val="en"/>
        </w:rPr>
      </w:pPr>
    </w:p>
    <w:p w14:paraId="1372E681" w14:textId="3A01A314" w:rsidR="0002615D" w:rsidRDefault="0002615D" w:rsidP="00A34A93">
      <w:pPr>
        <w:spacing w:before="100" w:beforeAutospacing="1" w:after="100" w:afterAutospacing="1"/>
        <w:rPr>
          <w:rFonts w:ascii="Century Gothic" w:eastAsia="Times New Roman" w:hAnsi="Century Gothic" w:cs="Times New Roman"/>
          <w:b/>
          <w:lang w:val="en"/>
        </w:rPr>
      </w:pPr>
    </w:p>
    <w:p w14:paraId="6BDA034A" w14:textId="77777777" w:rsidR="0002615D" w:rsidRDefault="0002615D" w:rsidP="00A34A93">
      <w:pPr>
        <w:spacing w:before="100" w:beforeAutospacing="1" w:after="100" w:afterAutospacing="1"/>
        <w:rPr>
          <w:rFonts w:ascii="Century Gothic" w:eastAsia="Times New Roman" w:hAnsi="Century Gothic" w:cs="Times New Roman"/>
          <w:b/>
          <w:lang w:val="en"/>
        </w:rPr>
      </w:pPr>
    </w:p>
    <w:p w14:paraId="1EF3D940" w14:textId="77777777" w:rsidR="00A86A83" w:rsidRDefault="00A86A83" w:rsidP="00A86A83">
      <w:pPr>
        <w:rPr>
          <w:rFonts w:eastAsia="Times New Roman" w:cs="Times New Roman"/>
          <w:color w:val="000000"/>
        </w:rPr>
      </w:pPr>
    </w:p>
    <w:p w14:paraId="0BE228B8" w14:textId="77777777" w:rsidR="00E86052" w:rsidRDefault="00E86052" w:rsidP="00E86052">
      <w:pPr>
        <w:pBdr>
          <w:top w:val="nil"/>
          <w:left w:val="nil"/>
          <w:bottom w:val="nil"/>
          <w:right w:val="nil"/>
          <w:between w:val="nil"/>
        </w:pBdr>
        <w:rPr>
          <w:rFonts w:ascii="Century Gothic" w:eastAsia="Times New Roman" w:hAnsi="Century Gothic" w:cs="Times New Roman"/>
          <w:color w:val="222222"/>
          <w:lang w:val="en"/>
        </w:rPr>
      </w:pPr>
    </w:p>
    <w:p w14:paraId="7E40E4B8" w14:textId="77777777" w:rsidR="00C06686" w:rsidRDefault="008079BD" w:rsidP="001E25A0">
      <w:pPr>
        <w:pStyle w:val="Heading2"/>
        <w:jc w:val="center"/>
        <w:rPr>
          <w:rFonts w:ascii="Century Gothic" w:eastAsia="Century Gothic" w:hAnsi="Century Gothic" w:cs="Century Gothic"/>
        </w:rPr>
      </w:pPr>
      <w:r>
        <w:rPr>
          <w:rFonts w:ascii="Century Gothic" w:eastAsia="Century Gothic" w:hAnsi="Century Gothic" w:cs="Century Gothic"/>
        </w:rPr>
        <w:t>Application Process</w:t>
      </w:r>
    </w:p>
    <w:p w14:paraId="1A2C29B6" w14:textId="77777777" w:rsidR="00E70981" w:rsidRDefault="00E70981" w:rsidP="00287A89">
      <w:pPr>
        <w:jc w:val="both"/>
        <w:rPr>
          <w:rFonts w:ascii="Century Gothic" w:eastAsia="Century Gothic" w:hAnsi="Century Gothic" w:cs="Century Gothic"/>
        </w:rPr>
      </w:pPr>
    </w:p>
    <w:p w14:paraId="1A936ACC" w14:textId="279E8DE1" w:rsidR="00C06686" w:rsidRPr="00A86A83" w:rsidRDefault="008079BD" w:rsidP="00287A89">
      <w:pPr>
        <w:jc w:val="both"/>
        <w:rPr>
          <w:rFonts w:ascii="Century Gothic" w:eastAsia="Century Gothic" w:hAnsi="Century Gothic" w:cs="Century Gothic"/>
          <w:b/>
        </w:rPr>
      </w:pPr>
      <w:r w:rsidRPr="00A86A83">
        <w:rPr>
          <w:rFonts w:ascii="Century Gothic" w:eastAsia="Century Gothic" w:hAnsi="Century Gothic" w:cs="Century Gothic"/>
        </w:rPr>
        <w:t xml:space="preserve">The closing date for all applications </w:t>
      </w:r>
      <w:r w:rsidRPr="00854A23">
        <w:rPr>
          <w:rFonts w:ascii="Century Gothic" w:eastAsia="Century Gothic" w:hAnsi="Century Gothic" w:cs="Century Gothic"/>
        </w:rPr>
        <w:t xml:space="preserve">is </w:t>
      </w:r>
      <w:r w:rsidR="00582532" w:rsidRPr="00854A23">
        <w:rPr>
          <w:rFonts w:ascii="Century Gothic" w:eastAsia="Century Gothic" w:hAnsi="Century Gothic" w:cs="Century Gothic"/>
          <w:b/>
        </w:rPr>
        <w:t xml:space="preserve">9am </w:t>
      </w:r>
      <w:r w:rsidR="0002615D" w:rsidRPr="00854A23">
        <w:rPr>
          <w:rFonts w:ascii="Century Gothic" w:eastAsia="Century Gothic" w:hAnsi="Century Gothic" w:cs="Century Gothic"/>
          <w:b/>
        </w:rPr>
        <w:t xml:space="preserve">on </w:t>
      </w:r>
      <w:r w:rsidR="00854C83">
        <w:rPr>
          <w:rFonts w:ascii="Century Gothic" w:eastAsia="Century Gothic" w:hAnsi="Century Gothic" w:cs="Century Gothic"/>
          <w:b/>
        </w:rPr>
        <w:t>Monday 27</w:t>
      </w:r>
      <w:r w:rsidR="00854C83" w:rsidRPr="00854C83">
        <w:rPr>
          <w:rFonts w:ascii="Century Gothic" w:eastAsia="Century Gothic" w:hAnsi="Century Gothic" w:cs="Century Gothic"/>
          <w:b/>
          <w:vertAlign w:val="superscript"/>
        </w:rPr>
        <w:t>th</w:t>
      </w:r>
      <w:r w:rsidR="00854A23">
        <w:rPr>
          <w:rFonts w:ascii="Century Gothic" w:eastAsia="Century Gothic" w:hAnsi="Century Gothic" w:cs="Century Gothic"/>
          <w:b/>
        </w:rPr>
        <w:t xml:space="preserve"> June</w:t>
      </w:r>
      <w:r w:rsidR="00854C83">
        <w:rPr>
          <w:rFonts w:ascii="Century Gothic" w:eastAsia="Century Gothic" w:hAnsi="Century Gothic" w:cs="Century Gothic"/>
          <w:b/>
        </w:rPr>
        <w:t xml:space="preserve"> 2022</w:t>
      </w:r>
    </w:p>
    <w:p w14:paraId="2474C2A4" w14:textId="77777777" w:rsidR="00A36143" w:rsidRPr="00A86A83" w:rsidRDefault="00A36143" w:rsidP="00287A89">
      <w:pPr>
        <w:jc w:val="both"/>
        <w:rPr>
          <w:rFonts w:ascii="Century Gothic" w:eastAsia="Century Gothic" w:hAnsi="Century Gothic" w:cs="Century Gothic"/>
        </w:rPr>
      </w:pPr>
    </w:p>
    <w:p w14:paraId="2E5BDFB3" w14:textId="77777777" w:rsidR="00C06686" w:rsidRPr="00A86A83" w:rsidRDefault="00594F9E" w:rsidP="00287A89">
      <w:pPr>
        <w:jc w:val="both"/>
        <w:rPr>
          <w:rFonts w:ascii="Century Gothic" w:eastAsia="Century Gothic" w:hAnsi="Century Gothic" w:cs="Century Gothic"/>
        </w:rPr>
      </w:pPr>
      <w:r w:rsidRPr="00A86A83">
        <w:rPr>
          <w:rFonts w:ascii="Century Gothic" w:eastAsia="Century Gothic" w:hAnsi="Century Gothic" w:cs="Century Gothic"/>
        </w:rPr>
        <w:t>Interviews will be held as soon as possible after the closing date.</w:t>
      </w:r>
    </w:p>
    <w:p w14:paraId="15A1B2DE" w14:textId="77777777" w:rsidR="00C06686" w:rsidRPr="00A86A83" w:rsidRDefault="00C06686" w:rsidP="00287A89">
      <w:pPr>
        <w:jc w:val="both"/>
        <w:rPr>
          <w:rFonts w:ascii="Century Gothic" w:eastAsia="Century Gothic" w:hAnsi="Century Gothic" w:cs="Century Gothic"/>
        </w:rPr>
      </w:pPr>
    </w:p>
    <w:p w14:paraId="7757A425" w14:textId="706B983D" w:rsidR="00C06686" w:rsidRPr="00854C83" w:rsidRDefault="008079BD" w:rsidP="00287A89">
      <w:pPr>
        <w:pStyle w:val="NoSpacing"/>
        <w:jc w:val="both"/>
        <w:rPr>
          <w:rFonts w:ascii="Century Gothic" w:hAnsi="Century Gothic"/>
        </w:rPr>
      </w:pPr>
      <w:r w:rsidRPr="00A86A83">
        <w:rPr>
          <w:rFonts w:ascii="Century Gothic" w:hAnsi="Century Gothic"/>
        </w:rPr>
        <w:t>Completed a</w:t>
      </w:r>
      <w:r w:rsidR="00582532">
        <w:rPr>
          <w:rFonts w:ascii="Century Gothic" w:hAnsi="Century Gothic"/>
        </w:rPr>
        <w:t xml:space="preserve">pplications must be returned to </w:t>
      </w:r>
      <w:r w:rsidR="00854C83" w:rsidRPr="00854C83">
        <w:rPr>
          <w:rFonts w:ascii="Century Gothic" w:hAnsi="Century Gothic"/>
          <w:bCs/>
        </w:rPr>
        <w:t>Helen Poole</w:t>
      </w:r>
      <w:r w:rsidR="00854C83">
        <w:rPr>
          <w:rFonts w:ascii="Century Gothic" w:hAnsi="Century Gothic"/>
          <w:b/>
          <w:bCs/>
        </w:rPr>
        <w:t xml:space="preserve"> </w:t>
      </w:r>
      <w:r w:rsidR="0002615D">
        <w:rPr>
          <w:rFonts w:ascii="Century Gothic" w:hAnsi="Century Gothic"/>
        </w:rPr>
        <w:t xml:space="preserve">at </w:t>
      </w:r>
      <w:hyperlink r:id="rId18" w:history="1">
        <w:r w:rsidR="00854C83" w:rsidRPr="00854C83">
          <w:rPr>
            <w:rStyle w:val="Hyperlink"/>
            <w:rFonts w:ascii="Century Gothic" w:hAnsi="Century Gothic"/>
            <w:bCs/>
          </w:rPr>
          <w:t>helen.poole@</w:t>
        </w:r>
        <w:r w:rsidR="00854C83" w:rsidRPr="003354C7">
          <w:rPr>
            <w:rStyle w:val="Hyperlink"/>
            <w:rFonts w:ascii="Century Gothic" w:hAnsi="Century Gothic"/>
            <w:bCs/>
          </w:rPr>
          <w:t>northyorks.gov.uk</w:t>
        </w:r>
      </w:hyperlink>
      <w:r w:rsidR="00854C83">
        <w:rPr>
          <w:rFonts w:ascii="Century Gothic" w:hAnsi="Century Gothic"/>
          <w:bCs/>
        </w:rPr>
        <w:t xml:space="preserve"> </w:t>
      </w:r>
    </w:p>
    <w:p w14:paraId="784113CD" w14:textId="77777777" w:rsidR="00C06686" w:rsidRPr="00A86A83" w:rsidRDefault="00C06686" w:rsidP="00287A89">
      <w:pPr>
        <w:jc w:val="both"/>
        <w:rPr>
          <w:rFonts w:ascii="Century Gothic" w:eastAsia="Century Gothic" w:hAnsi="Century Gothic" w:cs="Century Gothic"/>
        </w:rPr>
      </w:pPr>
    </w:p>
    <w:p w14:paraId="73A1A31E" w14:textId="1455E0B8" w:rsidR="00C06686" w:rsidRPr="00A86A83" w:rsidRDefault="008079BD" w:rsidP="00287A89">
      <w:pPr>
        <w:jc w:val="both"/>
        <w:rPr>
          <w:rFonts w:ascii="Century Gothic" w:eastAsia="Century Gothic" w:hAnsi="Century Gothic" w:cs="Century Gothic"/>
        </w:rPr>
      </w:pPr>
      <w:r w:rsidRPr="00A86A83">
        <w:rPr>
          <w:rFonts w:ascii="Century Gothic" w:eastAsia="Century Gothic" w:hAnsi="Century Gothic" w:cs="Century Gothic"/>
        </w:rPr>
        <w:t xml:space="preserve">If you do not receive confirmation of receipt of your application within one working day please call </w:t>
      </w:r>
      <w:r w:rsidR="00854C83" w:rsidRPr="00854C83">
        <w:rPr>
          <w:rFonts w:ascii="Century Gothic" w:hAnsi="Century Gothic"/>
          <w:b/>
          <w:bCs/>
        </w:rPr>
        <w:t>07890</w:t>
      </w:r>
      <w:r w:rsidR="00854C83">
        <w:rPr>
          <w:rFonts w:ascii="Century Gothic" w:hAnsi="Century Gothic"/>
          <w:b/>
          <w:bCs/>
        </w:rPr>
        <w:t>055186</w:t>
      </w:r>
      <w:r w:rsidR="00854A23">
        <w:rPr>
          <w:rFonts w:ascii="Century Gothic" w:hAnsi="Century Gothic"/>
        </w:rPr>
        <w:t xml:space="preserve"> </w:t>
      </w:r>
      <w:r w:rsidR="00854C83">
        <w:rPr>
          <w:rFonts w:ascii="Century Gothic" w:eastAsia="Century Gothic" w:hAnsi="Century Gothic" w:cs="Century Gothic"/>
        </w:rPr>
        <w:t xml:space="preserve">or </w:t>
      </w:r>
      <w:hyperlink r:id="rId19" w:history="1">
        <w:r w:rsidR="00854C83" w:rsidRPr="003354C7">
          <w:rPr>
            <w:rStyle w:val="Hyperlink"/>
            <w:rFonts w:ascii="Century Gothic" w:eastAsia="Century Gothic" w:hAnsi="Century Gothic" w:cs="Century Gothic"/>
          </w:rPr>
          <w:t>helen.poole@northyorks.gov.uk</w:t>
        </w:r>
      </w:hyperlink>
      <w:r w:rsidR="00854C83">
        <w:rPr>
          <w:rFonts w:ascii="Century Gothic" w:eastAsia="Century Gothic" w:hAnsi="Century Gothic" w:cs="Century Gothic"/>
        </w:rPr>
        <w:t xml:space="preserve"> </w:t>
      </w:r>
    </w:p>
    <w:p w14:paraId="1AFBBBA6" w14:textId="77777777" w:rsidR="00C06686" w:rsidRPr="00A86A83" w:rsidRDefault="008079BD" w:rsidP="00287A89">
      <w:pPr>
        <w:tabs>
          <w:tab w:val="left" w:pos="5190"/>
        </w:tabs>
        <w:jc w:val="both"/>
        <w:rPr>
          <w:rFonts w:ascii="Century Gothic" w:eastAsia="Century Gothic" w:hAnsi="Century Gothic" w:cs="Century Gothic"/>
        </w:rPr>
      </w:pPr>
      <w:r w:rsidRPr="00A86A83">
        <w:rPr>
          <w:rFonts w:ascii="Century Gothic" w:eastAsia="Century Gothic" w:hAnsi="Century Gothic" w:cs="Century Gothic"/>
        </w:rPr>
        <w:tab/>
      </w:r>
    </w:p>
    <w:p w14:paraId="465A8B9F" w14:textId="716A50B0" w:rsidR="00C06686" w:rsidRPr="00A86A83" w:rsidRDefault="008079BD" w:rsidP="00287A89">
      <w:pPr>
        <w:jc w:val="both"/>
        <w:rPr>
          <w:rFonts w:ascii="Century Gothic" w:eastAsia="Century Gothic" w:hAnsi="Century Gothic" w:cs="Century Gothic"/>
          <w:b/>
        </w:rPr>
      </w:pPr>
      <w:r w:rsidRPr="00A86A83">
        <w:rPr>
          <w:rFonts w:ascii="Century Gothic" w:eastAsia="Century Gothic" w:hAnsi="Century Gothic" w:cs="Century Gothic"/>
          <w:b/>
        </w:rPr>
        <w:t>If you think you’re the person for the job, please complete the enclosed application form with</w:t>
      </w:r>
      <w:r w:rsidR="00BA46C7">
        <w:rPr>
          <w:rFonts w:ascii="Century Gothic" w:eastAsia="Century Gothic" w:hAnsi="Century Gothic" w:cs="Century Gothic"/>
          <w:b/>
        </w:rPr>
        <w:t xml:space="preserve"> your supporting statement</w:t>
      </w:r>
      <w:r w:rsidRPr="00A86A83">
        <w:rPr>
          <w:rFonts w:ascii="Century Gothic" w:eastAsia="Century Gothic" w:hAnsi="Century Gothic" w:cs="Century Gothic"/>
          <w:b/>
        </w:rPr>
        <w:t>, no more than two sides of A4</w:t>
      </w:r>
      <w:r w:rsidRPr="00A86A83">
        <w:rPr>
          <w:rFonts w:ascii="Century Gothic" w:eastAsia="Century Gothic" w:hAnsi="Century Gothic" w:cs="Century Gothic"/>
        </w:rPr>
        <w:t xml:space="preserve">, </w:t>
      </w:r>
      <w:r w:rsidRPr="00A86A83">
        <w:rPr>
          <w:rFonts w:ascii="Century Gothic" w:eastAsia="Century Gothic" w:hAnsi="Century Gothic" w:cs="Century Gothic"/>
          <w:b/>
        </w:rPr>
        <w:t>and send to the email address above by the closing date.</w:t>
      </w:r>
    </w:p>
    <w:p w14:paraId="1AAB3512" w14:textId="77777777" w:rsidR="00C06686" w:rsidRPr="00A86A83" w:rsidRDefault="00C06686" w:rsidP="00287A89">
      <w:pPr>
        <w:jc w:val="both"/>
        <w:rPr>
          <w:rFonts w:ascii="Century Gothic" w:eastAsia="Century Gothic" w:hAnsi="Century Gothic" w:cs="Century Gothic"/>
        </w:rPr>
      </w:pPr>
    </w:p>
    <w:p w14:paraId="351FB301" w14:textId="77777777" w:rsidR="00C06686" w:rsidRPr="00A86A83" w:rsidRDefault="008079BD" w:rsidP="00287A89">
      <w:pPr>
        <w:jc w:val="both"/>
        <w:rPr>
          <w:rFonts w:ascii="Century Gothic" w:eastAsia="Century Gothic" w:hAnsi="Century Gothic" w:cs="Century Gothic"/>
        </w:rPr>
      </w:pPr>
      <w:r w:rsidRPr="00A86A83">
        <w:rPr>
          <w:rFonts w:ascii="Century Gothic" w:eastAsia="Century Gothic" w:hAnsi="Century Gothic" w:cs="Century Gothic"/>
        </w:rPr>
        <w:t xml:space="preserve">An email will be sent to shortlisted candidates with details of the interview process. If you have not heard from us within a week of the closing date please assume your application has been unsuccessful. </w:t>
      </w:r>
      <w:bookmarkStart w:id="2" w:name="_GoBack"/>
      <w:bookmarkEnd w:id="2"/>
    </w:p>
    <w:p w14:paraId="1C23016F" w14:textId="77777777" w:rsidR="00C06686" w:rsidRPr="00A86A83" w:rsidRDefault="00C06686" w:rsidP="00287A89">
      <w:pPr>
        <w:jc w:val="both"/>
        <w:rPr>
          <w:rFonts w:ascii="Century Gothic" w:eastAsia="Century Gothic" w:hAnsi="Century Gothic" w:cs="Century Gothic"/>
        </w:rPr>
      </w:pPr>
    </w:p>
    <w:p w14:paraId="05FAD186" w14:textId="77777777" w:rsidR="00C06686" w:rsidRPr="00A86A83" w:rsidRDefault="008079BD" w:rsidP="00287A89">
      <w:pPr>
        <w:pStyle w:val="Heading2"/>
        <w:jc w:val="both"/>
        <w:rPr>
          <w:rFonts w:ascii="Century Gothic" w:eastAsia="Century Gothic" w:hAnsi="Century Gothic" w:cs="Century Gothic"/>
        </w:rPr>
      </w:pPr>
      <w:bookmarkStart w:id="3" w:name="_3znysh7" w:colFirst="0" w:colLast="0"/>
      <w:bookmarkEnd w:id="3"/>
      <w:r w:rsidRPr="00A86A83">
        <w:rPr>
          <w:rFonts w:ascii="Century Gothic" w:eastAsia="Century Gothic" w:hAnsi="Century Gothic" w:cs="Century Gothic"/>
        </w:rPr>
        <w:t>Queries</w:t>
      </w:r>
    </w:p>
    <w:p w14:paraId="0244BF20" w14:textId="0C5FA816" w:rsidR="00DA7268" w:rsidRDefault="00E87E79" w:rsidP="00854C83">
      <w:pPr>
        <w:pStyle w:val="NoSpacing"/>
        <w:jc w:val="both"/>
        <w:rPr>
          <w:rFonts w:ascii="Century Gothic" w:eastAsia="Century Gothic" w:hAnsi="Century Gothic" w:cs="Century Gothic"/>
        </w:rPr>
      </w:pPr>
      <w:r>
        <w:rPr>
          <w:rFonts w:ascii="Century Gothic" w:eastAsia="Century Gothic" w:hAnsi="Century Gothic" w:cs="Century Gothic"/>
        </w:rPr>
        <w:t>Informal chats with our Headteacher Kirsty Hird ar</w:t>
      </w:r>
      <w:r w:rsidR="00F24117">
        <w:rPr>
          <w:rFonts w:ascii="Century Gothic" w:eastAsia="Century Gothic" w:hAnsi="Century Gothic" w:cs="Century Gothic"/>
        </w:rPr>
        <w:t xml:space="preserve">e welcomed. Please contact </w:t>
      </w:r>
      <w:r w:rsidR="00854C83" w:rsidRPr="00854C83">
        <w:rPr>
          <w:rFonts w:ascii="Century Gothic" w:hAnsi="Century Gothic"/>
          <w:bCs/>
        </w:rPr>
        <w:t>Helen Poole</w:t>
      </w:r>
      <w:r w:rsidR="00854C83">
        <w:rPr>
          <w:rFonts w:ascii="Century Gothic" w:hAnsi="Century Gothic"/>
          <w:b/>
          <w:bCs/>
        </w:rPr>
        <w:t xml:space="preserve"> </w:t>
      </w:r>
      <w:r w:rsidR="00854C83" w:rsidRPr="00854C83">
        <w:rPr>
          <w:rFonts w:ascii="Century Gothic" w:hAnsi="Century Gothic"/>
        </w:rPr>
        <w:t xml:space="preserve">at </w:t>
      </w:r>
      <w:hyperlink r:id="rId20" w:history="1">
        <w:r w:rsidR="00854C83" w:rsidRPr="00854C83">
          <w:rPr>
            <w:rStyle w:val="Hyperlink"/>
            <w:rFonts w:ascii="Century Gothic" w:hAnsi="Century Gothic"/>
            <w:bCs/>
          </w:rPr>
          <w:t>helen.poole@northyorks.gov.uk</w:t>
        </w:r>
      </w:hyperlink>
      <w:r w:rsidR="00854C83">
        <w:rPr>
          <w:rFonts w:ascii="Century Gothic" w:hAnsi="Century Gothic"/>
          <w:bCs/>
        </w:rPr>
        <w:t xml:space="preserve"> </w:t>
      </w:r>
      <w:r>
        <w:rPr>
          <w:rFonts w:ascii="Century Gothic" w:eastAsia="Century Gothic" w:hAnsi="Century Gothic" w:cs="Century Gothic"/>
        </w:rPr>
        <w:t>to organise.</w:t>
      </w:r>
    </w:p>
    <w:p w14:paraId="2264E001" w14:textId="77777777" w:rsidR="00E87E79" w:rsidRPr="00A86A83" w:rsidRDefault="00E87E79" w:rsidP="00287A89">
      <w:pPr>
        <w:jc w:val="both"/>
      </w:pPr>
    </w:p>
    <w:p w14:paraId="12F254BE" w14:textId="2D96C353" w:rsidR="00C06686" w:rsidRDefault="008079BD" w:rsidP="00287A89">
      <w:pPr>
        <w:jc w:val="both"/>
        <w:rPr>
          <w:rFonts w:ascii="Century Gothic" w:eastAsia="Century Gothic" w:hAnsi="Century Gothic" w:cs="Century Gothic"/>
        </w:rPr>
      </w:pPr>
      <w:r w:rsidRPr="00A86A83">
        <w:rPr>
          <w:rFonts w:ascii="Century Gothic" w:eastAsia="Century Gothic" w:hAnsi="Century Gothic" w:cs="Century Gothic"/>
        </w:rPr>
        <w:t>We actively wel</w:t>
      </w:r>
      <w:r w:rsidR="00582532">
        <w:rPr>
          <w:rFonts w:ascii="Century Gothic" w:eastAsia="Century Gothic" w:hAnsi="Century Gothic" w:cs="Century Gothic"/>
        </w:rPr>
        <w:t xml:space="preserve">come you to contact </w:t>
      </w:r>
      <w:r w:rsidR="00854C83" w:rsidRPr="00854C83">
        <w:rPr>
          <w:rFonts w:ascii="Century Gothic" w:hAnsi="Century Gothic"/>
          <w:bCs/>
        </w:rPr>
        <w:t>Helen Poole</w:t>
      </w:r>
      <w:r w:rsidR="00854A23">
        <w:rPr>
          <w:rFonts w:ascii="Century Gothic" w:hAnsi="Century Gothic"/>
        </w:rPr>
        <w:t xml:space="preserve"> </w:t>
      </w:r>
      <w:r w:rsidR="00DA7268" w:rsidRPr="00A86A83">
        <w:rPr>
          <w:rFonts w:ascii="Century Gothic" w:eastAsia="Century Gothic" w:hAnsi="Century Gothic" w:cs="Century Gothic"/>
        </w:rPr>
        <w:t>at North Yorkshire County Council to chat through the role and t</w:t>
      </w:r>
      <w:r w:rsidR="00594F9E" w:rsidRPr="00A86A83">
        <w:rPr>
          <w:rFonts w:ascii="Century Gothic" w:eastAsia="Century Gothic" w:hAnsi="Century Gothic" w:cs="Century Gothic"/>
        </w:rPr>
        <w:t>alk informally about the school/post and how working here will make a real difference to the children and young people on the coast.</w:t>
      </w:r>
    </w:p>
    <w:p w14:paraId="75A9C759" w14:textId="28FC65D4" w:rsidR="00CD2D2C" w:rsidRPr="00A86A83" w:rsidRDefault="00CD2D2C">
      <w:pPr>
        <w:rPr>
          <w:b/>
        </w:rPr>
      </w:pPr>
    </w:p>
    <w:p w14:paraId="0D51A8BB" w14:textId="69C4CD99" w:rsidR="00A86A83" w:rsidRPr="00A34A93" w:rsidRDefault="00A03362" w:rsidP="00A03362">
      <w:pPr>
        <w:jc w:val="center"/>
      </w:pPr>
      <w:r>
        <w:rPr>
          <w:noProof/>
        </w:rPr>
        <w:drawing>
          <wp:inline distT="0" distB="0" distL="0" distR="0" wp14:anchorId="61897025" wp14:editId="3E104C69">
            <wp:extent cx="2913453" cy="1995584"/>
            <wp:effectExtent l="19050" t="0" r="20320" b="595630"/>
            <wp:docPr id="21" name="Picture 21" descr="Lealhol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lholm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8222" cy="1998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0C2CA1B" w14:textId="77777777" w:rsidR="00A86A83" w:rsidRDefault="00A86A83" w:rsidP="00A86A83"/>
    <w:p w14:paraId="1BD01BD1" w14:textId="77777777" w:rsidR="00A34A93" w:rsidRDefault="00A34A93" w:rsidP="00A86A83"/>
    <w:p w14:paraId="19C7E8A3" w14:textId="77777777" w:rsidR="00A34A93" w:rsidRDefault="00A34A93" w:rsidP="00A86A83"/>
    <w:p w14:paraId="33B1E0FE" w14:textId="68ADF1CF" w:rsidR="00A34A93" w:rsidRDefault="00A34A93" w:rsidP="71F23705">
      <w:pPr>
        <w:rPr>
          <w:rFonts w:ascii="Century Gothic" w:eastAsia="Century Gothic" w:hAnsi="Century Gothic" w:cs="Century Gothic"/>
          <w:b/>
          <w:bCs/>
          <w:u w:val="single"/>
        </w:rPr>
      </w:pPr>
    </w:p>
    <w:p w14:paraId="53A1189B" w14:textId="75CEB66C" w:rsidR="00A34A93" w:rsidRDefault="00A34A93" w:rsidP="71F23705">
      <w:pPr>
        <w:rPr>
          <w:rFonts w:ascii="Century Gothic" w:eastAsia="Century Gothic" w:hAnsi="Century Gothic" w:cs="Century Gothic"/>
          <w:b/>
          <w:bCs/>
          <w:u w:val="single"/>
        </w:rPr>
      </w:pPr>
    </w:p>
    <w:p w14:paraId="79C7F5FC" w14:textId="58B3EBE4" w:rsidR="00A34A93" w:rsidRDefault="71F23705" w:rsidP="00A86A83">
      <w:r w:rsidRPr="71F23705">
        <w:rPr>
          <w:rFonts w:ascii="Century Gothic" w:eastAsia="Century Gothic" w:hAnsi="Century Gothic" w:cs="Century Gothic"/>
          <w:b/>
          <w:bCs/>
          <w:u w:val="single"/>
        </w:rPr>
        <w:t>Job Description</w:t>
      </w:r>
    </w:p>
    <w:p w14:paraId="77502D76" w14:textId="2A4A84E0" w:rsidR="00A34A93" w:rsidRDefault="71F23705" w:rsidP="00A86A83">
      <w:r w:rsidRPr="71F23705">
        <w:rPr>
          <w:rFonts w:ascii="Century Gothic" w:eastAsia="Century Gothic" w:hAnsi="Century Gothic" w:cs="Century Gothic"/>
          <w:b/>
          <w:bCs/>
        </w:rPr>
        <w:t xml:space="preserve"> </w:t>
      </w:r>
    </w:p>
    <w:tbl>
      <w:tblPr>
        <w:tblW w:w="0" w:type="auto"/>
        <w:tblLayout w:type="fixed"/>
        <w:tblLook w:val="01E0" w:firstRow="1" w:lastRow="1" w:firstColumn="1" w:lastColumn="1" w:noHBand="0" w:noVBand="0"/>
      </w:tblPr>
      <w:tblGrid>
        <w:gridCol w:w="2226"/>
        <w:gridCol w:w="7404"/>
      </w:tblGrid>
      <w:tr w:rsidR="71F23705" w14:paraId="581187A4" w14:textId="77777777" w:rsidTr="71F23705">
        <w:tc>
          <w:tcPr>
            <w:tcW w:w="2226" w:type="dxa"/>
            <w:tcBorders>
              <w:top w:val="single" w:sz="8" w:space="0" w:color="auto"/>
              <w:left w:val="single" w:sz="8" w:space="0" w:color="auto"/>
              <w:bottom w:val="single" w:sz="8" w:space="0" w:color="auto"/>
              <w:right w:val="nil"/>
            </w:tcBorders>
          </w:tcPr>
          <w:p w14:paraId="152AA101" w14:textId="71687B51" w:rsidR="71F23705" w:rsidRDefault="71F23705">
            <w:r w:rsidRPr="71F23705">
              <w:rPr>
                <w:rFonts w:ascii="Century Gothic" w:eastAsia="Century Gothic" w:hAnsi="Century Gothic" w:cs="Century Gothic"/>
              </w:rPr>
              <w:t>JOB PURPOSE:</w:t>
            </w:r>
          </w:p>
        </w:tc>
        <w:tc>
          <w:tcPr>
            <w:tcW w:w="7404" w:type="dxa"/>
            <w:tcBorders>
              <w:top w:val="single" w:sz="8" w:space="0" w:color="auto"/>
              <w:left w:val="nil"/>
              <w:bottom w:val="single" w:sz="8" w:space="0" w:color="auto"/>
              <w:right w:val="single" w:sz="8" w:space="0" w:color="auto"/>
            </w:tcBorders>
          </w:tcPr>
          <w:p w14:paraId="4DE7207B" w14:textId="376EC4FA" w:rsidR="71F23705" w:rsidRDefault="71F23705">
            <w:r w:rsidRPr="71F23705">
              <w:rPr>
                <w:rFonts w:ascii="Century Gothic" w:eastAsia="Century Gothic" w:hAnsi="Century Gothic" w:cs="Century Gothic"/>
              </w:rPr>
              <w:t xml:space="preserve">To provide an effective administrative support service to the Headteacher and the School. The post holder will have some responsibility for the supervision of employees and/or for considerable expenditures. </w:t>
            </w:r>
          </w:p>
        </w:tc>
      </w:tr>
      <w:tr w:rsidR="71F23705" w14:paraId="549A264D" w14:textId="77777777" w:rsidTr="71F23705">
        <w:tc>
          <w:tcPr>
            <w:tcW w:w="2226" w:type="dxa"/>
            <w:tcBorders>
              <w:top w:val="single" w:sz="8" w:space="0" w:color="auto"/>
              <w:left w:val="single" w:sz="8" w:space="0" w:color="auto"/>
              <w:bottom w:val="single" w:sz="8" w:space="0" w:color="auto"/>
              <w:right w:val="nil"/>
            </w:tcBorders>
          </w:tcPr>
          <w:p w14:paraId="1DE532DB" w14:textId="7CF1D57A" w:rsidR="71F23705" w:rsidRDefault="71F23705">
            <w:r w:rsidRPr="71F23705">
              <w:rPr>
                <w:rFonts w:ascii="Century Gothic" w:eastAsia="Century Gothic" w:hAnsi="Century Gothic" w:cs="Century Gothic"/>
              </w:rPr>
              <w:t>JOB CONTEXT:</w:t>
            </w:r>
          </w:p>
        </w:tc>
        <w:tc>
          <w:tcPr>
            <w:tcW w:w="7404" w:type="dxa"/>
            <w:tcBorders>
              <w:top w:val="single" w:sz="8" w:space="0" w:color="auto"/>
              <w:left w:val="nil"/>
              <w:bottom w:val="single" w:sz="8" w:space="0" w:color="auto"/>
              <w:right w:val="single" w:sz="8" w:space="0" w:color="auto"/>
            </w:tcBorders>
          </w:tcPr>
          <w:p w14:paraId="653C4D9F" w14:textId="10D745D2" w:rsidR="71F23705" w:rsidRDefault="71F23705">
            <w:r w:rsidRPr="71F23705">
              <w:rPr>
                <w:rFonts w:ascii="Century Gothic" w:eastAsia="Century Gothic" w:hAnsi="Century Gothic" w:cs="Century Gothic"/>
              </w:rPr>
              <w:t>Works within the busy environment of the school office managing the administration for the school, providing an administrative, reprographics, budget monitoring and reception service, where excellent organisational skills are essential in order to handle the variety of tasks the need to be undertaken</w:t>
            </w:r>
          </w:p>
          <w:p w14:paraId="4E604A3F" w14:textId="74F9DD98" w:rsidR="71F23705" w:rsidRDefault="71F23705">
            <w:r w:rsidRPr="71F23705">
              <w:rPr>
                <w:rFonts w:ascii="Century Gothic" w:eastAsia="Century Gothic" w:hAnsi="Century Gothic" w:cs="Century Gothic"/>
              </w:rPr>
              <w:t xml:space="preserve"> </w:t>
            </w:r>
          </w:p>
          <w:p w14:paraId="70F81316" w14:textId="1A6D11DC" w:rsidR="71F23705" w:rsidRDefault="71F23705">
            <w:r w:rsidRPr="71F23705">
              <w:rPr>
                <w:rFonts w:ascii="Century Gothic" w:eastAsia="Century Gothic" w:hAnsi="Century Gothic" w:cs="Century Gothic"/>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 </w:t>
            </w:r>
          </w:p>
          <w:p w14:paraId="7034042F" w14:textId="2555713A" w:rsidR="71F23705" w:rsidRDefault="71F23705">
            <w:r w:rsidRPr="71F23705">
              <w:rPr>
                <w:rFonts w:ascii="Century Gothic" w:eastAsia="Century Gothic" w:hAnsi="Century Gothic" w:cs="Century Gothic"/>
              </w:rPr>
              <w:t xml:space="preserve"> </w:t>
            </w:r>
          </w:p>
        </w:tc>
      </w:tr>
      <w:tr w:rsidR="71F23705" w14:paraId="12F0EF3D" w14:textId="77777777" w:rsidTr="71F23705">
        <w:tc>
          <w:tcPr>
            <w:tcW w:w="9630" w:type="dxa"/>
            <w:gridSpan w:val="2"/>
            <w:tcBorders>
              <w:top w:val="single" w:sz="8" w:space="0" w:color="auto"/>
              <w:left w:val="single" w:sz="8" w:space="0" w:color="auto"/>
              <w:bottom w:val="single" w:sz="8" w:space="0" w:color="auto"/>
              <w:right w:val="single" w:sz="8" w:space="0" w:color="auto"/>
            </w:tcBorders>
          </w:tcPr>
          <w:p w14:paraId="16F1EBAB" w14:textId="64ADA9DE" w:rsidR="71F23705" w:rsidRDefault="71F23705">
            <w:r w:rsidRPr="71F23705">
              <w:rPr>
                <w:rFonts w:ascii="Century Gothic" w:eastAsia="Century Gothic" w:hAnsi="Century Gothic" w:cs="Century Gothic"/>
                <w:b/>
                <w:bCs/>
              </w:rPr>
              <w:t xml:space="preserve"> </w:t>
            </w:r>
          </w:p>
          <w:p w14:paraId="2FD5487C" w14:textId="3E25DDE7" w:rsidR="71F23705" w:rsidRDefault="71F23705">
            <w:r w:rsidRPr="71F23705">
              <w:rPr>
                <w:rFonts w:ascii="Century Gothic" w:eastAsia="Century Gothic" w:hAnsi="Century Gothic" w:cs="Century Gothic"/>
                <w:b/>
                <w:bCs/>
              </w:rPr>
              <w:t>ACCOUNTABILITIES / MAIN RESPONSIBILITIES</w:t>
            </w:r>
          </w:p>
        </w:tc>
      </w:tr>
      <w:tr w:rsidR="71F23705" w14:paraId="465FB300" w14:textId="77777777" w:rsidTr="71F23705">
        <w:tc>
          <w:tcPr>
            <w:tcW w:w="2226" w:type="dxa"/>
            <w:tcBorders>
              <w:top w:val="single" w:sz="8" w:space="0" w:color="auto"/>
              <w:left w:val="single" w:sz="8" w:space="0" w:color="auto"/>
              <w:bottom w:val="single" w:sz="8" w:space="0" w:color="auto"/>
              <w:right w:val="single" w:sz="8" w:space="0" w:color="auto"/>
            </w:tcBorders>
          </w:tcPr>
          <w:p w14:paraId="1D27CDED" w14:textId="24A28A5E" w:rsidR="71F23705" w:rsidRDefault="71F23705">
            <w:r w:rsidRPr="71F23705">
              <w:rPr>
                <w:rFonts w:ascii="Century Gothic" w:eastAsia="Century Gothic" w:hAnsi="Century Gothic" w:cs="Century Gothic"/>
              </w:rPr>
              <w:t>Operational Issues</w:t>
            </w:r>
          </w:p>
          <w:p w14:paraId="611E77AA" w14:textId="2C41B9F3" w:rsidR="71F23705" w:rsidRDefault="71F23705">
            <w:r w:rsidRPr="71F23705">
              <w:rPr>
                <w:rFonts w:ascii="Century Gothic" w:eastAsia="Century Gothic" w:hAnsi="Century Gothic" w:cs="Century Gothic"/>
              </w:rPr>
              <w:t xml:space="preserve"> </w:t>
            </w:r>
          </w:p>
        </w:tc>
        <w:tc>
          <w:tcPr>
            <w:tcW w:w="7404" w:type="dxa"/>
            <w:tcBorders>
              <w:top w:val="nil"/>
              <w:left w:val="single" w:sz="8" w:space="0" w:color="auto"/>
              <w:bottom w:val="single" w:sz="8" w:space="0" w:color="auto"/>
              <w:right w:val="single" w:sz="8" w:space="0" w:color="auto"/>
            </w:tcBorders>
          </w:tcPr>
          <w:p w14:paraId="4FF111A4" w14:textId="233E76B2"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Collate information for statistical returns, including attendance and the completion of administrative forms including assistance with examination entries. </w:t>
            </w:r>
          </w:p>
          <w:p w14:paraId="0C173C16" w14:textId="13FBF5E6"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Analyse and evaluate data and information and produce reports</w:t>
            </w:r>
          </w:p>
          <w:p w14:paraId="49CF4E88" w14:textId="7CE8A020"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Deal with administration in relation to staff appointments, including advertisements, arrangement of interviews, standard correspondence and expenses etc. </w:t>
            </w:r>
          </w:p>
          <w:p w14:paraId="6ACE53CA" w14:textId="15680AD5"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Deal with maintenance requests and oversee contractors where appropriate. </w:t>
            </w:r>
          </w:p>
          <w:p w14:paraId="079DA550" w14:textId="0F367EF1"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Be responsible for confidential information e.g. policies, staff, pupils and parent records. </w:t>
            </w:r>
          </w:p>
          <w:p w14:paraId="74C9592E" w14:textId="6AFB62AA"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Produce documents for the school e.g. Newsletters, brochures. </w:t>
            </w:r>
          </w:p>
          <w:p w14:paraId="790A082A" w14:textId="0E04023D"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Ensure the provision of administrative, clerical and secretarial duties e.g. typing, copying, diary management, using appropriate technology.</w:t>
            </w:r>
          </w:p>
          <w:p w14:paraId="2E0395AC" w14:textId="0965F3D2"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Take minutes at meetings as required</w:t>
            </w:r>
          </w:p>
          <w:p w14:paraId="260C10BB" w14:textId="6956A15D"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lastRenderedPageBreak/>
              <w:t xml:space="preserve">Undertake personnel administration relating to the pay and conditions of all staff, in liaison with central offices of the Trust. </w:t>
            </w:r>
          </w:p>
          <w:p w14:paraId="375D2E85" w14:textId="6C294A43"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Organise school trips, room bookings for meetings and arrange supply cover for teaching absences. </w:t>
            </w:r>
          </w:p>
          <w:p w14:paraId="38F3D5FA" w14:textId="358C0CEF"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Organise school lettings</w:t>
            </w:r>
          </w:p>
        </w:tc>
      </w:tr>
      <w:tr w:rsidR="71F23705" w14:paraId="6D518F74" w14:textId="77777777" w:rsidTr="71F23705">
        <w:tc>
          <w:tcPr>
            <w:tcW w:w="2226" w:type="dxa"/>
            <w:tcBorders>
              <w:top w:val="single" w:sz="8" w:space="0" w:color="auto"/>
              <w:left w:val="single" w:sz="8" w:space="0" w:color="auto"/>
              <w:bottom w:val="single" w:sz="8" w:space="0" w:color="auto"/>
              <w:right w:val="single" w:sz="8" w:space="0" w:color="auto"/>
            </w:tcBorders>
          </w:tcPr>
          <w:p w14:paraId="4901E59B" w14:textId="1B5EE31C" w:rsidR="71F23705" w:rsidRDefault="71F23705">
            <w:r w:rsidRPr="71F23705">
              <w:rPr>
                <w:rFonts w:ascii="Century Gothic" w:eastAsia="Century Gothic" w:hAnsi="Century Gothic" w:cs="Century Gothic"/>
              </w:rPr>
              <w:lastRenderedPageBreak/>
              <w:t xml:space="preserve">Communications </w:t>
            </w:r>
          </w:p>
          <w:p w14:paraId="44335395" w14:textId="417C1B69" w:rsidR="71F23705" w:rsidRDefault="71F23705">
            <w:r w:rsidRPr="71F23705">
              <w:rPr>
                <w:rFonts w:ascii="Century Gothic" w:eastAsia="Century Gothic" w:hAnsi="Century Gothic" w:cs="Century Gothic"/>
                <w:b/>
                <w:bCs/>
              </w:rPr>
              <w:t xml:space="preserve"> </w:t>
            </w:r>
          </w:p>
          <w:p w14:paraId="6E66768B" w14:textId="205EEADF" w:rsidR="71F23705" w:rsidRDefault="71F23705">
            <w:r w:rsidRPr="71F23705">
              <w:rPr>
                <w:rFonts w:ascii="Century Gothic" w:eastAsia="Century Gothic" w:hAnsi="Century Gothic" w:cs="Century Gothic"/>
                <w:b/>
                <w:bCs/>
              </w:rPr>
              <w:t xml:space="preserve"> </w:t>
            </w:r>
          </w:p>
        </w:tc>
        <w:tc>
          <w:tcPr>
            <w:tcW w:w="7404" w:type="dxa"/>
            <w:tcBorders>
              <w:top w:val="single" w:sz="8" w:space="0" w:color="auto"/>
              <w:left w:val="single" w:sz="8" w:space="0" w:color="auto"/>
              <w:bottom w:val="single" w:sz="8" w:space="0" w:color="auto"/>
              <w:right w:val="single" w:sz="8" w:space="0" w:color="auto"/>
            </w:tcBorders>
          </w:tcPr>
          <w:p w14:paraId="7DC023FA" w14:textId="165D0016"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Communicate effectively with other staff, Governors, visitors, contractors, pupils and their families/carers. </w:t>
            </w:r>
          </w:p>
          <w:p w14:paraId="55464E3B" w14:textId="1768A005"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Remember and understand the procedures and legislation relating to confidentiality issues that apply to your job role. </w:t>
            </w:r>
          </w:p>
          <w:p w14:paraId="40C4C7D2" w14:textId="430290A8"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Liaise with parents, staff, pupils and external agencies as required </w:t>
            </w:r>
          </w:p>
          <w:p w14:paraId="40643534" w14:textId="4A87CC15"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Ensure the delivery of an efficient reception service</w:t>
            </w:r>
          </w:p>
        </w:tc>
      </w:tr>
      <w:tr w:rsidR="71F23705" w14:paraId="75ED83BD" w14:textId="77777777" w:rsidTr="71F23705">
        <w:tc>
          <w:tcPr>
            <w:tcW w:w="2226" w:type="dxa"/>
            <w:tcBorders>
              <w:top w:val="single" w:sz="8" w:space="0" w:color="auto"/>
              <w:left w:val="single" w:sz="8" w:space="0" w:color="auto"/>
              <w:bottom w:val="single" w:sz="8" w:space="0" w:color="auto"/>
              <w:right w:val="single" w:sz="8" w:space="0" w:color="auto"/>
            </w:tcBorders>
          </w:tcPr>
          <w:p w14:paraId="5CCA97C2" w14:textId="6E8DFEAF" w:rsidR="71F23705" w:rsidRDefault="71F23705">
            <w:r w:rsidRPr="71F23705">
              <w:rPr>
                <w:rFonts w:ascii="Century Gothic" w:eastAsia="Century Gothic" w:hAnsi="Century Gothic" w:cs="Century Gothic"/>
              </w:rPr>
              <w:t xml:space="preserve">People/Resource management </w:t>
            </w:r>
          </w:p>
        </w:tc>
        <w:tc>
          <w:tcPr>
            <w:tcW w:w="7404" w:type="dxa"/>
            <w:tcBorders>
              <w:top w:val="single" w:sz="8" w:space="0" w:color="auto"/>
              <w:left w:val="single" w:sz="8" w:space="0" w:color="auto"/>
              <w:bottom w:val="single" w:sz="8" w:space="0" w:color="auto"/>
              <w:right w:val="single" w:sz="8" w:space="0" w:color="auto"/>
            </w:tcBorders>
          </w:tcPr>
          <w:p w14:paraId="6560D4B2" w14:textId="72803AED"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Input income and expenditure information.</w:t>
            </w:r>
          </w:p>
          <w:p w14:paraId="60934E1C" w14:textId="3858210F"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Undertake the administration of all accounts relating to the school, including handling of small amounts of cash, payments of bills and invoices, reconciliation of bank statements and preparation of month end returns etc. </w:t>
            </w:r>
          </w:p>
          <w:p w14:paraId="7CE2E5BE" w14:textId="5F1F1AA5"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Process orders and payments for stationery, equipment etc. </w:t>
            </w:r>
          </w:p>
          <w:p w14:paraId="274B2D34" w14:textId="7DE8FA2B"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Participate in the school’s performance management scheme.</w:t>
            </w:r>
          </w:p>
          <w:p w14:paraId="2A28FD2E" w14:textId="3382DC8F"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Attend staff meetings and training days and management team meetings by agreement with the Headteacher. </w:t>
            </w:r>
          </w:p>
          <w:p w14:paraId="23FF22EB" w14:textId="3517AC7F"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Participate in training &amp; other learning activities </w:t>
            </w:r>
          </w:p>
          <w:p w14:paraId="5A75EC29" w14:textId="22E97C27"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Manage the day to day activities of the office and staff including the induction, training and allocation of work to other administration staff, if required. </w:t>
            </w:r>
          </w:p>
          <w:p w14:paraId="0F58D134" w14:textId="1204BD0E" w:rsidR="71F23705" w:rsidRDefault="71F23705"/>
        </w:tc>
      </w:tr>
      <w:tr w:rsidR="71F23705" w14:paraId="605E60F2" w14:textId="77777777" w:rsidTr="71F23705">
        <w:tc>
          <w:tcPr>
            <w:tcW w:w="2226" w:type="dxa"/>
            <w:tcBorders>
              <w:top w:val="single" w:sz="8" w:space="0" w:color="auto"/>
              <w:left w:val="single" w:sz="8" w:space="0" w:color="auto"/>
              <w:bottom w:val="single" w:sz="8" w:space="0" w:color="auto"/>
              <w:right w:val="single" w:sz="8" w:space="0" w:color="auto"/>
            </w:tcBorders>
          </w:tcPr>
          <w:p w14:paraId="79172EDF" w14:textId="788FC75C" w:rsidR="71F23705" w:rsidRDefault="71F23705">
            <w:r w:rsidRPr="71F23705">
              <w:rPr>
                <w:rFonts w:ascii="Century Gothic" w:eastAsia="Century Gothic" w:hAnsi="Century Gothic" w:cs="Century Gothic"/>
              </w:rPr>
              <w:t xml:space="preserve">Safeguarding </w:t>
            </w:r>
          </w:p>
        </w:tc>
        <w:tc>
          <w:tcPr>
            <w:tcW w:w="7404" w:type="dxa"/>
            <w:tcBorders>
              <w:top w:val="single" w:sz="8" w:space="0" w:color="auto"/>
              <w:left w:val="single" w:sz="8" w:space="0" w:color="auto"/>
              <w:bottom w:val="single" w:sz="8" w:space="0" w:color="auto"/>
              <w:right w:val="single" w:sz="8" w:space="0" w:color="auto"/>
            </w:tcBorders>
          </w:tcPr>
          <w:p w14:paraId="4ADD9615" w14:textId="6CB2E201"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Adhere to data protection legislation </w:t>
            </w:r>
          </w:p>
          <w:p w14:paraId="60DDFD28" w14:textId="0008D1B6"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Maintain confidentiality as appropriate </w:t>
            </w:r>
          </w:p>
          <w:p w14:paraId="7F1D0790" w14:textId="4E663746"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Be responsible for promoting and safeguarding the welfare of children and young people that you are responsible for and come into contact with, by knowing who to report your concerns to.  </w:t>
            </w:r>
          </w:p>
          <w:p w14:paraId="40FEED37" w14:textId="4A389BAC"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Have an awareness and basic knowledge, where appropriate, of the most recent legislation. </w:t>
            </w:r>
          </w:p>
        </w:tc>
      </w:tr>
      <w:tr w:rsidR="71F23705" w14:paraId="770C6CC5" w14:textId="77777777" w:rsidTr="71F23705">
        <w:tc>
          <w:tcPr>
            <w:tcW w:w="2226" w:type="dxa"/>
            <w:tcBorders>
              <w:top w:val="single" w:sz="8" w:space="0" w:color="auto"/>
              <w:left w:val="single" w:sz="8" w:space="0" w:color="auto"/>
              <w:bottom w:val="single" w:sz="8" w:space="0" w:color="auto"/>
              <w:right w:val="single" w:sz="8" w:space="0" w:color="auto"/>
            </w:tcBorders>
          </w:tcPr>
          <w:p w14:paraId="24C11A22" w14:textId="5F4F08EE" w:rsidR="71F23705" w:rsidRDefault="71F23705" w:rsidP="71F23705">
            <w:pPr>
              <w:tabs>
                <w:tab w:val="left" w:pos="0"/>
                <w:tab w:val="left" w:pos="1610"/>
              </w:tabs>
            </w:pPr>
            <w:r w:rsidRPr="71F23705">
              <w:rPr>
                <w:rFonts w:ascii="Century Gothic" w:eastAsia="Century Gothic" w:hAnsi="Century Gothic" w:cs="Century Gothic"/>
              </w:rPr>
              <w:t xml:space="preserve">Systems and Information </w:t>
            </w:r>
          </w:p>
          <w:p w14:paraId="7E168480" w14:textId="3247170A" w:rsidR="71F23705" w:rsidRDefault="71F23705">
            <w:r w:rsidRPr="71F23705">
              <w:rPr>
                <w:rFonts w:ascii="Century Gothic" w:eastAsia="Century Gothic" w:hAnsi="Century Gothic" w:cs="Century Gothic"/>
                <w:b/>
                <w:bCs/>
              </w:rPr>
              <w:t xml:space="preserve"> </w:t>
            </w:r>
          </w:p>
        </w:tc>
        <w:tc>
          <w:tcPr>
            <w:tcW w:w="7404" w:type="dxa"/>
            <w:tcBorders>
              <w:top w:val="single" w:sz="8" w:space="0" w:color="auto"/>
              <w:left w:val="single" w:sz="8" w:space="0" w:color="auto"/>
              <w:bottom w:val="single" w:sz="8" w:space="0" w:color="auto"/>
              <w:right w:val="single" w:sz="8" w:space="0" w:color="auto"/>
            </w:tcBorders>
          </w:tcPr>
          <w:p w14:paraId="64101570" w14:textId="73C9D077"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Be aware that different types of information exist (for example, confidential information, personal data and sensitive personal data), and appreciate the implications of those differences. </w:t>
            </w:r>
          </w:p>
          <w:p w14:paraId="19811D17" w14:textId="771F7D4A"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Share information as appropriate– in writing, by telephone, electronically and in person. </w:t>
            </w:r>
          </w:p>
          <w:p w14:paraId="5F29A08D" w14:textId="689F698C"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lastRenderedPageBreak/>
              <w:t xml:space="preserve">Maintain and update accurate computerised and manual records as appropriate </w:t>
            </w:r>
          </w:p>
        </w:tc>
      </w:tr>
      <w:tr w:rsidR="71F23705" w14:paraId="0E570F32" w14:textId="77777777" w:rsidTr="71F23705">
        <w:tc>
          <w:tcPr>
            <w:tcW w:w="2226" w:type="dxa"/>
            <w:tcBorders>
              <w:top w:val="single" w:sz="8" w:space="0" w:color="auto"/>
              <w:left w:val="single" w:sz="8" w:space="0" w:color="auto"/>
              <w:bottom w:val="single" w:sz="8" w:space="0" w:color="auto"/>
              <w:right w:val="single" w:sz="8" w:space="0" w:color="auto"/>
            </w:tcBorders>
          </w:tcPr>
          <w:p w14:paraId="1BD98228" w14:textId="0461EBD7" w:rsidR="71F23705" w:rsidRDefault="71F23705">
            <w:r w:rsidRPr="71F23705">
              <w:rPr>
                <w:rFonts w:ascii="Century Gothic" w:eastAsia="Century Gothic" w:hAnsi="Century Gothic" w:cs="Century Gothic"/>
              </w:rPr>
              <w:lastRenderedPageBreak/>
              <w:t>Data Protection</w:t>
            </w:r>
          </w:p>
        </w:tc>
        <w:tc>
          <w:tcPr>
            <w:tcW w:w="7404" w:type="dxa"/>
            <w:tcBorders>
              <w:top w:val="single" w:sz="8" w:space="0" w:color="auto"/>
              <w:left w:val="single" w:sz="8" w:space="0" w:color="auto"/>
              <w:bottom w:val="single" w:sz="8" w:space="0" w:color="auto"/>
              <w:right w:val="single" w:sz="8" w:space="0" w:color="auto"/>
            </w:tcBorders>
          </w:tcPr>
          <w:p w14:paraId="2B46BA02" w14:textId="176C757E"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To comply with the Trust’s policies and supporting documentation in relation to Information Governance. This includes Data Protection, Information Security and Confidentiality.</w:t>
            </w:r>
          </w:p>
        </w:tc>
      </w:tr>
      <w:tr w:rsidR="71F23705" w14:paraId="7245A516" w14:textId="77777777" w:rsidTr="71F23705">
        <w:tc>
          <w:tcPr>
            <w:tcW w:w="2226" w:type="dxa"/>
            <w:tcBorders>
              <w:top w:val="single" w:sz="8" w:space="0" w:color="auto"/>
              <w:left w:val="single" w:sz="8" w:space="0" w:color="auto"/>
              <w:bottom w:val="single" w:sz="8" w:space="0" w:color="auto"/>
              <w:right w:val="single" w:sz="8" w:space="0" w:color="auto"/>
            </w:tcBorders>
          </w:tcPr>
          <w:p w14:paraId="687DE65F" w14:textId="28D1A2EF" w:rsidR="71F23705" w:rsidRDefault="71F23705">
            <w:r w:rsidRPr="71F23705">
              <w:rPr>
                <w:rFonts w:ascii="Century Gothic" w:eastAsia="Century Gothic" w:hAnsi="Century Gothic" w:cs="Century Gothic"/>
              </w:rPr>
              <w:t>Health and Safety</w:t>
            </w:r>
          </w:p>
        </w:tc>
        <w:tc>
          <w:tcPr>
            <w:tcW w:w="7404" w:type="dxa"/>
            <w:tcBorders>
              <w:top w:val="single" w:sz="8" w:space="0" w:color="auto"/>
              <w:left w:val="single" w:sz="8" w:space="0" w:color="auto"/>
              <w:bottom w:val="single" w:sz="8" w:space="0" w:color="auto"/>
              <w:right w:val="single" w:sz="8" w:space="0" w:color="auto"/>
            </w:tcBorders>
          </w:tcPr>
          <w:p w14:paraId="5CCB020C" w14:textId="4A33944B" w:rsidR="71F23705" w:rsidRDefault="71F23705" w:rsidP="00227234">
            <w:pPr>
              <w:pStyle w:val="ListParagraph"/>
              <w:numPr>
                <w:ilvl w:val="0"/>
                <w:numId w:val="18"/>
              </w:numPr>
              <w:rPr>
                <w:rFonts w:ascii="Century Gothic" w:eastAsia="Century Gothic" w:hAnsi="Century Gothic" w:cs="Century Gothic"/>
              </w:rPr>
            </w:pPr>
            <w:r w:rsidRPr="71F23705">
              <w:rPr>
                <w:rFonts w:ascii="Century Gothic" w:eastAsia="Century Gothic" w:hAnsi="Century Gothic" w:cs="Century Gothic"/>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71F23705" w14:paraId="76945E15" w14:textId="77777777" w:rsidTr="71F23705">
        <w:tc>
          <w:tcPr>
            <w:tcW w:w="2226" w:type="dxa"/>
            <w:tcBorders>
              <w:top w:val="single" w:sz="8" w:space="0" w:color="auto"/>
              <w:left w:val="single" w:sz="8" w:space="0" w:color="auto"/>
              <w:bottom w:val="single" w:sz="8" w:space="0" w:color="auto"/>
              <w:right w:val="single" w:sz="8" w:space="0" w:color="auto"/>
            </w:tcBorders>
          </w:tcPr>
          <w:p w14:paraId="1D482210" w14:textId="6FDB39AC" w:rsidR="71F23705" w:rsidRDefault="71F23705">
            <w:r w:rsidRPr="71F23705">
              <w:rPr>
                <w:rFonts w:ascii="Century Gothic" w:eastAsia="Century Gothic" w:hAnsi="Century Gothic" w:cs="Century Gothic"/>
              </w:rPr>
              <w:t>Equalities</w:t>
            </w:r>
          </w:p>
        </w:tc>
        <w:tc>
          <w:tcPr>
            <w:tcW w:w="7404" w:type="dxa"/>
            <w:tcBorders>
              <w:top w:val="single" w:sz="8" w:space="0" w:color="auto"/>
              <w:left w:val="single" w:sz="8" w:space="0" w:color="auto"/>
              <w:bottom w:val="single" w:sz="8" w:space="0" w:color="auto"/>
              <w:right w:val="single" w:sz="8" w:space="0" w:color="auto"/>
            </w:tcBorders>
          </w:tcPr>
          <w:p w14:paraId="009A020D" w14:textId="035C120B" w:rsidR="71F23705" w:rsidRDefault="71F23705" w:rsidP="00227234">
            <w:pPr>
              <w:pStyle w:val="ListParagraph"/>
              <w:numPr>
                <w:ilvl w:val="0"/>
                <w:numId w:val="17"/>
              </w:numPr>
              <w:rPr>
                <w:rFonts w:ascii="Century Gothic" w:eastAsia="Century Gothic" w:hAnsi="Century Gothic" w:cs="Century Gothic"/>
              </w:rPr>
            </w:pPr>
            <w:r w:rsidRPr="71F23705">
              <w:rPr>
                <w:rFonts w:ascii="Century Gothic" w:eastAsia="Century Gothic" w:hAnsi="Century Gothic" w:cs="Century Gothic"/>
              </w:rPr>
              <w:t>We aim to make sure that services are provided fairly to all sections of our community, and that all our existing and future employees have equal opportunities.</w:t>
            </w:r>
          </w:p>
          <w:p w14:paraId="15C52D35" w14:textId="2F4EAB96" w:rsidR="71F23705" w:rsidRDefault="71F23705" w:rsidP="00227234">
            <w:pPr>
              <w:pStyle w:val="ListParagraph"/>
              <w:numPr>
                <w:ilvl w:val="0"/>
                <w:numId w:val="16"/>
              </w:numPr>
              <w:rPr>
                <w:rFonts w:ascii="Century Gothic" w:eastAsia="Century Gothic" w:hAnsi="Century Gothic" w:cs="Century Gothic"/>
              </w:rPr>
            </w:pPr>
            <w:r w:rsidRPr="71F23705">
              <w:rPr>
                <w:rFonts w:ascii="Century Gothic" w:eastAsia="Century Gothic" w:hAnsi="Century Gothic" w:cs="Century Gothic"/>
              </w:rPr>
              <w:t xml:space="preserve">Ensure services are delivered in accordance with the aims of the equality Policy Statement. </w:t>
            </w:r>
          </w:p>
          <w:p w14:paraId="154E0B3B" w14:textId="02D01A2C" w:rsidR="71F23705" w:rsidRDefault="71F23705" w:rsidP="00227234">
            <w:pPr>
              <w:pStyle w:val="ListParagraph"/>
              <w:numPr>
                <w:ilvl w:val="0"/>
                <w:numId w:val="16"/>
              </w:numPr>
              <w:rPr>
                <w:rFonts w:ascii="Century Gothic" w:eastAsia="Century Gothic" w:hAnsi="Century Gothic" w:cs="Century Gothic"/>
              </w:rPr>
            </w:pPr>
            <w:r w:rsidRPr="71F23705">
              <w:rPr>
                <w:rFonts w:ascii="Century Gothic" w:eastAsia="Century Gothic" w:hAnsi="Century Gothic" w:cs="Century Gothic"/>
              </w:rPr>
              <w:t xml:space="preserve">Develop own and team members’ understanding of equality issues. </w:t>
            </w:r>
          </w:p>
        </w:tc>
      </w:tr>
    </w:tbl>
    <w:p w14:paraId="564081E2" w14:textId="268AC7CB" w:rsidR="00A34A93" w:rsidRDefault="71F23705" w:rsidP="71F23705">
      <w:pPr>
        <w:jc w:val="center"/>
      </w:pPr>
      <w:r w:rsidRPr="71F23705">
        <w:rPr>
          <w:rFonts w:ascii="Garamond" w:eastAsia="Garamond" w:hAnsi="Garamond" w:cs="Garamond"/>
          <w:b/>
          <w:bCs/>
          <w:sz w:val="44"/>
          <w:szCs w:val="44"/>
        </w:rPr>
        <w:t xml:space="preserve"> </w:t>
      </w:r>
    </w:p>
    <w:p w14:paraId="6890F5D8" w14:textId="75F05760" w:rsidR="00A34A93" w:rsidRDefault="00A34A93" w:rsidP="00A86A83">
      <w:r>
        <w:br/>
      </w:r>
    </w:p>
    <w:p w14:paraId="14586920" w14:textId="58CC21A2" w:rsidR="00A34A93" w:rsidRDefault="71F23705" w:rsidP="00A86A83">
      <w:r w:rsidRPr="71F23705">
        <w:rPr>
          <w:rFonts w:ascii="Garamond" w:eastAsia="Garamond" w:hAnsi="Garamond" w:cs="Garamond"/>
          <w:b/>
          <w:bCs/>
          <w:sz w:val="44"/>
          <w:szCs w:val="44"/>
        </w:rPr>
        <w:t xml:space="preserve"> </w:t>
      </w:r>
    </w:p>
    <w:p w14:paraId="02D3F1AC" w14:textId="04C990B5" w:rsidR="00A34A93" w:rsidRDefault="71F23705" w:rsidP="71F23705">
      <w:pPr>
        <w:jc w:val="center"/>
      </w:pPr>
      <w:r w:rsidRPr="71F23705">
        <w:rPr>
          <w:rFonts w:ascii="Century Gothic" w:eastAsia="Century Gothic" w:hAnsi="Century Gothic" w:cs="Century Gothic"/>
          <w:b/>
          <w:bCs/>
        </w:rPr>
        <w:t>Person Specification</w:t>
      </w:r>
    </w:p>
    <w:tbl>
      <w:tblPr>
        <w:tblW w:w="0" w:type="auto"/>
        <w:tblLayout w:type="fixed"/>
        <w:tblLook w:val="0480" w:firstRow="0" w:lastRow="0" w:firstColumn="1" w:lastColumn="0" w:noHBand="0" w:noVBand="1"/>
      </w:tblPr>
      <w:tblGrid>
        <w:gridCol w:w="6360"/>
        <w:gridCol w:w="3270"/>
      </w:tblGrid>
      <w:tr w:rsidR="71F23705" w14:paraId="73303D79" w14:textId="77777777" w:rsidTr="71F23705">
        <w:trPr>
          <w:trHeight w:val="390"/>
        </w:trPr>
        <w:tc>
          <w:tcPr>
            <w:tcW w:w="6360" w:type="dxa"/>
            <w:tcBorders>
              <w:top w:val="single" w:sz="8" w:space="0" w:color="000000" w:themeColor="text1"/>
              <w:left w:val="single" w:sz="8" w:space="0" w:color="000000" w:themeColor="text1"/>
              <w:bottom w:val="single" w:sz="8" w:space="0" w:color="000000" w:themeColor="text1"/>
              <w:right w:val="single" w:sz="8" w:space="0" w:color="auto"/>
            </w:tcBorders>
          </w:tcPr>
          <w:p w14:paraId="102B5CE9" w14:textId="3E368CC6" w:rsidR="71F23705" w:rsidRDefault="71F23705">
            <w:r w:rsidRPr="71F23705">
              <w:rPr>
                <w:rFonts w:ascii="Century Gothic" w:eastAsia="Century Gothic" w:hAnsi="Century Gothic" w:cs="Century Gothic"/>
                <w:b/>
                <w:bCs/>
              </w:rPr>
              <w:t>Essential upon appointment</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3BDB50BB" w14:textId="316C7C4B" w:rsidR="71F23705" w:rsidRDefault="71F23705">
            <w:r w:rsidRPr="71F23705">
              <w:rPr>
                <w:rFonts w:ascii="Century Gothic" w:eastAsia="Century Gothic" w:hAnsi="Century Gothic" w:cs="Century Gothic"/>
                <w:b/>
                <w:bCs/>
              </w:rPr>
              <w:t>Desirable on appointment</w:t>
            </w:r>
          </w:p>
        </w:tc>
      </w:tr>
      <w:tr w:rsidR="71F23705" w14:paraId="32E29D8A" w14:textId="77777777" w:rsidTr="71F23705">
        <w:trPr>
          <w:trHeight w:val="390"/>
        </w:trPr>
        <w:tc>
          <w:tcPr>
            <w:tcW w:w="6360" w:type="dxa"/>
            <w:tcBorders>
              <w:top w:val="single" w:sz="8" w:space="0" w:color="000000" w:themeColor="text1"/>
              <w:left w:val="single" w:sz="8" w:space="0" w:color="000000" w:themeColor="text1"/>
              <w:bottom w:val="single" w:sz="8" w:space="0" w:color="000000" w:themeColor="text1"/>
              <w:right w:val="single" w:sz="8" w:space="0" w:color="auto"/>
            </w:tcBorders>
          </w:tcPr>
          <w:p w14:paraId="2477C398" w14:textId="7DA57B77" w:rsidR="71F23705" w:rsidRDefault="71F23705">
            <w:r w:rsidRPr="71F23705">
              <w:rPr>
                <w:rFonts w:ascii="Century Gothic" w:eastAsia="Century Gothic" w:hAnsi="Century Gothic" w:cs="Century Gothic"/>
                <w:b/>
                <w:bCs/>
              </w:rPr>
              <w:t>Knowledge</w:t>
            </w:r>
          </w:p>
          <w:p w14:paraId="5984FE6B" w14:textId="56C74814" w:rsidR="71F23705" w:rsidRDefault="71F23705" w:rsidP="00227234">
            <w:pPr>
              <w:pStyle w:val="ListParagraph"/>
              <w:numPr>
                <w:ilvl w:val="0"/>
                <w:numId w:val="15"/>
              </w:numPr>
              <w:rPr>
                <w:rFonts w:ascii="Century Gothic" w:eastAsia="Century Gothic" w:hAnsi="Century Gothic" w:cs="Century Gothic"/>
              </w:rPr>
            </w:pPr>
            <w:r w:rsidRPr="71F23705">
              <w:rPr>
                <w:rFonts w:ascii="Century Gothic" w:eastAsia="Century Gothic" w:hAnsi="Century Gothic" w:cs="Century Gothic"/>
              </w:rPr>
              <w:t xml:space="preserve">Knowledge of admin and office systems </w:t>
            </w:r>
          </w:p>
          <w:p w14:paraId="59D74670" w14:textId="248CC52A" w:rsidR="71F23705" w:rsidRDefault="71F23705" w:rsidP="00227234">
            <w:pPr>
              <w:pStyle w:val="ListParagraph"/>
              <w:numPr>
                <w:ilvl w:val="0"/>
                <w:numId w:val="15"/>
              </w:numPr>
              <w:rPr>
                <w:rFonts w:ascii="Century Gothic" w:eastAsia="Century Gothic" w:hAnsi="Century Gothic" w:cs="Century Gothic"/>
              </w:rPr>
            </w:pPr>
            <w:r w:rsidRPr="71F23705">
              <w:rPr>
                <w:rFonts w:ascii="Century Gothic" w:eastAsia="Century Gothic" w:hAnsi="Century Gothic" w:cs="Century Gothic"/>
              </w:rPr>
              <w:t>Knowledge of health &amp; safety regulations &amp; procedures</w:t>
            </w:r>
          </w:p>
          <w:p w14:paraId="6E6D353C" w14:textId="5EDFBD25" w:rsidR="71F23705" w:rsidRDefault="71F23705" w:rsidP="00227234">
            <w:pPr>
              <w:pStyle w:val="ListParagraph"/>
              <w:numPr>
                <w:ilvl w:val="0"/>
                <w:numId w:val="15"/>
              </w:numPr>
              <w:rPr>
                <w:rFonts w:ascii="Century Gothic" w:eastAsia="Century Gothic" w:hAnsi="Century Gothic" w:cs="Century Gothic"/>
              </w:rPr>
            </w:pPr>
            <w:r w:rsidRPr="71F23705">
              <w:rPr>
                <w:rFonts w:ascii="Century Gothic" w:eastAsia="Century Gothic" w:hAnsi="Century Gothic" w:cs="Century Gothic"/>
              </w:rPr>
              <w:t xml:space="preserve">Knowledge of school procedures </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65DE799B" w14:textId="2A4F94EB" w:rsidR="71F23705" w:rsidRDefault="71F23705">
            <w:r w:rsidRPr="71F23705">
              <w:rPr>
                <w:rFonts w:ascii="Century Gothic" w:eastAsia="Century Gothic" w:hAnsi="Century Gothic" w:cs="Century Gothic"/>
                <w:b/>
                <w:bCs/>
              </w:rPr>
              <w:t xml:space="preserve"> </w:t>
            </w:r>
          </w:p>
          <w:p w14:paraId="6EC81C9D" w14:textId="174CEB05" w:rsidR="71F23705" w:rsidRDefault="71F23705">
            <w:r w:rsidRPr="71F23705">
              <w:rPr>
                <w:rFonts w:ascii="Century Gothic" w:eastAsia="Century Gothic" w:hAnsi="Century Gothic" w:cs="Century Gothic"/>
              </w:rPr>
              <w:t xml:space="preserve"> </w:t>
            </w:r>
          </w:p>
        </w:tc>
      </w:tr>
      <w:tr w:rsidR="71F23705" w14:paraId="4E7F341F" w14:textId="77777777" w:rsidTr="71F23705">
        <w:trPr>
          <w:trHeight w:val="1185"/>
        </w:trPr>
        <w:tc>
          <w:tcPr>
            <w:tcW w:w="6360" w:type="dxa"/>
            <w:tcBorders>
              <w:top w:val="single" w:sz="8" w:space="0" w:color="000000" w:themeColor="text1"/>
              <w:left w:val="single" w:sz="8" w:space="0" w:color="auto"/>
              <w:bottom w:val="single" w:sz="8" w:space="0" w:color="000000" w:themeColor="text1"/>
              <w:right w:val="single" w:sz="8" w:space="0" w:color="auto"/>
            </w:tcBorders>
          </w:tcPr>
          <w:p w14:paraId="35529049" w14:textId="6B0F3CA3" w:rsidR="71F23705" w:rsidRDefault="71F23705">
            <w:r w:rsidRPr="71F23705">
              <w:rPr>
                <w:rFonts w:ascii="Century Gothic" w:eastAsia="Century Gothic" w:hAnsi="Century Gothic" w:cs="Century Gothic"/>
                <w:b/>
                <w:bCs/>
              </w:rPr>
              <w:t>Experience</w:t>
            </w:r>
          </w:p>
          <w:p w14:paraId="7E1C6528" w14:textId="7DE274B5"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Experience in public or private sector finance and administration</w:t>
            </w:r>
          </w:p>
          <w:p w14:paraId="2D5EE07F" w14:textId="5C3B4D6D"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 xml:space="preserve">Experience of operating administrative systems, including Microsoft office  </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74747954" w14:textId="76437DBD" w:rsidR="71F23705" w:rsidRDefault="71F23705">
            <w:r w:rsidRPr="71F23705">
              <w:rPr>
                <w:rFonts w:ascii="Century Gothic" w:eastAsia="Century Gothic" w:hAnsi="Century Gothic" w:cs="Century Gothic"/>
                <w:b/>
                <w:bCs/>
              </w:rPr>
              <w:t xml:space="preserve"> </w:t>
            </w:r>
          </w:p>
        </w:tc>
      </w:tr>
      <w:tr w:rsidR="71F23705" w14:paraId="097F7CEC" w14:textId="77777777" w:rsidTr="71F23705">
        <w:trPr>
          <w:trHeight w:val="1605"/>
        </w:trPr>
        <w:tc>
          <w:tcPr>
            <w:tcW w:w="6360" w:type="dxa"/>
            <w:tcBorders>
              <w:top w:val="single" w:sz="8" w:space="0" w:color="000000" w:themeColor="text1"/>
              <w:left w:val="single" w:sz="8" w:space="0" w:color="auto"/>
              <w:bottom w:val="single" w:sz="8" w:space="0" w:color="000000" w:themeColor="text1"/>
              <w:right w:val="single" w:sz="8" w:space="0" w:color="auto"/>
            </w:tcBorders>
          </w:tcPr>
          <w:p w14:paraId="3792980A" w14:textId="0E5979ED" w:rsidR="71F23705" w:rsidRDefault="71F23705">
            <w:r w:rsidRPr="71F23705">
              <w:rPr>
                <w:rFonts w:ascii="Century Gothic" w:eastAsia="Century Gothic" w:hAnsi="Century Gothic" w:cs="Century Gothic"/>
                <w:b/>
                <w:bCs/>
              </w:rPr>
              <w:t xml:space="preserve">Occupational Skills </w:t>
            </w:r>
          </w:p>
          <w:p w14:paraId="5CBD27A3" w14:textId="3FFC371E"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Good ICT skills and the ability to use the keyboard with speed and precision</w:t>
            </w:r>
          </w:p>
          <w:p w14:paraId="189A87C0" w14:textId="218A257E"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Good written and verbal communication skills</w:t>
            </w:r>
          </w:p>
          <w:p w14:paraId="618E1D60" w14:textId="0F6ABDED"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Budget management skills</w:t>
            </w:r>
          </w:p>
          <w:p w14:paraId="713B0058" w14:textId="6E753308"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Statistical skills</w:t>
            </w:r>
          </w:p>
          <w:p w14:paraId="405C336D" w14:textId="765D44B8"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 xml:space="preserve">Analytical Skills </w:t>
            </w:r>
          </w:p>
          <w:p w14:paraId="554A5A18" w14:textId="3351EF09" w:rsidR="71F23705" w:rsidRDefault="71F23705" w:rsidP="00227234">
            <w:pPr>
              <w:pStyle w:val="ListParagraph"/>
              <w:numPr>
                <w:ilvl w:val="0"/>
                <w:numId w:val="14"/>
              </w:numPr>
              <w:rPr>
                <w:rFonts w:ascii="Century Gothic" w:eastAsia="Century Gothic" w:hAnsi="Century Gothic" w:cs="Century Gothic"/>
              </w:rPr>
            </w:pPr>
            <w:r w:rsidRPr="71F23705">
              <w:rPr>
                <w:rFonts w:ascii="Century Gothic" w:eastAsia="Century Gothic" w:hAnsi="Century Gothic" w:cs="Century Gothic"/>
              </w:rPr>
              <w:t>Problem solving skills</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5F09FFEB" w14:textId="714BCD0A" w:rsidR="71F23705" w:rsidRDefault="71F23705">
            <w:r w:rsidRPr="71F23705">
              <w:rPr>
                <w:rFonts w:ascii="Century Gothic" w:eastAsia="Century Gothic" w:hAnsi="Century Gothic" w:cs="Century Gothic"/>
              </w:rPr>
              <w:t xml:space="preserve"> </w:t>
            </w:r>
          </w:p>
          <w:p w14:paraId="109AECF5" w14:textId="2296C505" w:rsidR="71F23705" w:rsidRDefault="71F23705">
            <w:r w:rsidRPr="71F23705">
              <w:rPr>
                <w:rFonts w:ascii="Century Gothic" w:eastAsia="Century Gothic" w:hAnsi="Century Gothic" w:cs="Century Gothic"/>
              </w:rPr>
              <w:t xml:space="preserve"> </w:t>
            </w:r>
          </w:p>
        </w:tc>
      </w:tr>
      <w:tr w:rsidR="71F23705" w14:paraId="7930A67C" w14:textId="77777777" w:rsidTr="71F23705">
        <w:trPr>
          <w:trHeight w:val="390"/>
        </w:trPr>
        <w:tc>
          <w:tcPr>
            <w:tcW w:w="6360" w:type="dxa"/>
            <w:tcBorders>
              <w:top w:val="single" w:sz="8" w:space="0" w:color="000000" w:themeColor="text1"/>
              <w:left w:val="single" w:sz="8" w:space="0" w:color="auto"/>
              <w:bottom w:val="single" w:sz="8" w:space="0" w:color="000000" w:themeColor="text1"/>
              <w:right w:val="single" w:sz="8" w:space="0" w:color="auto"/>
            </w:tcBorders>
          </w:tcPr>
          <w:p w14:paraId="0D666F7C" w14:textId="2F103635" w:rsidR="71F23705" w:rsidRDefault="71F23705">
            <w:r w:rsidRPr="71F23705">
              <w:rPr>
                <w:rFonts w:ascii="Century Gothic" w:eastAsia="Century Gothic" w:hAnsi="Century Gothic" w:cs="Century Gothic"/>
                <w:b/>
                <w:bCs/>
              </w:rPr>
              <w:t>Qualifications</w:t>
            </w:r>
            <w:r w:rsidRPr="71F23705">
              <w:rPr>
                <w:rFonts w:ascii="Century Gothic" w:eastAsia="Century Gothic" w:hAnsi="Century Gothic" w:cs="Century Gothic"/>
              </w:rPr>
              <w:t xml:space="preserve"> </w:t>
            </w:r>
          </w:p>
          <w:p w14:paraId="7B9C6C59" w14:textId="5C5D8A1A"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Literacy and Numeracy Qualification e.g. Level 2 qualification or equivalent</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0D21C876" w14:textId="4510D047" w:rsidR="71F23705" w:rsidRDefault="71F23705">
            <w:r w:rsidRPr="71F23705">
              <w:rPr>
                <w:rFonts w:ascii="Century Gothic" w:eastAsia="Century Gothic" w:hAnsi="Century Gothic" w:cs="Century Gothic"/>
              </w:rPr>
              <w:t xml:space="preserve"> </w:t>
            </w:r>
          </w:p>
          <w:p w14:paraId="0F27EB64" w14:textId="378E210E"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 xml:space="preserve">Appropriate first aid training </w:t>
            </w:r>
          </w:p>
          <w:p w14:paraId="4A8B36A3" w14:textId="5F0DADEE"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lastRenderedPageBreak/>
              <w:t xml:space="preserve">Level 3 qualification in Business / Finance / Administration or equivalent. </w:t>
            </w:r>
          </w:p>
          <w:p w14:paraId="36387317" w14:textId="52BBF642"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 xml:space="preserve">Level 2 Word Processing qualification or equivalent. </w:t>
            </w:r>
          </w:p>
        </w:tc>
      </w:tr>
      <w:tr w:rsidR="71F23705" w14:paraId="1717DBCF" w14:textId="77777777" w:rsidTr="71F23705">
        <w:trPr>
          <w:trHeight w:val="330"/>
        </w:trPr>
        <w:tc>
          <w:tcPr>
            <w:tcW w:w="6360" w:type="dxa"/>
            <w:tcBorders>
              <w:top w:val="single" w:sz="8" w:space="0" w:color="000000" w:themeColor="text1"/>
              <w:left w:val="single" w:sz="8" w:space="0" w:color="auto"/>
              <w:bottom w:val="single" w:sz="8" w:space="0" w:color="000000" w:themeColor="text1"/>
              <w:right w:val="single" w:sz="8" w:space="0" w:color="auto"/>
            </w:tcBorders>
          </w:tcPr>
          <w:p w14:paraId="501DCF0E" w14:textId="4B2271FF" w:rsidR="71F23705" w:rsidRDefault="71F23705">
            <w:r w:rsidRPr="71F23705">
              <w:rPr>
                <w:rFonts w:ascii="Century Gothic" w:eastAsia="Century Gothic" w:hAnsi="Century Gothic" w:cs="Century Gothic"/>
                <w:b/>
                <w:bCs/>
              </w:rPr>
              <w:lastRenderedPageBreak/>
              <w:t>Personal Qualities</w:t>
            </w:r>
          </w:p>
          <w:p w14:paraId="61291561" w14:textId="3DB47724"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Attention to detail, neatness and accuracy</w:t>
            </w:r>
          </w:p>
          <w:p w14:paraId="6A7173D9" w14:textId="414522E7"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Organisational skills</w:t>
            </w:r>
          </w:p>
          <w:p w14:paraId="2EC145DB" w14:textId="36767C81"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Ability to work successfully in a team</w:t>
            </w:r>
          </w:p>
          <w:p w14:paraId="0B0CFD38" w14:textId="5C5A7DF2"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Confidentiality</w:t>
            </w:r>
          </w:p>
          <w:p w14:paraId="152B9820" w14:textId="4110C367" w:rsidR="71F23705" w:rsidRDefault="71F23705" w:rsidP="00227234">
            <w:pPr>
              <w:pStyle w:val="ListParagraph"/>
              <w:numPr>
                <w:ilvl w:val="0"/>
                <w:numId w:val="13"/>
              </w:numPr>
              <w:rPr>
                <w:rFonts w:ascii="Century Gothic" w:eastAsia="Century Gothic" w:hAnsi="Century Gothic" w:cs="Century Gothic"/>
              </w:rPr>
            </w:pPr>
            <w:r w:rsidRPr="71F23705">
              <w:rPr>
                <w:rFonts w:ascii="Century Gothic" w:eastAsia="Century Gothic" w:hAnsi="Century Gothic" w:cs="Century Gothic"/>
              </w:rPr>
              <w:t>Ability to work to deadlines and prioritise own workload</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023E6BD6" w14:textId="3E08DAE6" w:rsidR="71F23705" w:rsidRDefault="71F23705" w:rsidP="71F23705">
            <w:pPr>
              <w:ind w:left="142" w:hanging="142"/>
            </w:pPr>
            <w:r w:rsidRPr="71F23705">
              <w:rPr>
                <w:rFonts w:ascii="Century Gothic" w:eastAsia="Century Gothic" w:hAnsi="Century Gothic" w:cs="Century Gothic"/>
                <w:b/>
                <w:bCs/>
              </w:rPr>
              <w:t xml:space="preserve"> </w:t>
            </w:r>
          </w:p>
        </w:tc>
      </w:tr>
      <w:tr w:rsidR="71F23705" w14:paraId="23A36C9B" w14:textId="77777777" w:rsidTr="71F23705">
        <w:trPr>
          <w:trHeight w:val="330"/>
        </w:trPr>
        <w:tc>
          <w:tcPr>
            <w:tcW w:w="6360" w:type="dxa"/>
            <w:tcBorders>
              <w:top w:val="single" w:sz="8" w:space="0" w:color="000000" w:themeColor="text1"/>
              <w:left w:val="single" w:sz="8" w:space="0" w:color="auto"/>
              <w:bottom w:val="single" w:sz="8" w:space="0" w:color="000000" w:themeColor="text1"/>
              <w:right w:val="single" w:sz="8" w:space="0" w:color="auto"/>
            </w:tcBorders>
          </w:tcPr>
          <w:p w14:paraId="3540F4DC" w14:textId="19BDD416" w:rsidR="71F23705" w:rsidRDefault="71F23705">
            <w:r w:rsidRPr="71F23705">
              <w:rPr>
                <w:rFonts w:ascii="Century Gothic" w:eastAsia="Century Gothic" w:hAnsi="Century Gothic" w:cs="Century Gothic"/>
                <w:b/>
                <w:bCs/>
              </w:rPr>
              <w:t>Other Requirements</w:t>
            </w:r>
          </w:p>
          <w:p w14:paraId="3156E388" w14:textId="567EA0FB" w:rsidR="71F23705" w:rsidRDefault="71F23705" w:rsidP="00227234">
            <w:pPr>
              <w:pStyle w:val="ListParagraph"/>
              <w:numPr>
                <w:ilvl w:val="0"/>
                <w:numId w:val="12"/>
              </w:numPr>
              <w:rPr>
                <w:rFonts w:ascii="Century Gothic" w:eastAsia="Century Gothic" w:hAnsi="Century Gothic" w:cs="Century Gothic"/>
              </w:rPr>
            </w:pPr>
            <w:r w:rsidRPr="71F23705">
              <w:rPr>
                <w:rFonts w:ascii="Century Gothic" w:eastAsia="Century Gothic" w:hAnsi="Century Gothic" w:cs="Century Gothic"/>
              </w:rPr>
              <w:t xml:space="preserve">To be committed to the school’s policies and ethos. </w:t>
            </w:r>
          </w:p>
          <w:p w14:paraId="08481A5A" w14:textId="3E09D15D" w:rsidR="71F23705" w:rsidRDefault="71F23705" w:rsidP="00227234">
            <w:pPr>
              <w:pStyle w:val="ListParagraph"/>
              <w:numPr>
                <w:ilvl w:val="0"/>
                <w:numId w:val="12"/>
              </w:numPr>
              <w:rPr>
                <w:rFonts w:ascii="Century Gothic" w:eastAsia="Century Gothic" w:hAnsi="Century Gothic" w:cs="Century Gothic"/>
              </w:rPr>
            </w:pPr>
            <w:r w:rsidRPr="71F23705">
              <w:rPr>
                <w:rFonts w:ascii="Century Gothic" w:eastAsia="Century Gothic" w:hAnsi="Century Gothic" w:cs="Century Gothic"/>
              </w:rPr>
              <w:t xml:space="preserve">To be committed to Continual Professional Development. </w:t>
            </w:r>
          </w:p>
          <w:p w14:paraId="178A4AC1" w14:textId="4D0FDE1E" w:rsidR="71F23705" w:rsidRDefault="71F23705" w:rsidP="00227234">
            <w:pPr>
              <w:pStyle w:val="ListParagraph"/>
              <w:numPr>
                <w:ilvl w:val="0"/>
                <w:numId w:val="12"/>
              </w:numPr>
              <w:rPr>
                <w:rFonts w:ascii="Century Gothic" w:eastAsia="Century Gothic" w:hAnsi="Century Gothic" w:cs="Century Gothic"/>
              </w:rPr>
            </w:pPr>
            <w:r w:rsidRPr="71F23705">
              <w:rPr>
                <w:rFonts w:ascii="Century Gothic" w:eastAsia="Century Gothic" w:hAnsi="Century Gothic" w:cs="Century Gothic"/>
              </w:rPr>
              <w:t>Motivation to work with children and young people.</w:t>
            </w:r>
          </w:p>
          <w:p w14:paraId="1CF13470" w14:textId="65FAE845" w:rsidR="71F23705" w:rsidRDefault="71F23705" w:rsidP="00227234">
            <w:pPr>
              <w:pStyle w:val="ListParagraph"/>
              <w:numPr>
                <w:ilvl w:val="0"/>
                <w:numId w:val="12"/>
              </w:numPr>
              <w:rPr>
                <w:rFonts w:ascii="Century Gothic" w:eastAsia="Century Gothic" w:hAnsi="Century Gothic" w:cs="Century Gothic"/>
              </w:rPr>
            </w:pPr>
            <w:r w:rsidRPr="71F23705">
              <w:rPr>
                <w:rFonts w:ascii="Century Gothic" w:eastAsia="Century Gothic" w:hAnsi="Century Gothic" w:cs="Century Gothic"/>
              </w:rPr>
              <w:t xml:space="preserve">Ability to form and maintain appropriate relationships and personal boundaries with children and young people. </w:t>
            </w:r>
          </w:p>
          <w:p w14:paraId="26271339" w14:textId="69B88E24" w:rsidR="71F23705" w:rsidRDefault="71F23705" w:rsidP="00227234">
            <w:pPr>
              <w:pStyle w:val="ListParagraph"/>
              <w:numPr>
                <w:ilvl w:val="0"/>
                <w:numId w:val="12"/>
              </w:numPr>
              <w:rPr>
                <w:rFonts w:ascii="Century Gothic" w:eastAsia="Century Gothic" w:hAnsi="Century Gothic" w:cs="Century Gothic"/>
              </w:rPr>
            </w:pPr>
            <w:r w:rsidRPr="71F23705">
              <w:rPr>
                <w:rFonts w:ascii="Century Gothic" w:eastAsia="Century Gothic" w:hAnsi="Century Gothic" w:cs="Century Gothic"/>
              </w:rPr>
              <w:t>Enhanced DBS clearance required</w:t>
            </w:r>
          </w:p>
        </w:tc>
        <w:tc>
          <w:tcPr>
            <w:tcW w:w="3270" w:type="dxa"/>
            <w:tcBorders>
              <w:top w:val="single" w:sz="8" w:space="0" w:color="000000" w:themeColor="text1"/>
              <w:left w:val="single" w:sz="8" w:space="0" w:color="auto"/>
              <w:bottom w:val="single" w:sz="8" w:space="0" w:color="000000" w:themeColor="text1"/>
              <w:right w:val="single" w:sz="8" w:space="0" w:color="000000" w:themeColor="text1"/>
            </w:tcBorders>
          </w:tcPr>
          <w:p w14:paraId="11820DEF" w14:textId="43B3B5C1" w:rsidR="71F23705" w:rsidRDefault="71F23705" w:rsidP="71F23705">
            <w:pPr>
              <w:ind w:left="142" w:hanging="142"/>
            </w:pPr>
            <w:r w:rsidRPr="71F23705">
              <w:rPr>
                <w:rFonts w:ascii="Century Gothic" w:eastAsia="Century Gothic" w:hAnsi="Century Gothic" w:cs="Century Gothic"/>
                <w:b/>
                <w:bCs/>
              </w:rPr>
              <w:t xml:space="preserve"> </w:t>
            </w:r>
          </w:p>
          <w:p w14:paraId="0B7CED84" w14:textId="69586E14" w:rsidR="71F23705" w:rsidRDefault="71F23705">
            <w:r w:rsidRPr="71F23705">
              <w:rPr>
                <w:rFonts w:ascii="Century Gothic" w:eastAsia="Century Gothic" w:hAnsi="Century Gothic" w:cs="Century Gothic"/>
              </w:rPr>
              <w:t xml:space="preserve"> </w:t>
            </w:r>
          </w:p>
        </w:tc>
      </w:tr>
    </w:tbl>
    <w:p w14:paraId="33AFC57F" w14:textId="73A17F92" w:rsidR="00A34A93" w:rsidRDefault="71F23705" w:rsidP="71F23705">
      <w:pPr>
        <w:jc w:val="center"/>
      </w:pPr>
      <w:r w:rsidRPr="71F23705">
        <w:rPr>
          <w:rFonts w:ascii="Bradley Hand ITC" w:eastAsia="Bradley Hand ITC" w:hAnsi="Bradley Hand ITC" w:cs="Bradley Hand ITC"/>
          <w:b/>
          <w:bCs/>
          <w:sz w:val="44"/>
          <w:szCs w:val="44"/>
        </w:rPr>
        <w:t xml:space="preserve"> </w:t>
      </w:r>
    </w:p>
    <w:p w14:paraId="6B616512" w14:textId="2E11D303" w:rsidR="00A34A93" w:rsidRDefault="71F23705" w:rsidP="00A86A83">
      <w:r w:rsidRPr="71F23705">
        <w:rPr>
          <w:rFonts w:ascii="Century Gothic" w:eastAsia="Century Gothic" w:hAnsi="Century Gothic" w:cs="Century Gothic"/>
          <w:b/>
          <w:bCs/>
        </w:rPr>
        <w:t xml:space="preserve"> </w:t>
      </w:r>
    </w:p>
    <w:p w14:paraId="382B3126" w14:textId="49F49231" w:rsidR="00A34A93" w:rsidRDefault="00A34A93" w:rsidP="71F23705"/>
    <w:p w14:paraId="2534622C" w14:textId="508D5FFF" w:rsidR="00A34A93" w:rsidRDefault="00A34A93" w:rsidP="71F23705"/>
    <w:p w14:paraId="07C08A92" w14:textId="0D28F07C" w:rsidR="71F23705" w:rsidRDefault="71F23705" w:rsidP="71F23705">
      <w:pPr>
        <w:rPr>
          <w:rFonts w:ascii="Century Gothic" w:hAnsi="Century Gothic"/>
          <w:b/>
          <w:bCs/>
          <w:u w:val="single"/>
        </w:rPr>
      </w:pPr>
    </w:p>
    <w:sectPr w:rsidR="71F23705" w:rsidSect="00C643A0">
      <w:headerReference w:type="default" r:id="rId22"/>
      <w:footerReference w:type="default" r:id="rId23"/>
      <w:headerReference w:type="first" r:id="rId24"/>
      <w:footerReference w:type="first" r:id="rId25"/>
      <w:pgSz w:w="11907" w:h="16840"/>
      <w:pgMar w:top="1559" w:right="1134" w:bottom="1440" w:left="1134" w:header="51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F642" w14:textId="77777777" w:rsidR="000F650E" w:rsidRDefault="000F650E">
      <w:r>
        <w:separator/>
      </w:r>
    </w:p>
  </w:endnote>
  <w:endnote w:type="continuationSeparator" w:id="0">
    <w:p w14:paraId="3DDD36F0" w14:textId="77777777" w:rsidR="000F650E" w:rsidRDefault="000F650E">
      <w:r>
        <w:continuationSeparator/>
      </w:r>
    </w:p>
  </w:endnote>
  <w:endnote w:type="continuationNotice" w:id="1">
    <w:p w14:paraId="46B2D370" w14:textId="77777777" w:rsidR="00227234" w:rsidRDefault="00227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Questrial">
    <w:altName w:val="Calibri"/>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2C" w14:textId="77777777" w:rsidR="003E6899" w:rsidRDefault="003E6899">
    <w:pPr>
      <w:pBdr>
        <w:top w:val="nil"/>
        <w:left w:val="nil"/>
        <w:bottom w:val="nil"/>
        <w:right w:val="nil"/>
        <w:between w:val="nil"/>
      </w:pBdr>
      <w:tabs>
        <w:tab w:val="left" w:pos="6179"/>
      </w:tabs>
      <w:rPr>
        <w:color w:val="000000"/>
        <w:sz w:val="16"/>
        <w:szCs w:val="16"/>
      </w:rPr>
    </w:pPr>
    <w:r>
      <w:rPr>
        <w:color w:val="000000"/>
        <w:sz w:val="16"/>
        <w:szCs w:val="16"/>
      </w:rPr>
      <w:tab/>
    </w:r>
    <w:r>
      <w:rPr>
        <w:noProof/>
      </w:rPr>
      <w:drawing>
        <wp:anchor distT="0" distB="0" distL="114300" distR="114300" simplePos="0" relativeHeight="251658242" behindDoc="0" locked="0" layoutInCell="1" hidden="0" allowOverlap="1" wp14:anchorId="69710284" wp14:editId="2F7A5EB7">
          <wp:simplePos x="0" y="0"/>
          <wp:positionH relativeFrom="margin">
            <wp:posOffset>-1359534</wp:posOffset>
          </wp:positionH>
          <wp:positionV relativeFrom="paragraph">
            <wp:posOffset>-488949</wp:posOffset>
          </wp:positionV>
          <wp:extent cx="8639175" cy="892810"/>
          <wp:effectExtent l="0" t="0" r="9525" b="254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duotone>
                      <a:prstClr val="black"/>
                      <a:schemeClr val="accent4">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76D2" w14:textId="77777777" w:rsidR="003E6899" w:rsidRDefault="003E6899">
    <w:pPr>
      <w:pBdr>
        <w:top w:val="nil"/>
        <w:left w:val="nil"/>
        <w:bottom w:val="nil"/>
        <w:right w:val="nil"/>
        <w:between w:val="nil"/>
      </w:pBdr>
      <w:tabs>
        <w:tab w:val="left" w:pos="3885"/>
      </w:tabs>
      <w:rPr>
        <w:color w:val="000000"/>
        <w:sz w:val="16"/>
        <w:szCs w:val="16"/>
      </w:rPr>
    </w:pPr>
    <w:r>
      <w:rPr>
        <w:color w:val="000000"/>
        <w:sz w:val="16"/>
        <w:szCs w:val="16"/>
      </w:rPr>
      <w:tab/>
    </w:r>
    <w:r>
      <w:rPr>
        <w:noProof/>
      </w:rPr>
      <w:drawing>
        <wp:anchor distT="0" distB="0" distL="114300" distR="114300" simplePos="0" relativeHeight="251658243" behindDoc="0" locked="0" layoutInCell="1" hidden="0" allowOverlap="1" wp14:anchorId="0838D67A" wp14:editId="0788BBD3">
          <wp:simplePos x="0" y="0"/>
          <wp:positionH relativeFrom="margin">
            <wp:posOffset>-1753234</wp:posOffset>
          </wp:positionH>
          <wp:positionV relativeFrom="paragraph">
            <wp:posOffset>-435609</wp:posOffset>
          </wp:positionV>
          <wp:extent cx="8639175" cy="892810"/>
          <wp:effectExtent l="0" t="0" r="9525" b="254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duotone>
                      <a:prstClr val="black"/>
                      <a:schemeClr val="accent4">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r w:rsidR="0087105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9144" w14:textId="77777777" w:rsidR="000F650E" w:rsidRDefault="000F650E">
      <w:r>
        <w:separator/>
      </w:r>
    </w:p>
  </w:footnote>
  <w:footnote w:type="continuationSeparator" w:id="0">
    <w:p w14:paraId="6CC79630" w14:textId="77777777" w:rsidR="000F650E" w:rsidRDefault="000F650E">
      <w:r>
        <w:continuationSeparator/>
      </w:r>
    </w:p>
  </w:footnote>
  <w:footnote w:type="continuationNotice" w:id="1">
    <w:p w14:paraId="4D904493" w14:textId="77777777" w:rsidR="00227234" w:rsidRDefault="002272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FA8C" w14:textId="77777777" w:rsidR="003E6899" w:rsidRDefault="003E6899">
    <w:pPr>
      <w:pBdr>
        <w:top w:val="nil"/>
        <w:left w:val="nil"/>
        <w:bottom w:val="nil"/>
        <w:right w:val="nil"/>
        <w:between w:val="nil"/>
      </w:pBdr>
      <w:tabs>
        <w:tab w:val="left" w:pos="5291"/>
      </w:tabs>
      <w:rPr>
        <w:color w:val="000000"/>
      </w:rPr>
    </w:pPr>
    <w:r>
      <w:rPr>
        <w:color w:val="000000"/>
      </w:rPr>
      <w:tab/>
    </w:r>
    <w:r>
      <w:rPr>
        <w:noProof/>
      </w:rPr>
      <w:drawing>
        <wp:anchor distT="0" distB="0" distL="114300" distR="114300" simplePos="0" relativeHeight="251658240" behindDoc="0" locked="0" layoutInCell="1" hidden="0" allowOverlap="1" wp14:anchorId="676EFF49" wp14:editId="284490BA">
          <wp:simplePos x="0" y="0"/>
          <wp:positionH relativeFrom="margin">
            <wp:posOffset>-1742616</wp:posOffset>
          </wp:positionH>
          <wp:positionV relativeFrom="paragraph">
            <wp:posOffset>-334481</wp:posOffset>
          </wp:positionV>
          <wp:extent cx="8635852" cy="891230"/>
          <wp:effectExtent l="0" t="0" r="0" b="444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duotone>
                      <a:prstClr val="black"/>
                      <a:schemeClr val="accent4">
                        <a:tint val="45000"/>
                        <a:satMod val="400000"/>
                      </a:schemeClr>
                    </a:duotone>
                  </a:blip>
                  <a:srcRect l="11135" t="79255" r="11921" b="7978"/>
                  <a:stretch>
                    <a:fillRect/>
                  </a:stretch>
                </pic:blipFill>
                <pic:spPr>
                  <a:xfrm rot="10800000">
                    <a:off x="0" y="0"/>
                    <a:ext cx="8635852" cy="891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F411" w14:textId="77777777" w:rsidR="003E6899" w:rsidRDefault="003E689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1" behindDoc="0" locked="0" layoutInCell="1" hidden="0" allowOverlap="1" wp14:anchorId="04906761" wp14:editId="32DA9FFF">
          <wp:simplePos x="0" y="0"/>
          <wp:positionH relativeFrom="margin">
            <wp:posOffset>-1974682</wp:posOffset>
          </wp:positionH>
          <wp:positionV relativeFrom="paragraph">
            <wp:posOffset>-323849</wp:posOffset>
          </wp:positionV>
          <wp:extent cx="8641715" cy="895350"/>
          <wp:effectExtent l="0" t="0" r="6985"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duotone>
                      <a:prstClr val="black"/>
                      <a:schemeClr val="accent4">
                        <a:tint val="45000"/>
                        <a:satMod val="400000"/>
                      </a:schemeClr>
                    </a:duotone>
                  </a:blip>
                  <a:srcRect l="11135" t="79255" r="11921" b="7978"/>
                  <a:stretch>
                    <a:fillRect/>
                  </a:stretch>
                </pic:blipFill>
                <pic:spPr>
                  <a:xfrm rot="10800000">
                    <a:off x="0" y="0"/>
                    <a:ext cx="864171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0BD"/>
    <w:multiLevelType w:val="multilevel"/>
    <w:tmpl w:val="393286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0B12368"/>
    <w:multiLevelType w:val="hybridMultilevel"/>
    <w:tmpl w:val="FFFFFFFF"/>
    <w:lvl w:ilvl="0" w:tplc="05D2C420">
      <w:start w:val="1"/>
      <w:numFmt w:val="bullet"/>
      <w:lvlText w:val="·"/>
      <w:lvlJc w:val="left"/>
      <w:pPr>
        <w:ind w:left="720" w:hanging="360"/>
      </w:pPr>
      <w:rPr>
        <w:rFonts w:ascii="Symbol" w:hAnsi="Symbol" w:hint="default"/>
      </w:rPr>
    </w:lvl>
    <w:lvl w:ilvl="1" w:tplc="835CE304">
      <w:start w:val="1"/>
      <w:numFmt w:val="bullet"/>
      <w:lvlText w:val="o"/>
      <w:lvlJc w:val="left"/>
      <w:pPr>
        <w:ind w:left="1440" w:hanging="360"/>
      </w:pPr>
      <w:rPr>
        <w:rFonts w:ascii="Courier New" w:hAnsi="Courier New" w:hint="default"/>
      </w:rPr>
    </w:lvl>
    <w:lvl w:ilvl="2" w:tplc="99503406">
      <w:start w:val="1"/>
      <w:numFmt w:val="bullet"/>
      <w:lvlText w:val=""/>
      <w:lvlJc w:val="left"/>
      <w:pPr>
        <w:ind w:left="2160" w:hanging="360"/>
      </w:pPr>
      <w:rPr>
        <w:rFonts w:ascii="Wingdings" w:hAnsi="Wingdings" w:hint="default"/>
      </w:rPr>
    </w:lvl>
    <w:lvl w:ilvl="3" w:tplc="37646966">
      <w:start w:val="1"/>
      <w:numFmt w:val="bullet"/>
      <w:lvlText w:val=""/>
      <w:lvlJc w:val="left"/>
      <w:pPr>
        <w:ind w:left="2880" w:hanging="360"/>
      </w:pPr>
      <w:rPr>
        <w:rFonts w:ascii="Symbol" w:hAnsi="Symbol" w:hint="default"/>
      </w:rPr>
    </w:lvl>
    <w:lvl w:ilvl="4" w:tplc="01960F36">
      <w:start w:val="1"/>
      <w:numFmt w:val="bullet"/>
      <w:lvlText w:val="o"/>
      <w:lvlJc w:val="left"/>
      <w:pPr>
        <w:ind w:left="3600" w:hanging="360"/>
      </w:pPr>
      <w:rPr>
        <w:rFonts w:ascii="Courier New" w:hAnsi="Courier New" w:hint="default"/>
      </w:rPr>
    </w:lvl>
    <w:lvl w:ilvl="5" w:tplc="D5B285BA">
      <w:start w:val="1"/>
      <w:numFmt w:val="bullet"/>
      <w:lvlText w:val=""/>
      <w:lvlJc w:val="left"/>
      <w:pPr>
        <w:ind w:left="4320" w:hanging="360"/>
      </w:pPr>
      <w:rPr>
        <w:rFonts w:ascii="Wingdings" w:hAnsi="Wingdings" w:hint="default"/>
      </w:rPr>
    </w:lvl>
    <w:lvl w:ilvl="6" w:tplc="D9DA29DA">
      <w:start w:val="1"/>
      <w:numFmt w:val="bullet"/>
      <w:lvlText w:val=""/>
      <w:lvlJc w:val="left"/>
      <w:pPr>
        <w:ind w:left="5040" w:hanging="360"/>
      </w:pPr>
      <w:rPr>
        <w:rFonts w:ascii="Symbol" w:hAnsi="Symbol" w:hint="default"/>
      </w:rPr>
    </w:lvl>
    <w:lvl w:ilvl="7" w:tplc="E61662A2">
      <w:start w:val="1"/>
      <w:numFmt w:val="bullet"/>
      <w:lvlText w:val="o"/>
      <w:lvlJc w:val="left"/>
      <w:pPr>
        <w:ind w:left="5760" w:hanging="360"/>
      </w:pPr>
      <w:rPr>
        <w:rFonts w:ascii="Courier New" w:hAnsi="Courier New" w:hint="default"/>
      </w:rPr>
    </w:lvl>
    <w:lvl w:ilvl="8" w:tplc="71900258">
      <w:start w:val="1"/>
      <w:numFmt w:val="bullet"/>
      <w:lvlText w:val=""/>
      <w:lvlJc w:val="left"/>
      <w:pPr>
        <w:ind w:left="6480" w:hanging="360"/>
      </w:pPr>
      <w:rPr>
        <w:rFonts w:ascii="Wingdings" w:hAnsi="Wingdings" w:hint="default"/>
      </w:rPr>
    </w:lvl>
  </w:abstractNum>
  <w:abstractNum w:abstractNumId="2"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743DB"/>
    <w:multiLevelType w:val="hybridMultilevel"/>
    <w:tmpl w:val="42367E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A0803CE"/>
    <w:multiLevelType w:val="hybridMultilevel"/>
    <w:tmpl w:val="FFFFFFFF"/>
    <w:lvl w:ilvl="0" w:tplc="5AF28F52">
      <w:start w:val="1"/>
      <w:numFmt w:val="bullet"/>
      <w:lvlText w:val="·"/>
      <w:lvlJc w:val="left"/>
      <w:pPr>
        <w:ind w:left="720" w:hanging="360"/>
      </w:pPr>
      <w:rPr>
        <w:rFonts w:ascii="Symbol" w:hAnsi="Symbol" w:hint="default"/>
      </w:rPr>
    </w:lvl>
    <w:lvl w:ilvl="1" w:tplc="B97A1EB4">
      <w:start w:val="1"/>
      <w:numFmt w:val="bullet"/>
      <w:lvlText w:val="o"/>
      <w:lvlJc w:val="left"/>
      <w:pPr>
        <w:ind w:left="1440" w:hanging="360"/>
      </w:pPr>
      <w:rPr>
        <w:rFonts w:ascii="Courier New" w:hAnsi="Courier New" w:hint="default"/>
      </w:rPr>
    </w:lvl>
    <w:lvl w:ilvl="2" w:tplc="5EE4C7AC">
      <w:start w:val="1"/>
      <w:numFmt w:val="bullet"/>
      <w:lvlText w:val=""/>
      <w:lvlJc w:val="left"/>
      <w:pPr>
        <w:ind w:left="2160" w:hanging="360"/>
      </w:pPr>
      <w:rPr>
        <w:rFonts w:ascii="Wingdings" w:hAnsi="Wingdings" w:hint="default"/>
      </w:rPr>
    </w:lvl>
    <w:lvl w:ilvl="3" w:tplc="ABBA8438">
      <w:start w:val="1"/>
      <w:numFmt w:val="bullet"/>
      <w:lvlText w:val=""/>
      <w:lvlJc w:val="left"/>
      <w:pPr>
        <w:ind w:left="2880" w:hanging="360"/>
      </w:pPr>
      <w:rPr>
        <w:rFonts w:ascii="Symbol" w:hAnsi="Symbol" w:hint="default"/>
      </w:rPr>
    </w:lvl>
    <w:lvl w:ilvl="4" w:tplc="BF92D428">
      <w:start w:val="1"/>
      <w:numFmt w:val="bullet"/>
      <w:lvlText w:val="o"/>
      <w:lvlJc w:val="left"/>
      <w:pPr>
        <w:ind w:left="3600" w:hanging="360"/>
      </w:pPr>
      <w:rPr>
        <w:rFonts w:ascii="Courier New" w:hAnsi="Courier New" w:hint="default"/>
      </w:rPr>
    </w:lvl>
    <w:lvl w:ilvl="5" w:tplc="7E02797A">
      <w:start w:val="1"/>
      <w:numFmt w:val="bullet"/>
      <w:lvlText w:val=""/>
      <w:lvlJc w:val="left"/>
      <w:pPr>
        <w:ind w:left="4320" w:hanging="360"/>
      </w:pPr>
      <w:rPr>
        <w:rFonts w:ascii="Wingdings" w:hAnsi="Wingdings" w:hint="default"/>
      </w:rPr>
    </w:lvl>
    <w:lvl w:ilvl="6" w:tplc="B12E9D90">
      <w:start w:val="1"/>
      <w:numFmt w:val="bullet"/>
      <w:lvlText w:val=""/>
      <w:lvlJc w:val="left"/>
      <w:pPr>
        <w:ind w:left="5040" w:hanging="360"/>
      </w:pPr>
      <w:rPr>
        <w:rFonts w:ascii="Symbol" w:hAnsi="Symbol" w:hint="default"/>
      </w:rPr>
    </w:lvl>
    <w:lvl w:ilvl="7" w:tplc="360CCA5C">
      <w:start w:val="1"/>
      <w:numFmt w:val="bullet"/>
      <w:lvlText w:val="o"/>
      <w:lvlJc w:val="left"/>
      <w:pPr>
        <w:ind w:left="5760" w:hanging="360"/>
      </w:pPr>
      <w:rPr>
        <w:rFonts w:ascii="Courier New" w:hAnsi="Courier New" w:hint="default"/>
      </w:rPr>
    </w:lvl>
    <w:lvl w:ilvl="8" w:tplc="DC9A88FE">
      <w:start w:val="1"/>
      <w:numFmt w:val="bullet"/>
      <w:lvlText w:val=""/>
      <w:lvlJc w:val="left"/>
      <w:pPr>
        <w:ind w:left="6480" w:hanging="360"/>
      </w:pPr>
      <w:rPr>
        <w:rFonts w:ascii="Wingdings" w:hAnsi="Wingdings" w:hint="default"/>
      </w:rPr>
    </w:lvl>
  </w:abstractNum>
  <w:abstractNum w:abstractNumId="5" w15:restartNumberingAfterBreak="0">
    <w:nsid w:val="0BE45A64"/>
    <w:multiLevelType w:val="hybridMultilevel"/>
    <w:tmpl w:val="0758F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4A1677"/>
    <w:multiLevelType w:val="hybridMultilevel"/>
    <w:tmpl w:val="EC9CDFBC"/>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35A24"/>
    <w:multiLevelType w:val="hybridMultilevel"/>
    <w:tmpl w:val="05EA2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D404E63"/>
    <w:multiLevelType w:val="hybridMultilevel"/>
    <w:tmpl w:val="FFFFFFFF"/>
    <w:lvl w:ilvl="0" w:tplc="DEBE9EB2">
      <w:start w:val="1"/>
      <w:numFmt w:val="bullet"/>
      <w:lvlText w:val="·"/>
      <w:lvlJc w:val="left"/>
      <w:pPr>
        <w:ind w:left="720" w:hanging="360"/>
      </w:pPr>
      <w:rPr>
        <w:rFonts w:ascii="Symbol" w:hAnsi="Symbol" w:hint="default"/>
      </w:rPr>
    </w:lvl>
    <w:lvl w:ilvl="1" w:tplc="A4D62634">
      <w:start w:val="1"/>
      <w:numFmt w:val="bullet"/>
      <w:lvlText w:val="o"/>
      <w:lvlJc w:val="left"/>
      <w:pPr>
        <w:ind w:left="1440" w:hanging="360"/>
      </w:pPr>
      <w:rPr>
        <w:rFonts w:ascii="Courier New" w:hAnsi="Courier New" w:hint="default"/>
      </w:rPr>
    </w:lvl>
    <w:lvl w:ilvl="2" w:tplc="2240418C">
      <w:start w:val="1"/>
      <w:numFmt w:val="bullet"/>
      <w:lvlText w:val=""/>
      <w:lvlJc w:val="left"/>
      <w:pPr>
        <w:ind w:left="2160" w:hanging="360"/>
      </w:pPr>
      <w:rPr>
        <w:rFonts w:ascii="Wingdings" w:hAnsi="Wingdings" w:hint="default"/>
      </w:rPr>
    </w:lvl>
    <w:lvl w:ilvl="3" w:tplc="0E842906">
      <w:start w:val="1"/>
      <w:numFmt w:val="bullet"/>
      <w:lvlText w:val=""/>
      <w:lvlJc w:val="left"/>
      <w:pPr>
        <w:ind w:left="2880" w:hanging="360"/>
      </w:pPr>
      <w:rPr>
        <w:rFonts w:ascii="Symbol" w:hAnsi="Symbol" w:hint="default"/>
      </w:rPr>
    </w:lvl>
    <w:lvl w:ilvl="4" w:tplc="3A30BD86">
      <w:start w:val="1"/>
      <w:numFmt w:val="bullet"/>
      <w:lvlText w:val="o"/>
      <w:lvlJc w:val="left"/>
      <w:pPr>
        <w:ind w:left="3600" w:hanging="360"/>
      </w:pPr>
      <w:rPr>
        <w:rFonts w:ascii="Courier New" w:hAnsi="Courier New" w:hint="default"/>
      </w:rPr>
    </w:lvl>
    <w:lvl w:ilvl="5" w:tplc="4E94F9D8">
      <w:start w:val="1"/>
      <w:numFmt w:val="bullet"/>
      <w:lvlText w:val=""/>
      <w:lvlJc w:val="left"/>
      <w:pPr>
        <w:ind w:left="4320" w:hanging="360"/>
      </w:pPr>
      <w:rPr>
        <w:rFonts w:ascii="Wingdings" w:hAnsi="Wingdings" w:hint="default"/>
      </w:rPr>
    </w:lvl>
    <w:lvl w:ilvl="6" w:tplc="889C5B2A">
      <w:start w:val="1"/>
      <w:numFmt w:val="bullet"/>
      <w:lvlText w:val=""/>
      <w:lvlJc w:val="left"/>
      <w:pPr>
        <w:ind w:left="5040" w:hanging="360"/>
      </w:pPr>
      <w:rPr>
        <w:rFonts w:ascii="Symbol" w:hAnsi="Symbol" w:hint="default"/>
      </w:rPr>
    </w:lvl>
    <w:lvl w:ilvl="7" w:tplc="D3785D9A">
      <w:start w:val="1"/>
      <w:numFmt w:val="bullet"/>
      <w:lvlText w:val="o"/>
      <w:lvlJc w:val="left"/>
      <w:pPr>
        <w:ind w:left="5760" w:hanging="360"/>
      </w:pPr>
      <w:rPr>
        <w:rFonts w:ascii="Courier New" w:hAnsi="Courier New" w:hint="default"/>
      </w:rPr>
    </w:lvl>
    <w:lvl w:ilvl="8" w:tplc="6EF89C34">
      <w:start w:val="1"/>
      <w:numFmt w:val="bullet"/>
      <w:lvlText w:val=""/>
      <w:lvlJc w:val="left"/>
      <w:pPr>
        <w:ind w:left="6480" w:hanging="360"/>
      </w:pPr>
      <w:rPr>
        <w:rFonts w:ascii="Wingdings" w:hAnsi="Wingdings" w:hint="default"/>
      </w:rPr>
    </w:lvl>
  </w:abstractNum>
  <w:abstractNum w:abstractNumId="12" w15:restartNumberingAfterBreak="0">
    <w:nsid w:val="212C5ACF"/>
    <w:multiLevelType w:val="hybridMultilevel"/>
    <w:tmpl w:val="490E25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1865CD1"/>
    <w:multiLevelType w:val="hybridMultilevel"/>
    <w:tmpl w:val="FFFFFFFF"/>
    <w:lvl w:ilvl="0" w:tplc="216A271C">
      <w:start w:val="1"/>
      <w:numFmt w:val="bullet"/>
      <w:lvlText w:val="·"/>
      <w:lvlJc w:val="left"/>
      <w:pPr>
        <w:ind w:left="720" w:hanging="360"/>
      </w:pPr>
      <w:rPr>
        <w:rFonts w:ascii="Symbol" w:hAnsi="Symbol" w:hint="default"/>
      </w:rPr>
    </w:lvl>
    <w:lvl w:ilvl="1" w:tplc="C882AAB4">
      <w:start w:val="1"/>
      <w:numFmt w:val="bullet"/>
      <w:lvlText w:val="o"/>
      <w:lvlJc w:val="left"/>
      <w:pPr>
        <w:ind w:left="1440" w:hanging="360"/>
      </w:pPr>
      <w:rPr>
        <w:rFonts w:ascii="Courier New" w:hAnsi="Courier New" w:hint="default"/>
      </w:rPr>
    </w:lvl>
    <w:lvl w:ilvl="2" w:tplc="32B6E3DA">
      <w:start w:val="1"/>
      <w:numFmt w:val="bullet"/>
      <w:lvlText w:val=""/>
      <w:lvlJc w:val="left"/>
      <w:pPr>
        <w:ind w:left="2160" w:hanging="360"/>
      </w:pPr>
      <w:rPr>
        <w:rFonts w:ascii="Wingdings" w:hAnsi="Wingdings" w:hint="default"/>
      </w:rPr>
    </w:lvl>
    <w:lvl w:ilvl="3" w:tplc="C132313C">
      <w:start w:val="1"/>
      <w:numFmt w:val="bullet"/>
      <w:lvlText w:val=""/>
      <w:lvlJc w:val="left"/>
      <w:pPr>
        <w:ind w:left="2880" w:hanging="360"/>
      </w:pPr>
      <w:rPr>
        <w:rFonts w:ascii="Symbol" w:hAnsi="Symbol" w:hint="default"/>
      </w:rPr>
    </w:lvl>
    <w:lvl w:ilvl="4" w:tplc="4EC67060">
      <w:start w:val="1"/>
      <w:numFmt w:val="bullet"/>
      <w:lvlText w:val="o"/>
      <w:lvlJc w:val="left"/>
      <w:pPr>
        <w:ind w:left="3600" w:hanging="360"/>
      </w:pPr>
      <w:rPr>
        <w:rFonts w:ascii="Courier New" w:hAnsi="Courier New" w:hint="default"/>
      </w:rPr>
    </w:lvl>
    <w:lvl w:ilvl="5" w:tplc="A8CAE974">
      <w:start w:val="1"/>
      <w:numFmt w:val="bullet"/>
      <w:lvlText w:val=""/>
      <w:lvlJc w:val="left"/>
      <w:pPr>
        <w:ind w:left="4320" w:hanging="360"/>
      </w:pPr>
      <w:rPr>
        <w:rFonts w:ascii="Wingdings" w:hAnsi="Wingdings" w:hint="default"/>
      </w:rPr>
    </w:lvl>
    <w:lvl w:ilvl="6" w:tplc="90A829B2">
      <w:start w:val="1"/>
      <w:numFmt w:val="bullet"/>
      <w:lvlText w:val=""/>
      <w:lvlJc w:val="left"/>
      <w:pPr>
        <w:ind w:left="5040" w:hanging="360"/>
      </w:pPr>
      <w:rPr>
        <w:rFonts w:ascii="Symbol" w:hAnsi="Symbol" w:hint="default"/>
      </w:rPr>
    </w:lvl>
    <w:lvl w:ilvl="7" w:tplc="F744AEE8">
      <w:start w:val="1"/>
      <w:numFmt w:val="bullet"/>
      <w:lvlText w:val="o"/>
      <w:lvlJc w:val="left"/>
      <w:pPr>
        <w:ind w:left="5760" w:hanging="360"/>
      </w:pPr>
      <w:rPr>
        <w:rFonts w:ascii="Courier New" w:hAnsi="Courier New" w:hint="default"/>
      </w:rPr>
    </w:lvl>
    <w:lvl w:ilvl="8" w:tplc="7E064ED8">
      <w:start w:val="1"/>
      <w:numFmt w:val="bullet"/>
      <w:lvlText w:val=""/>
      <w:lvlJc w:val="left"/>
      <w:pPr>
        <w:ind w:left="6480" w:hanging="360"/>
      </w:pPr>
      <w:rPr>
        <w:rFonts w:ascii="Wingdings" w:hAnsi="Wingdings" w:hint="default"/>
      </w:rPr>
    </w:lvl>
  </w:abstractNum>
  <w:abstractNum w:abstractNumId="14" w15:restartNumberingAfterBreak="0">
    <w:nsid w:val="224979B6"/>
    <w:multiLevelType w:val="multilevel"/>
    <w:tmpl w:val="2B6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23025"/>
    <w:multiLevelType w:val="hybridMultilevel"/>
    <w:tmpl w:val="F760B19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35726"/>
    <w:multiLevelType w:val="multilevel"/>
    <w:tmpl w:val="0E4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4AF5CA4"/>
    <w:multiLevelType w:val="multilevel"/>
    <w:tmpl w:val="86C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051A8"/>
    <w:multiLevelType w:val="hybridMultilevel"/>
    <w:tmpl w:val="E0AA72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C315E2E"/>
    <w:multiLevelType w:val="multilevel"/>
    <w:tmpl w:val="9A0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345E3"/>
    <w:multiLevelType w:val="hybridMultilevel"/>
    <w:tmpl w:val="87869076"/>
    <w:lvl w:ilvl="0" w:tplc="EEFCF286">
      <w:start w:val="1"/>
      <w:numFmt w:val="bullet"/>
      <w:lvlText w:val=""/>
      <w:lvlJc w:val="left"/>
      <w:pPr>
        <w:tabs>
          <w:tab w:val="num" w:pos="6172"/>
        </w:tabs>
        <w:ind w:left="6172" w:hanging="360"/>
      </w:pPr>
      <w:rPr>
        <w:rFonts w:ascii="Symbol" w:hAnsi="Symbol" w:hint="default"/>
        <w:color w:val="auto"/>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hint="default"/>
      </w:rPr>
    </w:lvl>
    <w:lvl w:ilvl="3" w:tplc="08090001">
      <w:start w:val="1"/>
      <w:numFmt w:val="bullet"/>
      <w:lvlText w:val=""/>
      <w:lvlJc w:val="left"/>
      <w:pPr>
        <w:tabs>
          <w:tab w:val="num" w:pos="2932"/>
        </w:tabs>
        <w:ind w:left="2932" w:hanging="360"/>
      </w:pPr>
      <w:rPr>
        <w:rFonts w:ascii="Symbol" w:hAnsi="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hint="default"/>
      </w:rPr>
    </w:lvl>
    <w:lvl w:ilvl="6" w:tplc="08090001">
      <w:start w:val="1"/>
      <w:numFmt w:val="bullet"/>
      <w:lvlText w:val=""/>
      <w:lvlJc w:val="left"/>
      <w:pPr>
        <w:tabs>
          <w:tab w:val="num" w:pos="5092"/>
        </w:tabs>
        <w:ind w:left="5092" w:hanging="360"/>
      </w:pPr>
      <w:rPr>
        <w:rFonts w:ascii="Symbol" w:hAnsi="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hint="default"/>
      </w:rPr>
    </w:lvl>
  </w:abstractNum>
  <w:abstractNum w:abstractNumId="24" w15:restartNumberingAfterBreak="0">
    <w:nsid w:val="3FF27451"/>
    <w:multiLevelType w:val="multilevel"/>
    <w:tmpl w:val="4BA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308A3"/>
    <w:multiLevelType w:val="hybridMultilevel"/>
    <w:tmpl w:val="FFFFFFFF"/>
    <w:lvl w:ilvl="0" w:tplc="0108EB9E">
      <w:start w:val="1"/>
      <w:numFmt w:val="bullet"/>
      <w:lvlText w:val="·"/>
      <w:lvlJc w:val="left"/>
      <w:pPr>
        <w:ind w:left="720" w:hanging="360"/>
      </w:pPr>
      <w:rPr>
        <w:rFonts w:ascii="Symbol" w:hAnsi="Symbol" w:hint="default"/>
      </w:rPr>
    </w:lvl>
    <w:lvl w:ilvl="1" w:tplc="AC12E4DE">
      <w:start w:val="1"/>
      <w:numFmt w:val="bullet"/>
      <w:lvlText w:val="o"/>
      <w:lvlJc w:val="left"/>
      <w:pPr>
        <w:ind w:left="1440" w:hanging="360"/>
      </w:pPr>
      <w:rPr>
        <w:rFonts w:ascii="Courier New" w:hAnsi="Courier New" w:hint="default"/>
      </w:rPr>
    </w:lvl>
    <w:lvl w:ilvl="2" w:tplc="93B633CC">
      <w:start w:val="1"/>
      <w:numFmt w:val="bullet"/>
      <w:lvlText w:val=""/>
      <w:lvlJc w:val="left"/>
      <w:pPr>
        <w:ind w:left="2160" w:hanging="360"/>
      </w:pPr>
      <w:rPr>
        <w:rFonts w:ascii="Wingdings" w:hAnsi="Wingdings" w:hint="default"/>
      </w:rPr>
    </w:lvl>
    <w:lvl w:ilvl="3" w:tplc="8DB2587C">
      <w:start w:val="1"/>
      <w:numFmt w:val="bullet"/>
      <w:lvlText w:val=""/>
      <w:lvlJc w:val="left"/>
      <w:pPr>
        <w:ind w:left="2880" w:hanging="360"/>
      </w:pPr>
      <w:rPr>
        <w:rFonts w:ascii="Symbol" w:hAnsi="Symbol" w:hint="default"/>
      </w:rPr>
    </w:lvl>
    <w:lvl w:ilvl="4" w:tplc="053A0058">
      <w:start w:val="1"/>
      <w:numFmt w:val="bullet"/>
      <w:lvlText w:val="o"/>
      <w:lvlJc w:val="left"/>
      <w:pPr>
        <w:ind w:left="3600" w:hanging="360"/>
      </w:pPr>
      <w:rPr>
        <w:rFonts w:ascii="Courier New" w:hAnsi="Courier New" w:hint="default"/>
      </w:rPr>
    </w:lvl>
    <w:lvl w:ilvl="5" w:tplc="84704DB2">
      <w:start w:val="1"/>
      <w:numFmt w:val="bullet"/>
      <w:lvlText w:val=""/>
      <w:lvlJc w:val="left"/>
      <w:pPr>
        <w:ind w:left="4320" w:hanging="360"/>
      </w:pPr>
      <w:rPr>
        <w:rFonts w:ascii="Wingdings" w:hAnsi="Wingdings" w:hint="default"/>
      </w:rPr>
    </w:lvl>
    <w:lvl w:ilvl="6" w:tplc="F5C2BD46">
      <w:start w:val="1"/>
      <w:numFmt w:val="bullet"/>
      <w:lvlText w:val=""/>
      <w:lvlJc w:val="left"/>
      <w:pPr>
        <w:ind w:left="5040" w:hanging="360"/>
      </w:pPr>
      <w:rPr>
        <w:rFonts w:ascii="Symbol" w:hAnsi="Symbol" w:hint="default"/>
      </w:rPr>
    </w:lvl>
    <w:lvl w:ilvl="7" w:tplc="BC5460FE">
      <w:start w:val="1"/>
      <w:numFmt w:val="bullet"/>
      <w:lvlText w:val="o"/>
      <w:lvlJc w:val="left"/>
      <w:pPr>
        <w:ind w:left="5760" w:hanging="360"/>
      </w:pPr>
      <w:rPr>
        <w:rFonts w:ascii="Courier New" w:hAnsi="Courier New" w:hint="default"/>
      </w:rPr>
    </w:lvl>
    <w:lvl w:ilvl="8" w:tplc="793C75DC">
      <w:start w:val="1"/>
      <w:numFmt w:val="bullet"/>
      <w:lvlText w:val=""/>
      <w:lvlJc w:val="left"/>
      <w:pPr>
        <w:ind w:left="6480" w:hanging="360"/>
      </w:pPr>
      <w:rPr>
        <w:rFonts w:ascii="Wingdings" w:hAnsi="Wingdings" w:hint="default"/>
      </w:rPr>
    </w:lvl>
  </w:abstractNum>
  <w:abstractNum w:abstractNumId="26" w15:restartNumberingAfterBreak="0">
    <w:nsid w:val="4B8B6A31"/>
    <w:multiLevelType w:val="hybridMultilevel"/>
    <w:tmpl w:val="5B842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C8836C2"/>
    <w:multiLevelType w:val="hybridMultilevel"/>
    <w:tmpl w:val="52AE74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C8E2680"/>
    <w:multiLevelType w:val="hybridMultilevel"/>
    <w:tmpl w:val="FFFFFFFF"/>
    <w:lvl w:ilvl="0" w:tplc="922299E0">
      <w:start w:val="1"/>
      <w:numFmt w:val="bullet"/>
      <w:lvlText w:val="·"/>
      <w:lvlJc w:val="left"/>
      <w:pPr>
        <w:ind w:left="720" w:hanging="360"/>
      </w:pPr>
      <w:rPr>
        <w:rFonts w:ascii="Symbol" w:hAnsi="Symbol" w:hint="default"/>
      </w:rPr>
    </w:lvl>
    <w:lvl w:ilvl="1" w:tplc="C02A854A">
      <w:start w:val="1"/>
      <w:numFmt w:val="bullet"/>
      <w:lvlText w:val="o"/>
      <w:lvlJc w:val="left"/>
      <w:pPr>
        <w:ind w:left="1440" w:hanging="360"/>
      </w:pPr>
      <w:rPr>
        <w:rFonts w:ascii="Courier New" w:hAnsi="Courier New" w:hint="default"/>
      </w:rPr>
    </w:lvl>
    <w:lvl w:ilvl="2" w:tplc="EB6C1812">
      <w:start w:val="1"/>
      <w:numFmt w:val="bullet"/>
      <w:lvlText w:val=""/>
      <w:lvlJc w:val="left"/>
      <w:pPr>
        <w:ind w:left="2160" w:hanging="360"/>
      </w:pPr>
      <w:rPr>
        <w:rFonts w:ascii="Wingdings" w:hAnsi="Wingdings" w:hint="default"/>
      </w:rPr>
    </w:lvl>
    <w:lvl w:ilvl="3" w:tplc="F050B7C8">
      <w:start w:val="1"/>
      <w:numFmt w:val="bullet"/>
      <w:lvlText w:val=""/>
      <w:lvlJc w:val="left"/>
      <w:pPr>
        <w:ind w:left="2880" w:hanging="360"/>
      </w:pPr>
      <w:rPr>
        <w:rFonts w:ascii="Symbol" w:hAnsi="Symbol" w:hint="default"/>
      </w:rPr>
    </w:lvl>
    <w:lvl w:ilvl="4" w:tplc="F72A9BA0">
      <w:start w:val="1"/>
      <w:numFmt w:val="bullet"/>
      <w:lvlText w:val="o"/>
      <w:lvlJc w:val="left"/>
      <w:pPr>
        <w:ind w:left="3600" w:hanging="360"/>
      </w:pPr>
      <w:rPr>
        <w:rFonts w:ascii="Courier New" w:hAnsi="Courier New" w:hint="default"/>
      </w:rPr>
    </w:lvl>
    <w:lvl w:ilvl="5" w:tplc="BD38BAE2">
      <w:start w:val="1"/>
      <w:numFmt w:val="bullet"/>
      <w:lvlText w:val=""/>
      <w:lvlJc w:val="left"/>
      <w:pPr>
        <w:ind w:left="4320" w:hanging="360"/>
      </w:pPr>
      <w:rPr>
        <w:rFonts w:ascii="Wingdings" w:hAnsi="Wingdings" w:hint="default"/>
      </w:rPr>
    </w:lvl>
    <w:lvl w:ilvl="6" w:tplc="FEAA5454">
      <w:start w:val="1"/>
      <w:numFmt w:val="bullet"/>
      <w:lvlText w:val=""/>
      <w:lvlJc w:val="left"/>
      <w:pPr>
        <w:ind w:left="5040" w:hanging="360"/>
      </w:pPr>
      <w:rPr>
        <w:rFonts w:ascii="Symbol" w:hAnsi="Symbol" w:hint="default"/>
      </w:rPr>
    </w:lvl>
    <w:lvl w:ilvl="7" w:tplc="8D6E2EEA">
      <w:start w:val="1"/>
      <w:numFmt w:val="bullet"/>
      <w:lvlText w:val="o"/>
      <w:lvlJc w:val="left"/>
      <w:pPr>
        <w:ind w:left="5760" w:hanging="360"/>
      </w:pPr>
      <w:rPr>
        <w:rFonts w:ascii="Courier New" w:hAnsi="Courier New" w:hint="default"/>
      </w:rPr>
    </w:lvl>
    <w:lvl w:ilvl="8" w:tplc="1EC84B4E">
      <w:start w:val="1"/>
      <w:numFmt w:val="bullet"/>
      <w:lvlText w:val=""/>
      <w:lvlJc w:val="left"/>
      <w:pPr>
        <w:ind w:left="6480" w:hanging="360"/>
      </w:pPr>
      <w:rPr>
        <w:rFonts w:ascii="Wingdings" w:hAnsi="Wingdings" w:hint="default"/>
      </w:rPr>
    </w:lvl>
  </w:abstractNum>
  <w:abstractNum w:abstractNumId="29" w15:restartNumberingAfterBreak="0">
    <w:nsid w:val="4DF60D9F"/>
    <w:multiLevelType w:val="multilevel"/>
    <w:tmpl w:val="98E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787BA6"/>
    <w:multiLevelType w:val="hybridMultilevel"/>
    <w:tmpl w:val="7E2AAEC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A41C37"/>
    <w:multiLevelType w:val="multilevel"/>
    <w:tmpl w:val="1EE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0072D"/>
    <w:multiLevelType w:val="hybridMultilevel"/>
    <w:tmpl w:val="174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start w:val="1"/>
      <w:numFmt w:val="bullet"/>
      <w:lvlText w:val="o"/>
      <w:lvlJc w:val="left"/>
      <w:pPr>
        <w:tabs>
          <w:tab w:val="num" w:pos="1357"/>
        </w:tabs>
        <w:ind w:left="1357" w:hanging="360"/>
      </w:pPr>
      <w:rPr>
        <w:rFonts w:ascii="Courier New" w:hAnsi="Courier New" w:cs="Courier New" w:hint="default"/>
      </w:rPr>
    </w:lvl>
    <w:lvl w:ilvl="2" w:tplc="08090005">
      <w:start w:val="1"/>
      <w:numFmt w:val="bullet"/>
      <w:lvlText w:val=""/>
      <w:lvlJc w:val="left"/>
      <w:pPr>
        <w:tabs>
          <w:tab w:val="num" w:pos="2077"/>
        </w:tabs>
        <w:ind w:left="2077" w:hanging="360"/>
      </w:pPr>
      <w:rPr>
        <w:rFonts w:ascii="Wingdings" w:hAnsi="Wingdings" w:hint="default"/>
      </w:rPr>
    </w:lvl>
    <w:lvl w:ilvl="3" w:tplc="08090001">
      <w:start w:val="1"/>
      <w:numFmt w:val="bullet"/>
      <w:lvlText w:val=""/>
      <w:lvlJc w:val="left"/>
      <w:pPr>
        <w:tabs>
          <w:tab w:val="num" w:pos="2797"/>
        </w:tabs>
        <w:ind w:left="2797" w:hanging="360"/>
      </w:pPr>
      <w:rPr>
        <w:rFonts w:ascii="Symbol" w:hAnsi="Symbol" w:hint="default"/>
      </w:rPr>
    </w:lvl>
    <w:lvl w:ilvl="4" w:tplc="08090003">
      <w:start w:val="1"/>
      <w:numFmt w:val="bullet"/>
      <w:lvlText w:val="o"/>
      <w:lvlJc w:val="left"/>
      <w:pPr>
        <w:tabs>
          <w:tab w:val="num" w:pos="3517"/>
        </w:tabs>
        <w:ind w:left="3517" w:hanging="360"/>
      </w:pPr>
      <w:rPr>
        <w:rFonts w:ascii="Courier New" w:hAnsi="Courier New" w:cs="Courier New" w:hint="default"/>
      </w:rPr>
    </w:lvl>
    <w:lvl w:ilvl="5" w:tplc="08090005">
      <w:start w:val="1"/>
      <w:numFmt w:val="bullet"/>
      <w:lvlText w:val=""/>
      <w:lvlJc w:val="left"/>
      <w:pPr>
        <w:tabs>
          <w:tab w:val="num" w:pos="4237"/>
        </w:tabs>
        <w:ind w:left="4237" w:hanging="360"/>
      </w:pPr>
      <w:rPr>
        <w:rFonts w:ascii="Wingdings" w:hAnsi="Wingdings" w:hint="default"/>
      </w:rPr>
    </w:lvl>
    <w:lvl w:ilvl="6" w:tplc="08090001">
      <w:start w:val="1"/>
      <w:numFmt w:val="bullet"/>
      <w:lvlText w:val=""/>
      <w:lvlJc w:val="left"/>
      <w:pPr>
        <w:tabs>
          <w:tab w:val="num" w:pos="4957"/>
        </w:tabs>
        <w:ind w:left="4957" w:hanging="360"/>
      </w:pPr>
      <w:rPr>
        <w:rFonts w:ascii="Symbol" w:hAnsi="Symbol" w:hint="default"/>
      </w:rPr>
    </w:lvl>
    <w:lvl w:ilvl="7" w:tplc="08090003">
      <w:start w:val="1"/>
      <w:numFmt w:val="bullet"/>
      <w:lvlText w:val="o"/>
      <w:lvlJc w:val="left"/>
      <w:pPr>
        <w:tabs>
          <w:tab w:val="num" w:pos="5677"/>
        </w:tabs>
        <w:ind w:left="5677" w:hanging="360"/>
      </w:pPr>
      <w:rPr>
        <w:rFonts w:ascii="Courier New" w:hAnsi="Courier New" w:cs="Courier New" w:hint="default"/>
      </w:rPr>
    </w:lvl>
    <w:lvl w:ilvl="8" w:tplc="08090005">
      <w:start w:val="1"/>
      <w:numFmt w:val="bullet"/>
      <w:lvlText w:val=""/>
      <w:lvlJc w:val="left"/>
      <w:pPr>
        <w:tabs>
          <w:tab w:val="num" w:pos="6397"/>
        </w:tabs>
        <w:ind w:left="6397" w:hanging="360"/>
      </w:pPr>
      <w:rPr>
        <w:rFonts w:ascii="Wingdings" w:hAnsi="Wingdings" w:hint="default"/>
      </w:rPr>
    </w:lvl>
  </w:abstractNum>
  <w:abstractNum w:abstractNumId="34" w15:restartNumberingAfterBreak="0">
    <w:nsid w:val="60E159D6"/>
    <w:multiLevelType w:val="hybridMultilevel"/>
    <w:tmpl w:val="5F36296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651115E6"/>
    <w:multiLevelType w:val="hybridMultilevel"/>
    <w:tmpl w:val="B6D22724"/>
    <w:lvl w:ilvl="0" w:tplc="8012A5E4">
      <w:start w:val="1"/>
      <w:numFmt w:val="bullet"/>
      <w:lvlText w:val=""/>
      <w:lvlJc w:val="left"/>
      <w:pPr>
        <w:tabs>
          <w:tab w:val="num" w:pos="656"/>
        </w:tabs>
        <w:ind w:left="656" w:hanging="34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6"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start w:val="1"/>
      <w:numFmt w:val="bullet"/>
      <w:lvlText w:val="o"/>
      <w:lvlJc w:val="left"/>
      <w:pPr>
        <w:tabs>
          <w:tab w:val="num" w:pos="1576"/>
        </w:tabs>
        <w:ind w:left="1576" w:hanging="360"/>
      </w:pPr>
      <w:rPr>
        <w:rFonts w:ascii="Courier New" w:hAnsi="Courier New" w:cs="Courier New" w:hint="default"/>
      </w:rPr>
    </w:lvl>
    <w:lvl w:ilvl="2" w:tplc="08090005">
      <w:start w:val="1"/>
      <w:numFmt w:val="bullet"/>
      <w:lvlText w:val=""/>
      <w:lvlJc w:val="left"/>
      <w:pPr>
        <w:tabs>
          <w:tab w:val="num" w:pos="2296"/>
        </w:tabs>
        <w:ind w:left="2296" w:hanging="360"/>
      </w:pPr>
      <w:rPr>
        <w:rFonts w:ascii="Wingdings" w:hAnsi="Wingdings" w:hint="default"/>
      </w:rPr>
    </w:lvl>
    <w:lvl w:ilvl="3" w:tplc="08090001">
      <w:start w:val="1"/>
      <w:numFmt w:val="bullet"/>
      <w:lvlText w:val=""/>
      <w:lvlJc w:val="left"/>
      <w:pPr>
        <w:tabs>
          <w:tab w:val="num" w:pos="3016"/>
        </w:tabs>
        <w:ind w:left="3016" w:hanging="360"/>
      </w:pPr>
      <w:rPr>
        <w:rFonts w:ascii="Symbol" w:hAnsi="Symbol" w:hint="default"/>
      </w:rPr>
    </w:lvl>
    <w:lvl w:ilvl="4" w:tplc="08090003">
      <w:start w:val="1"/>
      <w:numFmt w:val="bullet"/>
      <w:lvlText w:val="o"/>
      <w:lvlJc w:val="left"/>
      <w:pPr>
        <w:tabs>
          <w:tab w:val="num" w:pos="3736"/>
        </w:tabs>
        <w:ind w:left="3736" w:hanging="360"/>
      </w:pPr>
      <w:rPr>
        <w:rFonts w:ascii="Courier New" w:hAnsi="Courier New" w:cs="Courier New" w:hint="default"/>
      </w:rPr>
    </w:lvl>
    <w:lvl w:ilvl="5" w:tplc="08090005">
      <w:start w:val="1"/>
      <w:numFmt w:val="bullet"/>
      <w:lvlText w:val=""/>
      <w:lvlJc w:val="left"/>
      <w:pPr>
        <w:tabs>
          <w:tab w:val="num" w:pos="4456"/>
        </w:tabs>
        <w:ind w:left="4456" w:hanging="360"/>
      </w:pPr>
      <w:rPr>
        <w:rFonts w:ascii="Wingdings" w:hAnsi="Wingdings" w:hint="default"/>
      </w:rPr>
    </w:lvl>
    <w:lvl w:ilvl="6" w:tplc="08090001">
      <w:start w:val="1"/>
      <w:numFmt w:val="bullet"/>
      <w:lvlText w:val=""/>
      <w:lvlJc w:val="left"/>
      <w:pPr>
        <w:tabs>
          <w:tab w:val="num" w:pos="5176"/>
        </w:tabs>
        <w:ind w:left="5176" w:hanging="360"/>
      </w:pPr>
      <w:rPr>
        <w:rFonts w:ascii="Symbol" w:hAnsi="Symbol" w:hint="default"/>
      </w:rPr>
    </w:lvl>
    <w:lvl w:ilvl="7" w:tplc="08090003">
      <w:start w:val="1"/>
      <w:numFmt w:val="bullet"/>
      <w:lvlText w:val="o"/>
      <w:lvlJc w:val="left"/>
      <w:pPr>
        <w:tabs>
          <w:tab w:val="num" w:pos="5896"/>
        </w:tabs>
        <w:ind w:left="5896" w:hanging="360"/>
      </w:pPr>
      <w:rPr>
        <w:rFonts w:ascii="Courier New" w:hAnsi="Courier New" w:cs="Courier New" w:hint="default"/>
      </w:rPr>
    </w:lvl>
    <w:lvl w:ilvl="8" w:tplc="08090005">
      <w:start w:val="1"/>
      <w:numFmt w:val="bullet"/>
      <w:lvlText w:val=""/>
      <w:lvlJc w:val="left"/>
      <w:pPr>
        <w:tabs>
          <w:tab w:val="num" w:pos="6616"/>
        </w:tabs>
        <w:ind w:left="6616" w:hanging="360"/>
      </w:pPr>
      <w:rPr>
        <w:rFonts w:ascii="Wingdings" w:hAnsi="Wingdings" w:hint="default"/>
      </w:rPr>
    </w:lvl>
  </w:abstractNum>
  <w:abstractNum w:abstractNumId="38"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59364D"/>
    <w:multiLevelType w:val="hybridMultilevel"/>
    <w:tmpl w:val="AB74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F74F8E"/>
    <w:multiLevelType w:val="hybridMultilevel"/>
    <w:tmpl w:val="2982E5B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9114999"/>
    <w:multiLevelType w:val="multilevel"/>
    <w:tmpl w:val="930841C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B27605F"/>
    <w:multiLevelType w:val="hybridMultilevel"/>
    <w:tmpl w:val="FFFFFFFF"/>
    <w:lvl w:ilvl="0" w:tplc="C1D0ED3E">
      <w:start w:val="1"/>
      <w:numFmt w:val="bullet"/>
      <w:lvlText w:val="·"/>
      <w:lvlJc w:val="left"/>
      <w:pPr>
        <w:ind w:left="720" w:hanging="360"/>
      </w:pPr>
      <w:rPr>
        <w:rFonts w:ascii="Symbol" w:hAnsi="Symbol" w:hint="default"/>
      </w:rPr>
    </w:lvl>
    <w:lvl w:ilvl="1" w:tplc="1B563B5E">
      <w:start w:val="1"/>
      <w:numFmt w:val="bullet"/>
      <w:lvlText w:val="o"/>
      <w:lvlJc w:val="left"/>
      <w:pPr>
        <w:ind w:left="1440" w:hanging="360"/>
      </w:pPr>
      <w:rPr>
        <w:rFonts w:ascii="Courier New" w:hAnsi="Courier New" w:hint="default"/>
      </w:rPr>
    </w:lvl>
    <w:lvl w:ilvl="2" w:tplc="D1E4D070">
      <w:start w:val="1"/>
      <w:numFmt w:val="bullet"/>
      <w:lvlText w:val=""/>
      <w:lvlJc w:val="left"/>
      <w:pPr>
        <w:ind w:left="2160" w:hanging="360"/>
      </w:pPr>
      <w:rPr>
        <w:rFonts w:ascii="Wingdings" w:hAnsi="Wingdings" w:hint="default"/>
      </w:rPr>
    </w:lvl>
    <w:lvl w:ilvl="3" w:tplc="E4843FF4">
      <w:start w:val="1"/>
      <w:numFmt w:val="bullet"/>
      <w:lvlText w:val=""/>
      <w:lvlJc w:val="left"/>
      <w:pPr>
        <w:ind w:left="2880" w:hanging="360"/>
      </w:pPr>
      <w:rPr>
        <w:rFonts w:ascii="Symbol" w:hAnsi="Symbol" w:hint="default"/>
      </w:rPr>
    </w:lvl>
    <w:lvl w:ilvl="4" w:tplc="F03CE666">
      <w:start w:val="1"/>
      <w:numFmt w:val="bullet"/>
      <w:lvlText w:val="o"/>
      <w:lvlJc w:val="left"/>
      <w:pPr>
        <w:ind w:left="3600" w:hanging="360"/>
      </w:pPr>
      <w:rPr>
        <w:rFonts w:ascii="Courier New" w:hAnsi="Courier New" w:hint="default"/>
      </w:rPr>
    </w:lvl>
    <w:lvl w:ilvl="5" w:tplc="950C68E6">
      <w:start w:val="1"/>
      <w:numFmt w:val="bullet"/>
      <w:lvlText w:val=""/>
      <w:lvlJc w:val="left"/>
      <w:pPr>
        <w:ind w:left="4320" w:hanging="360"/>
      </w:pPr>
      <w:rPr>
        <w:rFonts w:ascii="Wingdings" w:hAnsi="Wingdings" w:hint="default"/>
      </w:rPr>
    </w:lvl>
    <w:lvl w:ilvl="6" w:tplc="A2CE37E0">
      <w:start w:val="1"/>
      <w:numFmt w:val="bullet"/>
      <w:lvlText w:val=""/>
      <w:lvlJc w:val="left"/>
      <w:pPr>
        <w:ind w:left="5040" w:hanging="360"/>
      </w:pPr>
      <w:rPr>
        <w:rFonts w:ascii="Symbol" w:hAnsi="Symbol" w:hint="default"/>
      </w:rPr>
    </w:lvl>
    <w:lvl w:ilvl="7" w:tplc="14928AFE">
      <w:start w:val="1"/>
      <w:numFmt w:val="bullet"/>
      <w:lvlText w:val="o"/>
      <w:lvlJc w:val="left"/>
      <w:pPr>
        <w:ind w:left="5760" w:hanging="360"/>
      </w:pPr>
      <w:rPr>
        <w:rFonts w:ascii="Courier New" w:hAnsi="Courier New" w:hint="default"/>
      </w:rPr>
    </w:lvl>
    <w:lvl w:ilvl="8" w:tplc="C0CAA714">
      <w:start w:val="1"/>
      <w:numFmt w:val="bullet"/>
      <w:lvlText w:val=""/>
      <w:lvlJc w:val="left"/>
      <w:pPr>
        <w:ind w:left="6480" w:hanging="360"/>
      </w:pPr>
      <w:rPr>
        <w:rFonts w:ascii="Wingdings" w:hAnsi="Wingdings" w:hint="default"/>
      </w:rPr>
    </w:lvl>
  </w:abstractNum>
  <w:abstractNum w:abstractNumId="44" w15:restartNumberingAfterBreak="0">
    <w:nsid w:val="7F66468C"/>
    <w:multiLevelType w:val="multilevel"/>
    <w:tmpl w:val="63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2"/>
  </w:num>
  <w:num w:numId="3">
    <w:abstractNumId w:val="5"/>
  </w:num>
  <w:num w:numId="4">
    <w:abstractNumId w:val="0"/>
  </w:num>
  <w:num w:numId="5">
    <w:abstractNumId w:val="29"/>
  </w:num>
  <w:num w:numId="6">
    <w:abstractNumId w:val="14"/>
  </w:num>
  <w:num w:numId="7">
    <w:abstractNumId w:val="18"/>
  </w:num>
  <w:num w:numId="8">
    <w:abstractNumId w:val="31"/>
  </w:num>
  <w:num w:numId="9">
    <w:abstractNumId w:val="44"/>
  </w:num>
  <w:num w:numId="10">
    <w:abstractNumId w:val="24"/>
  </w:num>
  <w:num w:numId="11">
    <w:abstractNumId w:val="22"/>
  </w:num>
  <w:num w:numId="12">
    <w:abstractNumId w:val="11"/>
  </w:num>
  <w:num w:numId="13">
    <w:abstractNumId w:val="28"/>
  </w:num>
  <w:num w:numId="14">
    <w:abstractNumId w:val="1"/>
  </w:num>
  <w:num w:numId="15">
    <w:abstractNumId w:val="25"/>
  </w:num>
  <w:num w:numId="16">
    <w:abstractNumId w:val="43"/>
  </w:num>
  <w:num w:numId="17">
    <w:abstractNumId w:val="4"/>
  </w:num>
  <w:num w:numId="18">
    <w:abstractNumId w:val="13"/>
  </w:num>
  <w:num w:numId="19">
    <w:abstractNumId w:val="20"/>
  </w:num>
  <w:num w:numId="20">
    <w:abstractNumId w:val="39"/>
  </w:num>
  <w:num w:numId="21">
    <w:abstractNumId w:val="34"/>
  </w:num>
  <w:num w:numId="22">
    <w:abstractNumId w:val="9"/>
  </w:num>
  <w:num w:numId="23">
    <w:abstractNumId w:val="23"/>
  </w:num>
  <w:num w:numId="24">
    <w:abstractNumId w:val="37"/>
  </w:num>
  <w:num w:numId="25">
    <w:abstractNumId w:val="17"/>
  </w:num>
  <w:num w:numId="26">
    <w:abstractNumId w:val="8"/>
  </w:num>
  <w:num w:numId="27">
    <w:abstractNumId w:val="7"/>
  </w:num>
  <w:num w:numId="28">
    <w:abstractNumId w:val="2"/>
  </w:num>
  <w:num w:numId="29">
    <w:abstractNumId w:val="6"/>
  </w:num>
  <w:num w:numId="30">
    <w:abstractNumId w:val="3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8"/>
  </w:num>
  <w:num w:numId="37">
    <w:abstractNumId w:val="35"/>
  </w:num>
  <w:num w:numId="38">
    <w:abstractNumId w:val="15"/>
  </w:num>
  <w:num w:numId="39">
    <w:abstractNumId w:val="41"/>
  </w:num>
  <w:num w:numId="40">
    <w:abstractNumId w:val="30"/>
  </w:num>
  <w:num w:numId="41">
    <w:abstractNumId w:val="32"/>
  </w:num>
  <w:num w:numId="42">
    <w:abstractNumId w:val="26"/>
  </w:num>
  <w:num w:numId="43">
    <w:abstractNumId w:val="3"/>
  </w:num>
  <w:num w:numId="44">
    <w:abstractNumId w:val="27"/>
  </w:num>
  <w:num w:numId="45">
    <w:abstractNumId w:val="12"/>
  </w:num>
  <w:num w:numId="46">
    <w:abstractNumId w:val="21"/>
  </w:num>
  <w:num w:numId="47">
    <w:abstractNumId w:val="10"/>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86"/>
    <w:rsid w:val="00020D69"/>
    <w:rsid w:val="000229A0"/>
    <w:rsid w:val="0002615D"/>
    <w:rsid w:val="000341EC"/>
    <w:rsid w:val="00044320"/>
    <w:rsid w:val="000569DC"/>
    <w:rsid w:val="00093DC4"/>
    <w:rsid w:val="000A6070"/>
    <w:rsid w:val="000E466E"/>
    <w:rsid w:val="000F1571"/>
    <w:rsid w:val="000F417A"/>
    <w:rsid w:val="000F650E"/>
    <w:rsid w:val="00141456"/>
    <w:rsid w:val="00153B8B"/>
    <w:rsid w:val="00180B4B"/>
    <w:rsid w:val="001B33DB"/>
    <w:rsid w:val="001C7649"/>
    <w:rsid w:val="001D4200"/>
    <w:rsid w:val="001D668B"/>
    <w:rsid w:val="001E25A0"/>
    <w:rsid w:val="00221BD7"/>
    <w:rsid w:val="00227234"/>
    <w:rsid w:val="00241AED"/>
    <w:rsid w:val="00242197"/>
    <w:rsid w:val="002555D3"/>
    <w:rsid w:val="00270703"/>
    <w:rsid w:val="00287A89"/>
    <w:rsid w:val="002B3FC9"/>
    <w:rsid w:val="002F095D"/>
    <w:rsid w:val="002F35EC"/>
    <w:rsid w:val="0031093F"/>
    <w:rsid w:val="00323222"/>
    <w:rsid w:val="00325C53"/>
    <w:rsid w:val="003362B5"/>
    <w:rsid w:val="00374090"/>
    <w:rsid w:val="003D59CE"/>
    <w:rsid w:val="003E105C"/>
    <w:rsid w:val="003E6899"/>
    <w:rsid w:val="00400E71"/>
    <w:rsid w:val="004215DE"/>
    <w:rsid w:val="00425677"/>
    <w:rsid w:val="0043636C"/>
    <w:rsid w:val="004442CF"/>
    <w:rsid w:val="004A3389"/>
    <w:rsid w:val="004C4BBD"/>
    <w:rsid w:val="004C72F9"/>
    <w:rsid w:val="004E4907"/>
    <w:rsid w:val="004E4F86"/>
    <w:rsid w:val="00523FA4"/>
    <w:rsid w:val="00530A6A"/>
    <w:rsid w:val="005322B8"/>
    <w:rsid w:val="00537731"/>
    <w:rsid w:val="00563F11"/>
    <w:rsid w:val="005665A7"/>
    <w:rsid w:val="00567635"/>
    <w:rsid w:val="00582532"/>
    <w:rsid w:val="00594F9E"/>
    <w:rsid w:val="005B2077"/>
    <w:rsid w:val="005F7B68"/>
    <w:rsid w:val="00641D95"/>
    <w:rsid w:val="00653A35"/>
    <w:rsid w:val="006A431C"/>
    <w:rsid w:val="006B418A"/>
    <w:rsid w:val="006D1004"/>
    <w:rsid w:val="006F1FEE"/>
    <w:rsid w:val="006F2C01"/>
    <w:rsid w:val="006F35C1"/>
    <w:rsid w:val="00717A8E"/>
    <w:rsid w:val="007246E6"/>
    <w:rsid w:val="00727CE5"/>
    <w:rsid w:val="0073285B"/>
    <w:rsid w:val="00746405"/>
    <w:rsid w:val="00753F3A"/>
    <w:rsid w:val="0078747F"/>
    <w:rsid w:val="007902D7"/>
    <w:rsid w:val="00793625"/>
    <w:rsid w:val="0079782D"/>
    <w:rsid w:val="007B48BF"/>
    <w:rsid w:val="007B5083"/>
    <w:rsid w:val="007C6FB5"/>
    <w:rsid w:val="007D4526"/>
    <w:rsid w:val="007F1C93"/>
    <w:rsid w:val="00805686"/>
    <w:rsid w:val="008071AA"/>
    <w:rsid w:val="008079BD"/>
    <w:rsid w:val="0081245D"/>
    <w:rsid w:val="00846B30"/>
    <w:rsid w:val="00854A23"/>
    <w:rsid w:val="00854C83"/>
    <w:rsid w:val="008624DA"/>
    <w:rsid w:val="00871057"/>
    <w:rsid w:val="00891C49"/>
    <w:rsid w:val="00892D0D"/>
    <w:rsid w:val="00893D29"/>
    <w:rsid w:val="00895EE4"/>
    <w:rsid w:val="008B25E6"/>
    <w:rsid w:val="008B2C01"/>
    <w:rsid w:val="008B6B90"/>
    <w:rsid w:val="008B6E43"/>
    <w:rsid w:val="009324C9"/>
    <w:rsid w:val="00940ABD"/>
    <w:rsid w:val="00942303"/>
    <w:rsid w:val="00952688"/>
    <w:rsid w:val="009600EF"/>
    <w:rsid w:val="00973E30"/>
    <w:rsid w:val="00993ED3"/>
    <w:rsid w:val="009D4B86"/>
    <w:rsid w:val="00A03362"/>
    <w:rsid w:val="00A21875"/>
    <w:rsid w:val="00A34A93"/>
    <w:rsid w:val="00A36143"/>
    <w:rsid w:val="00A366D2"/>
    <w:rsid w:val="00A66D4A"/>
    <w:rsid w:val="00A73392"/>
    <w:rsid w:val="00A74018"/>
    <w:rsid w:val="00A77C7D"/>
    <w:rsid w:val="00A86A83"/>
    <w:rsid w:val="00A90782"/>
    <w:rsid w:val="00AC300A"/>
    <w:rsid w:val="00AE4533"/>
    <w:rsid w:val="00B071FA"/>
    <w:rsid w:val="00B779F2"/>
    <w:rsid w:val="00B85456"/>
    <w:rsid w:val="00B93968"/>
    <w:rsid w:val="00B9566B"/>
    <w:rsid w:val="00BA46C7"/>
    <w:rsid w:val="00BA4FD7"/>
    <w:rsid w:val="00BA793E"/>
    <w:rsid w:val="00BE1B7B"/>
    <w:rsid w:val="00BF30F0"/>
    <w:rsid w:val="00C06686"/>
    <w:rsid w:val="00C11506"/>
    <w:rsid w:val="00C11B17"/>
    <w:rsid w:val="00C17A79"/>
    <w:rsid w:val="00C5044C"/>
    <w:rsid w:val="00C514A0"/>
    <w:rsid w:val="00C63861"/>
    <w:rsid w:val="00C643A0"/>
    <w:rsid w:val="00C7132D"/>
    <w:rsid w:val="00C8096A"/>
    <w:rsid w:val="00C85928"/>
    <w:rsid w:val="00C92C2C"/>
    <w:rsid w:val="00C97F82"/>
    <w:rsid w:val="00CA0E63"/>
    <w:rsid w:val="00CA39F4"/>
    <w:rsid w:val="00CA577E"/>
    <w:rsid w:val="00CA6EB8"/>
    <w:rsid w:val="00CD0078"/>
    <w:rsid w:val="00CD2D2C"/>
    <w:rsid w:val="00CE5942"/>
    <w:rsid w:val="00D15630"/>
    <w:rsid w:val="00D17682"/>
    <w:rsid w:val="00D4139D"/>
    <w:rsid w:val="00D45CAB"/>
    <w:rsid w:val="00D53927"/>
    <w:rsid w:val="00D740BC"/>
    <w:rsid w:val="00D90F28"/>
    <w:rsid w:val="00D9165A"/>
    <w:rsid w:val="00D919B7"/>
    <w:rsid w:val="00D9241E"/>
    <w:rsid w:val="00DA10EB"/>
    <w:rsid w:val="00DA11F8"/>
    <w:rsid w:val="00DA7268"/>
    <w:rsid w:val="00DE0076"/>
    <w:rsid w:val="00DF030C"/>
    <w:rsid w:val="00DF74F3"/>
    <w:rsid w:val="00E00C0A"/>
    <w:rsid w:val="00E174DD"/>
    <w:rsid w:val="00E47E46"/>
    <w:rsid w:val="00E70981"/>
    <w:rsid w:val="00E83D86"/>
    <w:rsid w:val="00E84D0A"/>
    <w:rsid w:val="00E86052"/>
    <w:rsid w:val="00E8712D"/>
    <w:rsid w:val="00E87E79"/>
    <w:rsid w:val="00E966A3"/>
    <w:rsid w:val="00EE6DE3"/>
    <w:rsid w:val="00F22F12"/>
    <w:rsid w:val="00F24117"/>
    <w:rsid w:val="00F36B78"/>
    <w:rsid w:val="00F4188B"/>
    <w:rsid w:val="00F425C5"/>
    <w:rsid w:val="00F6456C"/>
    <w:rsid w:val="00F74BD1"/>
    <w:rsid w:val="00FA5245"/>
    <w:rsid w:val="00FB6CEC"/>
    <w:rsid w:val="00FE39D4"/>
    <w:rsid w:val="00FF28A1"/>
    <w:rsid w:val="00FF72A1"/>
    <w:rsid w:val="12D5B3A9"/>
    <w:rsid w:val="252387CE"/>
    <w:rsid w:val="25AF58B5"/>
    <w:rsid w:val="3E5EC61A"/>
    <w:rsid w:val="459BE5FA"/>
    <w:rsid w:val="521E312A"/>
    <w:rsid w:val="71441957"/>
    <w:rsid w:val="71F23705"/>
    <w:rsid w:val="7391E3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FB3517"/>
  <w15:docId w15:val="{FCC2A96E-1385-46AB-AD4D-599CA133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12" w:space="1" w:color="4F5559"/>
      </w:pBdr>
      <w:spacing w:before="240" w:after="60"/>
      <w:outlineLvl w:val="0"/>
    </w:pPr>
    <w:rPr>
      <w:rFonts w:ascii="Rockwell" w:eastAsia="Rockwell" w:hAnsi="Rockwell" w:cs="Rockwell"/>
      <w:b/>
      <w:color w:val="92D050"/>
      <w:sz w:val="32"/>
      <w:szCs w:val="32"/>
    </w:rPr>
  </w:style>
  <w:style w:type="paragraph" w:styleId="Heading2">
    <w:name w:val="heading 2"/>
    <w:basedOn w:val="Normal"/>
    <w:next w:val="Normal"/>
    <w:link w:val="Heading2Char"/>
    <w:pPr>
      <w:keepNext/>
      <w:spacing w:after="60"/>
      <w:outlineLvl w:val="1"/>
    </w:pPr>
    <w:rPr>
      <w:b/>
      <w:color w:val="000000"/>
      <w:u w:val="single"/>
    </w:rPr>
  </w:style>
  <w:style w:type="paragraph" w:styleId="Heading3">
    <w:name w:val="heading 3"/>
    <w:basedOn w:val="Normal"/>
    <w:next w:val="Normal"/>
    <w:pPr>
      <w:keepNext/>
      <w:spacing w:before="36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pPr>
    <w:rPr>
      <w:b/>
      <w:sz w:val="36"/>
      <w:szCs w:val="36"/>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D9165A"/>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E174DD"/>
    <w:pPr>
      <w:ind w:left="720"/>
      <w:contextualSpacing/>
    </w:pPr>
  </w:style>
  <w:style w:type="character" w:styleId="Hyperlink">
    <w:name w:val="Hyperlink"/>
    <w:basedOn w:val="DefaultParagraphFont"/>
    <w:uiPriority w:val="99"/>
    <w:unhideWhenUsed/>
    <w:rsid w:val="00DA7268"/>
    <w:rPr>
      <w:color w:val="0000FF" w:themeColor="hyperlink"/>
      <w:u w:val="single"/>
    </w:rPr>
  </w:style>
  <w:style w:type="paragraph" w:styleId="NoSpacing">
    <w:name w:val="No Spacing"/>
    <w:uiPriority w:val="1"/>
    <w:qFormat/>
    <w:rsid w:val="00DA7268"/>
  </w:style>
  <w:style w:type="table" w:customStyle="1" w:styleId="TableGrid1">
    <w:name w:val="Table Grid1"/>
    <w:rsid w:val="00D919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78747F"/>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74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8A1"/>
    <w:pPr>
      <w:tabs>
        <w:tab w:val="center" w:pos="4513"/>
        <w:tab w:val="right" w:pos="9026"/>
      </w:tabs>
    </w:pPr>
  </w:style>
  <w:style w:type="character" w:customStyle="1" w:styleId="FooterChar">
    <w:name w:val="Footer Char"/>
    <w:basedOn w:val="DefaultParagraphFont"/>
    <w:link w:val="Footer"/>
    <w:uiPriority w:val="99"/>
    <w:rsid w:val="00FF28A1"/>
  </w:style>
  <w:style w:type="paragraph" w:customStyle="1" w:styleId="ColorfulList-Accent11">
    <w:name w:val="Colorful List - Accent 11"/>
    <w:basedOn w:val="Normal"/>
    <w:autoRedefine/>
    <w:uiPriority w:val="34"/>
    <w:qFormat/>
    <w:rsid w:val="00374090"/>
    <w:pPr>
      <w:numPr>
        <w:numId w:val="1"/>
      </w:numPr>
      <w:spacing w:before="120" w:after="120"/>
    </w:pPr>
    <w:rPr>
      <w:rFonts w:ascii="Arial" w:eastAsia="MS Mincho" w:hAnsi="Arial" w:cs="Arial"/>
      <w:i/>
      <w:sz w:val="20"/>
      <w:szCs w:val="20"/>
      <w:lang w:eastAsia="en-US"/>
    </w:rPr>
  </w:style>
  <w:style w:type="paragraph" w:customStyle="1" w:styleId="Caption1">
    <w:name w:val="Caption 1"/>
    <w:basedOn w:val="Normal"/>
    <w:qFormat/>
    <w:rsid w:val="00374090"/>
    <w:pPr>
      <w:spacing w:before="120" w:after="120"/>
    </w:pPr>
    <w:rPr>
      <w:rFonts w:ascii="Arial" w:eastAsia="MS Mincho" w:hAnsi="Arial" w:cs="Times New Roman"/>
      <w:i/>
      <w:color w:val="F15F22"/>
      <w:sz w:val="20"/>
      <w:lang w:val="en-US" w:eastAsia="en-US"/>
    </w:rPr>
  </w:style>
  <w:style w:type="paragraph" w:customStyle="1" w:styleId="Text">
    <w:name w:val="Text"/>
    <w:basedOn w:val="BodyText"/>
    <w:link w:val="TextChar"/>
    <w:qFormat/>
    <w:rsid w:val="00374090"/>
    <w:rPr>
      <w:rFonts w:ascii="Arial" w:eastAsia="MS Mincho" w:hAnsi="Arial" w:cs="Arial"/>
      <w:sz w:val="20"/>
      <w:szCs w:val="20"/>
      <w:lang w:val="en-US" w:eastAsia="en-US"/>
    </w:rPr>
  </w:style>
  <w:style w:type="character" w:customStyle="1" w:styleId="TextChar">
    <w:name w:val="Text Char"/>
    <w:link w:val="Text"/>
    <w:rsid w:val="00374090"/>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374090"/>
    <w:pPr>
      <w:spacing w:line="360" w:lineRule="auto"/>
      <w:jc w:val="center"/>
    </w:pPr>
    <w:rPr>
      <w:rFonts w:ascii="Arial" w:eastAsia="MS Mincho" w:hAnsi="Arial" w:cs="Times New Roman"/>
      <w:b/>
      <w:lang w:val="en-US" w:eastAsia="en-US"/>
    </w:rPr>
  </w:style>
  <w:style w:type="character" w:customStyle="1" w:styleId="HeadingChar">
    <w:name w:val="Heading Char"/>
    <w:link w:val="Heading"/>
    <w:rsid w:val="00374090"/>
    <w:rPr>
      <w:rFonts w:ascii="Arial" w:eastAsia="MS Mincho" w:hAnsi="Arial" w:cs="Times New Roman"/>
      <w:b/>
      <w:lang w:val="en-US" w:eastAsia="en-US"/>
    </w:rPr>
  </w:style>
  <w:style w:type="paragraph" w:customStyle="1" w:styleId="Sub-heading">
    <w:name w:val="Sub-heading"/>
    <w:basedOn w:val="BodyText"/>
    <w:link w:val="Sub-headingChar"/>
    <w:qFormat/>
    <w:rsid w:val="00374090"/>
    <w:rPr>
      <w:rFonts w:ascii="Arial" w:eastAsia="MS Mincho" w:hAnsi="Arial" w:cs="Arial"/>
      <w:b/>
      <w:sz w:val="20"/>
      <w:szCs w:val="20"/>
      <w:lang w:val="en-US" w:eastAsia="en-US"/>
    </w:rPr>
  </w:style>
  <w:style w:type="character" w:customStyle="1" w:styleId="Sub-headingChar">
    <w:name w:val="Sub-heading Char"/>
    <w:link w:val="Sub-heading"/>
    <w:rsid w:val="00374090"/>
    <w:rPr>
      <w:rFonts w:ascii="Arial" w:eastAsia="MS Mincho" w:hAnsi="Arial" w:cs="Arial"/>
      <w:b/>
      <w:sz w:val="20"/>
      <w:szCs w:val="20"/>
      <w:lang w:val="en-US" w:eastAsia="en-US"/>
    </w:rPr>
  </w:style>
  <w:style w:type="paragraph" w:styleId="BodyText">
    <w:name w:val="Body Text"/>
    <w:basedOn w:val="Normal"/>
    <w:link w:val="BodyTextChar"/>
    <w:uiPriority w:val="99"/>
    <w:semiHidden/>
    <w:unhideWhenUsed/>
    <w:rsid w:val="00374090"/>
    <w:pPr>
      <w:spacing w:after="120"/>
    </w:pPr>
  </w:style>
  <w:style w:type="character" w:customStyle="1" w:styleId="BodyTextChar">
    <w:name w:val="Body Text Char"/>
    <w:basedOn w:val="DefaultParagraphFont"/>
    <w:link w:val="BodyText"/>
    <w:uiPriority w:val="99"/>
    <w:semiHidden/>
    <w:rsid w:val="00374090"/>
  </w:style>
  <w:style w:type="paragraph" w:customStyle="1" w:styleId="Default">
    <w:name w:val="Default"/>
    <w:rsid w:val="00E86052"/>
    <w:pPr>
      <w:autoSpaceDE w:val="0"/>
      <w:autoSpaceDN w:val="0"/>
      <w:adjustRightInd w:val="0"/>
    </w:pPr>
    <w:rPr>
      <w:rFonts w:eastAsiaTheme="minorHAnsi"/>
      <w:color w:val="000000"/>
      <w:lang w:eastAsia="en-US"/>
    </w:rPr>
  </w:style>
  <w:style w:type="character" w:styleId="Strong">
    <w:name w:val="Strong"/>
    <w:basedOn w:val="DefaultParagraphFont"/>
    <w:uiPriority w:val="22"/>
    <w:qFormat/>
    <w:rsid w:val="00F74BD1"/>
    <w:rPr>
      <w:b/>
      <w:bCs/>
    </w:rPr>
  </w:style>
  <w:style w:type="character" w:customStyle="1" w:styleId="introtext">
    <w:name w:val="introtext"/>
    <w:basedOn w:val="DefaultParagraphFont"/>
    <w:rsid w:val="00F74BD1"/>
  </w:style>
  <w:style w:type="numbering" w:customStyle="1" w:styleId="LFO46">
    <w:name w:val="LFO46"/>
    <w:basedOn w:val="NoList"/>
    <w:rsid w:val="00D90F28"/>
    <w:pPr>
      <w:numPr>
        <w:numId w:val="2"/>
      </w:numPr>
    </w:pPr>
  </w:style>
  <w:style w:type="paragraph" w:customStyle="1" w:styleId="Body">
    <w:name w:val="Body"/>
    <w:uiPriority w:val="99"/>
    <w:rsid w:val="00D90F2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BodyTextIndent">
    <w:name w:val="Body Text Indent"/>
    <w:basedOn w:val="Normal"/>
    <w:link w:val="BodyTextIndentChar"/>
    <w:uiPriority w:val="99"/>
    <w:semiHidden/>
    <w:unhideWhenUsed/>
    <w:rsid w:val="0081245D"/>
    <w:pPr>
      <w:spacing w:after="120"/>
      <w:ind w:left="283"/>
    </w:pPr>
  </w:style>
  <w:style w:type="character" w:customStyle="1" w:styleId="BodyTextIndentChar">
    <w:name w:val="Body Text Indent Char"/>
    <w:basedOn w:val="DefaultParagraphFont"/>
    <w:link w:val="BodyTextIndent"/>
    <w:uiPriority w:val="99"/>
    <w:semiHidden/>
    <w:rsid w:val="0081245D"/>
  </w:style>
  <w:style w:type="character" w:customStyle="1" w:styleId="normaltextrun">
    <w:name w:val="normaltextrun"/>
    <w:basedOn w:val="DefaultParagraphFont"/>
    <w:rsid w:val="00E87E79"/>
  </w:style>
  <w:style w:type="paragraph" w:styleId="BodyText2">
    <w:name w:val="Body Text 2"/>
    <w:basedOn w:val="Normal"/>
    <w:link w:val="BodyText2Char"/>
    <w:uiPriority w:val="99"/>
    <w:semiHidden/>
    <w:unhideWhenUsed/>
    <w:rsid w:val="00CD2D2C"/>
    <w:pPr>
      <w:spacing w:after="120" w:line="480" w:lineRule="auto"/>
    </w:pPr>
  </w:style>
  <w:style w:type="character" w:customStyle="1" w:styleId="BodyText2Char">
    <w:name w:val="Body Text 2 Char"/>
    <w:basedOn w:val="DefaultParagraphFont"/>
    <w:link w:val="BodyText2"/>
    <w:uiPriority w:val="99"/>
    <w:semiHidden/>
    <w:rsid w:val="00CD2D2C"/>
  </w:style>
  <w:style w:type="character" w:customStyle="1" w:styleId="Heading2Char">
    <w:name w:val="Heading 2 Char"/>
    <w:basedOn w:val="DefaultParagraphFont"/>
    <w:link w:val="Heading2"/>
    <w:rsid w:val="00A90782"/>
    <w:rPr>
      <w:b/>
      <w:color w:val="000000"/>
      <w:u w:val="single"/>
    </w:rPr>
  </w:style>
  <w:style w:type="character" w:customStyle="1" w:styleId="UnresolvedMention">
    <w:name w:val="Unresolved Mention"/>
    <w:basedOn w:val="DefaultParagraphFont"/>
    <w:uiPriority w:val="99"/>
    <w:semiHidden/>
    <w:unhideWhenUsed/>
    <w:rsid w:val="00854A2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7175">
      <w:bodyDiv w:val="1"/>
      <w:marLeft w:val="0"/>
      <w:marRight w:val="0"/>
      <w:marTop w:val="0"/>
      <w:marBottom w:val="0"/>
      <w:divBdr>
        <w:top w:val="none" w:sz="0" w:space="0" w:color="auto"/>
        <w:left w:val="none" w:sz="0" w:space="0" w:color="auto"/>
        <w:bottom w:val="none" w:sz="0" w:space="0" w:color="auto"/>
        <w:right w:val="none" w:sz="0" w:space="0" w:color="auto"/>
      </w:divBdr>
      <w:divsChild>
        <w:div w:id="784664453">
          <w:marLeft w:val="0"/>
          <w:marRight w:val="0"/>
          <w:marTop w:val="0"/>
          <w:marBottom w:val="0"/>
          <w:divBdr>
            <w:top w:val="none" w:sz="0" w:space="0" w:color="auto"/>
            <w:left w:val="none" w:sz="0" w:space="0" w:color="auto"/>
            <w:bottom w:val="none" w:sz="0" w:space="0" w:color="auto"/>
            <w:right w:val="none" w:sz="0" w:space="0" w:color="auto"/>
          </w:divBdr>
          <w:divsChild>
            <w:div w:id="1128821732">
              <w:marLeft w:val="0"/>
              <w:marRight w:val="0"/>
              <w:marTop w:val="0"/>
              <w:marBottom w:val="0"/>
              <w:divBdr>
                <w:top w:val="none" w:sz="0" w:space="0" w:color="auto"/>
                <w:left w:val="none" w:sz="0" w:space="0" w:color="auto"/>
                <w:bottom w:val="none" w:sz="0" w:space="0" w:color="auto"/>
                <w:right w:val="none" w:sz="0" w:space="0" w:color="auto"/>
              </w:divBdr>
              <w:divsChild>
                <w:div w:id="96953923">
                  <w:blockQuote w:val="1"/>
                  <w:marLeft w:val="360"/>
                  <w:marRight w:val="0"/>
                  <w:marTop w:val="0"/>
                  <w:marBottom w:val="360"/>
                  <w:divBdr>
                    <w:top w:val="none" w:sz="0" w:space="0" w:color="auto"/>
                    <w:left w:val="none" w:sz="0" w:space="0" w:color="CCCCCC"/>
                    <w:bottom w:val="none" w:sz="0" w:space="0" w:color="auto"/>
                    <w:right w:val="none" w:sz="0" w:space="0" w:color="auto"/>
                  </w:divBdr>
                </w:div>
              </w:divsChild>
            </w:div>
          </w:divsChild>
        </w:div>
      </w:divsChild>
    </w:div>
    <w:div w:id="165943165">
      <w:bodyDiv w:val="1"/>
      <w:marLeft w:val="0"/>
      <w:marRight w:val="0"/>
      <w:marTop w:val="0"/>
      <w:marBottom w:val="0"/>
      <w:divBdr>
        <w:top w:val="none" w:sz="0" w:space="0" w:color="auto"/>
        <w:left w:val="none" w:sz="0" w:space="0" w:color="auto"/>
        <w:bottom w:val="none" w:sz="0" w:space="0" w:color="auto"/>
        <w:right w:val="none" w:sz="0" w:space="0" w:color="auto"/>
      </w:divBdr>
      <w:divsChild>
        <w:div w:id="239023405">
          <w:marLeft w:val="0"/>
          <w:marRight w:val="0"/>
          <w:marTop w:val="0"/>
          <w:marBottom w:val="0"/>
          <w:divBdr>
            <w:top w:val="none" w:sz="0" w:space="0" w:color="auto"/>
            <w:left w:val="none" w:sz="0" w:space="0" w:color="auto"/>
            <w:bottom w:val="none" w:sz="0" w:space="0" w:color="auto"/>
            <w:right w:val="none" w:sz="0" w:space="0" w:color="auto"/>
          </w:divBdr>
          <w:divsChild>
            <w:div w:id="1138567628">
              <w:marLeft w:val="0"/>
              <w:marRight w:val="0"/>
              <w:marTop w:val="0"/>
              <w:marBottom w:val="0"/>
              <w:divBdr>
                <w:top w:val="none" w:sz="0" w:space="0" w:color="auto"/>
                <w:left w:val="none" w:sz="0" w:space="0" w:color="auto"/>
                <w:bottom w:val="none" w:sz="0" w:space="0" w:color="auto"/>
                <w:right w:val="none" w:sz="0" w:space="0" w:color="auto"/>
              </w:divBdr>
              <w:divsChild>
                <w:div w:id="813571166">
                  <w:marLeft w:val="0"/>
                  <w:marRight w:val="0"/>
                  <w:marTop w:val="0"/>
                  <w:marBottom w:val="0"/>
                  <w:divBdr>
                    <w:top w:val="none" w:sz="0" w:space="0" w:color="auto"/>
                    <w:left w:val="none" w:sz="0" w:space="0" w:color="auto"/>
                    <w:bottom w:val="none" w:sz="0" w:space="0" w:color="auto"/>
                    <w:right w:val="none" w:sz="0" w:space="0" w:color="auto"/>
                  </w:divBdr>
                  <w:divsChild>
                    <w:div w:id="180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0502">
      <w:bodyDiv w:val="1"/>
      <w:marLeft w:val="0"/>
      <w:marRight w:val="0"/>
      <w:marTop w:val="0"/>
      <w:marBottom w:val="0"/>
      <w:divBdr>
        <w:top w:val="none" w:sz="0" w:space="0" w:color="auto"/>
        <w:left w:val="none" w:sz="0" w:space="0" w:color="auto"/>
        <w:bottom w:val="none" w:sz="0" w:space="0" w:color="auto"/>
        <w:right w:val="none" w:sz="0" w:space="0" w:color="auto"/>
      </w:divBdr>
    </w:div>
    <w:div w:id="571697847">
      <w:bodyDiv w:val="1"/>
      <w:marLeft w:val="0"/>
      <w:marRight w:val="0"/>
      <w:marTop w:val="0"/>
      <w:marBottom w:val="0"/>
      <w:divBdr>
        <w:top w:val="none" w:sz="0" w:space="0" w:color="auto"/>
        <w:left w:val="none" w:sz="0" w:space="0" w:color="auto"/>
        <w:bottom w:val="none" w:sz="0" w:space="0" w:color="auto"/>
        <w:right w:val="none" w:sz="0" w:space="0" w:color="auto"/>
      </w:divBdr>
    </w:div>
    <w:div w:id="677120888">
      <w:bodyDiv w:val="1"/>
      <w:marLeft w:val="0"/>
      <w:marRight w:val="0"/>
      <w:marTop w:val="0"/>
      <w:marBottom w:val="0"/>
      <w:divBdr>
        <w:top w:val="none" w:sz="0" w:space="0" w:color="auto"/>
        <w:left w:val="none" w:sz="0" w:space="0" w:color="auto"/>
        <w:bottom w:val="none" w:sz="0" w:space="0" w:color="auto"/>
        <w:right w:val="none" w:sz="0" w:space="0" w:color="auto"/>
      </w:divBdr>
      <w:divsChild>
        <w:div w:id="1993634535">
          <w:marLeft w:val="0"/>
          <w:marRight w:val="0"/>
          <w:marTop w:val="0"/>
          <w:marBottom w:val="0"/>
          <w:divBdr>
            <w:top w:val="none" w:sz="0" w:space="0" w:color="auto"/>
            <w:left w:val="none" w:sz="0" w:space="0" w:color="auto"/>
            <w:bottom w:val="none" w:sz="0" w:space="0" w:color="auto"/>
            <w:right w:val="none" w:sz="0" w:space="0" w:color="auto"/>
          </w:divBdr>
          <w:divsChild>
            <w:div w:id="1383748927">
              <w:marLeft w:val="0"/>
              <w:marRight w:val="0"/>
              <w:marTop w:val="0"/>
              <w:marBottom w:val="0"/>
              <w:divBdr>
                <w:top w:val="none" w:sz="0" w:space="0" w:color="auto"/>
                <w:left w:val="none" w:sz="0" w:space="0" w:color="auto"/>
                <w:bottom w:val="none" w:sz="0" w:space="0" w:color="auto"/>
                <w:right w:val="none" w:sz="0" w:space="0" w:color="auto"/>
              </w:divBdr>
              <w:divsChild>
                <w:div w:id="20100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1743">
      <w:bodyDiv w:val="1"/>
      <w:marLeft w:val="0"/>
      <w:marRight w:val="0"/>
      <w:marTop w:val="0"/>
      <w:marBottom w:val="0"/>
      <w:divBdr>
        <w:top w:val="none" w:sz="0" w:space="0" w:color="auto"/>
        <w:left w:val="none" w:sz="0" w:space="0" w:color="auto"/>
        <w:bottom w:val="none" w:sz="0" w:space="0" w:color="auto"/>
        <w:right w:val="none" w:sz="0" w:space="0" w:color="auto"/>
      </w:divBdr>
      <w:divsChild>
        <w:div w:id="142166292">
          <w:marLeft w:val="0"/>
          <w:marRight w:val="0"/>
          <w:marTop w:val="0"/>
          <w:marBottom w:val="0"/>
          <w:divBdr>
            <w:top w:val="none" w:sz="0" w:space="0" w:color="auto"/>
            <w:left w:val="none" w:sz="0" w:space="0" w:color="auto"/>
            <w:bottom w:val="none" w:sz="0" w:space="0" w:color="auto"/>
            <w:right w:val="none" w:sz="0" w:space="0" w:color="auto"/>
          </w:divBdr>
          <w:divsChild>
            <w:div w:id="1170487177">
              <w:marLeft w:val="0"/>
              <w:marRight w:val="0"/>
              <w:marTop w:val="0"/>
              <w:marBottom w:val="0"/>
              <w:divBdr>
                <w:top w:val="none" w:sz="0" w:space="0" w:color="auto"/>
                <w:left w:val="none" w:sz="0" w:space="0" w:color="auto"/>
                <w:bottom w:val="none" w:sz="0" w:space="0" w:color="auto"/>
                <w:right w:val="none" w:sz="0" w:space="0" w:color="auto"/>
              </w:divBdr>
              <w:divsChild>
                <w:div w:id="8414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3268">
      <w:bodyDiv w:val="1"/>
      <w:marLeft w:val="0"/>
      <w:marRight w:val="0"/>
      <w:marTop w:val="0"/>
      <w:marBottom w:val="0"/>
      <w:divBdr>
        <w:top w:val="none" w:sz="0" w:space="0" w:color="auto"/>
        <w:left w:val="none" w:sz="0" w:space="0" w:color="auto"/>
        <w:bottom w:val="none" w:sz="0" w:space="0" w:color="auto"/>
        <w:right w:val="none" w:sz="0" w:space="0" w:color="auto"/>
      </w:divBdr>
    </w:div>
    <w:div w:id="1041710694">
      <w:bodyDiv w:val="1"/>
      <w:marLeft w:val="0"/>
      <w:marRight w:val="0"/>
      <w:marTop w:val="0"/>
      <w:marBottom w:val="0"/>
      <w:divBdr>
        <w:top w:val="none" w:sz="0" w:space="0" w:color="auto"/>
        <w:left w:val="none" w:sz="0" w:space="0" w:color="auto"/>
        <w:bottom w:val="none" w:sz="0" w:space="0" w:color="auto"/>
        <w:right w:val="none" w:sz="0" w:space="0" w:color="auto"/>
      </w:divBdr>
    </w:div>
    <w:div w:id="1064136108">
      <w:bodyDiv w:val="1"/>
      <w:marLeft w:val="0"/>
      <w:marRight w:val="0"/>
      <w:marTop w:val="0"/>
      <w:marBottom w:val="0"/>
      <w:divBdr>
        <w:top w:val="none" w:sz="0" w:space="0" w:color="auto"/>
        <w:left w:val="none" w:sz="0" w:space="0" w:color="auto"/>
        <w:bottom w:val="none" w:sz="0" w:space="0" w:color="auto"/>
        <w:right w:val="none" w:sz="0" w:space="0" w:color="auto"/>
      </w:divBdr>
      <w:divsChild>
        <w:div w:id="1170409794">
          <w:marLeft w:val="0"/>
          <w:marRight w:val="0"/>
          <w:marTop w:val="0"/>
          <w:marBottom w:val="0"/>
          <w:divBdr>
            <w:top w:val="none" w:sz="0" w:space="0" w:color="auto"/>
            <w:left w:val="none" w:sz="0" w:space="0" w:color="auto"/>
            <w:bottom w:val="none" w:sz="0" w:space="0" w:color="auto"/>
            <w:right w:val="none" w:sz="0" w:space="0" w:color="auto"/>
          </w:divBdr>
          <w:divsChild>
            <w:div w:id="1685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059">
      <w:bodyDiv w:val="1"/>
      <w:marLeft w:val="0"/>
      <w:marRight w:val="0"/>
      <w:marTop w:val="0"/>
      <w:marBottom w:val="0"/>
      <w:divBdr>
        <w:top w:val="none" w:sz="0" w:space="0" w:color="auto"/>
        <w:left w:val="none" w:sz="0" w:space="0" w:color="auto"/>
        <w:bottom w:val="none" w:sz="0" w:space="0" w:color="auto"/>
        <w:right w:val="none" w:sz="0" w:space="0" w:color="auto"/>
      </w:divBdr>
      <w:divsChild>
        <w:div w:id="27343441">
          <w:marLeft w:val="0"/>
          <w:marRight w:val="0"/>
          <w:marTop w:val="0"/>
          <w:marBottom w:val="0"/>
          <w:divBdr>
            <w:top w:val="none" w:sz="0" w:space="0" w:color="auto"/>
            <w:left w:val="none" w:sz="0" w:space="0" w:color="auto"/>
            <w:bottom w:val="none" w:sz="0" w:space="0" w:color="auto"/>
            <w:right w:val="none" w:sz="0" w:space="0" w:color="auto"/>
          </w:divBdr>
          <w:divsChild>
            <w:div w:id="1011837209">
              <w:marLeft w:val="0"/>
              <w:marRight w:val="0"/>
              <w:marTop w:val="0"/>
              <w:marBottom w:val="0"/>
              <w:divBdr>
                <w:top w:val="none" w:sz="0" w:space="0" w:color="auto"/>
                <w:left w:val="none" w:sz="0" w:space="0" w:color="auto"/>
                <w:bottom w:val="none" w:sz="0" w:space="0" w:color="auto"/>
                <w:right w:val="none" w:sz="0" w:space="0" w:color="auto"/>
              </w:divBdr>
              <w:divsChild>
                <w:div w:id="253051570">
                  <w:marLeft w:val="0"/>
                  <w:marRight w:val="0"/>
                  <w:marTop w:val="0"/>
                  <w:marBottom w:val="0"/>
                  <w:divBdr>
                    <w:top w:val="none" w:sz="0" w:space="0" w:color="auto"/>
                    <w:left w:val="none" w:sz="0" w:space="0" w:color="auto"/>
                    <w:bottom w:val="none" w:sz="0" w:space="0" w:color="auto"/>
                    <w:right w:val="none" w:sz="0" w:space="0" w:color="auto"/>
                  </w:divBdr>
                  <w:divsChild>
                    <w:div w:id="7991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7875">
      <w:bodyDiv w:val="1"/>
      <w:marLeft w:val="0"/>
      <w:marRight w:val="0"/>
      <w:marTop w:val="0"/>
      <w:marBottom w:val="0"/>
      <w:divBdr>
        <w:top w:val="none" w:sz="0" w:space="0" w:color="auto"/>
        <w:left w:val="none" w:sz="0" w:space="0" w:color="auto"/>
        <w:bottom w:val="none" w:sz="0" w:space="0" w:color="auto"/>
        <w:right w:val="none" w:sz="0" w:space="0" w:color="auto"/>
      </w:divBdr>
    </w:div>
    <w:div w:id="1711412632">
      <w:bodyDiv w:val="1"/>
      <w:marLeft w:val="0"/>
      <w:marRight w:val="0"/>
      <w:marTop w:val="0"/>
      <w:marBottom w:val="0"/>
      <w:divBdr>
        <w:top w:val="none" w:sz="0" w:space="0" w:color="auto"/>
        <w:left w:val="none" w:sz="0" w:space="0" w:color="auto"/>
        <w:bottom w:val="none" w:sz="0" w:space="0" w:color="auto"/>
        <w:right w:val="none" w:sz="0" w:space="0" w:color="auto"/>
      </w:divBdr>
      <w:divsChild>
        <w:div w:id="1415589730">
          <w:marLeft w:val="0"/>
          <w:marRight w:val="0"/>
          <w:marTop w:val="0"/>
          <w:marBottom w:val="0"/>
          <w:divBdr>
            <w:top w:val="none" w:sz="0" w:space="0" w:color="auto"/>
            <w:left w:val="none" w:sz="0" w:space="0" w:color="auto"/>
            <w:bottom w:val="none" w:sz="0" w:space="0" w:color="auto"/>
            <w:right w:val="none" w:sz="0" w:space="0" w:color="auto"/>
          </w:divBdr>
          <w:divsChild>
            <w:div w:id="1320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025">
      <w:bodyDiv w:val="1"/>
      <w:marLeft w:val="0"/>
      <w:marRight w:val="0"/>
      <w:marTop w:val="0"/>
      <w:marBottom w:val="0"/>
      <w:divBdr>
        <w:top w:val="none" w:sz="0" w:space="0" w:color="auto"/>
        <w:left w:val="none" w:sz="0" w:space="0" w:color="auto"/>
        <w:bottom w:val="none" w:sz="0" w:space="0" w:color="auto"/>
        <w:right w:val="none" w:sz="0" w:space="0" w:color="auto"/>
      </w:divBdr>
    </w:div>
    <w:div w:id="1848211888">
      <w:bodyDiv w:val="1"/>
      <w:marLeft w:val="0"/>
      <w:marRight w:val="0"/>
      <w:marTop w:val="0"/>
      <w:marBottom w:val="0"/>
      <w:divBdr>
        <w:top w:val="none" w:sz="0" w:space="0" w:color="auto"/>
        <w:left w:val="none" w:sz="0" w:space="0" w:color="auto"/>
        <w:bottom w:val="none" w:sz="0" w:space="0" w:color="auto"/>
        <w:right w:val="none" w:sz="0" w:space="0" w:color="auto"/>
      </w:divBdr>
    </w:div>
    <w:div w:id="2065444815">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8">
          <w:marLeft w:val="0"/>
          <w:marRight w:val="0"/>
          <w:marTop w:val="0"/>
          <w:marBottom w:val="0"/>
          <w:divBdr>
            <w:top w:val="none" w:sz="0" w:space="0" w:color="auto"/>
            <w:left w:val="none" w:sz="0" w:space="0" w:color="auto"/>
            <w:bottom w:val="none" w:sz="0" w:space="0" w:color="auto"/>
            <w:right w:val="none" w:sz="0" w:space="0" w:color="auto"/>
          </w:divBdr>
          <w:divsChild>
            <w:div w:id="1966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helen.poole@northyork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astletonprimaryschool.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helen.poole@northyork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2ahUKEwjByebS8pnnAhWOsRQKHYZLDswQjRx6BAgBEAQ&amp;url=https://www.yeat.co.uk/&amp;psig=AOvVaw3DjA92C72KU89Q71r14OZP&amp;ust=157987481239854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elen.poole@northyork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FAAC6757CC84D8D6DFA6FB012102B" ma:contentTypeVersion="12" ma:contentTypeDescription="Create a new document." ma:contentTypeScope="" ma:versionID="6d48f3d66284a4347de9fe5364d54504">
  <xsd:schema xmlns:xsd="http://www.w3.org/2001/XMLSchema" xmlns:xs="http://www.w3.org/2001/XMLSchema" xmlns:p="http://schemas.microsoft.com/office/2006/metadata/properties" xmlns:ns2="e6f9d4e9-2521-43ec-b19a-29926a86ba20" xmlns:ns3="3e411e7d-219f-43f3-962d-6e6d84178a53" targetNamespace="http://schemas.microsoft.com/office/2006/metadata/properties" ma:root="true" ma:fieldsID="db5fe6935947da1bbcec4f2d3b668f74" ns2:_="" ns3:_="">
    <xsd:import namespace="e6f9d4e9-2521-43ec-b19a-29926a86ba2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d4e9-2521-43ec-b19a-29926a86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33E7-60D5-4473-A41B-98912E64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d4e9-2521-43ec-b19a-29926a86ba20"/>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A32B2-8295-4A84-A750-B9054C1DD84F}">
  <ds:schemaRefs>
    <ds:schemaRef ds:uri="http://schemas.microsoft.com/sharepoint/v3/contenttype/forms"/>
  </ds:schemaRefs>
</ds:datastoreItem>
</file>

<file path=customXml/itemProps3.xml><?xml version="1.0" encoding="utf-8"?>
<ds:datastoreItem xmlns:ds="http://schemas.openxmlformats.org/officeDocument/2006/customXml" ds:itemID="{E3AC7B6B-4FEC-46F7-8490-5F1DFFDE9BA3}">
  <ds:schemaRefs>
    <ds:schemaRef ds:uri="http://schemas.microsoft.com/office/infopath/2007/PartnerControls"/>
    <ds:schemaRef ds:uri="http://purl.org/dc/elements/1.1/"/>
    <ds:schemaRef ds:uri="e6f9d4e9-2521-43ec-b19a-29926a86ba20"/>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3e411e7d-219f-43f3-962d-6e6d84178a53"/>
    <ds:schemaRef ds:uri="http://www.w3.org/XML/1998/namespace"/>
  </ds:schemaRefs>
</ds:datastoreItem>
</file>

<file path=customXml/itemProps4.xml><?xml version="1.0" encoding="utf-8"?>
<ds:datastoreItem xmlns:ds="http://schemas.openxmlformats.org/officeDocument/2006/customXml" ds:itemID="{36BC1523-E751-4F82-9E5B-2BF25220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11180</CharactersWithSpaces>
  <SharedDoc>false</SharedDoc>
  <HLinks>
    <vt:vector size="6" baseType="variant">
      <vt:variant>
        <vt:i4>1048587</vt:i4>
      </vt:variant>
      <vt:variant>
        <vt:i4>0</vt:i4>
      </vt:variant>
      <vt:variant>
        <vt:i4>0</vt:i4>
      </vt:variant>
      <vt:variant>
        <vt:i4>5</vt:i4>
      </vt:variant>
      <vt:variant>
        <vt:lpwstr>https://www.castletonprimaryschool.co.uk/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cp:lastModifiedBy>Stephanie Hodgson</cp:lastModifiedBy>
  <cp:revision>2</cp:revision>
  <dcterms:created xsi:type="dcterms:W3CDTF">2022-06-09T14:19:00Z</dcterms:created>
  <dcterms:modified xsi:type="dcterms:W3CDTF">2022-06-09T14:19:00Z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0x010100505FAAC6757CC84D8D6DFA6FB012102B</vt:lpwstr>
  </property>
</Properties>
</file>