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3D5" w:rsidRDefault="003D2907" w:rsidP="00220D88">
      <w:pPr>
        <w:autoSpaceDE w:val="0"/>
        <w:autoSpaceDN w:val="0"/>
        <w:adjustRightInd w:val="0"/>
        <w:spacing w:after="0" w:line="240" w:lineRule="auto"/>
        <w:rPr>
          <w:rFonts w:cs="Arial-BoldMT"/>
          <w:b/>
          <w:bCs/>
        </w:rPr>
      </w:pPr>
      <w:r>
        <w:rPr>
          <w:rFonts w:cs="Arial-BoldMT"/>
          <w:b/>
          <w:bCs/>
          <w:noProof/>
        </w:rPr>
        <w:drawing>
          <wp:anchor distT="0" distB="0" distL="114300" distR="114300" simplePos="0" relativeHeight="251688960" behindDoc="0" locked="0" layoutInCell="1" allowOverlap="1">
            <wp:simplePos x="0" y="0"/>
            <wp:positionH relativeFrom="margin">
              <wp:align>center</wp:align>
            </wp:positionH>
            <wp:positionV relativeFrom="paragraph">
              <wp:posOffset>174625</wp:posOffset>
            </wp:positionV>
            <wp:extent cx="1802130" cy="939094"/>
            <wp:effectExtent l="0" t="0" r="762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utura LP-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2130" cy="939094"/>
                    </a:xfrm>
                    <a:prstGeom prst="rect">
                      <a:avLst/>
                    </a:prstGeom>
                  </pic:spPr>
                </pic:pic>
              </a:graphicData>
            </a:graphic>
            <wp14:sizeRelH relativeFrom="page">
              <wp14:pctWidth>0</wp14:pctWidth>
            </wp14:sizeRelH>
            <wp14:sizeRelV relativeFrom="page">
              <wp14:pctHeight>0</wp14:pctHeight>
            </wp14:sizeRelV>
          </wp:anchor>
        </w:drawing>
      </w:r>
    </w:p>
    <w:p w:rsidR="003D2907" w:rsidRDefault="003D2907" w:rsidP="00D049E4">
      <w:pPr>
        <w:autoSpaceDE w:val="0"/>
        <w:autoSpaceDN w:val="0"/>
        <w:adjustRightInd w:val="0"/>
        <w:spacing w:after="0" w:line="240" w:lineRule="auto"/>
        <w:jc w:val="center"/>
        <w:rPr>
          <w:rFonts w:cs="Arial-BoldMT"/>
          <w:b/>
          <w:bCs/>
        </w:rPr>
      </w:pPr>
    </w:p>
    <w:p w:rsidR="003D2907" w:rsidRDefault="003D2907" w:rsidP="00D049E4">
      <w:pPr>
        <w:autoSpaceDE w:val="0"/>
        <w:autoSpaceDN w:val="0"/>
        <w:adjustRightInd w:val="0"/>
        <w:spacing w:after="0" w:line="240" w:lineRule="auto"/>
        <w:jc w:val="center"/>
        <w:rPr>
          <w:rFonts w:cs="Arial-BoldMT"/>
          <w:b/>
          <w:bCs/>
        </w:rPr>
      </w:pPr>
    </w:p>
    <w:p w:rsidR="003D2907" w:rsidRDefault="003D2907" w:rsidP="00D049E4">
      <w:pPr>
        <w:autoSpaceDE w:val="0"/>
        <w:autoSpaceDN w:val="0"/>
        <w:adjustRightInd w:val="0"/>
        <w:spacing w:after="0" w:line="240" w:lineRule="auto"/>
        <w:jc w:val="center"/>
        <w:rPr>
          <w:rFonts w:cs="Arial-BoldMT"/>
          <w:b/>
          <w:bCs/>
        </w:rPr>
      </w:pPr>
    </w:p>
    <w:p w:rsidR="003D2907" w:rsidRDefault="003D2907" w:rsidP="00D049E4">
      <w:pPr>
        <w:autoSpaceDE w:val="0"/>
        <w:autoSpaceDN w:val="0"/>
        <w:adjustRightInd w:val="0"/>
        <w:spacing w:after="0" w:line="240" w:lineRule="auto"/>
        <w:jc w:val="center"/>
        <w:rPr>
          <w:rFonts w:cs="Arial-BoldMT"/>
          <w:b/>
          <w:bCs/>
        </w:rPr>
      </w:pPr>
    </w:p>
    <w:p w:rsidR="00D049E4" w:rsidRDefault="00D049E4" w:rsidP="00D049E4">
      <w:pPr>
        <w:autoSpaceDE w:val="0"/>
        <w:autoSpaceDN w:val="0"/>
        <w:adjustRightInd w:val="0"/>
        <w:spacing w:after="0" w:line="240" w:lineRule="auto"/>
        <w:jc w:val="center"/>
        <w:rPr>
          <w:rFonts w:cs="Arial-BoldMT"/>
          <w:b/>
          <w:bCs/>
        </w:rPr>
      </w:pPr>
    </w:p>
    <w:p w:rsidR="00D970F9" w:rsidRDefault="00D970F9" w:rsidP="00D049E4">
      <w:pPr>
        <w:autoSpaceDE w:val="0"/>
        <w:autoSpaceDN w:val="0"/>
        <w:adjustRightInd w:val="0"/>
        <w:spacing w:after="0" w:line="240" w:lineRule="auto"/>
        <w:jc w:val="center"/>
        <w:rPr>
          <w:rFonts w:cs="Arial-BoldMT"/>
          <w:b/>
          <w:bCs/>
        </w:rPr>
      </w:pPr>
    </w:p>
    <w:p w:rsidR="00D970F9" w:rsidRDefault="00D970F9" w:rsidP="00D049E4">
      <w:pPr>
        <w:autoSpaceDE w:val="0"/>
        <w:autoSpaceDN w:val="0"/>
        <w:adjustRightInd w:val="0"/>
        <w:spacing w:after="0" w:line="240" w:lineRule="auto"/>
        <w:jc w:val="center"/>
        <w:rPr>
          <w:rFonts w:cs="Arial-BoldMT"/>
          <w:b/>
          <w:bCs/>
        </w:rPr>
      </w:pPr>
    </w:p>
    <w:p w:rsidR="00D049E4" w:rsidRPr="002D750C" w:rsidRDefault="00D049E4" w:rsidP="00220D88">
      <w:pPr>
        <w:autoSpaceDE w:val="0"/>
        <w:autoSpaceDN w:val="0"/>
        <w:adjustRightInd w:val="0"/>
        <w:spacing w:after="0" w:line="240" w:lineRule="auto"/>
        <w:rPr>
          <w:rFonts w:cs="Arial-BoldMT"/>
          <w:b/>
          <w:bCs/>
          <w:sz w:val="24"/>
        </w:rPr>
      </w:pPr>
    </w:p>
    <w:tbl>
      <w:tblPr>
        <w:tblW w:w="10173"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487"/>
        <w:gridCol w:w="3686"/>
      </w:tblGrid>
      <w:tr w:rsidR="00831D29" w:rsidRPr="008D7D26" w:rsidTr="00FC7CF0">
        <w:trPr>
          <w:trHeight w:val="689"/>
        </w:trPr>
        <w:tc>
          <w:tcPr>
            <w:tcW w:w="6487" w:type="dxa"/>
            <w:tcBorders>
              <w:top w:val="single" w:sz="8" w:space="0" w:color="000000"/>
              <w:left w:val="single" w:sz="8" w:space="0" w:color="000000"/>
              <w:bottom w:val="single" w:sz="8" w:space="0" w:color="000000"/>
              <w:right w:val="single" w:sz="8" w:space="0" w:color="000000"/>
            </w:tcBorders>
          </w:tcPr>
          <w:p w:rsidR="00831D29" w:rsidRPr="001C28B0" w:rsidRDefault="00831D29" w:rsidP="00831D29">
            <w:pPr>
              <w:spacing w:after="0" w:line="240" w:lineRule="auto"/>
              <w:rPr>
                <w:rFonts w:eastAsia="Times New Roman" w:cs="Arial"/>
                <w:b/>
                <w:bCs/>
                <w:sz w:val="24"/>
                <w:szCs w:val="24"/>
                <w:lang w:val="en-US"/>
              </w:rPr>
            </w:pPr>
          </w:p>
          <w:p w:rsidR="00831D29" w:rsidRPr="008D7D26" w:rsidRDefault="00831D29" w:rsidP="00831D29">
            <w:pPr>
              <w:spacing w:after="0" w:line="240" w:lineRule="auto"/>
              <w:rPr>
                <w:rFonts w:eastAsia="Times New Roman" w:cs="Arial"/>
                <w:bCs/>
                <w:sz w:val="24"/>
                <w:szCs w:val="24"/>
                <w:lang w:val="en-US"/>
              </w:rPr>
            </w:pPr>
            <w:r w:rsidRPr="008D7D26">
              <w:rPr>
                <w:rFonts w:eastAsia="Times New Roman" w:cs="Arial"/>
                <w:b/>
                <w:bCs/>
                <w:sz w:val="24"/>
                <w:szCs w:val="24"/>
                <w:lang w:val="en-US"/>
              </w:rPr>
              <w:t>POST TITLE</w:t>
            </w:r>
            <w:r w:rsidRPr="008D7D26">
              <w:rPr>
                <w:rFonts w:eastAsia="Times New Roman" w:cs="Arial"/>
                <w:bCs/>
                <w:sz w:val="24"/>
                <w:szCs w:val="24"/>
                <w:lang w:val="en-US"/>
              </w:rPr>
              <w:t>:    Administration Officer</w:t>
            </w:r>
            <w:r w:rsidR="0040636D">
              <w:rPr>
                <w:rFonts w:eastAsia="Times New Roman" w:cs="Arial"/>
                <w:bCs/>
                <w:sz w:val="24"/>
                <w:szCs w:val="24"/>
                <w:lang w:val="en-US"/>
              </w:rPr>
              <w:t xml:space="preserve"> for trust central office</w:t>
            </w:r>
          </w:p>
          <w:p w:rsidR="00831D29" w:rsidRPr="008D7D26" w:rsidRDefault="00831D29" w:rsidP="00831D29">
            <w:pPr>
              <w:spacing w:after="0" w:line="240" w:lineRule="auto"/>
              <w:rPr>
                <w:rFonts w:eastAsia="Times New Roman" w:cs="Arial"/>
                <w:sz w:val="24"/>
                <w:szCs w:val="24"/>
                <w:lang w:val="en-US"/>
              </w:rPr>
            </w:pPr>
          </w:p>
        </w:tc>
        <w:tc>
          <w:tcPr>
            <w:tcW w:w="3686" w:type="dxa"/>
            <w:tcBorders>
              <w:top w:val="single" w:sz="8" w:space="0" w:color="000000"/>
              <w:left w:val="single" w:sz="8" w:space="0" w:color="000000"/>
              <w:bottom w:val="single" w:sz="8" w:space="0" w:color="000000"/>
              <w:right w:val="single" w:sz="8" w:space="0" w:color="000000"/>
            </w:tcBorders>
          </w:tcPr>
          <w:p w:rsidR="00831D29" w:rsidRPr="008D7D26" w:rsidRDefault="00831D29" w:rsidP="00831D29">
            <w:pPr>
              <w:spacing w:after="0" w:line="240" w:lineRule="auto"/>
              <w:rPr>
                <w:rFonts w:eastAsia="Times New Roman" w:cs="Arial"/>
                <w:b/>
                <w:bCs/>
                <w:sz w:val="16"/>
                <w:szCs w:val="16"/>
                <w:lang w:val="en-US"/>
              </w:rPr>
            </w:pPr>
          </w:p>
          <w:p w:rsidR="00831D29" w:rsidRPr="00FC7CF0" w:rsidRDefault="00831D29" w:rsidP="00CE18CA">
            <w:pPr>
              <w:spacing w:after="0" w:line="240" w:lineRule="auto"/>
              <w:rPr>
                <w:rFonts w:eastAsia="Times New Roman" w:cs="Arial"/>
                <w:bCs/>
                <w:color w:val="000000" w:themeColor="text1"/>
                <w:sz w:val="24"/>
                <w:szCs w:val="24"/>
                <w:lang w:val="en-US"/>
              </w:rPr>
            </w:pPr>
            <w:r w:rsidRPr="008D7D26">
              <w:rPr>
                <w:rFonts w:eastAsia="Times New Roman" w:cs="Arial"/>
                <w:b/>
                <w:bCs/>
                <w:color w:val="000000" w:themeColor="text1"/>
                <w:sz w:val="24"/>
                <w:szCs w:val="24"/>
                <w:lang w:val="en-US"/>
              </w:rPr>
              <w:t xml:space="preserve">GRADE  </w:t>
            </w:r>
            <w:r w:rsidR="00B26972">
              <w:rPr>
                <w:rFonts w:eastAsia="Times New Roman" w:cs="Arial"/>
                <w:bCs/>
                <w:color w:val="000000" w:themeColor="text1"/>
                <w:sz w:val="24"/>
                <w:szCs w:val="24"/>
                <w:lang w:val="en-US"/>
              </w:rPr>
              <w:t>5</w:t>
            </w:r>
            <w:r w:rsidR="0084049D">
              <w:rPr>
                <w:rFonts w:eastAsia="Times New Roman" w:cs="Arial"/>
                <w:bCs/>
                <w:color w:val="000000" w:themeColor="text1"/>
                <w:sz w:val="24"/>
                <w:szCs w:val="24"/>
                <w:lang w:val="en-US"/>
              </w:rPr>
              <w:t xml:space="preserve"> </w:t>
            </w:r>
            <w:r w:rsidR="00CE18CA">
              <w:rPr>
                <w:rFonts w:eastAsia="Times New Roman" w:cs="Arial"/>
                <w:bCs/>
                <w:color w:val="000000" w:themeColor="text1"/>
                <w:sz w:val="24"/>
                <w:szCs w:val="24"/>
                <w:lang w:val="en-US"/>
              </w:rPr>
              <w:t>Points 11-15</w:t>
            </w:r>
          </w:p>
        </w:tc>
      </w:tr>
      <w:tr w:rsidR="00831D29" w:rsidRPr="008D7D26" w:rsidTr="00831D29">
        <w:trPr>
          <w:trHeight w:val="332"/>
        </w:trPr>
        <w:tc>
          <w:tcPr>
            <w:tcW w:w="10173" w:type="dxa"/>
            <w:gridSpan w:val="2"/>
            <w:tcBorders>
              <w:top w:val="single" w:sz="8" w:space="0" w:color="000000"/>
              <w:left w:val="single" w:sz="8" w:space="0" w:color="000000"/>
              <w:bottom w:val="single" w:sz="8" w:space="0" w:color="000000"/>
              <w:right w:val="single" w:sz="8" w:space="0" w:color="000000"/>
            </w:tcBorders>
          </w:tcPr>
          <w:p w:rsidR="00831D29" w:rsidRPr="008D7D26" w:rsidRDefault="00831D29" w:rsidP="00831D29">
            <w:pPr>
              <w:spacing w:after="0" w:line="240" w:lineRule="auto"/>
              <w:rPr>
                <w:rFonts w:eastAsia="Times New Roman" w:cs="Arial"/>
                <w:b/>
                <w:bCs/>
                <w:sz w:val="16"/>
                <w:szCs w:val="16"/>
                <w:lang w:val="en-US"/>
              </w:rPr>
            </w:pPr>
          </w:p>
          <w:p w:rsidR="00831D29" w:rsidRPr="008D7D26" w:rsidRDefault="00831D29" w:rsidP="0084049D">
            <w:pPr>
              <w:spacing w:after="0" w:line="240" w:lineRule="auto"/>
              <w:rPr>
                <w:rFonts w:eastAsia="Times New Roman" w:cs="Arial"/>
                <w:b/>
                <w:bCs/>
                <w:sz w:val="16"/>
                <w:szCs w:val="16"/>
                <w:lang w:val="en-US"/>
              </w:rPr>
            </w:pPr>
            <w:r w:rsidRPr="008D7D26">
              <w:rPr>
                <w:rFonts w:eastAsia="Times New Roman" w:cs="Arial"/>
                <w:b/>
                <w:bCs/>
                <w:sz w:val="24"/>
                <w:szCs w:val="24"/>
                <w:lang w:val="en-US"/>
              </w:rPr>
              <w:t>RESPONSIBLE TO</w:t>
            </w:r>
            <w:r w:rsidRPr="008D7D26">
              <w:rPr>
                <w:rFonts w:eastAsia="Times New Roman" w:cs="Arial"/>
                <w:bCs/>
                <w:sz w:val="24"/>
                <w:szCs w:val="24"/>
                <w:lang w:val="en-US"/>
              </w:rPr>
              <w:t xml:space="preserve">:  </w:t>
            </w:r>
            <w:r w:rsidR="00225D54">
              <w:rPr>
                <w:rFonts w:eastAsia="Times New Roman" w:cs="Arial"/>
                <w:bCs/>
                <w:color w:val="000000" w:themeColor="text1"/>
                <w:sz w:val="24"/>
                <w:szCs w:val="24"/>
                <w:lang w:val="en-US"/>
              </w:rPr>
              <w:t xml:space="preserve">EA to </w:t>
            </w:r>
            <w:r w:rsidR="0084049D">
              <w:rPr>
                <w:rFonts w:eastAsia="Times New Roman" w:cs="Arial"/>
                <w:bCs/>
                <w:color w:val="000000" w:themeColor="text1"/>
                <w:sz w:val="24"/>
                <w:szCs w:val="24"/>
                <w:lang w:val="en-US"/>
              </w:rPr>
              <w:t>Chief Executive and Chief O</w:t>
            </w:r>
            <w:r w:rsidR="00225D54">
              <w:rPr>
                <w:rFonts w:eastAsia="Times New Roman" w:cs="Arial"/>
                <w:bCs/>
                <w:color w:val="000000" w:themeColor="text1"/>
                <w:sz w:val="24"/>
                <w:szCs w:val="24"/>
                <w:lang w:val="en-US"/>
              </w:rPr>
              <w:t>perating Officer</w:t>
            </w:r>
          </w:p>
        </w:tc>
      </w:tr>
      <w:tr w:rsidR="00831D29" w:rsidRPr="008D7D26" w:rsidTr="00831D29">
        <w:trPr>
          <w:trHeight w:val="599"/>
        </w:trPr>
        <w:tc>
          <w:tcPr>
            <w:tcW w:w="10173" w:type="dxa"/>
            <w:gridSpan w:val="2"/>
            <w:tcBorders>
              <w:top w:val="single" w:sz="8" w:space="0" w:color="000000"/>
              <w:left w:val="single" w:sz="8" w:space="0" w:color="000000"/>
              <w:bottom w:val="single" w:sz="8" w:space="0" w:color="000000"/>
              <w:right w:val="single" w:sz="8" w:space="0" w:color="000000"/>
            </w:tcBorders>
          </w:tcPr>
          <w:p w:rsidR="00831D29" w:rsidRPr="008D7D26" w:rsidRDefault="00831D29" w:rsidP="00831D29">
            <w:pPr>
              <w:spacing w:after="0" w:line="240" w:lineRule="auto"/>
              <w:rPr>
                <w:rFonts w:eastAsia="Times New Roman" w:cs="Arial"/>
                <w:b/>
                <w:bCs/>
                <w:sz w:val="16"/>
                <w:szCs w:val="16"/>
                <w:lang w:val="en-US"/>
              </w:rPr>
            </w:pPr>
          </w:p>
          <w:p w:rsidR="00831D29" w:rsidRPr="008D7D26" w:rsidRDefault="00831D29" w:rsidP="003D2907">
            <w:pPr>
              <w:spacing w:after="0" w:line="240" w:lineRule="auto"/>
              <w:rPr>
                <w:rFonts w:eastAsia="Times New Roman" w:cs="Arial"/>
                <w:b/>
                <w:bCs/>
                <w:sz w:val="24"/>
                <w:szCs w:val="24"/>
                <w:lang w:val="en-US"/>
              </w:rPr>
            </w:pPr>
            <w:r w:rsidRPr="008D7D26">
              <w:rPr>
                <w:rFonts w:eastAsia="Times New Roman" w:cs="Arial"/>
                <w:b/>
                <w:bCs/>
                <w:sz w:val="24"/>
                <w:szCs w:val="24"/>
                <w:lang w:val="en-US"/>
              </w:rPr>
              <w:t xml:space="preserve">DATE:   </w:t>
            </w:r>
            <w:r w:rsidR="003D2907">
              <w:rPr>
                <w:rFonts w:eastAsia="Times New Roman" w:cs="Arial"/>
                <w:bCs/>
                <w:sz w:val="24"/>
                <w:szCs w:val="24"/>
                <w:lang w:val="en-US"/>
              </w:rPr>
              <w:t>May 2022</w:t>
            </w:r>
          </w:p>
        </w:tc>
      </w:tr>
    </w:tbl>
    <w:p w:rsidR="00831D29" w:rsidRPr="008D7D26" w:rsidRDefault="00831D29" w:rsidP="00220D88">
      <w:pPr>
        <w:autoSpaceDE w:val="0"/>
        <w:autoSpaceDN w:val="0"/>
        <w:adjustRightInd w:val="0"/>
        <w:spacing w:after="0" w:line="240" w:lineRule="auto"/>
        <w:rPr>
          <w:rFonts w:cs="Arial-BoldMT"/>
          <w:b/>
          <w:bCs/>
        </w:rPr>
      </w:pPr>
    </w:p>
    <w:p w:rsidR="00831D29" w:rsidRPr="008D7D26" w:rsidRDefault="00831D29" w:rsidP="00831D29">
      <w:pPr>
        <w:spacing w:after="0" w:line="240" w:lineRule="auto"/>
        <w:jc w:val="both"/>
        <w:rPr>
          <w:rFonts w:eastAsia="Times New Roman" w:cs="Arial"/>
          <w:lang w:val="en-US"/>
        </w:rPr>
      </w:pPr>
      <w:r w:rsidRPr="008D7D26">
        <w:rPr>
          <w:rFonts w:eastAsia="Times New Roman" w:cs="Arial"/>
          <w:b/>
          <w:bCs/>
          <w:lang w:val="en-US"/>
        </w:rPr>
        <w:t xml:space="preserve">Responsible for </w:t>
      </w:r>
      <w:r w:rsidRPr="008D7D26">
        <w:rPr>
          <w:rFonts w:eastAsia="Times New Roman" w:cs="Arial"/>
          <w:b/>
          <w:bCs/>
          <w:lang w:val="en-US"/>
        </w:rPr>
        <w:tab/>
      </w:r>
      <w:r w:rsidRPr="0084049D">
        <w:rPr>
          <w:rFonts w:eastAsia="Times New Roman" w:cs="Arial"/>
          <w:b/>
          <w:lang w:val="en-US"/>
        </w:rPr>
        <w:t>No direct reports</w:t>
      </w:r>
    </w:p>
    <w:p w:rsidR="00831D29" w:rsidRPr="008D7D26" w:rsidRDefault="00831D29" w:rsidP="00831D29">
      <w:pPr>
        <w:spacing w:after="0" w:line="240" w:lineRule="auto"/>
        <w:jc w:val="both"/>
        <w:rPr>
          <w:rFonts w:eastAsia="Times New Roman" w:cs="Arial"/>
          <w:lang w:val="en-US"/>
        </w:rPr>
      </w:pPr>
    </w:p>
    <w:p w:rsidR="00277854" w:rsidRPr="008D7D26" w:rsidRDefault="00831D29" w:rsidP="00831D29">
      <w:pPr>
        <w:spacing w:after="0" w:line="240" w:lineRule="auto"/>
        <w:jc w:val="both"/>
        <w:rPr>
          <w:rFonts w:eastAsia="Times New Roman" w:cs="Arial"/>
          <w:b/>
          <w:lang w:val="en-US"/>
        </w:rPr>
      </w:pPr>
      <w:r w:rsidRPr="008D7D26">
        <w:rPr>
          <w:rFonts w:eastAsia="Times New Roman" w:cs="Arial"/>
          <w:b/>
          <w:lang w:val="en-US"/>
        </w:rPr>
        <w:t>Key liaisons</w:t>
      </w:r>
      <w:r w:rsidRPr="008D7D26">
        <w:rPr>
          <w:rFonts w:eastAsia="Times New Roman" w:cs="Arial"/>
          <w:b/>
          <w:lang w:val="en-US"/>
        </w:rPr>
        <w:tab/>
      </w:r>
      <w:r w:rsidRPr="008D7D26">
        <w:rPr>
          <w:rFonts w:eastAsia="Times New Roman" w:cs="Arial"/>
          <w:b/>
          <w:lang w:val="en-US"/>
        </w:rPr>
        <w:tab/>
      </w:r>
      <w:r w:rsidR="00277854" w:rsidRPr="008D7D26">
        <w:rPr>
          <w:rFonts w:eastAsia="Times New Roman" w:cs="Arial"/>
          <w:b/>
          <w:lang w:val="en-US"/>
        </w:rPr>
        <w:t>Trust Central Services team</w:t>
      </w:r>
    </w:p>
    <w:p w:rsidR="00831D29" w:rsidRPr="008D7D26" w:rsidRDefault="00831D29" w:rsidP="00831D29">
      <w:pPr>
        <w:spacing w:after="0" w:line="240" w:lineRule="auto"/>
        <w:jc w:val="both"/>
        <w:rPr>
          <w:rFonts w:eastAsia="Times New Roman" w:cs="Arial"/>
          <w:b/>
          <w:lang w:val="en-US"/>
        </w:rPr>
      </w:pPr>
      <w:r w:rsidRPr="008D7D26">
        <w:rPr>
          <w:rFonts w:eastAsia="Times New Roman" w:cs="Arial"/>
          <w:b/>
          <w:lang w:val="en-US"/>
        </w:rPr>
        <w:tab/>
      </w:r>
      <w:r w:rsidRPr="008D7D26">
        <w:rPr>
          <w:rFonts w:eastAsia="Times New Roman" w:cs="Arial"/>
          <w:b/>
          <w:lang w:val="en-US"/>
        </w:rPr>
        <w:tab/>
      </w:r>
      <w:r w:rsidRPr="008D7D26">
        <w:rPr>
          <w:rFonts w:eastAsia="Times New Roman" w:cs="Arial"/>
          <w:b/>
          <w:lang w:val="en-US"/>
        </w:rPr>
        <w:tab/>
        <w:t>Multi</w:t>
      </w:r>
      <w:r w:rsidR="00A85BFD">
        <w:rPr>
          <w:rFonts w:eastAsia="Times New Roman" w:cs="Arial"/>
          <w:b/>
          <w:lang w:val="en-US"/>
        </w:rPr>
        <w:t xml:space="preserve"> </w:t>
      </w:r>
      <w:r w:rsidRPr="008D7D26">
        <w:rPr>
          <w:rFonts w:eastAsia="Times New Roman" w:cs="Arial"/>
          <w:b/>
          <w:lang w:val="en-US"/>
        </w:rPr>
        <w:t>Academy Trust School staff and leadership teams</w:t>
      </w:r>
    </w:p>
    <w:p w:rsidR="00831D29" w:rsidRPr="008D7D26" w:rsidRDefault="00831D29" w:rsidP="001D2088">
      <w:pPr>
        <w:spacing w:after="0" w:line="240" w:lineRule="auto"/>
        <w:jc w:val="both"/>
        <w:rPr>
          <w:rFonts w:eastAsia="Times New Roman" w:cs="Arial"/>
          <w:b/>
          <w:lang w:val="en-US"/>
        </w:rPr>
      </w:pPr>
      <w:r w:rsidRPr="008D7D26">
        <w:rPr>
          <w:rFonts w:eastAsia="Times New Roman" w:cs="Arial"/>
          <w:b/>
          <w:lang w:val="en-US"/>
        </w:rPr>
        <w:tab/>
      </w:r>
      <w:r w:rsidRPr="008D7D26">
        <w:rPr>
          <w:rFonts w:eastAsia="Times New Roman" w:cs="Arial"/>
          <w:b/>
          <w:lang w:val="en-US"/>
        </w:rPr>
        <w:tab/>
      </w:r>
      <w:r w:rsidRPr="008D7D26">
        <w:rPr>
          <w:rFonts w:eastAsia="Times New Roman" w:cs="Arial"/>
          <w:b/>
          <w:lang w:val="en-US"/>
        </w:rPr>
        <w:tab/>
        <w:t xml:space="preserve">External agencies </w:t>
      </w:r>
    </w:p>
    <w:p w:rsidR="00831D29" w:rsidRPr="008D7D26" w:rsidRDefault="00A20CB8" w:rsidP="00831D29">
      <w:pPr>
        <w:spacing w:after="0" w:line="240" w:lineRule="auto"/>
        <w:jc w:val="both"/>
        <w:rPr>
          <w:rFonts w:eastAsia="Times New Roman" w:cs="Arial"/>
          <w:b/>
          <w:lang w:val="en-US"/>
        </w:rPr>
      </w:pPr>
      <w:r w:rsidRPr="008D7D26">
        <w:rPr>
          <w:rFonts w:eastAsia="Times New Roman" w:cs="Arial"/>
          <w:b/>
          <w:lang w:val="en-US"/>
        </w:rPr>
        <w:tab/>
      </w:r>
      <w:r w:rsidRPr="008D7D26">
        <w:rPr>
          <w:rFonts w:eastAsia="Times New Roman" w:cs="Arial"/>
          <w:b/>
          <w:lang w:val="en-US"/>
        </w:rPr>
        <w:tab/>
      </w:r>
      <w:r w:rsidR="00831D29" w:rsidRPr="008D7D26">
        <w:rPr>
          <w:rFonts w:eastAsia="Times New Roman" w:cs="Arial"/>
          <w:b/>
          <w:lang w:val="en-US"/>
        </w:rPr>
        <w:tab/>
        <w:t xml:space="preserve">Suppliers </w:t>
      </w:r>
    </w:p>
    <w:p w:rsidR="00831D29" w:rsidRPr="008D7D26" w:rsidRDefault="00831D29" w:rsidP="00831D29">
      <w:pPr>
        <w:spacing w:after="0" w:line="240" w:lineRule="auto"/>
        <w:jc w:val="both"/>
        <w:rPr>
          <w:rFonts w:eastAsia="Times New Roman" w:cs="Arial"/>
          <w:b/>
          <w:lang w:val="en-US"/>
        </w:rPr>
      </w:pPr>
      <w:r w:rsidRPr="008D7D26">
        <w:rPr>
          <w:rFonts w:eastAsia="Times New Roman" w:cs="Arial"/>
          <w:b/>
          <w:lang w:val="en-US"/>
        </w:rPr>
        <w:tab/>
      </w:r>
      <w:r w:rsidR="00010D97" w:rsidRPr="008D7D26">
        <w:rPr>
          <w:rFonts w:eastAsia="Times New Roman" w:cs="Arial"/>
          <w:b/>
          <w:lang w:val="en-US"/>
        </w:rPr>
        <w:tab/>
      </w:r>
      <w:r w:rsidR="00A20CB8" w:rsidRPr="008D7D26">
        <w:rPr>
          <w:rFonts w:eastAsia="Times New Roman" w:cs="Arial"/>
          <w:b/>
          <w:lang w:val="en-US"/>
        </w:rPr>
        <w:tab/>
      </w:r>
      <w:r w:rsidRPr="008D7D26">
        <w:rPr>
          <w:rFonts w:eastAsia="Times New Roman" w:cs="Arial"/>
          <w:b/>
          <w:lang w:val="en-US"/>
        </w:rPr>
        <w:t xml:space="preserve">Visitors </w:t>
      </w:r>
    </w:p>
    <w:p w:rsidR="00831D29" w:rsidRPr="008D7D26" w:rsidRDefault="00831D29" w:rsidP="00831D29">
      <w:pPr>
        <w:spacing w:after="0" w:line="240" w:lineRule="auto"/>
        <w:jc w:val="both"/>
        <w:rPr>
          <w:rFonts w:eastAsia="Times New Roman" w:cs="Arial"/>
          <w:b/>
          <w:lang w:val="en-US"/>
        </w:rPr>
      </w:pPr>
      <w:r w:rsidRPr="008D7D26">
        <w:rPr>
          <w:rFonts w:eastAsia="Times New Roman" w:cs="Arial"/>
          <w:b/>
          <w:lang w:val="en-US"/>
        </w:rPr>
        <w:tab/>
      </w:r>
      <w:r w:rsidRPr="008D7D26">
        <w:rPr>
          <w:rFonts w:eastAsia="Times New Roman" w:cs="Arial"/>
          <w:b/>
          <w:lang w:val="en-US"/>
        </w:rPr>
        <w:tab/>
      </w:r>
      <w:r w:rsidRPr="008D7D26">
        <w:rPr>
          <w:rFonts w:eastAsia="Times New Roman" w:cs="Arial"/>
          <w:b/>
          <w:lang w:val="en-US"/>
        </w:rPr>
        <w:tab/>
      </w:r>
    </w:p>
    <w:p w:rsidR="00831D29" w:rsidRDefault="00831D29" w:rsidP="00A357C1">
      <w:pPr>
        <w:spacing w:after="0" w:line="240" w:lineRule="auto"/>
        <w:ind w:left="2160" w:hanging="2160"/>
        <w:jc w:val="both"/>
        <w:rPr>
          <w:rFonts w:eastAsia="Times New Roman" w:cs="Arial"/>
          <w:lang w:val="en-US"/>
        </w:rPr>
      </w:pPr>
      <w:r w:rsidRPr="008D7D26">
        <w:rPr>
          <w:rFonts w:eastAsia="Times New Roman" w:cs="Arial"/>
          <w:b/>
          <w:bCs/>
          <w:lang w:val="en-US"/>
        </w:rPr>
        <w:t xml:space="preserve">Hours of Work </w:t>
      </w:r>
      <w:r w:rsidRPr="008D7D26">
        <w:rPr>
          <w:rFonts w:eastAsia="Times New Roman" w:cs="Arial"/>
          <w:b/>
          <w:bCs/>
          <w:lang w:val="en-US"/>
        </w:rPr>
        <w:tab/>
      </w:r>
      <w:r w:rsidRPr="00906E1B">
        <w:rPr>
          <w:rFonts w:eastAsia="Times New Roman" w:cs="Arial"/>
          <w:lang w:val="en-US"/>
        </w:rPr>
        <w:t>Full ti</w:t>
      </w:r>
      <w:r w:rsidR="00A357C1" w:rsidRPr="00906E1B">
        <w:rPr>
          <w:rFonts w:eastAsia="Times New Roman" w:cs="Arial"/>
          <w:lang w:val="en-US"/>
        </w:rPr>
        <w:t>me 37 hours p/w TTO +</w:t>
      </w:r>
      <w:r w:rsidR="00906E1B" w:rsidRPr="00906E1B">
        <w:rPr>
          <w:rFonts w:eastAsia="Times New Roman" w:cs="Arial"/>
          <w:lang w:val="en-US"/>
        </w:rPr>
        <w:t xml:space="preserve"> </w:t>
      </w:r>
      <w:r w:rsidR="00B26972">
        <w:rPr>
          <w:rFonts w:eastAsia="Times New Roman" w:cs="Arial"/>
          <w:lang w:val="en-US"/>
        </w:rPr>
        <w:t>5</w:t>
      </w:r>
      <w:r w:rsidR="00B26972" w:rsidRPr="00906E1B">
        <w:rPr>
          <w:rFonts w:eastAsia="Times New Roman" w:cs="Arial"/>
          <w:lang w:val="en-US"/>
        </w:rPr>
        <w:t xml:space="preserve"> </w:t>
      </w:r>
      <w:r w:rsidR="00A20CB8" w:rsidRPr="00906E1B">
        <w:rPr>
          <w:rFonts w:eastAsia="Times New Roman" w:cs="Arial"/>
          <w:lang w:val="en-US"/>
        </w:rPr>
        <w:t>inset</w:t>
      </w:r>
      <w:r w:rsidR="00A357C1" w:rsidRPr="00906E1B">
        <w:rPr>
          <w:rFonts w:eastAsia="Times New Roman" w:cs="Arial"/>
          <w:lang w:val="en-US"/>
        </w:rPr>
        <w:t xml:space="preserve"> </w:t>
      </w:r>
    </w:p>
    <w:p w:rsidR="00164524" w:rsidRPr="00164524" w:rsidRDefault="00164524" w:rsidP="00A357C1">
      <w:pPr>
        <w:spacing w:after="0" w:line="240" w:lineRule="auto"/>
        <w:ind w:left="2160" w:hanging="2160"/>
        <w:jc w:val="both"/>
        <w:rPr>
          <w:rFonts w:eastAsia="Times New Roman" w:cs="Arial"/>
          <w:color w:val="00B050"/>
          <w:lang w:val="en-US"/>
        </w:rPr>
      </w:pPr>
      <w:r>
        <w:rPr>
          <w:rFonts w:eastAsia="Times New Roman" w:cs="Arial"/>
          <w:b/>
          <w:bCs/>
          <w:lang w:val="en-US"/>
        </w:rPr>
        <w:tab/>
      </w:r>
      <w:r>
        <w:rPr>
          <w:rFonts w:eastAsia="Times New Roman" w:cs="Arial"/>
          <w:b/>
          <w:bCs/>
          <w:color w:val="00B050"/>
          <w:lang w:val="en-US"/>
        </w:rPr>
        <w:t xml:space="preserve"> </w:t>
      </w:r>
    </w:p>
    <w:p w:rsidR="005F6B6E" w:rsidRPr="008D7D26" w:rsidRDefault="005F6B6E" w:rsidP="00220D88">
      <w:pPr>
        <w:autoSpaceDE w:val="0"/>
        <w:autoSpaceDN w:val="0"/>
        <w:adjustRightInd w:val="0"/>
        <w:spacing w:after="0" w:line="240" w:lineRule="auto"/>
        <w:rPr>
          <w:rFonts w:cs="ArialMT"/>
          <w:b/>
        </w:rPr>
      </w:pPr>
      <w:r w:rsidRPr="008D7D26">
        <w:rPr>
          <w:rFonts w:cs="ArialMT"/>
          <w:b/>
        </w:rPr>
        <w:t>Purpose of role</w:t>
      </w:r>
    </w:p>
    <w:p w:rsidR="007816B6" w:rsidRDefault="007816B6" w:rsidP="007816B6">
      <w:pPr>
        <w:autoSpaceDE w:val="0"/>
        <w:autoSpaceDN w:val="0"/>
        <w:adjustRightInd w:val="0"/>
        <w:spacing w:after="0" w:line="240" w:lineRule="auto"/>
        <w:rPr>
          <w:rFonts w:cs="Arial-BoldMT"/>
          <w:bCs/>
        </w:rPr>
      </w:pPr>
      <w:r w:rsidRPr="008D7D26">
        <w:rPr>
          <w:rFonts w:cs="Arial-BoldMT"/>
          <w:bCs/>
        </w:rPr>
        <w:t xml:space="preserve">To provide a professional and efficient administrative </w:t>
      </w:r>
      <w:r w:rsidR="00A85BFD">
        <w:rPr>
          <w:rFonts w:cs="Arial-BoldMT"/>
          <w:bCs/>
        </w:rPr>
        <w:t>service</w:t>
      </w:r>
      <w:r w:rsidRPr="008D7D26">
        <w:rPr>
          <w:rFonts w:cs="Arial-BoldMT"/>
          <w:bCs/>
        </w:rPr>
        <w:t>.  This role is essential to the smooth running of the</w:t>
      </w:r>
      <w:r w:rsidR="00F67A85">
        <w:rPr>
          <w:rFonts w:cs="Arial-BoldMT"/>
          <w:bCs/>
        </w:rPr>
        <w:t xml:space="preserve"> </w:t>
      </w:r>
      <w:r w:rsidR="001D2088">
        <w:rPr>
          <w:rFonts w:cs="Arial-BoldMT"/>
          <w:bCs/>
        </w:rPr>
        <w:t>t</w:t>
      </w:r>
      <w:r w:rsidR="00F67A85">
        <w:rPr>
          <w:rFonts w:cs="Arial-BoldMT"/>
          <w:bCs/>
        </w:rPr>
        <w:t xml:space="preserve">rust </w:t>
      </w:r>
      <w:r w:rsidR="001D2088">
        <w:rPr>
          <w:rFonts w:cs="Arial-BoldMT"/>
          <w:bCs/>
        </w:rPr>
        <w:t xml:space="preserve">central </w:t>
      </w:r>
      <w:r w:rsidR="00F67A85">
        <w:rPr>
          <w:rFonts w:cs="Arial-BoldMT"/>
          <w:bCs/>
        </w:rPr>
        <w:t>office</w:t>
      </w:r>
      <w:r w:rsidRPr="008D7D26">
        <w:rPr>
          <w:rFonts w:cs="Arial-BoldMT"/>
          <w:bCs/>
        </w:rPr>
        <w:t>. The post-holder will</w:t>
      </w:r>
    </w:p>
    <w:p w:rsidR="001D2088" w:rsidRPr="008D7D26" w:rsidRDefault="001D2088" w:rsidP="007816B6">
      <w:pPr>
        <w:autoSpaceDE w:val="0"/>
        <w:autoSpaceDN w:val="0"/>
        <w:adjustRightInd w:val="0"/>
        <w:spacing w:after="0" w:line="240" w:lineRule="auto"/>
        <w:rPr>
          <w:rFonts w:cs="Arial-BoldMT"/>
          <w:bCs/>
        </w:rPr>
      </w:pPr>
    </w:p>
    <w:p w:rsidR="00A357C1" w:rsidRPr="008D7D26" w:rsidRDefault="00A85BFD" w:rsidP="00CB6BC9">
      <w:pPr>
        <w:pStyle w:val="NoSpacing"/>
        <w:numPr>
          <w:ilvl w:val="0"/>
          <w:numId w:val="17"/>
        </w:numPr>
        <w:rPr>
          <w:rFonts w:cs="Arial-BoldMT"/>
          <w:bCs/>
        </w:rPr>
      </w:pPr>
      <w:r>
        <w:rPr>
          <w:rFonts w:cs="Arial-BoldMT"/>
          <w:bCs/>
        </w:rPr>
        <w:t xml:space="preserve">Ensure </w:t>
      </w:r>
      <w:r w:rsidR="00A357C1" w:rsidRPr="008D7D26">
        <w:rPr>
          <w:rFonts w:cs="Arial-BoldMT"/>
          <w:bCs/>
        </w:rPr>
        <w:t xml:space="preserve">all aspects of </w:t>
      </w:r>
      <w:r>
        <w:rPr>
          <w:rFonts w:cs="Arial-BoldMT"/>
          <w:bCs/>
        </w:rPr>
        <w:t xml:space="preserve">trust office administration are </w:t>
      </w:r>
      <w:r w:rsidR="00A357C1" w:rsidRPr="008D7D26">
        <w:rPr>
          <w:rFonts w:cs="Arial-BoldMT"/>
          <w:bCs/>
        </w:rPr>
        <w:t>undertaken in an effective, efficient, accurate and professional manner</w:t>
      </w:r>
    </w:p>
    <w:p w:rsidR="005F6B6E" w:rsidRPr="008D7D26" w:rsidRDefault="007D0ADF" w:rsidP="00CB6BC9">
      <w:pPr>
        <w:pStyle w:val="ListParagraph"/>
        <w:numPr>
          <w:ilvl w:val="0"/>
          <w:numId w:val="17"/>
        </w:numPr>
        <w:autoSpaceDE w:val="0"/>
        <w:autoSpaceDN w:val="0"/>
        <w:adjustRightInd w:val="0"/>
        <w:spacing w:after="0" w:line="240" w:lineRule="auto"/>
        <w:rPr>
          <w:rFonts w:asciiTheme="minorHAnsi" w:hAnsiTheme="minorHAnsi" w:cs="ArialMT"/>
          <w:b/>
          <w:sz w:val="22"/>
          <w:szCs w:val="22"/>
        </w:rPr>
      </w:pPr>
      <w:r w:rsidRPr="008D7D26">
        <w:rPr>
          <w:rFonts w:asciiTheme="minorHAnsi" w:hAnsiTheme="minorHAnsi" w:cs="ArialMT"/>
          <w:sz w:val="22"/>
          <w:szCs w:val="22"/>
        </w:rPr>
        <w:t>D</w:t>
      </w:r>
      <w:r w:rsidR="00A407AB" w:rsidRPr="008D7D26">
        <w:rPr>
          <w:rFonts w:asciiTheme="minorHAnsi" w:hAnsiTheme="minorHAnsi" w:cs="ArialMT"/>
          <w:sz w:val="22"/>
          <w:szCs w:val="22"/>
        </w:rPr>
        <w:t>eliver excellent custom</w:t>
      </w:r>
      <w:r w:rsidR="005F6B6E" w:rsidRPr="008D7D26">
        <w:rPr>
          <w:rFonts w:asciiTheme="minorHAnsi" w:hAnsiTheme="minorHAnsi" w:cs="ArialMT"/>
          <w:sz w:val="22"/>
          <w:szCs w:val="22"/>
        </w:rPr>
        <w:t>er service at every opportunity</w:t>
      </w:r>
    </w:p>
    <w:p w:rsidR="005F6B6E" w:rsidRPr="008D7D26" w:rsidRDefault="007D0ADF" w:rsidP="00CB6BC9">
      <w:pPr>
        <w:pStyle w:val="ListParagraph"/>
        <w:numPr>
          <w:ilvl w:val="0"/>
          <w:numId w:val="17"/>
        </w:numPr>
        <w:autoSpaceDE w:val="0"/>
        <w:autoSpaceDN w:val="0"/>
        <w:adjustRightInd w:val="0"/>
        <w:spacing w:after="0" w:line="240" w:lineRule="auto"/>
        <w:rPr>
          <w:rFonts w:asciiTheme="minorHAnsi" w:hAnsiTheme="minorHAnsi" w:cs="ArialMT"/>
          <w:b/>
          <w:sz w:val="22"/>
          <w:szCs w:val="22"/>
        </w:rPr>
      </w:pPr>
      <w:r w:rsidRPr="008D7D26">
        <w:rPr>
          <w:rFonts w:asciiTheme="minorHAnsi" w:hAnsiTheme="minorHAnsi" w:cs="ArialMT"/>
          <w:sz w:val="22"/>
          <w:szCs w:val="22"/>
        </w:rPr>
        <w:t>P</w:t>
      </w:r>
      <w:r w:rsidR="00A407AB" w:rsidRPr="008D7D26">
        <w:rPr>
          <w:rFonts w:asciiTheme="minorHAnsi" w:hAnsiTheme="minorHAnsi" w:cs="ArialMT"/>
          <w:sz w:val="22"/>
          <w:szCs w:val="22"/>
        </w:rPr>
        <w:t xml:space="preserve">rovide a professional, efficient and </w:t>
      </w:r>
      <w:r w:rsidR="00D3302E" w:rsidRPr="008D7D26">
        <w:rPr>
          <w:rFonts w:asciiTheme="minorHAnsi" w:hAnsiTheme="minorHAnsi" w:cs="ArialMT"/>
          <w:sz w:val="22"/>
          <w:szCs w:val="22"/>
        </w:rPr>
        <w:t>proactive</w:t>
      </w:r>
      <w:r w:rsidR="009E0880">
        <w:rPr>
          <w:rFonts w:asciiTheme="minorHAnsi" w:hAnsiTheme="minorHAnsi" w:cs="ArialMT"/>
          <w:sz w:val="22"/>
          <w:szCs w:val="22"/>
        </w:rPr>
        <w:t xml:space="preserve"> </w:t>
      </w:r>
      <w:r w:rsidR="00D3302E" w:rsidRPr="008D7D26">
        <w:rPr>
          <w:rFonts w:asciiTheme="minorHAnsi" w:hAnsiTheme="minorHAnsi" w:cs="ArialMT"/>
          <w:sz w:val="22"/>
          <w:szCs w:val="22"/>
        </w:rPr>
        <w:t>administrative support service</w:t>
      </w:r>
      <w:r w:rsidR="009E0880">
        <w:rPr>
          <w:rFonts w:asciiTheme="minorHAnsi" w:hAnsiTheme="minorHAnsi" w:cs="ArialMT"/>
          <w:sz w:val="22"/>
          <w:szCs w:val="22"/>
        </w:rPr>
        <w:t xml:space="preserve"> </w:t>
      </w:r>
      <w:r w:rsidRPr="008D7D26">
        <w:rPr>
          <w:rFonts w:asciiTheme="minorHAnsi" w:hAnsiTheme="minorHAnsi" w:cs="ArialMT"/>
          <w:sz w:val="22"/>
          <w:szCs w:val="22"/>
        </w:rPr>
        <w:t>for</w:t>
      </w:r>
      <w:r w:rsidR="00E07F63" w:rsidRPr="008D7D26">
        <w:rPr>
          <w:rFonts w:asciiTheme="minorHAnsi" w:hAnsiTheme="minorHAnsi" w:cs="ArialMT"/>
          <w:sz w:val="22"/>
          <w:szCs w:val="22"/>
        </w:rPr>
        <w:t xml:space="preserve"> the </w:t>
      </w:r>
      <w:r w:rsidR="00A85BFD">
        <w:rPr>
          <w:rFonts w:asciiTheme="minorHAnsi" w:hAnsiTheme="minorHAnsi" w:cs="ArialMT"/>
          <w:sz w:val="22"/>
          <w:szCs w:val="22"/>
        </w:rPr>
        <w:t>trust central office</w:t>
      </w:r>
      <w:r w:rsidR="003130FB">
        <w:rPr>
          <w:rFonts w:asciiTheme="minorHAnsi" w:hAnsiTheme="minorHAnsi" w:cs="ArialMT"/>
          <w:sz w:val="22"/>
          <w:szCs w:val="22"/>
        </w:rPr>
        <w:t xml:space="preserve"> team</w:t>
      </w:r>
      <w:r w:rsidR="00A85BFD">
        <w:rPr>
          <w:rFonts w:asciiTheme="minorHAnsi" w:hAnsiTheme="minorHAnsi" w:cs="ArialMT"/>
          <w:sz w:val="22"/>
          <w:szCs w:val="22"/>
        </w:rPr>
        <w:t xml:space="preserve"> and </w:t>
      </w:r>
      <w:r w:rsidR="003130FB">
        <w:rPr>
          <w:rFonts w:asciiTheme="minorHAnsi" w:hAnsiTheme="minorHAnsi" w:cs="ArialMT"/>
          <w:sz w:val="22"/>
          <w:szCs w:val="22"/>
        </w:rPr>
        <w:t>other central support staff as required</w:t>
      </w:r>
    </w:p>
    <w:p w:rsidR="00A407AB" w:rsidRPr="008D7D26" w:rsidRDefault="007D0ADF" w:rsidP="00CB6BC9">
      <w:pPr>
        <w:pStyle w:val="ListParagraph"/>
        <w:numPr>
          <w:ilvl w:val="0"/>
          <w:numId w:val="17"/>
        </w:numPr>
        <w:autoSpaceDE w:val="0"/>
        <w:autoSpaceDN w:val="0"/>
        <w:adjustRightInd w:val="0"/>
        <w:spacing w:after="0" w:line="240" w:lineRule="auto"/>
        <w:rPr>
          <w:rFonts w:asciiTheme="minorHAnsi" w:hAnsiTheme="minorHAnsi" w:cs="ArialMT"/>
          <w:b/>
          <w:sz w:val="22"/>
          <w:szCs w:val="22"/>
        </w:rPr>
      </w:pPr>
      <w:r w:rsidRPr="008D7D26">
        <w:rPr>
          <w:rFonts w:asciiTheme="minorHAnsi" w:hAnsiTheme="minorHAnsi" w:cs="ArialMT"/>
          <w:sz w:val="22"/>
          <w:szCs w:val="22"/>
        </w:rPr>
        <w:t>P</w:t>
      </w:r>
      <w:r w:rsidR="00A407AB" w:rsidRPr="008D7D26">
        <w:rPr>
          <w:rFonts w:asciiTheme="minorHAnsi" w:hAnsiTheme="minorHAnsi" w:cs="ArialMT"/>
          <w:sz w:val="22"/>
          <w:szCs w:val="22"/>
        </w:rPr>
        <w:t xml:space="preserve">roduce </w:t>
      </w:r>
      <w:r w:rsidR="00FE2427" w:rsidRPr="008D7D26">
        <w:rPr>
          <w:rFonts w:asciiTheme="minorHAnsi" w:hAnsiTheme="minorHAnsi" w:cs="ArialMT"/>
          <w:sz w:val="22"/>
          <w:szCs w:val="22"/>
        </w:rPr>
        <w:t xml:space="preserve">quality </w:t>
      </w:r>
      <w:r w:rsidR="00A407AB" w:rsidRPr="008D7D26">
        <w:rPr>
          <w:rFonts w:asciiTheme="minorHAnsi" w:hAnsiTheme="minorHAnsi" w:cs="ArialMT"/>
          <w:sz w:val="22"/>
          <w:szCs w:val="22"/>
        </w:rPr>
        <w:t xml:space="preserve">work </w:t>
      </w:r>
      <w:r w:rsidR="00FE2427" w:rsidRPr="008D7D26">
        <w:rPr>
          <w:rFonts w:asciiTheme="minorHAnsi" w:hAnsiTheme="minorHAnsi" w:cs="ArialMT"/>
          <w:sz w:val="22"/>
          <w:szCs w:val="22"/>
        </w:rPr>
        <w:t>that meets deadlines and is accura</w:t>
      </w:r>
      <w:r w:rsidRPr="008D7D26">
        <w:rPr>
          <w:rFonts w:asciiTheme="minorHAnsi" w:hAnsiTheme="minorHAnsi" w:cs="ArialMT"/>
          <w:sz w:val="22"/>
          <w:szCs w:val="22"/>
        </w:rPr>
        <w:t>te and professionally presented</w:t>
      </w:r>
    </w:p>
    <w:p w:rsidR="00E07F63" w:rsidRPr="00A85BFD" w:rsidRDefault="00E07F63" w:rsidP="001D2088">
      <w:pPr>
        <w:autoSpaceDE w:val="0"/>
        <w:autoSpaceDN w:val="0"/>
        <w:adjustRightInd w:val="0"/>
        <w:spacing w:after="0" w:line="240" w:lineRule="auto"/>
        <w:ind w:left="360"/>
        <w:rPr>
          <w:rFonts w:cs="ArialMT"/>
          <w:b/>
        </w:rPr>
      </w:pPr>
    </w:p>
    <w:p w:rsidR="00A407AB" w:rsidRPr="008D7D26" w:rsidRDefault="00A407AB" w:rsidP="00220D88">
      <w:pPr>
        <w:autoSpaceDE w:val="0"/>
        <w:autoSpaceDN w:val="0"/>
        <w:adjustRightInd w:val="0"/>
        <w:spacing w:after="0" w:line="240" w:lineRule="auto"/>
        <w:rPr>
          <w:rFonts w:cs="ArialMT"/>
          <w:b/>
        </w:rPr>
      </w:pPr>
    </w:p>
    <w:p w:rsidR="00FE2427" w:rsidRPr="008D7D26" w:rsidRDefault="00FE2427" w:rsidP="00220D88">
      <w:pPr>
        <w:autoSpaceDE w:val="0"/>
        <w:autoSpaceDN w:val="0"/>
        <w:adjustRightInd w:val="0"/>
        <w:spacing w:after="0" w:line="240" w:lineRule="auto"/>
        <w:rPr>
          <w:rFonts w:cs="Arial-BoldMT"/>
          <w:b/>
          <w:bCs/>
        </w:rPr>
      </w:pPr>
      <w:r w:rsidRPr="008D7D26">
        <w:rPr>
          <w:rFonts w:cs="Arial-BoldMT"/>
          <w:b/>
          <w:bCs/>
        </w:rPr>
        <w:t>Duties</w:t>
      </w:r>
      <w:r w:rsidR="00D92B8C">
        <w:rPr>
          <w:rFonts w:cs="Arial-BoldMT"/>
          <w:b/>
          <w:bCs/>
        </w:rPr>
        <w:t xml:space="preserve"> </w:t>
      </w:r>
      <w:r w:rsidR="00D92B8C" w:rsidRPr="00F74546">
        <w:rPr>
          <w:rFonts w:cs="Arial-BoldMT"/>
          <w:b/>
          <w:bCs/>
        </w:rPr>
        <w:t xml:space="preserve">to include:  </w:t>
      </w:r>
    </w:p>
    <w:p w:rsidR="00A357C1" w:rsidRPr="008D7D26" w:rsidRDefault="00A357C1" w:rsidP="00A357C1">
      <w:pPr>
        <w:numPr>
          <w:ilvl w:val="0"/>
          <w:numId w:val="8"/>
        </w:numPr>
        <w:spacing w:after="0" w:line="240" w:lineRule="auto"/>
      </w:pPr>
      <w:r w:rsidRPr="008D7D26">
        <w:t xml:space="preserve">To </w:t>
      </w:r>
      <w:r w:rsidR="00F67A85">
        <w:t xml:space="preserve">support Executive Assistants in </w:t>
      </w:r>
      <w:r w:rsidRPr="008D7D26">
        <w:t>act</w:t>
      </w:r>
      <w:r w:rsidR="00F67A85">
        <w:t>ing</w:t>
      </w:r>
      <w:r w:rsidRPr="008D7D26">
        <w:t xml:space="preserve"> as point of contact between all persons and organisations having business with the </w:t>
      </w:r>
      <w:r w:rsidR="00F67A85">
        <w:t>trust</w:t>
      </w:r>
      <w:r w:rsidR="001D2088">
        <w:t xml:space="preserve"> central</w:t>
      </w:r>
      <w:r w:rsidR="00F67A85">
        <w:t xml:space="preserve"> office</w:t>
      </w:r>
      <w:r w:rsidR="00F67A85" w:rsidRPr="008D7D26">
        <w:t xml:space="preserve"> </w:t>
      </w:r>
      <w:r w:rsidRPr="008D7D26">
        <w:t xml:space="preserve">and to receive visitors on behalf of the </w:t>
      </w:r>
      <w:r w:rsidR="00F67A85">
        <w:t>office</w:t>
      </w:r>
      <w:r w:rsidRPr="008D7D26">
        <w:t>; organise cateri</w:t>
      </w:r>
      <w:r w:rsidR="00845E1C" w:rsidRPr="008D7D26">
        <w:t>ng and refreshments as required</w:t>
      </w:r>
    </w:p>
    <w:p w:rsidR="00F67A85" w:rsidRDefault="00F67A85" w:rsidP="00A357C1">
      <w:pPr>
        <w:numPr>
          <w:ilvl w:val="0"/>
          <w:numId w:val="14"/>
        </w:numPr>
        <w:autoSpaceDE w:val="0"/>
        <w:autoSpaceDN w:val="0"/>
        <w:adjustRightInd w:val="0"/>
        <w:spacing w:after="0" w:line="240" w:lineRule="auto"/>
        <w:rPr>
          <w:rFonts w:eastAsia="Times New Roman" w:cs="Times-Roman"/>
        </w:rPr>
      </w:pPr>
      <w:r>
        <w:rPr>
          <w:rFonts w:eastAsia="Times New Roman" w:cs="Times-Roman"/>
        </w:rPr>
        <w:t>To</w:t>
      </w:r>
      <w:r w:rsidR="001D2088">
        <w:rPr>
          <w:rFonts w:eastAsia="Times New Roman" w:cs="Times-Roman"/>
        </w:rPr>
        <w:t xml:space="preserve"> attend and take minutes for</w:t>
      </w:r>
      <w:r>
        <w:rPr>
          <w:rFonts w:eastAsia="Times New Roman" w:cs="Times-Roman"/>
        </w:rPr>
        <w:t xml:space="preserve"> internal meetings and external meetings as required</w:t>
      </w:r>
    </w:p>
    <w:p w:rsidR="00F67A85" w:rsidRPr="008D7D26" w:rsidRDefault="00F67A85" w:rsidP="00A357C1">
      <w:pPr>
        <w:numPr>
          <w:ilvl w:val="0"/>
          <w:numId w:val="14"/>
        </w:numPr>
        <w:autoSpaceDE w:val="0"/>
        <w:autoSpaceDN w:val="0"/>
        <w:adjustRightInd w:val="0"/>
        <w:spacing w:after="0" w:line="240" w:lineRule="auto"/>
        <w:rPr>
          <w:rFonts w:eastAsia="Times New Roman" w:cs="Times-Roman"/>
        </w:rPr>
      </w:pPr>
      <w:r>
        <w:rPr>
          <w:rFonts w:eastAsia="Times New Roman" w:cs="Times-Roman"/>
        </w:rPr>
        <w:t>To disseminate minutes as appropriate and follow up on any actions arising in timely manner</w:t>
      </w:r>
    </w:p>
    <w:p w:rsidR="00A357C1" w:rsidRPr="008D7D26" w:rsidRDefault="00A357C1" w:rsidP="00A357C1">
      <w:pPr>
        <w:numPr>
          <w:ilvl w:val="0"/>
          <w:numId w:val="14"/>
        </w:numPr>
        <w:autoSpaceDE w:val="0"/>
        <w:autoSpaceDN w:val="0"/>
        <w:adjustRightInd w:val="0"/>
        <w:spacing w:after="0" w:line="240" w:lineRule="auto"/>
        <w:rPr>
          <w:rFonts w:eastAsia="Times New Roman" w:cs="Times-Roman"/>
        </w:rPr>
      </w:pPr>
      <w:r w:rsidRPr="008D7D26">
        <w:rPr>
          <w:rFonts w:eastAsia="Times New Roman" w:cs="Times-Roman"/>
        </w:rPr>
        <w:t xml:space="preserve">To be a point of contact for both telephone and face to face enquiries and </w:t>
      </w:r>
      <w:r w:rsidR="00845E1C" w:rsidRPr="008D7D26">
        <w:rPr>
          <w:rFonts w:eastAsia="Times New Roman" w:cs="Times-Roman"/>
        </w:rPr>
        <w:t>take messages where appropriate</w:t>
      </w:r>
    </w:p>
    <w:p w:rsidR="00A357C1" w:rsidRPr="008D7D26" w:rsidRDefault="00A357C1" w:rsidP="00A357C1">
      <w:pPr>
        <w:numPr>
          <w:ilvl w:val="0"/>
          <w:numId w:val="14"/>
        </w:numPr>
        <w:autoSpaceDE w:val="0"/>
        <w:autoSpaceDN w:val="0"/>
        <w:adjustRightInd w:val="0"/>
        <w:spacing w:after="0" w:line="240" w:lineRule="auto"/>
        <w:rPr>
          <w:rFonts w:eastAsia="Times New Roman" w:cs="Times-Roman"/>
        </w:rPr>
      </w:pPr>
      <w:r w:rsidRPr="008D7D26">
        <w:rPr>
          <w:rFonts w:eastAsia="Times New Roman" w:cs="Times-Roman"/>
        </w:rPr>
        <w:t xml:space="preserve">To ensure </w:t>
      </w:r>
      <w:r w:rsidR="00F67A85">
        <w:rPr>
          <w:rFonts w:eastAsia="Times New Roman" w:cs="Times-Roman"/>
        </w:rPr>
        <w:t>trust</w:t>
      </w:r>
      <w:r w:rsidR="00F67A85" w:rsidRPr="008D7D26">
        <w:rPr>
          <w:rFonts w:eastAsia="Times New Roman" w:cs="Times-Roman"/>
        </w:rPr>
        <w:t xml:space="preserve"> </w:t>
      </w:r>
      <w:r w:rsidRPr="008D7D26">
        <w:rPr>
          <w:rFonts w:eastAsia="Times New Roman" w:cs="Times-Roman"/>
        </w:rPr>
        <w:t>security arrangements are always complied with, including the issue of visitor’s badges an</w:t>
      </w:r>
      <w:r w:rsidR="00845E1C" w:rsidRPr="008D7D26">
        <w:rPr>
          <w:rFonts w:eastAsia="Times New Roman" w:cs="Times-Roman"/>
        </w:rPr>
        <w:t>d signing of the visitor’s book</w:t>
      </w:r>
      <w:r w:rsidR="00F67A85">
        <w:rPr>
          <w:rFonts w:eastAsia="Times New Roman" w:cs="Times-Roman"/>
        </w:rPr>
        <w:t xml:space="preserve"> as appropriate</w:t>
      </w:r>
    </w:p>
    <w:p w:rsidR="00845E1C" w:rsidRPr="003130FB" w:rsidRDefault="00845E1C" w:rsidP="003130FB">
      <w:pPr>
        <w:pStyle w:val="ListParagraph"/>
        <w:numPr>
          <w:ilvl w:val="0"/>
          <w:numId w:val="14"/>
        </w:numPr>
        <w:autoSpaceDE w:val="0"/>
        <w:autoSpaceDN w:val="0"/>
        <w:adjustRightInd w:val="0"/>
        <w:spacing w:after="0" w:line="240" w:lineRule="auto"/>
        <w:contextualSpacing/>
        <w:rPr>
          <w:rFonts w:asciiTheme="minorHAnsi" w:hAnsiTheme="minorHAnsi" w:cs="ArialMT"/>
          <w:sz w:val="22"/>
          <w:szCs w:val="22"/>
        </w:rPr>
      </w:pPr>
      <w:r w:rsidRPr="003130FB">
        <w:rPr>
          <w:rFonts w:asciiTheme="minorHAnsi" w:hAnsiTheme="minorHAnsi" w:cs="ArialMT"/>
          <w:sz w:val="22"/>
          <w:szCs w:val="22"/>
        </w:rPr>
        <w:t xml:space="preserve">Organise and prioritise work paying close attention to detail </w:t>
      </w:r>
    </w:p>
    <w:p w:rsidR="00845E1C" w:rsidRPr="008D7D26" w:rsidRDefault="00845E1C" w:rsidP="00845E1C">
      <w:pPr>
        <w:pStyle w:val="ListParagraph"/>
        <w:numPr>
          <w:ilvl w:val="0"/>
          <w:numId w:val="14"/>
        </w:numPr>
        <w:autoSpaceDE w:val="0"/>
        <w:autoSpaceDN w:val="0"/>
        <w:adjustRightInd w:val="0"/>
        <w:spacing w:after="0" w:line="240" w:lineRule="auto"/>
        <w:contextualSpacing/>
        <w:rPr>
          <w:rFonts w:asciiTheme="minorHAnsi" w:hAnsiTheme="minorHAnsi" w:cs="ArialMT"/>
          <w:sz w:val="22"/>
          <w:szCs w:val="22"/>
        </w:rPr>
      </w:pPr>
      <w:r w:rsidRPr="008D7D26">
        <w:rPr>
          <w:rFonts w:asciiTheme="minorHAnsi" w:hAnsiTheme="minorHAnsi" w:cs="ArialMT"/>
          <w:sz w:val="22"/>
          <w:szCs w:val="22"/>
        </w:rPr>
        <w:t xml:space="preserve">Update and manage Outlook and other Calendars as required </w:t>
      </w:r>
    </w:p>
    <w:p w:rsidR="001D2088" w:rsidRDefault="00423754" w:rsidP="00423754">
      <w:pPr>
        <w:pStyle w:val="ListParagraph"/>
        <w:numPr>
          <w:ilvl w:val="0"/>
          <w:numId w:val="14"/>
        </w:numPr>
        <w:autoSpaceDE w:val="0"/>
        <w:autoSpaceDN w:val="0"/>
        <w:adjustRightInd w:val="0"/>
        <w:spacing w:after="0" w:line="240" w:lineRule="auto"/>
        <w:contextualSpacing/>
        <w:rPr>
          <w:rFonts w:asciiTheme="minorHAnsi" w:hAnsiTheme="minorHAnsi" w:cs="ArialMT"/>
          <w:sz w:val="22"/>
          <w:szCs w:val="22"/>
        </w:rPr>
      </w:pPr>
      <w:r w:rsidRPr="001D2088">
        <w:rPr>
          <w:rFonts w:asciiTheme="minorHAnsi" w:hAnsiTheme="minorHAnsi" w:cs="ArialMT"/>
          <w:sz w:val="22"/>
          <w:szCs w:val="22"/>
        </w:rPr>
        <w:t xml:space="preserve">To assist at </w:t>
      </w:r>
      <w:r w:rsidR="001D2088">
        <w:rPr>
          <w:rFonts w:asciiTheme="minorHAnsi" w:hAnsiTheme="minorHAnsi" w:cs="ArialMT"/>
          <w:sz w:val="22"/>
          <w:szCs w:val="22"/>
        </w:rPr>
        <w:t xml:space="preserve">off site events </w:t>
      </w:r>
    </w:p>
    <w:p w:rsidR="00423754" w:rsidRPr="001D2088" w:rsidRDefault="00423754" w:rsidP="00423754">
      <w:pPr>
        <w:pStyle w:val="ListParagraph"/>
        <w:numPr>
          <w:ilvl w:val="0"/>
          <w:numId w:val="14"/>
        </w:numPr>
        <w:autoSpaceDE w:val="0"/>
        <w:autoSpaceDN w:val="0"/>
        <w:adjustRightInd w:val="0"/>
        <w:spacing w:after="0" w:line="240" w:lineRule="auto"/>
        <w:contextualSpacing/>
        <w:rPr>
          <w:rFonts w:asciiTheme="minorHAnsi" w:hAnsiTheme="minorHAnsi" w:cs="ArialMT"/>
          <w:sz w:val="22"/>
          <w:szCs w:val="22"/>
        </w:rPr>
      </w:pPr>
      <w:r w:rsidRPr="001D2088">
        <w:rPr>
          <w:rFonts w:asciiTheme="minorHAnsi" w:hAnsiTheme="minorHAnsi" w:cs="ArialMT"/>
          <w:sz w:val="22"/>
          <w:szCs w:val="22"/>
        </w:rPr>
        <w:t xml:space="preserve">Support </w:t>
      </w:r>
      <w:r w:rsidR="00F67A85" w:rsidRPr="001D2088">
        <w:rPr>
          <w:rFonts w:asciiTheme="minorHAnsi" w:hAnsiTheme="minorHAnsi" w:cs="ArialMT"/>
          <w:sz w:val="22"/>
          <w:szCs w:val="22"/>
        </w:rPr>
        <w:t>Executive Assistants</w:t>
      </w:r>
      <w:r w:rsidRPr="001D2088">
        <w:rPr>
          <w:rFonts w:asciiTheme="minorHAnsi" w:hAnsiTheme="minorHAnsi" w:cs="ArialMT"/>
          <w:sz w:val="22"/>
          <w:szCs w:val="22"/>
        </w:rPr>
        <w:t xml:space="preserve"> in the creation of documents and presentation material utilising appropriate MS Office software</w:t>
      </w:r>
    </w:p>
    <w:p w:rsidR="00423754" w:rsidRPr="008D7D26" w:rsidRDefault="00423754" w:rsidP="00423754">
      <w:pPr>
        <w:pStyle w:val="ListParagraph"/>
        <w:numPr>
          <w:ilvl w:val="0"/>
          <w:numId w:val="14"/>
        </w:numPr>
        <w:autoSpaceDE w:val="0"/>
        <w:autoSpaceDN w:val="0"/>
        <w:adjustRightInd w:val="0"/>
        <w:spacing w:after="0" w:line="240" w:lineRule="auto"/>
        <w:contextualSpacing/>
        <w:rPr>
          <w:rFonts w:asciiTheme="minorHAnsi" w:hAnsiTheme="minorHAnsi" w:cs="ArialMT"/>
          <w:sz w:val="22"/>
          <w:szCs w:val="22"/>
        </w:rPr>
      </w:pPr>
      <w:r w:rsidRPr="008D7D26">
        <w:rPr>
          <w:rFonts w:asciiTheme="minorHAnsi" w:hAnsiTheme="minorHAnsi" w:cs="ArialMT"/>
          <w:sz w:val="22"/>
          <w:szCs w:val="22"/>
        </w:rPr>
        <w:t xml:space="preserve">Booking meetings and travel </w:t>
      </w:r>
      <w:r w:rsidR="0035277D">
        <w:rPr>
          <w:rFonts w:asciiTheme="minorHAnsi" w:hAnsiTheme="minorHAnsi" w:cs="ArialMT"/>
          <w:sz w:val="22"/>
          <w:szCs w:val="22"/>
        </w:rPr>
        <w:t>as required</w:t>
      </w:r>
    </w:p>
    <w:p w:rsidR="00423754" w:rsidRPr="008D7D26" w:rsidRDefault="00423754" w:rsidP="00423754">
      <w:pPr>
        <w:pStyle w:val="ListParagraph"/>
        <w:numPr>
          <w:ilvl w:val="0"/>
          <w:numId w:val="14"/>
        </w:numPr>
        <w:autoSpaceDE w:val="0"/>
        <w:autoSpaceDN w:val="0"/>
        <w:adjustRightInd w:val="0"/>
        <w:spacing w:after="0" w:line="240" w:lineRule="auto"/>
        <w:contextualSpacing/>
        <w:rPr>
          <w:rFonts w:asciiTheme="minorHAnsi" w:hAnsiTheme="minorHAnsi" w:cs="ArialMT"/>
          <w:sz w:val="22"/>
          <w:szCs w:val="22"/>
        </w:rPr>
      </w:pPr>
      <w:r w:rsidRPr="008D7D26">
        <w:rPr>
          <w:rFonts w:asciiTheme="minorHAnsi" w:hAnsiTheme="minorHAnsi" w:cs="ArialMT"/>
          <w:sz w:val="22"/>
          <w:szCs w:val="22"/>
        </w:rPr>
        <w:lastRenderedPageBreak/>
        <w:t xml:space="preserve">To write and send </w:t>
      </w:r>
      <w:r w:rsidR="00F67A85">
        <w:rPr>
          <w:rFonts w:asciiTheme="minorHAnsi" w:hAnsiTheme="minorHAnsi" w:cs="ArialMT"/>
          <w:sz w:val="22"/>
          <w:szCs w:val="22"/>
        </w:rPr>
        <w:t>trust</w:t>
      </w:r>
      <w:r w:rsidR="00F67A85" w:rsidRPr="008D7D26">
        <w:rPr>
          <w:rFonts w:asciiTheme="minorHAnsi" w:hAnsiTheme="minorHAnsi" w:cs="ArialMT"/>
          <w:sz w:val="22"/>
          <w:szCs w:val="22"/>
        </w:rPr>
        <w:t xml:space="preserve"> </w:t>
      </w:r>
      <w:r w:rsidRPr="008D7D26">
        <w:rPr>
          <w:rFonts w:asciiTheme="minorHAnsi" w:hAnsiTheme="minorHAnsi" w:cs="ArialMT"/>
          <w:sz w:val="22"/>
          <w:szCs w:val="22"/>
        </w:rPr>
        <w:t>communication</w:t>
      </w:r>
      <w:r w:rsidR="00F67A85">
        <w:rPr>
          <w:rFonts w:asciiTheme="minorHAnsi" w:hAnsiTheme="minorHAnsi" w:cs="ArialMT"/>
          <w:sz w:val="22"/>
          <w:szCs w:val="22"/>
        </w:rPr>
        <w:t>s</w:t>
      </w:r>
      <w:r w:rsidRPr="008D7D26">
        <w:rPr>
          <w:rFonts w:asciiTheme="minorHAnsi" w:hAnsiTheme="minorHAnsi" w:cs="ArialMT"/>
          <w:sz w:val="22"/>
          <w:szCs w:val="22"/>
        </w:rPr>
        <w:t xml:space="preserve"> (incl. letters and emails)</w:t>
      </w:r>
      <w:r w:rsidR="00F67A85">
        <w:rPr>
          <w:rFonts w:asciiTheme="minorHAnsi" w:hAnsiTheme="minorHAnsi" w:cs="ArialMT"/>
          <w:sz w:val="22"/>
          <w:szCs w:val="22"/>
        </w:rPr>
        <w:t xml:space="preserve"> as required</w:t>
      </w:r>
      <w:r w:rsidR="00A85BFD">
        <w:rPr>
          <w:rFonts w:asciiTheme="minorHAnsi" w:hAnsiTheme="minorHAnsi" w:cs="ArialMT"/>
          <w:sz w:val="22"/>
          <w:szCs w:val="22"/>
        </w:rPr>
        <w:t xml:space="preserve"> </w:t>
      </w:r>
    </w:p>
    <w:p w:rsidR="00D92B8C" w:rsidRPr="00F74546" w:rsidRDefault="00A85BFD" w:rsidP="00423754">
      <w:pPr>
        <w:pStyle w:val="ListParagraph"/>
        <w:numPr>
          <w:ilvl w:val="0"/>
          <w:numId w:val="14"/>
        </w:numPr>
        <w:autoSpaceDE w:val="0"/>
        <w:autoSpaceDN w:val="0"/>
        <w:adjustRightInd w:val="0"/>
        <w:spacing w:after="0" w:line="240" w:lineRule="auto"/>
        <w:contextualSpacing/>
        <w:rPr>
          <w:rFonts w:asciiTheme="minorHAnsi" w:hAnsiTheme="minorHAnsi" w:cs="ArialMT"/>
          <w:sz w:val="22"/>
          <w:szCs w:val="22"/>
        </w:rPr>
      </w:pPr>
      <w:r>
        <w:rPr>
          <w:rFonts w:asciiTheme="minorHAnsi" w:hAnsiTheme="minorHAnsi" w:cs="ArialMT"/>
          <w:sz w:val="22"/>
          <w:szCs w:val="22"/>
        </w:rPr>
        <w:t xml:space="preserve">Act as gatekeeper for </w:t>
      </w:r>
      <w:r w:rsidR="003130FB">
        <w:rPr>
          <w:rFonts w:asciiTheme="minorHAnsi" w:hAnsiTheme="minorHAnsi" w:cs="ArialMT"/>
          <w:sz w:val="22"/>
          <w:szCs w:val="22"/>
        </w:rPr>
        <w:t xml:space="preserve">the general </w:t>
      </w:r>
      <w:r>
        <w:rPr>
          <w:rFonts w:asciiTheme="minorHAnsi" w:hAnsiTheme="minorHAnsi" w:cs="ArialMT"/>
          <w:sz w:val="22"/>
          <w:szCs w:val="22"/>
        </w:rPr>
        <w:t xml:space="preserve">enquiries trust email account, forwarding on or responding to emails as </w:t>
      </w:r>
      <w:r w:rsidRPr="00F74546">
        <w:rPr>
          <w:rFonts w:asciiTheme="minorHAnsi" w:hAnsiTheme="minorHAnsi" w:cs="ArialMT"/>
          <w:sz w:val="22"/>
          <w:szCs w:val="22"/>
        </w:rPr>
        <w:t>appropriate</w:t>
      </w:r>
    </w:p>
    <w:p w:rsidR="00A85BFD" w:rsidRPr="00F74546" w:rsidRDefault="00D92B8C" w:rsidP="00423754">
      <w:pPr>
        <w:pStyle w:val="ListParagraph"/>
        <w:numPr>
          <w:ilvl w:val="0"/>
          <w:numId w:val="14"/>
        </w:numPr>
        <w:autoSpaceDE w:val="0"/>
        <w:autoSpaceDN w:val="0"/>
        <w:adjustRightInd w:val="0"/>
        <w:spacing w:after="0" w:line="240" w:lineRule="auto"/>
        <w:contextualSpacing/>
        <w:rPr>
          <w:rFonts w:asciiTheme="minorHAnsi" w:hAnsiTheme="minorHAnsi" w:cs="ArialMT"/>
          <w:sz w:val="22"/>
          <w:szCs w:val="22"/>
        </w:rPr>
      </w:pPr>
      <w:r w:rsidRPr="00F74546">
        <w:rPr>
          <w:rFonts w:asciiTheme="minorHAnsi" w:hAnsiTheme="minorHAnsi" w:cs="ArialMT"/>
          <w:sz w:val="22"/>
          <w:szCs w:val="22"/>
        </w:rPr>
        <w:t>To support CPLD Lead with administrative tasks</w:t>
      </w:r>
      <w:r w:rsidR="00A85BFD" w:rsidRPr="00F74546">
        <w:rPr>
          <w:rFonts w:asciiTheme="minorHAnsi" w:hAnsiTheme="minorHAnsi" w:cs="ArialMT"/>
          <w:sz w:val="22"/>
          <w:szCs w:val="22"/>
        </w:rPr>
        <w:t xml:space="preserve"> </w:t>
      </w:r>
    </w:p>
    <w:p w:rsidR="00423754" w:rsidRPr="00F74546" w:rsidRDefault="00F67A85" w:rsidP="00423754">
      <w:pPr>
        <w:pStyle w:val="ListParagraph"/>
        <w:numPr>
          <w:ilvl w:val="0"/>
          <w:numId w:val="14"/>
        </w:numPr>
        <w:autoSpaceDE w:val="0"/>
        <w:autoSpaceDN w:val="0"/>
        <w:adjustRightInd w:val="0"/>
        <w:spacing w:after="0" w:line="240" w:lineRule="auto"/>
        <w:contextualSpacing/>
        <w:rPr>
          <w:rFonts w:cs="ArialMT"/>
        </w:rPr>
      </w:pPr>
      <w:r w:rsidRPr="00F74546">
        <w:rPr>
          <w:rFonts w:asciiTheme="minorHAnsi" w:hAnsiTheme="minorHAnsi" w:cs="ArialMT"/>
          <w:sz w:val="22"/>
          <w:szCs w:val="22"/>
        </w:rPr>
        <w:t xml:space="preserve">Administer </w:t>
      </w:r>
      <w:r w:rsidR="00A85BFD" w:rsidRPr="00F74546">
        <w:rPr>
          <w:rFonts w:asciiTheme="minorHAnsi" w:hAnsiTheme="minorHAnsi" w:cs="ArialMT"/>
          <w:sz w:val="22"/>
          <w:szCs w:val="22"/>
        </w:rPr>
        <w:t xml:space="preserve">mandatory </w:t>
      </w:r>
      <w:r w:rsidRPr="00F74546">
        <w:rPr>
          <w:rFonts w:asciiTheme="minorHAnsi" w:hAnsiTheme="minorHAnsi" w:cs="ArialMT"/>
          <w:sz w:val="22"/>
          <w:szCs w:val="22"/>
        </w:rPr>
        <w:t>training courses</w:t>
      </w:r>
      <w:r w:rsidR="00A85BFD" w:rsidRPr="00F74546">
        <w:rPr>
          <w:rFonts w:asciiTheme="minorHAnsi" w:hAnsiTheme="minorHAnsi" w:cs="ArialMT"/>
          <w:sz w:val="22"/>
          <w:szCs w:val="22"/>
        </w:rPr>
        <w:t xml:space="preserve"> for trust </w:t>
      </w:r>
      <w:r w:rsidR="0035277D" w:rsidRPr="00F74546">
        <w:rPr>
          <w:rFonts w:asciiTheme="minorHAnsi" w:hAnsiTheme="minorHAnsi" w:cs="ArialMT"/>
          <w:sz w:val="22"/>
          <w:szCs w:val="22"/>
        </w:rPr>
        <w:t>staff</w:t>
      </w:r>
    </w:p>
    <w:p w:rsidR="003130FB" w:rsidRPr="00F74546" w:rsidRDefault="003D2907" w:rsidP="00A357C1">
      <w:pPr>
        <w:numPr>
          <w:ilvl w:val="0"/>
          <w:numId w:val="8"/>
        </w:numPr>
        <w:autoSpaceDE w:val="0"/>
        <w:autoSpaceDN w:val="0"/>
        <w:adjustRightInd w:val="0"/>
        <w:spacing w:after="0" w:line="240" w:lineRule="auto"/>
        <w:contextualSpacing/>
        <w:rPr>
          <w:rFonts w:eastAsia="Times New Roman" w:cs="ArialMT"/>
        </w:rPr>
      </w:pPr>
      <w:r w:rsidRPr="00F74546">
        <w:rPr>
          <w:rFonts w:eastAsia="Times New Roman" w:cs="ArialMT"/>
        </w:rPr>
        <w:t xml:space="preserve">Record and report </w:t>
      </w:r>
      <w:r w:rsidR="00A357C1" w:rsidRPr="00F74546">
        <w:rPr>
          <w:rFonts w:eastAsia="Times New Roman" w:cs="ArialMT"/>
        </w:rPr>
        <w:t>staff absence</w:t>
      </w:r>
      <w:r w:rsidR="003130FB" w:rsidRPr="00F74546">
        <w:rPr>
          <w:rFonts w:eastAsia="Times New Roman" w:cs="ArialMT"/>
        </w:rPr>
        <w:t xml:space="preserve"> of the trust central teams</w:t>
      </w:r>
      <w:r w:rsidR="00A357C1" w:rsidRPr="00F74546">
        <w:rPr>
          <w:rFonts w:eastAsia="Times New Roman" w:cs="ArialMT"/>
        </w:rPr>
        <w:t xml:space="preserve">.  </w:t>
      </w:r>
    </w:p>
    <w:p w:rsidR="003D2907" w:rsidRPr="00F74546" w:rsidRDefault="003130FB" w:rsidP="00A357C1">
      <w:pPr>
        <w:numPr>
          <w:ilvl w:val="0"/>
          <w:numId w:val="8"/>
        </w:numPr>
        <w:autoSpaceDE w:val="0"/>
        <w:autoSpaceDN w:val="0"/>
        <w:adjustRightInd w:val="0"/>
        <w:spacing w:after="0" w:line="240" w:lineRule="auto"/>
        <w:contextualSpacing/>
        <w:rPr>
          <w:rFonts w:eastAsia="Times New Roman" w:cs="Arial-BoldMT"/>
          <w:b/>
          <w:bCs/>
        </w:rPr>
      </w:pPr>
      <w:r w:rsidRPr="00F74546">
        <w:rPr>
          <w:rFonts w:eastAsia="Times New Roman" w:cs="ArialMT"/>
        </w:rPr>
        <w:t>Maintain records of</w:t>
      </w:r>
      <w:r w:rsidR="001D2088" w:rsidRPr="00F74546">
        <w:rPr>
          <w:rFonts w:eastAsia="Times New Roman" w:cs="ArialMT"/>
        </w:rPr>
        <w:t xml:space="preserve"> </w:t>
      </w:r>
      <w:r w:rsidR="00A357C1" w:rsidRPr="00F74546">
        <w:rPr>
          <w:rFonts w:eastAsia="Times New Roman" w:cs="ArialMT"/>
        </w:rPr>
        <w:t>support staff annual leave, sickness, carers leave, maternity/paternity leave etc., and</w:t>
      </w:r>
      <w:r w:rsidRPr="00F74546">
        <w:rPr>
          <w:rFonts w:eastAsia="Times New Roman" w:cs="ArialMT"/>
        </w:rPr>
        <w:t xml:space="preserve"> ensure</w:t>
      </w:r>
      <w:r w:rsidR="00A357C1" w:rsidRPr="00F74546">
        <w:rPr>
          <w:rFonts w:eastAsia="Times New Roman" w:cs="ArialMT"/>
        </w:rPr>
        <w:t xml:space="preserve"> that payroll and in</w:t>
      </w:r>
      <w:r w:rsidR="00845E1C" w:rsidRPr="00F74546">
        <w:rPr>
          <w:rFonts w:eastAsia="Times New Roman" w:cs="ArialMT"/>
        </w:rPr>
        <w:t>surers are informed as required</w:t>
      </w:r>
    </w:p>
    <w:p w:rsidR="001D2088" w:rsidRPr="00F74546" w:rsidRDefault="00F74546" w:rsidP="00A357C1">
      <w:pPr>
        <w:numPr>
          <w:ilvl w:val="0"/>
          <w:numId w:val="8"/>
        </w:numPr>
        <w:autoSpaceDE w:val="0"/>
        <w:autoSpaceDN w:val="0"/>
        <w:adjustRightInd w:val="0"/>
        <w:spacing w:after="0" w:line="240" w:lineRule="auto"/>
        <w:contextualSpacing/>
        <w:rPr>
          <w:rFonts w:eastAsia="Times New Roman" w:cs="Arial-BoldMT"/>
          <w:b/>
          <w:bCs/>
        </w:rPr>
      </w:pPr>
      <w:r w:rsidRPr="00F74546">
        <w:rPr>
          <w:rFonts w:eastAsia="Times New Roman" w:cs="ArialMT"/>
        </w:rPr>
        <w:t>To maintain the statione</w:t>
      </w:r>
      <w:r w:rsidR="003D2907" w:rsidRPr="00F74546">
        <w:rPr>
          <w:rFonts w:eastAsia="Times New Roman" w:cs="ArialMT"/>
        </w:rPr>
        <w:t>ry requirements of the office, reordering where necessary</w:t>
      </w:r>
      <w:r w:rsidR="00A85BFD" w:rsidRPr="00F74546">
        <w:rPr>
          <w:rFonts w:eastAsia="Times New Roman" w:cs="ArialMT"/>
        </w:rPr>
        <w:t xml:space="preserve"> </w:t>
      </w:r>
    </w:p>
    <w:p w:rsidR="00D92B8C" w:rsidRPr="00F74546" w:rsidRDefault="00D92B8C" w:rsidP="00A357C1">
      <w:pPr>
        <w:numPr>
          <w:ilvl w:val="0"/>
          <w:numId w:val="8"/>
        </w:numPr>
        <w:autoSpaceDE w:val="0"/>
        <w:autoSpaceDN w:val="0"/>
        <w:adjustRightInd w:val="0"/>
        <w:spacing w:after="0" w:line="240" w:lineRule="auto"/>
        <w:contextualSpacing/>
        <w:rPr>
          <w:rFonts w:eastAsia="Times New Roman" w:cs="Arial-BoldMT"/>
          <w:b/>
          <w:bCs/>
        </w:rPr>
      </w:pPr>
      <w:r w:rsidRPr="00F74546">
        <w:rPr>
          <w:rFonts w:eastAsia="Times New Roman" w:cs="ArialMT"/>
        </w:rPr>
        <w:t xml:space="preserve">Maintain records for trust car sacrifice scheme </w:t>
      </w:r>
    </w:p>
    <w:p w:rsidR="00A357C1" w:rsidRPr="008D7D26" w:rsidRDefault="00A357C1" w:rsidP="00A357C1">
      <w:pPr>
        <w:numPr>
          <w:ilvl w:val="0"/>
          <w:numId w:val="8"/>
        </w:numPr>
        <w:autoSpaceDE w:val="0"/>
        <w:autoSpaceDN w:val="0"/>
        <w:adjustRightInd w:val="0"/>
        <w:spacing w:after="0" w:line="240" w:lineRule="auto"/>
        <w:contextualSpacing/>
        <w:rPr>
          <w:rFonts w:eastAsia="Times New Roman" w:cs="Arial-BoldMT"/>
          <w:b/>
          <w:bCs/>
        </w:rPr>
      </w:pPr>
      <w:r w:rsidRPr="008D7D26">
        <w:rPr>
          <w:rFonts w:eastAsia="Times New Roman" w:cs="ArialMT"/>
        </w:rPr>
        <w:t>Identify opportunities to improve efficiency / deliver a better service</w:t>
      </w:r>
    </w:p>
    <w:p w:rsidR="00FE2427" w:rsidRPr="008D7D26" w:rsidRDefault="00FE2427" w:rsidP="00A407AB">
      <w:pPr>
        <w:pStyle w:val="ListParagraph"/>
        <w:numPr>
          <w:ilvl w:val="0"/>
          <w:numId w:val="8"/>
        </w:numPr>
        <w:autoSpaceDE w:val="0"/>
        <w:autoSpaceDN w:val="0"/>
        <w:adjustRightInd w:val="0"/>
        <w:spacing w:after="0" w:line="240" w:lineRule="auto"/>
        <w:contextualSpacing/>
        <w:rPr>
          <w:rFonts w:asciiTheme="minorHAnsi" w:hAnsiTheme="minorHAnsi" w:cs="ArialMT"/>
          <w:sz w:val="22"/>
          <w:szCs w:val="22"/>
        </w:rPr>
      </w:pPr>
      <w:r w:rsidRPr="008D7D26">
        <w:rPr>
          <w:rFonts w:asciiTheme="minorHAnsi" w:hAnsiTheme="minorHAnsi" w:cs="ArialMT"/>
          <w:sz w:val="22"/>
          <w:szCs w:val="22"/>
        </w:rPr>
        <w:t>To attend training as appropriate</w:t>
      </w:r>
    </w:p>
    <w:p w:rsidR="00A407AB" w:rsidRPr="003D2907" w:rsidRDefault="00983FE1" w:rsidP="00A407AB">
      <w:pPr>
        <w:pStyle w:val="ListParagraph"/>
        <w:numPr>
          <w:ilvl w:val="0"/>
          <w:numId w:val="8"/>
        </w:numPr>
        <w:autoSpaceDE w:val="0"/>
        <w:autoSpaceDN w:val="0"/>
        <w:adjustRightInd w:val="0"/>
        <w:spacing w:after="0" w:line="240" w:lineRule="auto"/>
        <w:contextualSpacing/>
        <w:rPr>
          <w:rFonts w:asciiTheme="minorHAnsi" w:hAnsiTheme="minorHAnsi" w:cs="Arial-BoldMT"/>
          <w:b/>
          <w:bCs/>
          <w:sz w:val="22"/>
          <w:szCs w:val="22"/>
        </w:rPr>
      </w:pPr>
      <w:r w:rsidRPr="008D7D26">
        <w:rPr>
          <w:rFonts w:asciiTheme="minorHAnsi" w:hAnsiTheme="minorHAnsi" w:cs="ArialMT"/>
          <w:sz w:val="22"/>
          <w:szCs w:val="22"/>
        </w:rPr>
        <w:t>F</w:t>
      </w:r>
      <w:r w:rsidR="00A407AB" w:rsidRPr="008D7D26">
        <w:rPr>
          <w:rFonts w:asciiTheme="minorHAnsi" w:hAnsiTheme="minorHAnsi" w:cs="ArialMT"/>
          <w:sz w:val="22"/>
          <w:szCs w:val="22"/>
        </w:rPr>
        <w:t xml:space="preserve">ollow all </w:t>
      </w:r>
      <w:r w:rsidR="00F67A85">
        <w:rPr>
          <w:rFonts w:asciiTheme="minorHAnsi" w:hAnsiTheme="minorHAnsi" w:cs="ArialMT"/>
          <w:sz w:val="22"/>
          <w:szCs w:val="22"/>
        </w:rPr>
        <w:t>trust</w:t>
      </w:r>
      <w:r w:rsidR="00F67A85" w:rsidRPr="008D7D26">
        <w:rPr>
          <w:rFonts w:asciiTheme="minorHAnsi" w:hAnsiTheme="minorHAnsi" w:cs="ArialMT"/>
          <w:sz w:val="22"/>
          <w:szCs w:val="22"/>
        </w:rPr>
        <w:t xml:space="preserve"> </w:t>
      </w:r>
      <w:r w:rsidR="00A407AB" w:rsidRPr="008D7D26">
        <w:rPr>
          <w:rFonts w:asciiTheme="minorHAnsi" w:hAnsiTheme="minorHAnsi" w:cs="ArialMT"/>
          <w:sz w:val="22"/>
          <w:szCs w:val="22"/>
        </w:rPr>
        <w:t xml:space="preserve">protocols and procedures </w:t>
      </w:r>
    </w:p>
    <w:p w:rsidR="003D2907" w:rsidRPr="00164524" w:rsidRDefault="003D2907" w:rsidP="003D2907">
      <w:pPr>
        <w:pStyle w:val="ListParagraph"/>
        <w:numPr>
          <w:ilvl w:val="0"/>
          <w:numId w:val="0"/>
        </w:numPr>
        <w:autoSpaceDE w:val="0"/>
        <w:autoSpaceDN w:val="0"/>
        <w:adjustRightInd w:val="0"/>
        <w:spacing w:after="0" w:line="240" w:lineRule="auto"/>
        <w:ind w:left="720"/>
        <w:contextualSpacing/>
        <w:rPr>
          <w:rFonts w:asciiTheme="minorHAnsi" w:hAnsiTheme="minorHAnsi" w:cs="Arial-BoldMT"/>
          <w:b/>
          <w:bCs/>
          <w:sz w:val="22"/>
          <w:szCs w:val="22"/>
        </w:rPr>
      </w:pPr>
    </w:p>
    <w:p w:rsidR="00164524" w:rsidRPr="00164524" w:rsidRDefault="00164524" w:rsidP="00164524">
      <w:pPr>
        <w:autoSpaceDE w:val="0"/>
        <w:autoSpaceDN w:val="0"/>
        <w:adjustRightInd w:val="0"/>
        <w:spacing w:after="0" w:line="240" w:lineRule="auto"/>
        <w:contextualSpacing/>
        <w:rPr>
          <w:rFonts w:cs="Arial-BoldMT"/>
          <w:b/>
          <w:bCs/>
          <w:color w:val="00B050"/>
        </w:rPr>
      </w:pPr>
    </w:p>
    <w:p w:rsidR="00983FE1" w:rsidRPr="008D7D26" w:rsidRDefault="00983FE1" w:rsidP="008E1CCF">
      <w:pPr>
        <w:autoSpaceDE w:val="0"/>
        <w:autoSpaceDN w:val="0"/>
        <w:adjustRightInd w:val="0"/>
        <w:spacing w:after="0" w:line="240" w:lineRule="auto"/>
        <w:ind w:left="720"/>
        <w:contextualSpacing/>
        <w:rPr>
          <w:rFonts w:cs="Arial-BoldMT"/>
          <w:b/>
          <w:bCs/>
        </w:rPr>
      </w:pPr>
    </w:p>
    <w:p w:rsidR="00B4438A" w:rsidRPr="008D7D26" w:rsidRDefault="00CB6BC9" w:rsidP="00CB6BC9">
      <w:pPr>
        <w:autoSpaceDE w:val="0"/>
        <w:autoSpaceDN w:val="0"/>
        <w:adjustRightInd w:val="0"/>
        <w:spacing w:after="0" w:line="240" w:lineRule="auto"/>
        <w:contextualSpacing/>
        <w:rPr>
          <w:rFonts w:cs="Arial-BoldMT"/>
          <w:b/>
          <w:bCs/>
        </w:rPr>
      </w:pPr>
      <w:r>
        <w:rPr>
          <w:rFonts w:cs="Arial-BoldMT"/>
          <w:b/>
          <w:bCs/>
          <w:noProof/>
        </w:rPr>
        <mc:AlternateContent>
          <mc:Choice Requires="wpg">
            <w:drawing>
              <wp:anchor distT="0" distB="0" distL="114300" distR="114300" simplePos="0" relativeHeight="251687936" behindDoc="0" locked="0" layoutInCell="1" allowOverlap="1">
                <wp:simplePos x="0" y="0"/>
                <wp:positionH relativeFrom="margin">
                  <wp:align>center</wp:align>
                </wp:positionH>
                <wp:positionV relativeFrom="paragraph">
                  <wp:posOffset>172720</wp:posOffset>
                </wp:positionV>
                <wp:extent cx="2181225" cy="1962150"/>
                <wp:effectExtent l="0" t="0" r="28575" b="19050"/>
                <wp:wrapNone/>
                <wp:docPr id="8" name="Group 8"/>
                <wp:cNvGraphicFramePr/>
                <a:graphic xmlns:a="http://schemas.openxmlformats.org/drawingml/2006/main">
                  <a:graphicData uri="http://schemas.microsoft.com/office/word/2010/wordprocessingGroup">
                    <wpg:wgp>
                      <wpg:cNvGrpSpPr/>
                      <wpg:grpSpPr>
                        <a:xfrm>
                          <a:off x="0" y="0"/>
                          <a:ext cx="2181225" cy="1962150"/>
                          <a:chOff x="0" y="0"/>
                          <a:chExt cx="2181225" cy="1962150"/>
                        </a:xfrm>
                      </wpg:grpSpPr>
                      <wpg:grpSp>
                        <wpg:cNvPr id="7" name="Group 7"/>
                        <wpg:cNvGrpSpPr/>
                        <wpg:grpSpPr>
                          <a:xfrm>
                            <a:off x="19050" y="1228725"/>
                            <a:ext cx="2162175" cy="733425"/>
                            <a:chOff x="0" y="0"/>
                            <a:chExt cx="2162175" cy="733425"/>
                          </a:xfrm>
                        </wpg:grpSpPr>
                        <wps:wsp>
                          <wps:cNvPr id="10" name="Straight Connector 10"/>
                          <wps:cNvCnPr/>
                          <wps:spPr>
                            <a:xfrm flipH="1">
                              <a:off x="1047750" y="0"/>
                              <a:ext cx="0" cy="314325"/>
                            </a:xfrm>
                            <a:prstGeom prst="line">
                              <a:avLst/>
                            </a:prstGeom>
                            <a:noFill/>
                            <a:ln w="19050" cap="flat" cmpd="sng" algn="ctr">
                              <a:solidFill>
                                <a:schemeClr val="tx2"/>
                              </a:solidFill>
                              <a:prstDash val="solid"/>
                              <a:tailEnd type="arrow"/>
                            </a:ln>
                            <a:effectLst/>
                          </wps:spPr>
                          <wps:bodyPr/>
                        </wps:wsp>
                        <wps:wsp>
                          <wps:cNvPr id="12" name="Rectangle 12"/>
                          <wps:cNvSpPr>
                            <a:spLocks/>
                          </wps:cNvSpPr>
                          <wps:spPr>
                            <a:xfrm>
                              <a:off x="0" y="314325"/>
                              <a:ext cx="2162175" cy="419100"/>
                            </a:xfrm>
                            <a:prstGeom prst="rect">
                              <a:avLst/>
                            </a:prstGeom>
                            <a:solidFill>
                              <a:sysClr val="window" lastClr="FFFFFF"/>
                            </a:solidFill>
                            <a:ln w="12700" cap="flat" cmpd="sng" algn="ctr">
                              <a:solidFill>
                                <a:sysClr val="windowText" lastClr="000000"/>
                              </a:solidFill>
                              <a:prstDash val="solid"/>
                            </a:ln>
                            <a:effectLst/>
                          </wps:spPr>
                          <wps:txbx>
                            <w:txbxContent>
                              <w:p w:rsidR="0081057A" w:rsidRDefault="0081057A" w:rsidP="00673A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 name="Group 1"/>
                        <wpg:cNvGrpSpPr/>
                        <wpg:grpSpPr>
                          <a:xfrm>
                            <a:off x="0" y="0"/>
                            <a:ext cx="2171700" cy="1895475"/>
                            <a:chOff x="0" y="0"/>
                            <a:chExt cx="2171700" cy="1895475"/>
                          </a:xfrm>
                        </wpg:grpSpPr>
                        <wps:wsp>
                          <wps:cNvPr id="4" name="Rectangle 1"/>
                          <wps:cNvSpPr>
                            <a:spLocks/>
                          </wps:cNvSpPr>
                          <wps:spPr>
                            <a:xfrm>
                              <a:off x="0" y="0"/>
                              <a:ext cx="2105025" cy="466725"/>
                            </a:xfrm>
                            <a:prstGeom prst="rect">
                              <a:avLst/>
                            </a:prstGeom>
                            <a:solidFill>
                              <a:sysClr val="window" lastClr="FFFFFF"/>
                            </a:solidFill>
                            <a:ln w="12700" cap="flat" cmpd="sng" algn="ctr">
                              <a:solidFill>
                                <a:sysClr val="windowText" lastClr="000000"/>
                              </a:solidFill>
                              <a:prstDash val="solid"/>
                            </a:ln>
                            <a:effectLst/>
                          </wps:spPr>
                          <wps:txbx>
                            <w:txbxContent>
                              <w:p w:rsidR="0081057A" w:rsidRDefault="0081057A" w:rsidP="00A357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a:spLocks/>
                          </wps:cNvSpPr>
                          <wps:spPr>
                            <a:xfrm>
                              <a:off x="9525" y="809625"/>
                              <a:ext cx="2105025" cy="419100"/>
                            </a:xfrm>
                            <a:prstGeom prst="rect">
                              <a:avLst/>
                            </a:prstGeom>
                            <a:solidFill>
                              <a:sysClr val="window" lastClr="FFFFFF"/>
                            </a:solidFill>
                            <a:ln w="12700" cap="flat" cmpd="sng" algn="ctr">
                              <a:solidFill>
                                <a:sysClr val="windowText" lastClr="000000"/>
                              </a:solidFill>
                              <a:prstDash val="solid"/>
                            </a:ln>
                            <a:effectLst/>
                          </wps:spPr>
                          <wps:txbx>
                            <w:txbxContent>
                              <w:p w:rsidR="0081057A" w:rsidRDefault="0081057A" w:rsidP="00FB13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14"/>
                          <wps:cNvSpPr txBox="1">
                            <a:spLocks noChangeArrowheads="1"/>
                          </wps:cNvSpPr>
                          <wps:spPr bwMode="auto">
                            <a:xfrm>
                              <a:off x="114300" y="95250"/>
                              <a:ext cx="1930400" cy="260350"/>
                            </a:xfrm>
                            <a:prstGeom prst="rect">
                              <a:avLst/>
                            </a:prstGeom>
                            <a:solidFill>
                              <a:srgbClr val="FFFFFF"/>
                            </a:solidFill>
                            <a:ln w="9525">
                              <a:solidFill>
                                <a:srgbClr val="000000"/>
                              </a:solidFill>
                              <a:miter lim="800000"/>
                              <a:headEnd/>
                              <a:tailEnd/>
                            </a:ln>
                          </wps:spPr>
                          <wps:txbx>
                            <w:txbxContent>
                              <w:p w:rsidR="0081057A" w:rsidRDefault="0081057A" w:rsidP="008D7D26">
                                <w:pPr>
                                  <w:jc w:val="center"/>
                                </w:pPr>
                                <w:r>
                                  <w:t>COO</w:t>
                                </w:r>
                              </w:p>
                            </w:txbxContent>
                          </wps:txbx>
                          <wps:bodyPr rot="0" vert="horz" wrap="square" lIns="91440" tIns="45720" rIns="91440" bIns="45720" anchor="t" anchorCtr="0" upright="1">
                            <a:noAutofit/>
                          </wps:bodyPr>
                        </wps:wsp>
                        <wps:wsp>
                          <wps:cNvPr id="3" name="Text Box 15"/>
                          <wps:cNvSpPr txBox="1">
                            <a:spLocks noChangeArrowheads="1"/>
                          </wps:cNvSpPr>
                          <wps:spPr bwMode="auto">
                            <a:xfrm>
                              <a:off x="57150" y="885825"/>
                              <a:ext cx="2000250" cy="266700"/>
                            </a:xfrm>
                            <a:prstGeom prst="rect">
                              <a:avLst/>
                            </a:prstGeom>
                            <a:solidFill>
                              <a:srgbClr val="FFFFFF"/>
                            </a:solidFill>
                            <a:ln w="9525">
                              <a:solidFill>
                                <a:srgbClr val="000000"/>
                              </a:solidFill>
                              <a:miter lim="800000"/>
                              <a:headEnd/>
                              <a:tailEnd/>
                            </a:ln>
                          </wps:spPr>
                          <wps:txbx>
                            <w:txbxContent>
                              <w:p w:rsidR="0081057A" w:rsidRDefault="0081057A" w:rsidP="00673A69">
                                <w:pPr>
                                  <w:jc w:val="center"/>
                                </w:pPr>
                                <w:r>
                                  <w:t>EA to CE/COO</w:t>
                                </w:r>
                              </w:p>
                              <w:p w:rsidR="0081057A" w:rsidRDefault="0081057A" w:rsidP="008D7D26">
                                <w:pPr>
                                  <w:jc w:val="center"/>
                                </w:pPr>
                              </w:p>
                            </w:txbxContent>
                          </wps:txbx>
                          <wps:bodyPr rot="0" vert="horz" wrap="square" lIns="91440" tIns="45720" rIns="91440" bIns="45720" anchor="t" anchorCtr="0" upright="1">
                            <a:noAutofit/>
                          </wps:bodyPr>
                        </wps:wsp>
                        <wps:wsp>
                          <wps:cNvPr id="5" name="Straight Connector 5"/>
                          <wps:cNvCnPr/>
                          <wps:spPr>
                            <a:xfrm flipH="1">
                              <a:off x="1085850" y="466725"/>
                              <a:ext cx="0" cy="342900"/>
                            </a:xfrm>
                            <a:prstGeom prst="line">
                              <a:avLst/>
                            </a:prstGeom>
                            <a:ln w="19050" cap="flat" cmpd="sng" algn="ctr">
                              <a:solidFill>
                                <a:schemeClr val="tx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1" name="Text Box 15"/>
                          <wps:cNvSpPr txBox="1">
                            <a:spLocks noChangeArrowheads="1"/>
                          </wps:cNvSpPr>
                          <wps:spPr bwMode="auto">
                            <a:xfrm>
                              <a:off x="76200" y="1628775"/>
                              <a:ext cx="2095500" cy="266700"/>
                            </a:xfrm>
                            <a:prstGeom prst="rect">
                              <a:avLst/>
                            </a:prstGeom>
                            <a:solidFill>
                              <a:srgbClr val="FFFFFF"/>
                            </a:solidFill>
                            <a:ln w="9525">
                              <a:solidFill>
                                <a:srgbClr val="000000"/>
                              </a:solidFill>
                              <a:miter lim="800000"/>
                              <a:headEnd/>
                              <a:tailEnd/>
                            </a:ln>
                          </wps:spPr>
                          <wps:txbx>
                            <w:txbxContent>
                              <w:p w:rsidR="0081057A" w:rsidRDefault="0081057A" w:rsidP="00673A69">
                                <w:pPr>
                                  <w:jc w:val="center"/>
                                </w:pPr>
                                <w:r>
                                  <w:t>Administration Officer (this role)</w:t>
                                </w:r>
                              </w:p>
                              <w:p w:rsidR="0081057A" w:rsidRDefault="0081057A" w:rsidP="00673A69">
                                <w:pPr>
                                  <w:jc w:val="center"/>
                                </w:pPr>
                              </w:p>
                            </w:txbxContent>
                          </wps:txbx>
                          <wps:bodyPr rot="0" vert="horz" wrap="square" lIns="91440" tIns="45720" rIns="91440" bIns="45720" anchor="t" anchorCtr="0" upright="1">
                            <a:noAutofit/>
                          </wps:bodyPr>
                        </wps:wsp>
                      </wpg:grpSp>
                    </wpg:wgp>
                  </a:graphicData>
                </a:graphic>
              </wp:anchor>
            </w:drawing>
          </mc:Choice>
          <mc:Fallback>
            <w:pict>
              <v:group id="Group 8" o:spid="_x0000_s1026" style="position:absolute;margin-left:0;margin-top:13.6pt;width:171.75pt;height:154.5pt;z-index:251687936;mso-position-horizontal:center;mso-position-horizontal-relative:margin" coordsize="21812,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K4QUAAAgdAAAOAAAAZHJzL2Uyb0RvYy54bWzsWdty2zYQfe9M/wHD91oidddEzrh2nHbG&#10;TTJxOnmGeJE4JQEWgC05X9+zAEhRF1dx6qjTqfVAkcR1d8/uHixfvV6XBbtPlc6lmAXhWTdgqYhl&#10;kovFLPj90/VP44Bpw0XCCynSWfCQ6uD1+Y8/vFpV0zSSS1kkqWKYROjpqpoFS2Oqaaej42Vacn0m&#10;q1SgMZOq5AaPatFJFF9h9rLoRN3usLOSKqmUjFOt8fbKNQbndv4sS2PzPst0algxC7A3Y6/KXud0&#10;7Zy/4tOF4tUyj/02+DfsouS5wKLNVFfccHan8r2pyjxWUsvMnMWy7Mgsy+PUygBpwu6ONG+VvKus&#10;LIvpalE1aoJqd/T0zdPG7+4/KJYnswCGEryEieyqbEyqWVWLKXq8VdVt9UH5Fwv3RNKuM1XSP+Rg&#10;a6vUh0ap6dqwGC+jcBxG0SBgMdrCyTAKB17t8RK22RsXL98cGdmpF+7Q/prtNA/Nvr1ko23JRt8g&#10;WTjpYteMJIii8QjiWOBsZIRYIy/jqNfr1x2Oi3hw4KMSwkn0Bgf6n+Hgdsmr1MJLk5W9tkLI6YBw&#10;axTPF0vDLqUQ8CSpGBotCuyAS+Exoaca8KgBwbIir36BpqxDeGiE3f5o5FXozV8rD+sRNHphv+fU&#10;1kjPp5XS5m0qS0Y3s6DIBW2YT/n9jTbYCbrWXei1kNd5UVjTFIKtCG/WbjFHaMkKbrBUWQHsWiwC&#10;xosFYlZslJ1SyyJPaDhNZONPelkods8ROcw6Irmx2lYvWvqK66XrZJscLgzPizciYeahgkNxpeTK&#10;jy8ETZ/ayORFWFW1/uhuLpMHq1aA21qb0HwKs0e12T/C1FwsipSFVmpaHvCgCGBVU93I+A9N6thq&#10;oYc2DKjvVlzYGBgKaFy8hf9+OAm7FhyPI0Bhc3+HgC376AfdmBA5I4EVWMG1wctZcG1/h8zqoRON&#10;sBn2dOjsLfoJ0rYW7trfoYUfwRO0cRQ2Zj1fwyRkBIcgpqRLdrqKr3MA9QaCf+AK2Q1SIWOb97hk&#10;hYSXSH8XsKVUXw69p/4INmgN2ArZEh705x1XKcT6VSAMTcJ+H9Ma+9AfjCI8qHbLvN0i7spLCbcK&#10;wQ2q2N5Sf1PUt5mS5Wck9gtaFU1cxFjb+ap/uDQui4MaxOnFhe2GlFpxcyNuq7gOP6TST+vPXFU+&#10;hBgY452sQ99eJHF9CbtCXtwZmeU2zGz06mGPMGzvfP5xKcemot3sAyHbeTUkwz9PXh2FDqGUlcaT&#10;QR8JCHPz6fGkc3hk43W7efUE4adfa6kVfZymnif47OScKEReqElJfzj0Gb3RwCateNi8xB1zMF1R&#10;3LH00eP6JfycLvxQUPr+dHBywDMnz+OakwG5IMLXuItzwR6nbrvoCzU4SDW/lhpYF23Y3AtDOBVD&#10;OImLDmsPJaLJfpZrFvZ3HJSZNd7XpEg7Cs+EvFyC6acXdEBZpjwBk7Nx/DCzZ/PVbzKhAw2IkSXh&#10;O+f/EEc44szwaHLtnZwbTnrdvqXUaI+G3Z7r8Fw5Vy3mDdk/xu1t4LGHma1DX3uKx1l6mRuUrIq8&#10;pLhFP8e6SH8481kG5s9/uPcOahXqTkcEiSZr9mo77bjk8/Ltmj7jFOJua/J8Vyk64Ne4+ArKexJA&#10;9/YBbZMDLe5PoqcB9GBExSqbocaD8V6Ggu0J5bZ8EYFEOij8rwHdBJ4XQLdqamA5j5bU2sh+WkUN&#10;kPTo3JxgNqUVj0vUIifHcHmsrPav1tJQA/dR1UdYX1UT+J6AYsQsKNMEZYgUpTy6a8ffrfrbwa6H&#10;w7M2D0VK6aEQH9MM3MnWtm2+iH2OcMUHFOKh5jld61iPAdQxQyHxiWP9EBrt6oNPHN8MsutLYZrx&#10;ZS6kL3LSd5V2XdOle+zX9ffVDa8AirfOj0k6H/pdken7nzuausmG1bRdhcqRp0kCoyE+NLna/xC1&#10;/7rK0pQwu5PBgDpQEfslC9iTRmOo/0oW2FS8fFUPn9ssefOfBul7XvvZ9tp8wDz/CwAA//8DAFBL&#10;AwQUAAYACAAAACEAYJer2N8AAAAHAQAADwAAAGRycy9kb3ducmV2LnhtbEyPzWrDMBCE74W+g9hC&#10;b43806TBtRxCaHsKhSaFkptibWwTa2UsxXbevttTc9thhplv89VkWzFg7xtHCuJZBAKpdKahSsH3&#10;/v1pCcIHTUa3jlDBFT2sivu7XGfGjfSFwy5UgkvIZ1pBHUKXSenLGq32M9chsXdyvdWBZV9J0+uR&#10;y20rkyhaSKsb4oVad7ipsTzvLlbBx6jHdRq/DdvzaXM97OefP9sYlXp8mNavIAJO4T8Mf/iMDgUz&#10;Hd2FjBetAn4kKEheEhDsps/pHMSRj3SRgCxyectf/AIAAP//AwBQSwECLQAUAAYACAAAACEAtoM4&#10;kv4AAADhAQAAEwAAAAAAAAAAAAAAAAAAAAAAW0NvbnRlbnRfVHlwZXNdLnhtbFBLAQItABQABgAI&#10;AAAAIQA4/SH/1gAAAJQBAAALAAAAAAAAAAAAAAAAAC8BAABfcmVscy8ucmVsc1BLAQItABQABgAI&#10;AAAAIQC+jRyK4QUAAAgdAAAOAAAAAAAAAAAAAAAAAC4CAABkcnMvZTJvRG9jLnhtbFBLAQItABQA&#10;BgAIAAAAIQBgl6vY3wAAAAcBAAAPAAAAAAAAAAAAAAAAADsIAABkcnMvZG93bnJldi54bWxQSwUG&#10;AAAAAAQABADzAAAARwkAAAAA&#10;">
                <v:group id="Group 7" o:spid="_x0000_s1027" style="position:absolute;left:190;top:12287;width:21622;height:7334" coordsize="21621,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Straight Connector 10" o:spid="_x0000_s1028" style="position:absolute;flip:x;visibility:visible;mso-wrap-style:square" from="10477,0" to="10477,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gHIxQAAANsAAAAPAAAAZHJzL2Rvd25yZXYueG1sRI9Ba8JA&#10;EIXvgv9hmUIvUjf2UCR1FREED14aW0tuQ3aSDWZnQ3bV+O87h4K3Gd6b975ZbUbfqRsNsQ1sYDHP&#10;QBFXwbbcGPg+7d+WoGJCttgFJgMPirBZTycrzG248xfditQoCeGYowGXUp9rHStHHuM89MSi1WHw&#10;mGQdGm0HvEu47/R7ln1ojy1Lg8Oedo6qS3H1Bsr6eHq4bVOfDz+z8ffaF+Ul2xnz+jJuP0ElGtPT&#10;/H99sIIv9PKLDKDXfwAAAP//AwBQSwECLQAUAAYACAAAACEA2+H2y+4AAACFAQAAEwAAAAAAAAAA&#10;AAAAAAAAAAAAW0NvbnRlbnRfVHlwZXNdLnhtbFBLAQItABQABgAIAAAAIQBa9CxbvwAAABUBAAAL&#10;AAAAAAAAAAAAAAAAAB8BAABfcmVscy8ucmVsc1BLAQItABQABgAIAAAAIQAKEgHIxQAAANsAAAAP&#10;AAAAAAAAAAAAAAAAAAcCAABkcnMvZG93bnJldi54bWxQSwUGAAAAAAMAAwC3AAAA+QIAAAAA&#10;" strokecolor="#1f497d [3215]" strokeweight="1.5pt">
                    <v:stroke endarrow="open"/>
                  </v:line>
                  <v:rect id="Rectangle 12" o:spid="_x0000_s1029" style="position:absolute;top:3143;width:21621;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nVXwAAAANsAAAAPAAAAZHJzL2Rvd25yZXYueG1sRE9Li8Iw&#10;EL4v+B/CCN7WVEFXqqmIKBTcPfjA89BMH9pMShNr/fcbYWFv8/E9Z7XuTS06al1lWcFkHIEgzqyu&#10;uFBwOe8/FyCcR9ZYWyYFL3KwTgYfK4y1ffKRupMvRAhhF6OC0vsmltJlJRl0Y9sQBy63rUEfYFtI&#10;3eIzhJtaTqNoLg1WHBpKbGhbUnY/PYyCzbGYfV8P9HXrXKrzR1rtLj9bpUbDfrME4an3/+I/d6rD&#10;/Cm8fwkHyOQXAAD//wMAUEsBAi0AFAAGAAgAAAAhANvh9svuAAAAhQEAABMAAAAAAAAAAAAAAAAA&#10;AAAAAFtDb250ZW50X1R5cGVzXS54bWxQSwECLQAUAAYACAAAACEAWvQsW78AAAAVAQAACwAAAAAA&#10;AAAAAAAAAAAfAQAAX3JlbHMvLnJlbHNQSwECLQAUAAYACAAAACEA5XZ1V8AAAADbAAAADwAAAAAA&#10;AAAAAAAAAAAHAgAAZHJzL2Rvd25yZXYueG1sUEsFBgAAAAADAAMAtwAAAPQCAAAAAA==&#10;" fillcolor="window" strokecolor="windowText" strokeweight="1pt">
                    <v:path arrowok="t"/>
                    <v:textbox>
                      <w:txbxContent>
                        <w:p w:rsidR="0081057A" w:rsidRDefault="0081057A" w:rsidP="00673A69">
                          <w:pPr>
                            <w:jc w:val="center"/>
                          </w:pPr>
                        </w:p>
                      </w:txbxContent>
                    </v:textbox>
                  </v:rect>
                </v:group>
                <v:group id="Group 1" o:spid="_x0000_s1030" style="position:absolute;width:21717;height:18954" coordsize="21717,1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1" o:spid="_x0000_s1031" style="position:absolute;width:21050;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GDuwgAAANoAAAAPAAAAZHJzL2Rvd25yZXYueG1sRI9Li8JA&#10;EITvC/6HoQVv60TxsWQdRUQhoB58sOcm0yZZMz0hM8b47x1B8FhU1VfUbNGaUjRUu8KygkE/AkGc&#10;Wl1wpuB82nz/gHAeWWNpmRQ8yMFi3vmaYaztnQ/UHH0mAoRdjApy76tYSpfmZND1bUUcvIutDfog&#10;60zqGu8Bbko5jKKJNFhwWMixolVO6fV4MwqWh2y8+9vS9L9xib7ckmJ93q+U6nXb5S8IT63/hN/t&#10;RCsYwetKuAFy/gQAAP//AwBQSwECLQAUAAYACAAAACEA2+H2y+4AAACFAQAAEwAAAAAAAAAAAAAA&#10;AAAAAAAAW0NvbnRlbnRfVHlwZXNdLnhtbFBLAQItABQABgAIAAAAIQBa9CxbvwAAABUBAAALAAAA&#10;AAAAAAAAAAAAAB8BAABfcmVscy8ucmVsc1BLAQItABQABgAIAAAAIQDzfGDuwgAAANoAAAAPAAAA&#10;AAAAAAAAAAAAAAcCAABkcnMvZG93bnJldi54bWxQSwUGAAAAAAMAAwC3AAAA9gIAAAAA&#10;" fillcolor="window" strokecolor="windowText" strokeweight="1pt">
                    <v:path arrowok="t"/>
                    <v:textbox>
                      <w:txbxContent>
                        <w:p w:rsidR="0081057A" w:rsidRDefault="0081057A" w:rsidP="00A357C1">
                          <w:pPr>
                            <w:jc w:val="center"/>
                          </w:pPr>
                        </w:p>
                      </w:txbxContent>
                    </v:textbox>
                  </v:rect>
                  <v:rect id="Rectangle 19" o:spid="_x0000_s1032" style="position:absolute;left:95;top:8096;width:2105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ucmwgAAANsAAAAPAAAAZHJzL2Rvd25yZXYueG1sRE9La8JA&#10;EL4L/odlhN7MpkIfRlcJwUKg7cE0eB6yYxKbnQ3ZNab/vlsoeJuP7znb/WQ6MdLgWssKHqMYBHFl&#10;dcu1gvLrbfkKwnlkjZ1lUvBDDva7+WyLibY3PtJY+FqEEHYJKmi87xMpXdWQQRfZnjhwZzsY9AEO&#10;tdQD3kK46eQqjp+lwZZDQ4M9ZQ1V38XVKEiP9dPH6Z1eLqPL9fmat4fyM1PqYTGlGxCeJn8X/7tz&#10;Heav4e+XcIDc/QIAAP//AwBQSwECLQAUAAYACAAAACEA2+H2y+4AAACFAQAAEwAAAAAAAAAAAAAA&#10;AAAAAAAAW0NvbnRlbnRfVHlwZXNdLnhtbFBLAQItABQABgAIAAAAIQBa9CxbvwAAABUBAAALAAAA&#10;AAAAAAAAAAAAAB8BAABfcmVscy8ucmVsc1BLAQItABQABgAIAAAAIQDr0ucmwgAAANsAAAAPAAAA&#10;AAAAAAAAAAAAAAcCAABkcnMvZG93bnJldi54bWxQSwUGAAAAAAMAAwC3AAAA9gIAAAAA&#10;" fillcolor="window" strokecolor="windowText" strokeweight="1pt">
                    <v:path arrowok="t"/>
                    <v:textbox>
                      <w:txbxContent>
                        <w:p w:rsidR="0081057A" w:rsidRDefault="0081057A" w:rsidP="00FB135D">
                          <w:pPr>
                            <w:jc w:val="center"/>
                          </w:pPr>
                        </w:p>
                      </w:txbxContent>
                    </v:textbox>
                  </v:rect>
                  <v:shapetype id="_x0000_t202" coordsize="21600,21600" o:spt="202" path="m,l,21600r21600,l21600,xe">
                    <v:stroke joinstyle="miter"/>
                    <v:path gradientshapeok="t" o:connecttype="rect"/>
                  </v:shapetype>
                  <v:shape id="Text Box 14" o:spid="_x0000_s1033" type="#_x0000_t202" style="position:absolute;left:1143;top:952;width:19304;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81057A" w:rsidRDefault="0081057A" w:rsidP="008D7D26">
                          <w:pPr>
                            <w:jc w:val="center"/>
                          </w:pPr>
                          <w:r>
                            <w:t>COO</w:t>
                          </w:r>
                        </w:p>
                      </w:txbxContent>
                    </v:textbox>
                  </v:shape>
                  <v:shape id="Text Box 15" o:spid="_x0000_s1034" type="#_x0000_t202" style="position:absolute;left:571;top:8858;width:2000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81057A" w:rsidRDefault="0081057A" w:rsidP="00673A69">
                          <w:pPr>
                            <w:jc w:val="center"/>
                          </w:pPr>
                          <w:r>
                            <w:t>EA to CE/COO</w:t>
                          </w:r>
                        </w:p>
                        <w:p w:rsidR="0081057A" w:rsidRDefault="0081057A" w:rsidP="008D7D26">
                          <w:pPr>
                            <w:jc w:val="center"/>
                          </w:pPr>
                        </w:p>
                      </w:txbxContent>
                    </v:textbox>
                  </v:shape>
                  <v:line id="Straight Connector 5" o:spid="_x0000_s1035" style="position:absolute;flip:x;visibility:visible;mso-wrap-style:square" from="10858,4667" to="10858,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ynmwwAAANoAAAAPAAAAZHJzL2Rvd25yZXYueG1sRI9Bi8Iw&#10;FITvgv8hPGEvsqYuKEs1igiCBy9bdRdvj+a1KTYvpUm1/vuNIHgcZuYbZrnubS1u1PrKsYLpJAFB&#10;nDtdcangdNx9foPwAVlj7ZgUPMjDejUcLDHV7s4/dMtCKSKEfYoKTAhNKqXPDVn0E9cQR69wrcUQ&#10;ZVtK3eI9wm0tv5JkLi1WHBcMNrQ1lF+zziq4FIfjw2zK4nd/Hvd/XZNdrslWqY9Rv1mACNSHd/jV&#10;3msFM3heiTdArv4BAAD//wMAUEsBAi0AFAAGAAgAAAAhANvh9svuAAAAhQEAABMAAAAAAAAAAAAA&#10;AAAAAAAAAFtDb250ZW50X1R5cGVzXS54bWxQSwECLQAUAAYACAAAACEAWvQsW78AAAAVAQAACwAA&#10;AAAAAAAAAAAAAAAfAQAAX3JlbHMvLnJlbHNQSwECLQAUAAYACAAAACEAG8Mp5sMAAADaAAAADwAA&#10;AAAAAAAAAAAAAAAHAgAAZHJzL2Rvd25yZXYueG1sUEsFBgAAAAADAAMAtwAAAPcCAAAAAA==&#10;" strokecolor="#1f497d [3215]" strokeweight="1.5pt">
                    <v:stroke endarrow="open"/>
                  </v:line>
                  <v:shape id="Text Box 15" o:spid="_x0000_s1036" type="#_x0000_t202" style="position:absolute;left:762;top:16287;width:2095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81057A" w:rsidRDefault="0081057A" w:rsidP="00673A69">
                          <w:pPr>
                            <w:jc w:val="center"/>
                          </w:pPr>
                          <w:r>
                            <w:t>Administration Officer (this role)</w:t>
                          </w:r>
                        </w:p>
                        <w:p w:rsidR="0081057A" w:rsidRDefault="0081057A" w:rsidP="00673A69">
                          <w:pPr>
                            <w:jc w:val="center"/>
                          </w:pPr>
                        </w:p>
                      </w:txbxContent>
                    </v:textbox>
                  </v:shape>
                </v:group>
                <w10:wrap anchorx="margin"/>
              </v:group>
            </w:pict>
          </mc:Fallback>
        </mc:AlternateContent>
      </w:r>
      <w:r w:rsidR="00B4438A" w:rsidRPr="008D7D26">
        <w:rPr>
          <w:rFonts w:cs="Arial-BoldMT"/>
          <w:b/>
          <w:bCs/>
        </w:rPr>
        <w:t>Structure</w:t>
      </w:r>
    </w:p>
    <w:p w:rsidR="00B4438A" w:rsidRPr="008D7D26" w:rsidRDefault="00F67A85" w:rsidP="00B4438A">
      <w:pPr>
        <w:autoSpaceDE w:val="0"/>
        <w:autoSpaceDN w:val="0"/>
        <w:adjustRightInd w:val="0"/>
        <w:spacing w:after="0" w:line="240" w:lineRule="auto"/>
        <w:contextualSpacing/>
        <w:rPr>
          <w:rFonts w:cs="Arial-BoldMT"/>
          <w:b/>
          <w:bCs/>
        </w:rPr>
      </w:pPr>
      <w:r>
        <w:rPr>
          <w:rFonts w:cs="Arial-BoldMT"/>
          <w:b/>
          <w:bCs/>
          <w:noProof/>
        </w:rPr>
        <mc:AlternateContent>
          <mc:Choice Requires="wps">
            <w:drawing>
              <wp:anchor distT="0" distB="0" distL="114298" distR="114298" simplePos="0" relativeHeight="251662336" behindDoc="0" locked="0" layoutInCell="1" allowOverlap="1">
                <wp:simplePos x="0" y="0"/>
                <wp:positionH relativeFrom="column">
                  <wp:posOffset>1980565</wp:posOffset>
                </wp:positionH>
                <wp:positionV relativeFrom="paragraph">
                  <wp:posOffset>136525</wp:posOffset>
                </wp:positionV>
                <wp:extent cx="45719" cy="36195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361950"/>
                        </a:xfrm>
                        <a:prstGeom prst="straightConnector1">
                          <a:avLst/>
                        </a:prstGeom>
                        <a:noFill/>
                        <a:ln w="9525" cap="flat" cmpd="sng" algn="ctr">
                          <a:no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477329C1" id="_x0000_t32" coordsize="21600,21600" o:spt="32" o:oned="t" path="m,l21600,21600e" filled="f">
                <v:path arrowok="t" fillok="f" o:connecttype="none"/>
                <o:lock v:ext="edit" shapetype="t"/>
              </v:shapetype>
              <v:shape id="Straight Arrow Connector 9" o:spid="_x0000_s1026" type="#_x0000_t32" style="position:absolute;margin-left:155.95pt;margin-top:10.75pt;width:3.6pt;height:28.5p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s0zQEAAIADAAAOAAAAZHJzL2Uyb0RvYy54bWysU02P0zAQvSPxHyzfadpCFxo1XaEty2UF&#10;lQo/YNZxEgvbY41N0/57xu7HFrghLtbYk3nz5s3L6v7grNhrigZ9I2eTqRTaK2yN7xv5/dvjmw9S&#10;xAS+BYteN/Koo7xfv361GkOt5zigbTUJBvGxHkMjh5RCXVVRDdpBnGDQnpMdkoPEV+qrlmBkdGer&#10;+XR6V41IbSBUOkZ+3ZyScl3wu06r9LXrok7CNpK5pXJSOZ/zWa1XUPcEYTDqTAP+gYUD47npFWoD&#10;CcRPMn9BOaMII3ZpotBV2HVG6TIDTzOb/jHNboCgyywsTgxXmeL/g1Vf9lsSpm3kUgoPjle0SwSm&#10;H5L4SISjeEDvWUYkscxqjSHWXPTgt5TnVQe/C0+ofkTOVb8l8yWG02eHjlz+nAcWh6L+8aq+PiSh&#10;+PHd4v2MSSjOvL2bLRdlORXUl9pAMX3W6EQOGhnPNK/8ZmUBsH+KKXOB+lKQG3t8NNaWbVsvRh53&#10;MV9wM2DPdRYShy6wCtH3UoDt2cwqUUG8Kc2IG4iD2AP7KaI17clBCYz95FuRjoEVhCxcTjAJ63N7&#10;Xax4ZvYiTI6esT1u6aIer7mUnS2ZfXR75/j2x1n/AgAA//8DAFBLAwQUAAYACAAAACEA093R6d8A&#10;AAAJAQAADwAAAGRycy9kb3ducmV2LnhtbEyPwU7DMBBE70j8g7VIXBB13JLShmwqQEIcKwqHHt14&#10;iVPidYjdtPw97gmOq3maeVuuTq4TIw2h9YygJhkI4tqblhuEj/eX2wWIEDUb3XkmhB8KsKouL0pd&#10;GH/kNxo3sRGphEOhEWyMfSFlqC05HSa+J07Zpx+cjukcGmkGfUzlrpPTLJtLp1tOC1b39Gyp/toc&#10;HEL8Xt/N92sztjdPe2Vpm9vXbY54fXV6fAAR6RT/YDjrJ3WoktPOH9gE0SHMlFomFGGqchAJmKml&#10;ArFDuF/kIKtS/v+g+gUAAP//AwBQSwECLQAUAAYACAAAACEAtoM4kv4AAADhAQAAEwAAAAAAAAAA&#10;AAAAAAAAAAAAW0NvbnRlbnRfVHlwZXNdLnhtbFBLAQItABQABgAIAAAAIQA4/SH/1gAAAJQBAAAL&#10;AAAAAAAAAAAAAAAAAC8BAABfcmVscy8ucmVsc1BLAQItABQABgAIAAAAIQCjXns0zQEAAIADAAAO&#10;AAAAAAAAAAAAAAAAAC4CAABkcnMvZTJvRG9jLnhtbFBLAQItABQABgAIAAAAIQDT3dHp3wAAAAkB&#10;AAAPAAAAAAAAAAAAAAAAACcEAABkcnMvZG93bnJldi54bWxQSwUGAAAAAAQABADzAAAAMwUAAAAA&#10;" stroked="f">
                <v:stroke endarrow="open"/>
                <o:lock v:ext="edit" shapetype="f"/>
              </v:shape>
            </w:pict>
          </mc:Fallback>
        </mc:AlternateContent>
      </w:r>
      <w:r w:rsidR="006A6FA3">
        <w:rPr>
          <w:rFonts w:cs="Arial-BoldMT"/>
          <w:b/>
          <w:bCs/>
          <w:noProof/>
        </w:rPr>
        <mc:AlternateContent>
          <mc:Choice Requires="wps">
            <w:drawing>
              <wp:anchor distT="4294967294" distB="4294967294" distL="114300" distR="114300" simplePos="0" relativeHeight="251672576" behindDoc="0" locked="0" layoutInCell="1" allowOverlap="1">
                <wp:simplePos x="0" y="0"/>
                <wp:positionH relativeFrom="column">
                  <wp:posOffset>3112135</wp:posOffset>
                </wp:positionH>
                <wp:positionV relativeFrom="paragraph">
                  <wp:posOffset>138429</wp:posOffset>
                </wp:positionV>
                <wp:extent cx="1057275" cy="0"/>
                <wp:effectExtent l="0" t="0" r="0" b="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7275" cy="0"/>
                        </a:xfrm>
                        <a:prstGeom prst="straightConnector1">
                          <a:avLst/>
                        </a:prstGeom>
                        <a:ln>
                          <a:noFill/>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BADFEF" id="Straight Arrow Connector 23" o:spid="_x0000_s1026" type="#_x0000_t32" style="position:absolute;margin-left:245.05pt;margin-top:10.9pt;width:83.25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GU9wEAAFUEAAAOAAAAZHJzL2Uyb0RvYy54bWysVNuO0zAQfUfiHyy/06RFy6Ko6Qp1WV5W&#10;UFH4AK8zbqy1PZZtmvTvGTttWC5CK8SLZXvOmTlnPMn6ZrSGHSFEja7ly0XNGTiJnXaHln/9cvfq&#10;LWcxCdcJgw5afoLIbzYvX6wH38AKezQdBEZJXGwG3/I+Jd9UVZQ9WBEX6MFRUGGwItExHKouiIGy&#10;W1Ot6vpNNWDofEAJMdLt7RTkm5JfKZDpk1IREjMtJ22prKGsD3mtNmvRHILwvZZnGeIfVFihHRWd&#10;U92KJNi3oH9LZbUMGFGlhURboVJaQvFAbpb1L272vfBQvFBzop/bFP9fWvnxuAtMdy1fvebMCUtv&#10;tE9B6EOf2LsQcGBbdI76iIERhPo1+NgQbet2ITuWo9v7e5SPkWLVT8F8iH6CjSrYDCfLbCz9P839&#10;hzExSZfL+up6dX3FmbzEKtFciD7E9AHQsrxpeTyLnNUtS//F8T6mLEQ0F0KualxeHd5pY8qT9yC6&#10;965j6eTJsaPZ5GxouYWOMwM0ynlXkElo8xwkVcxVSgcm08V+OhmYFHwGRY3ONovSMuKwNYEdBQ1n&#10;97jM9UoWQmaKIrEzqf476YzNNChj/1zijC4V0aWZaLXD8KeqabxIVRP+4nrymm0/YHfahewnn2h2&#10;i7Pzd5Y/jqfngvrxN9h8BwAA//8DAFBLAwQUAAYACAAAACEAz38Mjt4AAAAJAQAADwAAAGRycy9k&#10;b3ducmV2LnhtbEyPTU/DMAyG70j7D5GRuCCWdGKFlabThNiNyz44cMsa05Y1TtVka/fvMeIwjrYf&#10;vX7efDm6VpyxD40nDclUgUAqvW2o0rDfrR+eQYRoyJrWE2q4YIBlMbnJTWb9QBs8b2MlOIRCZjTU&#10;MXaZlKGs0Zkw9R0S375870zksa+k7c3A4a6VM6VS6UxD/KE2Hb7WWB63J6ehed+X1n+/Le6f4qdT&#10;62O1+7gMWt/djqsXEBHHeIXhV5/VoWCngz+RDaLV8LhQCaMaZglXYCCdpymIw99CFrn836D4AQAA&#10;//8DAFBLAQItABQABgAIAAAAIQC2gziS/gAAAOEBAAATAAAAAAAAAAAAAAAAAAAAAABbQ29udGVu&#10;dF9UeXBlc10ueG1sUEsBAi0AFAAGAAgAAAAhADj9If/WAAAAlAEAAAsAAAAAAAAAAAAAAAAALwEA&#10;AF9yZWxzLy5yZWxzUEsBAi0AFAAGAAgAAAAhAILaQZT3AQAAVQQAAA4AAAAAAAAAAAAAAAAALgIA&#10;AGRycy9lMm9Eb2MueG1sUEsBAi0AFAAGAAgAAAAhAM9/DI7eAAAACQEAAA8AAAAAAAAAAAAAAAAA&#10;UQQAAGRycy9kb3ducmV2LnhtbFBLBQYAAAAABAAEAPMAAABcBQAAAAA=&#10;" stroked="f">
                <o:lock v:ext="edit" shapetype="f"/>
              </v:shape>
            </w:pict>
          </mc:Fallback>
        </mc:AlternateContent>
      </w:r>
    </w:p>
    <w:p w:rsidR="00B4438A" w:rsidRPr="008D7D26" w:rsidRDefault="00B4438A" w:rsidP="00B4438A">
      <w:pPr>
        <w:autoSpaceDE w:val="0"/>
        <w:autoSpaceDN w:val="0"/>
        <w:adjustRightInd w:val="0"/>
        <w:spacing w:after="0" w:line="240" w:lineRule="auto"/>
        <w:contextualSpacing/>
        <w:rPr>
          <w:rFonts w:cs="Arial-BoldMT"/>
          <w:b/>
          <w:bCs/>
        </w:rPr>
      </w:pPr>
    </w:p>
    <w:p w:rsidR="00B4438A" w:rsidRPr="008D7D26" w:rsidRDefault="00B4438A" w:rsidP="00B4438A">
      <w:pPr>
        <w:autoSpaceDE w:val="0"/>
        <w:autoSpaceDN w:val="0"/>
        <w:adjustRightInd w:val="0"/>
        <w:spacing w:after="0" w:line="240" w:lineRule="auto"/>
        <w:contextualSpacing/>
        <w:rPr>
          <w:rFonts w:cs="Arial-BoldMT"/>
          <w:b/>
          <w:bCs/>
        </w:rPr>
      </w:pPr>
    </w:p>
    <w:p w:rsidR="00B4438A" w:rsidRPr="008D7D26" w:rsidRDefault="00B4438A" w:rsidP="00B4438A">
      <w:pPr>
        <w:autoSpaceDE w:val="0"/>
        <w:autoSpaceDN w:val="0"/>
        <w:adjustRightInd w:val="0"/>
        <w:spacing w:after="0" w:line="240" w:lineRule="auto"/>
        <w:contextualSpacing/>
        <w:rPr>
          <w:rFonts w:cs="Arial-BoldMT"/>
          <w:b/>
          <w:bCs/>
        </w:rPr>
      </w:pPr>
    </w:p>
    <w:p w:rsidR="00B4438A" w:rsidRPr="008D7D26" w:rsidRDefault="00B4438A" w:rsidP="00B4438A">
      <w:pPr>
        <w:autoSpaceDE w:val="0"/>
        <w:autoSpaceDN w:val="0"/>
        <w:adjustRightInd w:val="0"/>
        <w:spacing w:after="0" w:line="240" w:lineRule="auto"/>
        <w:contextualSpacing/>
        <w:rPr>
          <w:rFonts w:cs="Arial-BoldMT"/>
          <w:b/>
          <w:bCs/>
        </w:rPr>
      </w:pPr>
    </w:p>
    <w:p w:rsidR="00B4438A" w:rsidRPr="008D7D26" w:rsidRDefault="00B4438A" w:rsidP="00B4438A">
      <w:pPr>
        <w:autoSpaceDE w:val="0"/>
        <w:autoSpaceDN w:val="0"/>
        <w:adjustRightInd w:val="0"/>
        <w:spacing w:after="0" w:line="240" w:lineRule="auto"/>
        <w:contextualSpacing/>
        <w:rPr>
          <w:rFonts w:cs="Arial-BoldMT"/>
          <w:b/>
          <w:bCs/>
        </w:rPr>
      </w:pPr>
    </w:p>
    <w:p w:rsidR="00B4438A" w:rsidRPr="008D7D26" w:rsidRDefault="00B4438A" w:rsidP="00B4438A">
      <w:pPr>
        <w:autoSpaceDE w:val="0"/>
        <w:autoSpaceDN w:val="0"/>
        <w:adjustRightInd w:val="0"/>
        <w:spacing w:after="0" w:line="240" w:lineRule="auto"/>
        <w:contextualSpacing/>
        <w:rPr>
          <w:rFonts w:cs="Arial-BoldMT"/>
          <w:b/>
          <w:bCs/>
        </w:rPr>
      </w:pPr>
    </w:p>
    <w:p w:rsidR="00B4438A" w:rsidRPr="00673A69" w:rsidRDefault="00B4438A" w:rsidP="00B4438A">
      <w:pPr>
        <w:autoSpaceDE w:val="0"/>
        <w:autoSpaceDN w:val="0"/>
        <w:adjustRightInd w:val="0"/>
        <w:spacing w:after="0" w:line="240" w:lineRule="auto"/>
        <w:contextualSpacing/>
        <w:rPr>
          <w:rFonts w:cs="Arial-BoldMT"/>
          <w:bCs/>
        </w:rPr>
      </w:pPr>
    </w:p>
    <w:p w:rsidR="00B4438A" w:rsidRPr="008D7D26" w:rsidRDefault="00B4438A" w:rsidP="00B4438A">
      <w:pPr>
        <w:autoSpaceDE w:val="0"/>
        <w:autoSpaceDN w:val="0"/>
        <w:adjustRightInd w:val="0"/>
        <w:spacing w:after="0" w:line="240" w:lineRule="auto"/>
        <w:contextualSpacing/>
        <w:rPr>
          <w:rFonts w:cs="Arial-BoldMT"/>
          <w:b/>
          <w:bCs/>
        </w:rPr>
      </w:pPr>
    </w:p>
    <w:p w:rsidR="00B4438A" w:rsidRPr="008D7D26" w:rsidRDefault="00B4438A" w:rsidP="00B4438A">
      <w:pPr>
        <w:autoSpaceDE w:val="0"/>
        <w:autoSpaceDN w:val="0"/>
        <w:adjustRightInd w:val="0"/>
        <w:spacing w:after="0" w:line="240" w:lineRule="auto"/>
        <w:contextualSpacing/>
        <w:rPr>
          <w:rFonts w:cs="Arial-BoldMT"/>
          <w:b/>
          <w:bCs/>
        </w:rPr>
      </w:pPr>
      <w:bookmarkStart w:id="0" w:name="_GoBack"/>
      <w:bookmarkEnd w:id="0"/>
    </w:p>
    <w:p w:rsidR="00B4438A" w:rsidRPr="008D7D26" w:rsidRDefault="00B4438A" w:rsidP="00B4438A">
      <w:pPr>
        <w:autoSpaceDE w:val="0"/>
        <w:autoSpaceDN w:val="0"/>
        <w:adjustRightInd w:val="0"/>
        <w:spacing w:after="0" w:line="240" w:lineRule="auto"/>
        <w:contextualSpacing/>
        <w:rPr>
          <w:rFonts w:cs="Arial-BoldMT"/>
          <w:b/>
          <w:bCs/>
        </w:rPr>
      </w:pPr>
    </w:p>
    <w:p w:rsidR="00B4438A" w:rsidRPr="008D7D26" w:rsidRDefault="00B4438A" w:rsidP="008E1CCF">
      <w:pPr>
        <w:autoSpaceDE w:val="0"/>
        <w:autoSpaceDN w:val="0"/>
        <w:adjustRightInd w:val="0"/>
        <w:spacing w:after="0" w:line="240" w:lineRule="auto"/>
        <w:ind w:left="720"/>
        <w:contextualSpacing/>
        <w:rPr>
          <w:rFonts w:cs="Arial-BoldMT"/>
          <w:b/>
          <w:bCs/>
        </w:rPr>
      </w:pPr>
    </w:p>
    <w:p w:rsidR="00CB6BC9" w:rsidRDefault="00CB6BC9" w:rsidP="008E1CCF">
      <w:pPr>
        <w:autoSpaceDE w:val="0"/>
        <w:autoSpaceDN w:val="0"/>
        <w:adjustRightInd w:val="0"/>
        <w:spacing w:after="0" w:line="240" w:lineRule="auto"/>
        <w:contextualSpacing/>
        <w:rPr>
          <w:rFonts w:cs="Arial-BoldMT"/>
          <w:b/>
          <w:bCs/>
        </w:rPr>
      </w:pPr>
    </w:p>
    <w:p w:rsidR="00983FE1" w:rsidRPr="008D7D26" w:rsidRDefault="00983FE1" w:rsidP="008E1CCF">
      <w:pPr>
        <w:autoSpaceDE w:val="0"/>
        <w:autoSpaceDN w:val="0"/>
        <w:adjustRightInd w:val="0"/>
        <w:spacing w:after="0" w:line="240" w:lineRule="auto"/>
        <w:contextualSpacing/>
        <w:rPr>
          <w:rFonts w:cs="Arial-BoldMT"/>
          <w:b/>
          <w:bCs/>
        </w:rPr>
      </w:pPr>
      <w:r w:rsidRPr="008D7D26">
        <w:rPr>
          <w:rFonts w:cs="Arial-BoldMT"/>
          <w:b/>
          <w:bCs/>
        </w:rPr>
        <w:t>Data Protection and Safeguarding</w:t>
      </w:r>
    </w:p>
    <w:p w:rsidR="00A407AB" w:rsidRPr="008D7D26" w:rsidRDefault="00A407AB" w:rsidP="00A407AB">
      <w:pPr>
        <w:pStyle w:val="ListParagraph"/>
        <w:numPr>
          <w:ilvl w:val="0"/>
          <w:numId w:val="8"/>
        </w:numPr>
        <w:autoSpaceDE w:val="0"/>
        <w:autoSpaceDN w:val="0"/>
        <w:adjustRightInd w:val="0"/>
        <w:spacing w:after="0" w:line="240" w:lineRule="auto"/>
        <w:contextualSpacing/>
        <w:rPr>
          <w:rFonts w:asciiTheme="minorHAnsi" w:hAnsiTheme="minorHAnsi" w:cs="Arial-BoldMT"/>
          <w:b/>
          <w:bCs/>
          <w:sz w:val="22"/>
          <w:szCs w:val="22"/>
        </w:rPr>
      </w:pPr>
      <w:r w:rsidRPr="008D7D26">
        <w:rPr>
          <w:rFonts w:asciiTheme="minorHAnsi" w:hAnsiTheme="minorHAnsi" w:cs="ArialMT"/>
          <w:sz w:val="22"/>
          <w:szCs w:val="22"/>
        </w:rPr>
        <w:t>Work within the requirements of Data Protection at all times</w:t>
      </w:r>
    </w:p>
    <w:p w:rsidR="00A407AB" w:rsidRPr="008D7D26" w:rsidRDefault="00A407AB" w:rsidP="00A407AB">
      <w:pPr>
        <w:pStyle w:val="ListParagraph"/>
        <w:numPr>
          <w:ilvl w:val="0"/>
          <w:numId w:val="8"/>
        </w:numPr>
        <w:autoSpaceDE w:val="0"/>
        <w:autoSpaceDN w:val="0"/>
        <w:adjustRightInd w:val="0"/>
        <w:spacing w:after="0" w:line="240" w:lineRule="auto"/>
        <w:contextualSpacing/>
        <w:rPr>
          <w:rFonts w:asciiTheme="minorHAnsi" w:hAnsiTheme="minorHAnsi" w:cs="Arial-BoldMT"/>
          <w:b/>
          <w:bCs/>
          <w:sz w:val="22"/>
          <w:szCs w:val="22"/>
        </w:rPr>
      </w:pPr>
      <w:r w:rsidRPr="008D7D26">
        <w:rPr>
          <w:rFonts w:asciiTheme="minorHAnsi" w:hAnsiTheme="minorHAnsi" w:cs="ArialMT"/>
          <w:sz w:val="22"/>
          <w:szCs w:val="22"/>
        </w:rPr>
        <w:t>Understand your responsibilities in relation to Safeguarding and child protection and how to highlight an issue / concerns</w:t>
      </w:r>
    </w:p>
    <w:p w:rsidR="00983FE1" w:rsidRPr="008D7D26" w:rsidRDefault="00983FE1" w:rsidP="00A407AB">
      <w:pPr>
        <w:pStyle w:val="ListParagraph"/>
        <w:numPr>
          <w:ilvl w:val="0"/>
          <w:numId w:val="8"/>
        </w:numPr>
        <w:autoSpaceDE w:val="0"/>
        <w:autoSpaceDN w:val="0"/>
        <w:adjustRightInd w:val="0"/>
        <w:spacing w:after="0" w:line="240" w:lineRule="auto"/>
        <w:contextualSpacing/>
        <w:rPr>
          <w:rFonts w:asciiTheme="minorHAnsi" w:hAnsiTheme="minorHAnsi" w:cs="Arial-BoldMT"/>
          <w:b/>
          <w:bCs/>
          <w:sz w:val="22"/>
          <w:szCs w:val="22"/>
        </w:rPr>
      </w:pPr>
      <w:r w:rsidRPr="008D7D26">
        <w:rPr>
          <w:rFonts w:asciiTheme="minorHAnsi" w:hAnsiTheme="minorHAnsi" w:cs="ArialMT"/>
          <w:sz w:val="22"/>
          <w:szCs w:val="22"/>
        </w:rPr>
        <w:t xml:space="preserve">Remain </w:t>
      </w:r>
      <w:r w:rsidR="00E377A6" w:rsidRPr="008D7D26">
        <w:rPr>
          <w:rFonts w:asciiTheme="minorHAnsi" w:hAnsiTheme="minorHAnsi" w:cs="ArialMT"/>
          <w:sz w:val="22"/>
          <w:szCs w:val="22"/>
        </w:rPr>
        <w:t>vigilant</w:t>
      </w:r>
      <w:r w:rsidRPr="008D7D26">
        <w:rPr>
          <w:rFonts w:asciiTheme="minorHAnsi" w:hAnsiTheme="minorHAnsi" w:cs="ArialMT"/>
          <w:sz w:val="22"/>
          <w:szCs w:val="22"/>
        </w:rPr>
        <w:t xml:space="preserve"> to ensure all students are protected from potential harm</w:t>
      </w:r>
    </w:p>
    <w:p w:rsidR="00D049E4" w:rsidRPr="008D7D26" w:rsidRDefault="00D049E4" w:rsidP="00220D88">
      <w:pPr>
        <w:autoSpaceDE w:val="0"/>
        <w:autoSpaceDN w:val="0"/>
        <w:adjustRightInd w:val="0"/>
        <w:spacing w:after="0" w:line="240" w:lineRule="auto"/>
        <w:rPr>
          <w:rFonts w:cs="Arial-BoldMT"/>
          <w:b/>
          <w:bCs/>
        </w:rPr>
      </w:pPr>
    </w:p>
    <w:p w:rsidR="00D049E4" w:rsidRPr="008D7D26" w:rsidRDefault="00D049E4" w:rsidP="00D049E4">
      <w:pPr>
        <w:spacing w:after="0" w:line="240" w:lineRule="auto"/>
        <w:ind w:right="180"/>
        <w:rPr>
          <w:rFonts w:eastAsia="Times New Roman" w:cs="Arial"/>
          <w:b/>
          <w:lang w:val="en-US"/>
        </w:rPr>
      </w:pPr>
      <w:r w:rsidRPr="008D7D26">
        <w:rPr>
          <w:rFonts w:eastAsia="Times New Roman" w:cs="Arial"/>
          <w:b/>
          <w:lang w:val="en-US"/>
        </w:rPr>
        <w:t>General</w:t>
      </w:r>
    </w:p>
    <w:p w:rsidR="00D049E4" w:rsidRPr="008D7D26" w:rsidRDefault="00D049E4" w:rsidP="00CB6BC9">
      <w:pPr>
        <w:pStyle w:val="NoSpacing"/>
        <w:numPr>
          <w:ilvl w:val="0"/>
          <w:numId w:val="18"/>
        </w:numPr>
        <w:rPr>
          <w:lang w:val="en-US"/>
        </w:rPr>
      </w:pPr>
      <w:r w:rsidRPr="008D7D26">
        <w:rPr>
          <w:lang w:val="en-US"/>
        </w:rPr>
        <w:t xml:space="preserve">The post-holder will be expected to undertake any appropriate training provided by </w:t>
      </w:r>
      <w:r w:rsidR="00F67A85">
        <w:rPr>
          <w:lang w:val="en-US"/>
        </w:rPr>
        <w:t>trust</w:t>
      </w:r>
      <w:r w:rsidR="00F67A85" w:rsidRPr="008D7D26">
        <w:rPr>
          <w:lang w:val="en-US"/>
        </w:rPr>
        <w:t xml:space="preserve"> </w:t>
      </w:r>
      <w:r w:rsidRPr="008D7D26">
        <w:rPr>
          <w:lang w:val="en-US"/>
        </w:rPr>
        <w:t>to assist them in carrying out any of the above duties.</w:t>
      </w:r>
    </w:p>
    <w:p w:rsidR="00D049E4" w:rsidRPr="008D7D26" w:rsidRDefault="00D049E4" w:rsidP="00CB6BC9">
      <w:pPr>
        <w:pStyle w:val="NoSpacing"/>
        <w:numPr>
          <w:ilvl w:val="0"/>
          <w:numId w:val="18"/>
        </w:numPr>
        <w:rPr>
          <w:lang w:val="en-US"/>
        </w:rPr>
      </w:pPr>
      <w:r w:rsidRPr="008D7D26">
        <w:rPr>
          <w:lang w:val="en-US"/>
        </w:rPr>
        <w:t>The post-holder will be expected to contribute to the protection of children and vulnerable adults, as appropriate, in accordance with any agreed policies and/or guidelines, reporting any issues or concerns to their immediate line manager.</w:t>
      </w:r>
    </w:p>
    <w:p w:rsidR="00D049E4" w:rsidRPr="008D7D26" w:rsidRDefault="00D049E4" w:rsidP="00CB6BC9">
      <w:pPr>
        <w:pStyle w:val="NoSpacing"/>
        <w:numPr>
          <w:ilvl w:val="0"/>
          <w:numId w:val="18"/>
        </w:numPr>
        <w:rPr>
          <w:lang w:val="en-US"/>
        </w:rPr>
      </w:pPr>
      <w:r w:rsidRPr="008D7D26">
        <w:rPr>
          <w:lang w:val="en-US"/>
        </w:rPr>
        <w:t>The post-holder will be required to promote, monitor and maintain health, safety and security in the work place.  To include ensuring that the requirements of the Health &amp; Safety at Work Act, COSHH, and all other mandatory regulations are adhered to</w:t>
      </w:r>
      <w:r w:rsidR="00963DFA">
        <w:rPr>
          <w:lang w:val="en-US"/>
        </w:rPr>
        <w:t>.</w:t>
      </w:r>
    </w:p>
    <w:p w:rsidR="00D049E4" w:rsidRPr="00963DFA" w:rsidRDefault="00D049E4" w:rsidP="00CB6BC9">
      <w:pPr>
        <w:pStyle w:val="NoSpacing"/>
        <w:numPr>
          <w:ilvl w:val="0"/>
          <w:numId w:val="18"/>
        </w:numPr>
        <w:rPr>
          <w:lang w:val="en-US"/>
        </w:rPr>
      </w:pPr>
      <w:r w:rsidRPr="008D7D26">
        <w:rPr>
          <w:lang w:val="en-US"/>
        </w:rPr>
        <w:t>An Enhanced Disclosure with the Disclosure and Barring Service (DBS) will be undertaken before an appointment can be confirmed</w:t>
      </w:r>
      <w:r w:rsidRPr="00963DFA">
        <w:rPr>
          <w:lang w:val="en-US"/>
        </w:rPr>
        <w:t>.</w:t>
      </w:r>
      <w:r w:rsidR="00963DFA" w:rsidRPr="00963DFA">
        <w:rPr>
          <w:lang w:val="en-US"/>
        </w:rPr>
        <w:t xml:space="preserve">  </w:t>
      </w:r>
      <w:r w:rsidR="00963DFA" w:rsidRPr="00963DFA">
        <w:t xml:space="preserve">The successful candidate will be required to disclose all convictions and cautions, including those that are spent; the exception being certain, minor cautions and convictions which are ‘protected’ for the purposes of the ‘Exceptions’ order.  </w:t>
      </w:r>
      <w:hyperlink r:id="rId9">
        <w:r w:rsidR="00963DFA" w:rsidRPr="00963DFA">
          <w:rPr>
            <w:rStyle w:val="Hyperlink"/>
            <w:rFonts w:cs="Arial"/>
          </w:rPr>
          <w:t>https://www.gov.uk/government/collections/dbs-filtering-guidance</w:t>
        </w:r>
      </w:hyperlink>
      <w:r w:rsidR="00963DFA" w:rsidRPr="00963DFA">
        <w:rPr>
          <w:rStyle w:val="Hyperlink"/>
          <w:rFonts w:cs="Arial"/>
        </w:rPr>
        <w:t xml:space="preserve"> ‘</w:t>
      </w:r>
    </w:p>
    <w:p w:rsidR="00D049E4" w:rsidRPr="008D7D26" w:rsidRDefault="00D049E4" w:rsidP="001C28B0">
      <w:pPr>
        <w:pStyle w:val="NoSpacing"/>
        <w:rPr>
          <w:lang w:val="en-US"/>
        </w:rPr>
      </w:pPr>
    </w:p>
    <w:p w:rsidR="00D049E4" w:rsidRPr="00D049E4" w:rsidRDefault="00D049E4" w:rsidP="00D049E4">
      <w:pPr>
        <w:spacing w:after="0" w:line="240" w:lineRule="auto"/>
        <w:jc w:val="both"/>
        <w:rPr>
          <w:rFonts w:eastAsia="Times New Roman" w:cs="Arial"/>
          <w:lang w:val="en-US"/>
        </w:rPr>
      </w:pPr>
      <w:r w:rsidRPr="008D7D26">
        <w:rPr>
          <w:rFonts w:eastAsia="Times New Roman" w:cs="Arial"/>
          <w:lang w:val="en-US"/>
        </w:rPr>
        <w:t>This job description only contains the main accountabilities relating to the posts and does not describe in detail all of the duties required to carry them out. The post holder may be required to undertake other duties and responsibilities that are commensurate with the nature and level of the post.</w:t>
      </w:r>
    </w:p>
    <w:p w:rsidR="00D049E4" w:rsidRPr="00D049E4" w:rsidRDefault="00D049E4" w:rsidP="00D049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80"/>
        <w:jc w:val="both"/>
        <w:rPr>
          <w:rFonts w:eastAsia="Times New Roman" w:cs="Arial"/>
          <w:lang w:val="en-US"/>
        </w:rPr>
      </w:pPr>
    </w:p>
    <w:p w:rsidR="00D049E4" w:rsidRPr="00D049E4" w:rsidRDefault="003D2907" w:rsidP="00D049E4">
      <w:pPr>
        <w:spacing w:after="0" w:line="240" w:lineRule="auto"/>
        <w:jc w:val="both"/>
        <w:rPr>
          <w:rFonts w:eastAsia="Times New Roman" w:cs="Arial"/>
          <w:lang w:val="en-US"/>
        </w:rPr>
      </w:pPr>
      <w:r>
        <w:rPr>
          <w:rFonts w:eastAsia="Times New Roman" w:cs="Arial"/>
          <w:lang w:val="en-US"/>
        </w:rPr>
        <w:lastRenderedPageBreak/>
        <w:t>Futura Learning Partnership</w:t>
      </w:r>
      <w:r w:rsidR="00D049E4" w:rsidRPr="00D049E4">
        <w:rPr>
          <w:rFonts w:eastAsia="Times New Roman" w:cs="Arial"/>
          <w:lang w:val="en-US"/>
        </w:rPr>
        <w:t xml:space="preserve"> is committed to safeguarding and promoting the welfare of children and young people and expects all staff and volunteers to share this commitment.  For this post prior to appointment, </w:t>
      </w:r>
      <w:r>
        <w:rPr>
          <w:rFonts w:eastAsia="Times New Roman" w:cs="Arial"/>
          <w:lang w:val="en-US"/>
        </w:rPr>
        <w:t>Futura Learning Partnership</w:t>
      </w:r>
      <w:r w:rsidR="00D049E4" w:rsidRPr="00D049E4">
        <w:rPr>
          <w:rFonts w:eastAsia="Times New Roman" w:cs="Arial"/>
          <w:lang w:val="en-US"/>
        </w:rPr>
        <w:t xml:space="preserve"> will apply for an enhanced disclosure certificate from the Disclosure and Barring Service.</w:t>
      </w:r>
    </w:p>
    <w:p w:rsidR="00D049E4" w:rsidRDefault="00D049E4" w:rsidP="00220D88">
      <w:pPr>
        <w:autoSpaceDE w:val="0"/>
        <w:autoSpaceDN w:val="0"/>
        <w:adjustRightInd w:val="0"/>
        <w:spacing w:after="0" w:line="240" w:lineRule="auto"/>
        <w:rPr>
          <w:rFonts w:cs="Arial-BoldMT"/>
          <w:b/>
          <w:bCs/>
        </w:rPr>
      </w:pPr>
    </w:p>
    <w:p w:rsidR="00CB6BC9" w:rsidRDefault="00CB6BC9" w:rsidP="00220D88">
      <w:pPr>
        <w:autoSpaceDE w:val="0"/>
        <w:autoSpaceDN w:val="0"/>
        <w:adjustRightInd w:val="0"/>
        <w:spacing w:after="0" w:line="240" w:lineRule="auto"/>
        <w:rPr>
          <w:rFonts w:cs="Arial-BoldMT"/>
          <w:b/>
          <w:bCs/>
        </w:rPr>
      </w:pPr>
    </w:p>
    <w:p w:rsidR="00CB6BC9" w:rsidRDefault="00CB6BC9" w:rsidP="00220D88">
      <w:pPr>
        <w:autoSpaceDE w:val="0"/>
        <w:autoSpaceDN w:val="0"/>
        <w:adjustRightInd w:val="0"/>
        <w:spacing w:after="0" w:line="240" w:lineRule="auto"/>
        <w:rPr>
          <w:rFonts w:cs="Arial-BoldMT"/>
          <w:b/>
          <w:bCs/>
        </w:rPr>
      </w:pPr>
    </w:p>
    <w:tbl>
      <w:tblPr>
        <w:tblStyle w:val="TableGrid"/>
        <w:tblW w:w="0" w:type="auto"/>
        <w:tblLook w:val="04A0" w:firstRow="1" w:lastRow="0" w:firstColumn="1" w:lastColumn="0" w:noHBand="0" w:noVBand="1"/>
      </w:tblPr>
      <w:tblGrid>
        <w:gridCol w:w="6912"/>
        <w:gridCol w:w="2977"/>
      </w:tblGrid>
      <w:tr w:rsidR="00220D88" w:rsidRPr="00D049E4" w:rsidTr="00FF23D5">
        <w:tc>
          <w:tcPr>
            <w:tcW w:w="6912" w:type="dxa"/>
          </w:tcPr>
          <w:p w:rsidR="00220D88" w:rsidRPr="00D049E4" w:rsidRDefault="00D049E4" w:rsidP="000942F7">
            <w:pPr>
              <w:autoSpaceDE w:val="0"/>
              <w:autoSpaceDN w:val="0"/>
              <w:adjustRightInd w:val="0"/>
              <w:rPr>
                <w:rFonts w:cs="Arial-BoldMT"/>
                <w:b/>
                <w:bCs/>
              </w:rPr>
            </w:pPr>
            <w:r>
              <w:rPr>
                <w:rFonts w:cs="Arial-BoldMT"/>
                <w:b/>
                <w:bCs/>
              </w:rPr>
              <w:t xml:space="preserve">Person Specification - </w:t>
            </w:r>
            <w:r w:rsidR="00CE7D31" w:rsidRPr="00D049E4">
              <w:rPr>
                <w:rFonts w:cs="Arial-BoldMT"/>
                <w:b/>
                <w:bCs/>
              </w:rPr>
              <w:t xml:space="preserve"> Administration Officer</w:t>
            </w:r>
          </w:p>
        </w:tc>
        <w:tc>
          <w:tcPr>
            <w:tcW w:w="2977" w:type="dxa"/>
          </w:tcPr>
          <w:p w:rsidR="00220D88" w:rsidRPr="00D049E4" w:rsidRDefault="00220D88" w:rsidP="000942F7">
            <w:pPr>
              <w:autoSpaceDE w:val="0"/>
              <w:autoSpaceDN w:val="0"/>
              <w:adjustRightInd w:val="0"/>
              <w:rPr>
                <w:rFonts w:cs="Arial-BoldMT"/>
                <w:b/>
                <w:bCs/>
              </w:rPr>
            </w:pPr>
            <w:r w:rsidRPr="00D049E4">
              <w:rPr>
                <w:rFonts w:cs="Arial-BoldMT"/>
                <w:b/>
                <w:bCs/>
              </w:rPr>
              <w:t>Essential (E)  or Desirable (D)</w:t>
            </w:r>
          </w:p>
        </w:tc>
      </w:tr>
      <w:tr w:rsidR="00220D88" w:rsidRPr="00D049E4" w:rsidTr="00FF23D5">
        <w:tc>
          <w:tcPr>
            <w:tcW w:w="6912" w:type="dxa"/>
          </w:tcPr>
          <w:p w:rsidR="00220D88" w:rsidRPr="00D049E4" w:rsidRDefault="00220D88" w:rsidP="000942F7">
            <w:pPr>
              <w:autoSpaceDE w:val="0"/>
              <w:autoSpaceDN w:val="0"/>
              <w:adjustRightInd w:val="0"/>
              <w:rPr>
                <w:rFonts w:cs="Arial-BoldMT"/>
                <w:b/>
                <w:bCs/>
              </w:rPr>
            </w:pPr>
            <w:r w:rsidRPr="00D049E4">
              <w:rPr>
                <w:rFonts w:cs="Arial-BoldMT"/>
                <w:b/>
                <w:bCs/>
              </w:rPr>
              <w:t>Education</w:t>
            </w:r>
          </w:p>
        </w:tc>
        <w:tc>
          <w:tcPr>
            <w:tcW w:w="2977" w:type="dxa"/>
          </w:tcPr>
          <w:p w:rsidR="00220D88" w:rsidRPr="00D049E4" w:rsidRDefault="00220D88" w:rsidP="000942F7">
            <w:pPr>
              <w:autoSpaceDE w:val="0"/>
              <w:autoSpaceDN w:val="0"/>
              <w:adjustRightInd w:val="0"/>
              <w:rPr>
                <w:rFonts w:cs="Arial-BoldMT"/>
                <w:b/>
                <w:bCs/>
              </w:rPr>
            </w:pPr>
          </w:p>
        </w:tc>
      </w:tr>
      <w:tr w:rsidR="00647035" w:rsidRPr="00D049E4" w:rsidTr="00FF23D5">
        <w:tc>
          <w:tcPr>
            <w:tcW w:w="6912" w:type="dxa"/>
          </w:tcPr>
          <w:p w:rsidR="00647035" w:rsidRPr="00D049E4" w:rsidRDefault="00647035" w:rsidP="0087031B">
            <w:pPr>
              <w:autoSpaceDE w:val="0"/>
              <w:autoSpaceDN w:val="0"/>
              <w:adjustRightInd w:val="0"/>
              <w:rPr>
                <w:rFonts w:cs="Arial-BoldMT"/>
                <w:bCs/>
              </w:rPr>
            </w:pPr>
            <w:r w:rsidRPr="00D049E4">
              <w:rPr>
                <w:rFonts w:cs="Arial-BoldMT"/>
                <w:bCs/>
              </w:rPr>
              <w:t xml:space="preserve">Good standard of education </w:t>
            </w:r>
            <w:r w:rsidR="008754B6">
              <w:rPr>
                <w:rFonts w:cs="Arial-BoldMT"/>
                <w:bCs/>
              </w:rPr>
              <w:t xml:space="preserve"> including GSCE in English and Maths</w:t>
            </w:r>
          </w:p>
        </w:tc>
        <w:tc>
          <w:tcPr>
            <w:tcW w:w="2977" w:type="dxa"/>
          </w:tcPr>
          <w:p w:rsidR="00647035" w:rsidRPr="00D049E4" w:rsidRDefault="00647035" w:rsidP="000942F7">
            <w:pPr>
              <w:autoSpaceDE w:val="0"/>
              <w:autoSpaceDN w:val="0"/>
              <w:adjustRightInd w:val="0"/>
              <w:rPr>
                <w:rFonts w:cs="Arial-BoldMT"/>
                <w:b/>
                <w:bCs/>
              </w:rPr>
            </w:pPr>
            <w:r w:rsidRPr="00D049E4">
              <w:rPr>
                <w:rFonts w:cs="Arial-BoldMT"/>
                <w:b/>
                <w:bCs/>
              </w:rPr>
              <w:t>E</w:t>
            </w:r>
          </w:p>
        </w:tc>
      </w:tr>
      <w:tr w:rsidR="00220D88" w:rsidRPr="00D049E4" w:rsidTr="00FF23D5">
        <w:tc>
          <w:tcPr>
            <w:tcW w:w="6912" w:type="dxa"/>
          </w:tcPr>
          <w:p w:rsidR="00F46CDB" w:rsidRPr="00D049E4" w:rsidRDefault="00E44C5E" w:rsidP="0087031B">
            <w:pPr>
              <w:autoSpaceDE w:val="0"/>
              <w:autoSpaceDN w:val="0"/>
              <w:adjustRightInd w:val="0"/>
              <w:rPr>
                <w:rFonts w:cs="Arial-BoldMT"/>
                <w:bCs/>
              </w:rPr>
            </w:pPr>
            <w:r w:rsidRPr="00D049E4">
              <w:rPr>
                <w:rFonts w:cs="Arial-BoldMT"/>
                <w:bCs/>
              </w:rPr>
              <w:t xml:space="preserve">Education to </w:t>
            </w:r>
            <w:r w:rsidR="0087031B" w:rsidRPr="00D049E4">
              <w:rPr>
                <w:rFonts w:cs="Arial-BoldMT"/>
                <w:bCs/>
              </w:rPr>
              <w:t xml:space="preserve">A </w:t>
            </w:r>
            <w:r w:rsidRPr="00D049E4">
              <w:rPr>
                <w:rFonts w:cs="Arial-BoldMT"/>
                <w:bCs/>
              </w:rPr>
              <w:t xml:space="preserve">Level </w:t>
            </w:r>
            <w:r w:rsidR="0087031B" w:rsidRPr="00D049E4">
              <w:rPr>
                <w:rFonts w:cs="Arial-BoldMT"/>
                <w:bCs/>
              </w:rPr>
              <w:t>standard</w:t>
            </w:r>
          </w:p>
        </w:tc>
        <w:tc>
          <w:tcPr>
            <w:tcW w:w="2977" w:type="dxa"/>
          </w:tcPr>
          <w:p w:rsidR="00220D88" w:rsidRPr="00D049E4" w:rsidRDefault="0087031B" w:rsidP="000942F7">
            <w:pPr>
              <w:autoSpaceDE w:val="0"/>
              <w:autoSpaceDN w:val="0"/>
              <w:adjustRightInd w:val="0"/>
              <w:rPr>
                <w:rFonts w:cs="Arial-BoldMT"/>
                <w:b/>
                <w:bCs/>
              </w:rPr>
            </w:pPr>
            <w:r w:rsidRPr="00D049E4">
              <w:rPr>
                <w:rFonts w:cs="Arial-BoldMT"/>
                <w:b/>
                <w:bCs/>
              </w:rPr>
              <w:t>D</w:t>
            </w:r>
          </w:p>
        </w:tc>
      </w:tr>
      <w:tr w:rsidR="00F46CDB" w:rsidRPr="00D049E4" w:rsidTr="00FF23D5">
        <w:tc>
          <w:tcPr>
            <w:tcW w:w="6912" w:type="dxa"/>
          </w:tcPr>
          <w:p w:rsidR="00F46CDB" w:rsidRPr="00D049E4" w:rsidRDefault="00F46CDB" w:rsidP="000942F7">
            <w:pPr>
              <w:autoSpaceDE w:val="0"/>
              <w:autoSpaceDN w:val="0"/>
              <w:adjustRightInd w:val="0"/>
              <w:rPr>
                <w:rFonts w:cs="Arial-BoldMT"/>
                <w:bCs/>
              </w:rPr>
            </w:pPr>
            <w:r w:rsidRPr="00D049E4">
              <w:rPr>
                <w:rFonts w:cs="Arial-BoldMT"/>
                <w:bCs/>
              </w:rPr>
              <w:t xml:space="preserve">Secretarial or Administrative qualifications or certificates </w:t>
            </w:r>
          </w:p>
        </w:tc>
        <w:tc>
          <w:tcPr>
            <w:tcW w:w="2977" w:type="dxa"/>
          </w:tcPr>
          <w:p w:rsidR="00F46CDB" w:rsidRPr="00D049E4" w:rsidRDefault="0087031B" w:rsidP="000942F7">
            <w:pPr>
              <w:autoSpaceDE w:val="0"/>
              <w:autoSpaceDN w:val="0"/>
              <w:adjustRightInd w:val="0"/>
              <w:rPr>
                <w:rFonts w:cs="Arial-BoldMT"/>
                <w:b/>
                <w:bCs/>
              </w:rPr>
            </w:pPr>
            <w:r w:rsidRPr="00D049E4">
              <w:rPr>
                <w:rFonts w:cs="Arial-BoldMT"/>
                <w:b/>
                <w:bCs/>
              </w:rPr>
              <w:t>D</w:t>
            </w:r>
          </w:p>
        </w:tc>
      </w:tr>
      <w:tr w:rsidR="00220D88" w:rsidRPr="00D049E4" w:rsidTr="00FF23D5">
        <w:tc>
          <w:tcPr>
            <w:tcW w:w="6912" w:type="dxa"/>
          </w:tcPr>
          <w:p w:rsidR="00220D88" w:rsidRPr="00D049E4" w:rsidRDefault="00220D88" w:rsidP="000942F7">
            <w:pPr>
              <w:autoSpaceDE w:val="0"/>
              <w:autoSpaceDN w:val="0"/>
              <w:adjustRightInd w:val="0"/>
              <w:rPr>
                <w:rFonts w:cs="Arial-BoldMT"/>
                <w:bCs/>
              </w:rPr>
            </w:pPr>
          </w:p>
        </w:tc>
        <w:tc>
          <w:tcPr>
            <w:tcW w:w="2977" w:type="dxa"/>
          </w:tcPr>
          <w:p w:rsidR="00220D88" w:rsidRPr="00D049E4" w:rsidRDefault="00220D88" w:rsidP="000942F7">
            <w:pPr>
              <w:autoSpaceDE w:val="0"/>
              <w:autoSpaceDN w:val="0"/>
              <w:adjustRightInd w:val="0"/>
              <w:rPr>
                <w:rFonts w:cs="Arial-BoldMT"/>
                <w:b/>
                <w:bCs/>
              </w:rPr>
            </w:pPr>
          </w:p>
        </w:tc>
      </w:tr>
      <w:tr w:rsidR="00220D88" w:rsidRPr="00D049E4" w:rsidTr="00FF23D5">
        <w:tc>
          <w:tcPr>
            <w:tcW w:w="6912" w:type="dxa"/>
          </w:tcPr>
          <w:p w:rsidR="00220D88" w:rsidRPr="00D049E4" w:rsidRDefault="0048685A" w:rsidP="000942F7">
            <w:pPr>
              <w:autoSpaceDE w:val="0"/>
              <w:autoSpaceDN w:val="0"/>
              <w:adjustRightInd w:val="0"/>
              <w:rPr>
                <w:rFonts w:cs="Arial-BoldMT"/>
                <w:b/>
                <w:bCs/>
              </w:rPr>
            </w:pPr>
            <w:r w:rsidRPr="00D049E4">
              <w:rPr>
                <w:rFonts w:cs="Arial-BoldMT"/>
                <w:b/>
                <w:bCs/>
              </w:rPr>
              <w:t xml:space="preserve">Experience </w:t>
            </w:r>
          </w:p>
        </w:tc>
        <w:tc>
          <w:tcPr>
            <w:tcW w:w="2977" w:type="dxa"/>
          </w:tcPr>
          <w:p w:rsidR="00220D88" w:rsidRPr="00D049E4" w:rsidRDefault="00220D88" w:rsidP="000942F7">
            <w:pPr>
              <w:autoSpaceDE w:val="0"/>
              <w:autoSpaceDN w:val="0"/>
              <w:adjustRightInd w:val="0"/>
              <w:rPr>
                <w:rFonts w:cs="Arial-BoldMT"/>
                <w:b/>
                <w:bCs/>
              </w:rPr>
            </w:pPr>
          </w:p>
        </w:tc>
      </w:tr>
      <w:tr w:rsidR="00220D88" w:rsidRPr="00D049E4" w:rsidTr="00FF23D5">
        <w:tc>
          <w:tcPr>
            <w:tcW w:w="6912" w:type="dxa"/>
          </w:tcPr>
          <w:p w:rsidR="00220D88" w:rsidRPr="00D049E4" w:rsidRDefault="00E44C5E" w:rsidP="000942F7">
            <w:pPr>
              <w:autoSpaceDE w:val="0"/>
              <w:autoSpaceDN w:val="0"/>
              <w:adjustRightInd w:val="0"/>
              <w:rPr>
                <w:rFonts w:cs="Arial-BoldMT"/>
                <w:bCs/>
              </w:rPr>
            </w:pPr>
            <w:r w:rsidRPr="00D049E4">
              <w:rPr>
                <w:rFonts w:cs="Arial-BoldMT"/>
                <w:bCs/>
              </w:rPr>
              <w:t xml:space="preserve">Working in a busy </w:t>
            </w:r>
            <w:r w:rsidR="00CE7D31" w:rsidRPr="00D049E4">
              <w:rPr>
                <w:rFonts w:cs="Arial-BoldMT"/>
                <w:bCs/>
              </w:rPr>
              <w:t xml:space="preserve">office </w:t>
            </w:r>
            <w:r w:rsidRPr="00D049E4">
              <w:rPr>
                <w:rFonts w:cs="Arial-BoldMT"/>
                <w:bCs/>
              </w:rPr>
              <w:t xml:space="preserve">environment </w:t>
            </w:r>
          </w:p>
        </w:tc>
        <w:tc>
          <w:tcPr>
            <w:tcW w:w="2977" w:type="dxa"/>
          </w:tcPr>
          <w:p w:rsidR="00220D88" w:rsidRPr="00D049E4" w:rsidRDefault="0087031B" w:rsidP="000942F7">
            <w:pPr>
              <w:autoSpaceDE w:val="0"/>
              <w:autoSpaceDN w:val="0"/>
              <w:adjustRightInd w:val="0"/>
              <w:rPr>
                <w:rFonts w:cs="Arial-BoldMT"/>
                <w:b/>
                <w:bCs/>
              </w:rPr>
            </w:pPr>
            <w:r w:rsidRPr="00D049E4">
              <w:rPr>
                <w:rFonts w:cs="Arial-BoldMT"/>
                <w:b/>
                <w:bCs/>
              </w:rPr>
              <w:t>E</w:t>
            </w:r>
          </w:p>
        </w:tc>
      </w:tr>
      <w:tr w:rsidR="00220D88" w:rsidRPr="00D049E4" w:rsidTr="00FF23D5">
        <w:tc>
          <w:tcPr>
            <w:tcW w:w="6912" w:type="dxa"/>
          </w:tcPr>
          <w:p w:rsidR="00220D88" w:rsidRPr="00D049E4" w:rsidRDefault="00220D88" w:rsidP="000942F7">
            <w:pPr>
              <w:autoSpaceDE w:val="0"/>
              <w:autoSpaceDN w:val="0"/>
              <w:adjustRightInd w:val="0"/>
              <w:rPr>
                <w:rFonts w:cs="Arial-BoldMT"/>
                <w:bCs/>
              </w:rPr>
            </w:pPr>
            <w:r w:rsidRPr="00D049E4">
              <w:rPr>
                <w:rFonts w:cs="Arial-BoldMT"/>
                <w:bCs/>
              </w:rPr>
              <w:t>Working with young people in a learning environment</w:t>
            </w:r>
          </w:p>
        </w:tc>
        <w:tc>
          <w:tcPr>
            <w:tcW w:w="2977" w:type="dxa"/>
          </w:tcPr>
          <w:p w:rsidR="00220D88" w:rsidRPr="00D049E4" w:rsidRDefault="0087031B" w:rsidP="000942F7">
            <w:pPr>
              <w:autoSpaceDE w:val="0"/>
              <w:autoSpaceDN w:val="0"/>
              <w:adjustRightInd w:val="0"/>
              <w:rPr>
                <w:rFonts w:cs="Arial-BoldMT"/>
                <w:b/>
                <w:bCs/>
              </w:rPr>
            </w:pPr>
            <w:r w:rsidRPr="00D049E4">
              <w:rPr>
                <w:rFonts w:cs="Arial-BoldMT"/>
                <w:b/>
                <w:bCs/>
              </w:rPr>
              <w:t>D</w:t>
            </w:r>
          </w:p>
        </w:tc>
      </w:tr>
      <w:tr w:rsidR="00220D88" w:rsidRPr="00D049E4" w:rsidTr="00FF23D5">
        <w:tc>
          <w:tcPr>
            <w:tcW w:w="6912" w:type="dxa"/>
          </w:tcPr>
          <w:p w:rsidR="00220D88" w:rsidRPr="00D049E4" w:rsidRDefault="00220D88" w:rsidP="00E44C5E">
            <w:pPr>
              <w:autoSpaceDE w:val="0"/>
              <w:autoSpaceDN w:val="0"/>
              <w:adjustRightInd w:val="0"/>
              <w:rPr>
                <w:rFonts w:cs="Arial-BoldMT"/>
                <w:bCs/>
              </w:rPr>
            </w:pPr>
            <w:r w:rsidRPr="00D049E4">
              <w:rPr>
                <w:rFonts w:cs="Arial-BoldMT"/>
                <w:bCs/>
              </w:rPr>
              <w:t xml:space="preserve">Working </w:t>
            </w:r>
            <w:r w:rsidR="00E44C5E" w:rsidRPr="00D049E4">
              <w:rPr>
                <w:rFonts w:cs="Arial-BoldMT"/>
                <w:bCs/>
              </w:rPr>
              <w:t>in a Front of House position</w:t>
            </w:r>
          </w:p>
        </w:tc>
        <w:tc>
          <w:tcPr>
            <w:tcW w:w="2977" w:type="dxa"/>
          </w:tcPr>
          <w:p w:rsidR="00220D88" w:rsidRPr="00D049E4" w:rsidRDefault="00A85BFD" w:rsidP="000942F7">
            <w:pPr>
              <w:autoSpaceDE w:val="0"/>
              <w:autoSpaceDN w:val="0"/>
              <w:adjustRightInd w:val="0"/>
              <w:rPr>
                <w:rFonts w:cs="Arial-BoldMT"/>
                <w:b/>
                <w:bCs/>
              </w:rPr>
            </w:pPr>
            <w:r>
              <w:rPr>
                <w:rFonts w:cs="Arial-BoldMT"/>
                <w:b/>
                <w:bCs/>
              </w:rPr>
              <w:t>D</w:t>
            </w:r>
          </w:p>
        </w:tc>
      </w:tr>
      <w:tr w:rsidR="00220D88" w:rsidRPr="00D049E4" w:rsidTr="00FF23D5">
        <w:tc>
          <w:tcPr>
            <w:tcW w:w="6912" w:type="dxa"/>
          </w:tcPr>
          <w:p w:rsidR="00220D88" w:rsidRPr="00D049E4" w:rsidRDefault="00CE7D31" w:rsidP="00CE7D31">
            <w:pPr>
              <w:autoSpaceDE w:val="0"/>
              <w:autoSpaceDN w:val="0"/>
              <w:adjustRightInd w:val="0"/>
              <w:rPr>
                <w:rFonts w:cs="Arial-BoldMT"/>
                <w:bCs/>
              </w:rPr>
            </w:pPr>
            <w:r w:rsidRPr="00D049E4">
              <w:rPr>
                <w:rFonts w:cs="Arial-BoldMT"/>
                <w:bCs/>
              </w:rPr>
              <w:t xml:space="preserve">Working collaboratively as part of </w:t>
            </w:r>
            <w:r w:rsidR="00647035" w:rsidRPr="00D049E4">
              <w:rPr>
                <w:rFonts w:cs="Arial-BoldMT"/>
                <w:bCs/>
              </w:rPr>
              <w:t>a team</w:t>
            </w:r>
          </w:p>
        </w:tc>
        <w:tc>
          <w:tcPr>
            <w:tcW w:w="2977" w:type="dxa"/>
          </w:tcPr>
          <w:p w:rsidR="00220D88" w:rsidRPr="00D049E4" w:rsidRDefault="0087031B" w:rsidP="000942F7">
            <w:pPr>
              <w:autoSpaceDE w:val="0"/>
              <w:autoSpaceDN w:val="0"/>
              <w:adjustRightInd w:val="0"/>
              <w:rPr>
                <w:rFonts w:cs="Arial-BoldMT"/>
                <w:b/>
                <w:bCs/>
              </w:rPr>
            </w:pPr>
            <w:r w:rsidRPr="00D049E4">
              <w:rPr>
                <w:rFonts w:cs="Arial-BoldMT"/>
                <w:b/>
                <w:bCs/>
              </w:rPr>
              <w:t>E</w:t>
            </w:r>
          </w:p>
        </w:tc>
      </w:tr>
      <w:tr w:rsidR="00CE7D31" w:rsidRPr="00D049E4" w:rsidTr="00FF23D5">
        <w:tc>
          <w:tcPr>
            <w:tcW w:w="6912" w:type="dxa"/>
          </w:tcPr>
          <w:p w:rsidR="00CE7D31" w:rsidRPr="00D049E4" w:rsidRDefault="00CE7D31" w:rsidP="000942F7">
            <w:pPr>
              <w:autoSpaceDE w:val="0"/>
              <w:autoSpaceDN w:val="0"/>
              <w:adjustRightInd w:val="0"/>
              <w:rPr>
                <w:rFonts w:cs="Arial-BoldMT"/>
                <w:bCs/>
              </w:rPr>
            </w:pPr>
            <w:r w:rsidRPr="00D049E4">
              <w:rPr>
                <w:rFonts w:cs="Arial-BoldMT"/>
                <w:bCs/>
              </w:rPr>
              <w:t xml:space="preserve">Providing administrative support to senior management </w:t>
            </w:r>
          </w:p>
        </w:tc>
        <w:tc>
          <w:tcPr>
            <w:tcW w:w="2977" w:type="dxa"/>
          </w:tcPr>
          <w:p w:rsidR="00CE7D31" w:rsidRPr="00D049E4" w:rsidRDefault="00CE7D31" w:rsidP="000942F7">
            <w:pPr>
              <w:autoSpaceDE w:val="0"/>
              <w:autoSpaceDN w:val="0"/>
              <w:adjustRightInd w:val="0"/>
              <w:rPr>
                <w:rFonts w:cs="Arial-BoldMT"/>
                <w:b/>
                <w:bCs/>
              </w:rPr>
            </w:pPr>
            <w:r w:rsidRPr="00D049E4">
              <w:rPr>
                <w:rFonts w:cs="Arial-BoldMT"/>
                <w:b/>
                <w:bCs/>
              </w:rPr>
              <w:t>E</w:t>
            </w:r>
          </w:p>
        </w:tc>
      </w:tr>
      <w:tr w:rsidR="00CE7D31" w:rsidRPr="00D049E4" w:rsidTr="00FF23D5">
        <w:tc>
          <w:tcPr>
            <w:tcW w:w="6912" w:type="dxa"/>
          </w:tcPr>
          <w:p w:rsidR="00CE7D31" w:rsidRPr="00D049E4" w:rsidRDefault="00CE7D31" w:rsidP="00CE7D31">
            <w:pPr>
              <w:autoSpaceDE w:val="0"/>
              <w:autoSpaceDN w:val="0"/>
              <w:adjustRightInd w:val="0"/>
              <w:rPr>
                <w:rFonts w:cs="Arial-BoldMT"/>
                <w:bCs/>
              </w:rPr>
            </w:pPr>
            <w:r w:rsidRPr="00D049E4">
              <w:rPr>
                <w:rFonts w:cs="Arial-BoldMT"/>
                <w:bCs/>
              </w:rPr>
              <w:t>Working in a business services support team</w:t>
            </w:r>
          </w:p>
        </w:tc>
        <w:tc>
          <w:tcPr>
            <w:tcW w:w="2977" w:type="dxa"/>
          </w:tcPr>
          <w:p w:rsidR="00CE7D31" w:rsidRPr="00D049E4" w:rsidRDefault="00CE7D31" w:rsidP="000942F7">
            <w:pPr>
              <w:autoSpaceDE w:val="0"/>
              <w:autoSpaceDN w:val="0"/>
              <w:adjustRightInd w:val="0"/>
              <w:rPr>
                <w:rFonts w:cs="Arial-BoldMT"/>
                <w:b/>
                <w:bCs/>
              </w:rPr>
            </w:pPr>
            <w:r w:rsidRPr="00D049E4">
              <w:rPr>
                <w:rFonts w:cs="Arial-BoldMT"/>
                <w:b/>
                <w:bCs/>
              </w:rPr>
              <w:t>D</w:t>
            </w:r>
          </w:p>
        </w:tc>
      </w:tr>
      <w:tr w:rsidR="009D2F51" w:rsidRPr="00D049E4" w:rsidTr="00FF23D5">
        <w:tc>
          <w:tcPr>
            <w:tcW w:w="6912" w:type="dxa"/>
          </w:tcPr>
          <w:p w:rsidR="009D2F51" w:rsidRPr="00D049E4" w:rsidRDefault="009D2F51" w:rsidP="009D2F51">
            <w:pPr>
              <w:autoSpaceDE w:val="0"/>
              <w:autoSpaceDN w:val="0"/>
              <w:adjustRightInd w:val="0"/>
              <w:rPr>
                <w:rFonts w:cs="Arial-BoldMT"/>
                <w:bCs/>
              </w:rPr>
            </w:pPr>
            <w:r>
              <w:rPr>
                <w:rFonts w:cs="Arial-BoldMT"/>
                <w:bCs/>
              </w:rPr>
              <w:t xml:space="preserve">HR administration and/or recruitment administration </w:t>
            </w:r>
          </w:p>
        </w:tc>
        <w:tc>
          <w:tcPr>
            <w:tcW w:w="2977" w:type="dxa"/>
          </w:tcPr>
          <w:p w:rsidR="009D2F51" w:rsidRPr="00D049E4" w:rsidRDefault="009D2F51" w:rsidP="000942F7">
            <w:pPr>
              <w:autoSpaceDE w:val="0"/>
              <w:autoSpaceDN w:val="0"/>
              <w:adjustRightInd w:val="0"/>
              <w:rPr>
                <w:rFonts w:cs="Arial-BoldMT"/>
                <w:b/>
                <w:bCs/>
              </w:rPr>
            </w:pPr>
            <w:r>
              <w:rPr>
                <w:rFonts w:cs="Arial-BoldMT"/>
                <w:b/>
                <w:bCs/>
              </w:rPr>
              <w:t>D</w:t>
            </w:r>
          </w:p>
        </w:tc>
      </w:tr>
      <w:tr w:rsidR="00E44C5E" w:rsidRPr="00D049E4" w:rsidTr="00FF23D5">
        <w:tc>
          <w:tcPr>
            <w:tcW w:w="6912" w:type="dxa"/>
          </w:tcPr>
          <w:p w:rsidR="00E44C5E" w:rsidRPr="00D049E4" w:rsidRDefault="00E44C5E" w:rsidP="000942F7">
            <w:pPr>
              <w:autoSpaceDE w:val="0"/>
              <w:autoSpaceDN w:val="0"/>
              <w:adjustRightInd w:val="0"/>
              <w:rPr>
                <w:rFonts w:cs="Arial-BoldMT"/>
                <w:bCs/>
              </w:rPr>
            </w:pPr>
          </w:p>
        </w:tc>
        <w:tc>
          <w:tcPr>
            <w:tcW w:w="2977" w:type="dxa"/>
          </w:tcPr>
          <w:p w:rsidR="00E44C5E" w:rsidRPr="00D049E4" w:rsidRDefault="00E44C5E" w:rsidP="000942F7">
            <w:pPr>
              <w:autoSpaceDE w:val="0"/>
              <w:autoSpaceDN w:val="0"/>
              <w:adjustRightInd w:val="0"/>
              <w:rPr>
                <w:rFonts w:cs="Arial-BoldMT"/>
                <w:b/>
                <w:bCs/>
              </w:rPr>
            </w:pPr>
          </w:p>
        </w:tc>
      </w:tr>
      <w:tr w:rsidR="00E44C5E" w:rsidRPr="00D049E4" w:rsidTr="00FF23D5">
        <w:tc>
          <w:tcPr>
            <w:tcW w:w="6912" w:type="dxa"/>
          </w:tcPr>
          <w:p w:rsidR="00E44C5E" w:rsidRPr="00D049E4" w:rsidRDefault="00E44C5E" w:rsidP="000942F7">
            <w:pPr>
              <w:autoSpaceDE w:val="0"/>
              <w:autoSpaceDN w:val="0"/>
              <w:adjustRightInd w:val="0"/>
              <w:rPr>
                <w:rFonts w:cs="Arial-BoldMT"/>
                <w:b/>
                <w:bCs/>
              </w:rPr>
            </w:pPr>
            <w:r w:rsidRPr="00D049E4">
              <w:rPr>
                <w:rFonts w:cs="Arial-BoldMT"/>
                <w:b/>
                <w:bCs/>
              </w:rPr>
              <w:t>Behaviours</w:t>
            </w:r>
          </w:p>
        </w:tc>
        <w:tc>
          <w:tcPr>
            <w:tcW w:w="2977" w:type="dxa"/>
          </w:tcPr>
          <w:p w:rsidR="00E44C5E" w:rsidRPr="00D049E4" w:rsidRDefault="00E44C5E" w:rsidP="000942F7">
            <w:pPr>
              <w:autoSpaceDE w:val="0"/>
              <w:autoSpaceDN w:val="0"/>
              <w:adjustRightInd w:val="0"/>
              <w:rPr>
                <w:rFonts w:cs="Arial-BoldMT"/>
                <w:b/>
                <w:bCs/>
              </w:rPr>
            </w:pPr>
          </w:p>
        </w:tc>
      </w:tr>
      <w:tr w:rsidR="00E44C5E" w:rsidRPr="00D049E4" w:rsidTr="00FF23D5">
        <w:tc>
          <w:tcPr>
            <w:tcW w:w="6912" w:type="dxa"/>
          </w:tcPr>
          <w:p w:rsidR="00E44C5E" w:rsidRPr="00D049E4" w:rsidRDefault="00E44C5E" w:rsidP="00647035">
            <w:pPr>
              <w:autoSpaceDE w:val="0"/>
              <w:autoSpaceDN w:val="0"/>
              <w:adjustRightInd w:val="0"/>
              <w:rPr>
                <w:rFonts w:cs="Arial-BoldMT"/>
                <w:bCs/>
              </w:rPr>
            </w:pPr>
            <w:r w:rsidRPr="00D049E4">
              <w:rPr>
                <w:rFonts w:cs="Arial-BoldMT"/>
                <w:bCs/>
              </w:rPr>
              <w:t xml:space="preserve">Natural communicator </w:t>
            </w:r>
          </w:p>
        </w:tc>
        <w:tc>
          <w:tcPr>
            <w:tcW w:w="2977" w:type="dxa"/>
          </w:tcPr>
          <w:p w:rsidR="00E44C5E" w:rsidRPr="00D049E4" w:rsidRDefault="0087031B" w:rsidP="000942F7">
            <w:pPr>
              <w:autoSpaceDE w:val="0"/>
              <w:autoSpaceDN w:val="0"/>
              <w:adjustRightInd w:val="0"/>
              <w:rPr>
                <w:rFonts w:cs="Arial-BoldMT"/>
                <w:b/>
                <w:bCs/>
              </w:rPr>
            </w:pPr>
            <w:r w:rsidRPr="00D049E4">
              <w:rPr>
                <w:rFonts w:cs="Arial-BoldMT"/>
                <w:b/>
                <w:bCs/>
              </w:rPr>
              <w:t>E</w:t>
            </w:r>
          </w:p>
        </w:tc>
      </w:tr>
      <w:tr w:rsidR="00E44C5E" w:rsidRPr="00D049E4" w:rsidTr="00FF23D5">
        <w:tc>
          <w:tcPr>
            <w:tcW w:w="6912" w:type="dxa"/>
          </w:tcPr>
          <w:p w:rsidR="00E44C5E" w:rsidRPr="00D049E4" w:rsidRDefault="003B42E3" w:rsidP="00647035">
            <w:pPr>
              <w:autoSpaceDE w:val="0"/>
              <w:autoSpaceDN w:val="0"/>
              <w:adjustRightInd w:val="0"/>
              <w:rPr>
                <w:rFonts w:cs="Arial-BoldMT"/>
                <w:bCs/>
              </w:rPr>
            </w:pPr>
            <w:r w:rsidRPr="00D049E4">
              <w:rPr>
                <w:rFonts w:cs="Arial-BoldMT"/>
                <w:bCs/>
              </w:rPr>
              <w:t xml:space="preserve">Professional and approachable </w:t>
            </w:r>
          </w:p>
        </w:tc>
        <w:tc>
          <w:tcPr>
            <w:tcW w:w="2977" w:type="dxa"/>
          </w:tcPr>
          <w:p w:rsidR="00E44C5E" w:rsidRPr="00D049E4" w:rsidRDefault="0087031B" w:rsidP="000942F7">
            <w:pPr>
              <w:autoSpaceDE w:val="0"/>
              <w:autoSpaceDN w:val="0"/>
              <w:adjustRightInd w:val="0"/>
              <w:rPr>
                <w:rFonts w:cs="Arial-BoldMT"/>
                <w:b/>
                <w:bCs/>
              </w:rPr>
            </w:pPr>
            <w:r w:rsidRPr="00D049E4">
              <w:rPr>
                <w:rFonts w:cs="Arial-BoldMT"/>
                <w:b/>
                <w:bCs/>
              </w:rPr>
              <w:t>E</w:t>
            </w:r>
          </w:p>
        </w:tc>
      </w:tr>
      <w:tr w:rsidR="00E44C5E" w:rsidRPr="00D049E4" w:rsidTr="00FF23D5">
        <w:tc>
          <w:tcPr>
            <w:tcW w:w="6912" w:type="dxa"/>
          </w:tcPr>
          <w:p w:rsidR="00E44C5E" w:rsidRPr="00D049E4" w:rsidRDefault="003B42E3" w:rsidP="003B42E3">
            <w:pPr>
              <w:autoSpaceDE w:val="0"/>
              <w:autoSpaceDN w:val="0"/>
              <w:adjustRightInd w:val="0"/>
              <w:rPr>
                <w:rFonts w:cs="Arial-BoldMT"/>
                <w:bCs/>
              </w:rPr>
            </w:pPr>
            <w:r w:rsidRPr="00D049E4">
              <w:rPr>
                <w:rFonts w:cs="Arial-BoldMT"/>
                <w:bCs/>
              </w:rPr>
              <w:t>Confident at problem-solving</w:t>
            </w:r>
          </w:p>
        </w:tc>
        <w:tc>
          <w:tcPr>
            <w:tcW w:w="2977" w:type="dxa"/>
          </w:tcPr>
          <w:p w:rsidR="00E44C5E" w:rsidRPr="00D049E4" w:rsidRDefault="0087031B" w:rsidP="000942F7">
            <w:pPr>
              <w:autoSpaceDE w:val="0"/>
              <w:autoSpaceDN w:val="0"/>
              <w:adjustRightInd w:val="0"/>
              <w:rPr>
                <w:rFonts w:cs="Arial-BoldMT"/>
                <w:b/>
                <w:bCs/>
              </w:rPr>
            </w:pPr>
            <w:r w:rsidRPr="00D049E4">
              <w:rPr>
                <w:rFonts w:cs="Arial-BoldMT"/>
                <w:b/>
                <w:bCs/>
              </w:rPr>
              <w:t>E</w:t>
            </w:r>
          </w:p>
        </w:tc>
      </w:tr>
      <w:tr w:rsidR="003B42E3" w:rsidRPr="00D049E4" w:rsidTr="00FF23D5">
        <w:tc>
          <w:tcPr>
            <w:tcW w:w="6912" w:type="dxa"/>
          </w:tcPr>
          <w:p w:rsidR="003B42E3" w:rsidRPr="00D049E4" w:rsidRDefault="003B42E3" w:rsidP="000942F7">
            <w:pPr>
              <w:autoSpaceDE w:val="0"/>
              <w:autoSpaceDN w:val="0"/>
              <w:adjustRightInd w:val="0"/>
              <w:rPr>
                <w:rFonts w:cs="Arial-BoldMT"/>
                <w:bCs/>
              </w:rPr>
            </w:pPr>
            <w:r w:rsidRPr="00D049E4">
              <w:rPr>
                <w:rFonts w:cs="Arial-BoldMT"/>
                <w:bCs/>
              </w:rPr>
              <w:t>Confident at following through on tasks and resolving enquiries</w:t>
            </w:r>
          </w:p>
        </w:tc>
        <w:tc>
          <w:tcPr>
            <w:tcW w:w="2977" w:type="dxa"/>
          </w:tcPr>
          <w:p w:rsidR="003B42E3" w:rsidRPr="00D049E4" w:rsidRDefault="0087031B" w:rsidP="000942F7">
            <w:pPr>
              <w:autoSpaceDE w:val="0"/>
              <w:autoSpaceDN w:val="0"/>
              <w:adjustRightInd w:val="0"/>
              <w:rPr>
                <w:rFonts w:cs="Arial-BoldMT"/>
                <w:b/>
                <w:bCs/>
              </w:rPr>
            </w:pPr>
            <w:r w:rsidRPr="00D049E4">
              <w:rPr>
                <w:rFonts w:cs="Arial-BoldMT"/>
                <w:b/>
                <w:bCs/>
              </w:rPr>
              <w:t>E</w:t>
            </w:r>
          </w:p>
        </w:tc>
      </w:tr>
      <w:tr w:rsidR="00E44C5E" w:rsidRPr="00D049E4" w:rsidTr="00FF23D5">
        <w:tc>
          <w:tcPr>
            <w:tcW w:w="6912" w:type="dxa"/>
          </w:tcPr>
          <w:p w:rsidR="00E44C5E" w:rsidRPr="00D049E4" w:rsidRDefault="00E44C5E" w:rsidP="000942F7">
            <w:pPr>
              <w:autoSpaceDE w:val="0"/>
              <w:autoSpaceDN w:val="0"/>
              <w:adjustRightInd w:val="0"/>
              <w:rPr>
                <w:rFonts w:cs="Arial-BoldMT"/>
                <w:bCs/>
              </w:rPr>
            </w:pPr>
            <w:r w:rsidRPr="00D049E4">
              <w:rPr>
                <w:rFonts w:cs="Arial-BoldMT"/>
                <w:bCs/>
              </w:rPr>
              <w:t>Pro-active and innovative</w:t>
            </w:r>
          </w:p>
        </w:tc>
        <w:tc>
          <w:tcPr>
            <w:tcW w:w="2977" w:type="dxa"/>
          </w:tcPr>
          <w:p w:rsidR="00E44C5E" w:rsidRPr="00D049E4" w:rsidRDefault="0087031B" w:rsidP="000942F7">
            <w:pPr>
              <w:autoSpaceDE w:val="0"/>
              <w:autoSpaceDN w:val="0"/>
              <w:adjustRightInd w:val="0"/>
              <w:rPr>
                <w:rFonts w:cs="Arial-BoldMT"/>
                <w:b/>
                <w:bCs/>
              </w:rPr>
            </w:pPr>
            <w:r w:rsidRPr="00D049E4">
              <w:rPr>
                <w:rFonts w:cs="Arial-BoldMT"/>
                <w:b/>
                <w:bCs/>
              </w:rPr>
              <w:t>E</w:t>
            </w:r>
          </w:p>
        </w:tc>
      </w:tr>
      <w:tr w:rsidR="00E44C5E" w:rsidRPr="00D049E4" w:rsidTr="00FF23D5">
        <w:tc>
          <w:tcPr>
            <w:tcW w:w="6912" w:type="dxa"/>
          </w:tcPr>
          <w:p w:rsidR="00E44C5E" w:rsidRPr="00D049E4" w:rsidRDefault="00647035" w:rsidP="000942F7">
            <w:pPr>
              <w:autoSpaceDE w:val="0"/>
              <w:autoSpaceDN w:val="0"/>
              <w:adjustRightInd w:val="0"/>
              <w:rPr>
                <w:rFonts w:cs="Arial-BoldMT"/>
                <w:bCs/>
              </w:rPr>
            </w:pPr>
            <w:r w:rsidRPr="00D049E4">
              <w:rPr>
                <w:rFonts w:cs="Arial-BoldMT"/>
                <w:bCs/>
              </w:rPr>
              <w:t>Positive attitude to change</w:t>
            </w:r>
          </w:p>
        </w:tc>
        <w:tc>
          <w:tcPr>
            <w:tcW w:w="2977" w:type="dxa"/>
          </w:tcPr>
          <w:p w:rsidR="00E44C5E" w:rsidRPr="00D049E4" w:rsidRDefault="00647035" w:rsidP="000942F7">
            <w:pPr>
              <w:autoSpaceDE w:val="0"/>
              <w:autoSpaceDN w:val="0"/>
              <w:adjustRightInd w:val="0"/>
              <w:rPr>
                <w:rFonts w:cs="Arial-BoldMT"/>
                <w:b/>
                <w:bCs/>
              </w:rPr>
            </w:pPr>
            <w:r w:rsidRPr="00D049E4">
              <w:rPr>
                <w:rFonts w:cs="Arial-BoldMT"/>
                <w:b/>
                <w:bCs/>
              </w:rPr>
              <w:t>E</w:t>
            </w:r>
          </w:p>
        </w:tc>
      </w:tr>
      <w:tr w:rsidR="00647035" w:rsidRPr="00D049E4" w:rsidTr="00FF23D5">
        <w:tc>
          <w:tcPr>
            <w:tcW w:w="6912" w:type="dxa"/>
          </w:tcPr>
          <w:p w:rsidR="00647035" w:rsidRPr="00D049E4" w:rsidRDefault="00647035" w:rsidP="000942F7">
            <w:pPr>
              <w:autoSpaceDE w:val="0"/>
              <w:autoSpaceDN w:val="0"/>
              <w:adjustRightInd w:val="0"/>
              <w:rPr>
                <w:rFonts w:cs="Arial-BoldMT"/>
                <w:bCs/>
              </w:rPr>
            </w:pPr>
          </w:p>
        </w:tc>
        <w:tc>
          <w:tcPr>
            <w:tcW w:w="2977" w:type="dxa"/>
          </w:tcPr>
          <w:p w:rsidR="00647035" w:rsidRPr="00D049E4" w:rsidRDefault="00647035" w:rsidP="000942F7">
            <w:pPr>
              <w:autoSpaceDE w:val="0"/>
              <w:autoSpaceDN w:val="0"/>
              <w:adjustRightInd w:val="0"/>
              <w:rPr>
                <w:rFonts w:cs="Arial-BoldMT"/>
                <w:b/>
                <w:bCs/>
              </w:rPr>
            </w:pPr>
          </w:p>
        </w:tc>
      </w:tr>
      <w:tr w:rsidR="00647035" w:rsidRPr="00D049E4" w:rsidTr="00FF23D5">
        <w:tc>
          <w:tcPr>
            <w:tcW w:w="6912" w:type="dxa"/>
          </w:tcPr>
          <w:p w:rsidR="00647035" w:rsidRPr="00D049E4" w:rsidRDefault="00647035" w:rsidP="000942F7">
            <w:pPr>
              <w:autoSpaceDE w:val="0"/>
              <w:autoSpaceDN w:val="0"/>
              <w:adjustRightInd w:val="0"/>
              <w:rPr>
                <w:rFonts w:cs="Arial-BoldMT"/>
                <w:b/>
                <w:bCs/>
              </w:rPr>
            </w:pPr>
            <w:r w:rsidRPr="00D049E4">
              <w:rPr>
                <w:rFonts w:cs="Arial-BoldMT"/>
                <w:b/>
                <w:bCs/>
              </w:rPr>
              <w:t>Skills</w:t>
            </w:r>
          </w:p>
        </w:tc>
        <w:tc>
          <w:tcPr>
            <w:tcW w:w="2977" w:type="dxa"/>
          </w:tcPr>
          <w:p w:rsidR="00647035" w:rsidRPr="00D049E4" w:rsidRDefault="00647035" w:rsidP="000942F7">
            <w:pPr>
              <w:autoSpaceDE w:val="0"/>
              <w:autoSpaceDN w:val="0"/>
              <w:adjustRightInd w:val="0"/>
              <w:rPr>
                <w:rFonts w:cs="Arial-BoldMT"/>
                <w:b/>
                <w:bCs/>
              </w:rPr>
            </w:pPr>
          </w:p>
        </w:tc>
      </w:tr>
      <w:tr w:rsidR="00647035" w:rsidRPr="00D049E4" w:rsidTr="00FF23D5">
        <w:tc>
          <w:tcPr>
            <w:tcW w:w="6912" w:type="dxa"/>
          </w:tcPr>
          <w:p w:rsidR="00647035" w:rsidRPr="00D049E4" w:rsidRDefault="00647035" w:rsidP="000942F7">
            <w:pPr>
              <w:autoSpaceDE w:val="0"/>
              <w:autoSpaceDN w:val="0"/>
              <w:adjustRightInd w:val="0"/>
              <w:rPr>
                <w:rFonts w:cs="Arial-BoldMT"/>
                <w:bCs/>
              </w:rPr>
            </w:pPr>
            <w:r w:rsidRPr="00D049E4">
              <w:rPr>
                <w:rFonts w:cs="Arial-BoldMT"/>
                <w:bCs/>
              </w:rPr>
              <w:t>Excellent verbal communication skills</w:t>
            </w:r>
          </w:p>
        </w:tc>
        <w:tc>
          <w:tcPr>
            <w:tcW w:w="2977" w:type="dxa"/>
          </w:tcPr>
          <w:p w:rsidR="00647035" w:rsidRPr="00D049E4" w:rsidRDefault="00647035" w:rsidP="000942F7">
            <w:pPr>
              <w:autoSpaceDE w:val="0"/>
              <w:autoSpaceDN w:val="0"/>
              <w:adjustRightInd w:val="0"/>
              <w:rPr>
                <w:rFonts w:cs="Arial-BoldMT"/>
                <w:b/>
                <w:bCs/>
              </w:rPr>
            </w:pPr>
            <w:r w:rsidRPr="00D049E4">
              <w:rPr>
                <w:rFonts w:cs="Arial-BoldMT"/>
                <w:b/>
                <w:bCs/>
              </w:rPr>
              <w:t>E</w:t>
            </w:r>
          </w:p>
        </w:tc>
      </w:tr>
      <w:tr w:rsidR="00647035" w:rsidRPr="00D049E4" w:rsidTr="00FF23D5">
        <w:tc>
          <w:tcPr>
            <w:tcW w:w="6912" w:type="dxa"/>
          </w:tcPr>
          <w:p w:rsidR="00647035" w:rsidRPr="00D049E4" w:rsidRDefault="00647035" w:rsidP="000942F7">
            <w:pPr>
              <w:autoSpaceDE w:val="0"/>
              <w:autoSpaceDN w:val="0"/>
              <w:adjustRightInd w:val="0"/>
              <w:rPr>
                <w:rFonts w:cs="Arial-BoldMT"/>
                <w:bCs/>
              </w:rPr>
            </w:pPr>
            <w:r w:rsidRPr="00D049E4">
              <w:rPr>
                <w:rFonts w:cs="Arial-BoldMT"/>
                <w:bCs/>
              </w:rPr>
              <w:t>Excellent written communication skills</w:t>
            </w:r>
          </w:p>
        </w:tc>
        <w:tc>
          <w:tcPr>
            <w:tcW w:w="2977" w:type="dxa"/>
          </w:tcPr>
          <w:p w:rsidR="00647035" w:rsidRPr="00D049E4" w:rsidRDefault="00647035" w:rsidP="000942F7">
            <w:pPr>
              <w:autoSpaceDE w:val="0"/>
              <w:autoSpaceDN w:val="0"/>
              <w:adjustRightInd w:val="0"/>
              <w:rPr>
                <w:rFonts w:cs="Arial-BoldMT"/>
                <w:b/>
                <w:bCs/>
              </w:rPr>
            </w:pPr>
            <w:r w:rsidRPr="00D049E4">
              <w:rPr>
                <w:rFonts w:cs="Arial-BoldMT"/>
                <w:b/>
                <w:bCs/>
              </w:rPr>
              <w:t>E</w:t>
            </w:r>
          </w:p>
        </w:tc>
      </w:tr>
      <w:tr w:rsidR="00647035" w:rsidRPr="00D049E4" w:rsidTr="00FF23D5">
        <w:tc>
          <w:tcPr>
            <w:tcW w:w="6912" w:type="dxa"/>
          </w:tcPr>
          <w:p w:rsidR="00647035" w:rsidRPr="00D049E4" w:rsidRDefault="00647035" w:rsidP="000942F7">
            <w:pPr>
              <w:autoSpaceDE w:val="0"/>
              <w:autoSpaceDN w:val="0"/>
              <w:adjustRightInd w:val="0"/>
              <w:rPr>
                <w:rFonts w:cs="Arial-BoldMT"/>
                <w:bCs/>
              </w:rPr>
            </w:pPr>
            <w:r w:rsidRPr="00D049E4">
              <w:rPr>
                <w:rFonts w:cs="Arial-BoldMT"/>
                <w:bCs/>
              </w:rPr>
              <w:t>Excellent planning and organisation skills</w:t>
            </w:r>
          </w:p>
        </w:tc>
        <w:tc>
          <w:tcPr>
            <w:tcW w:w="2977" w:type="dxa"/>
          </w:tcPr>
          <w:p w:rsidR="00647035" w:rsidRPr="00D049E4" w:rsidRDefault="00647035" w:rsidP="000942F7">
            <w:pPr>
              <w:autoSpaceDE w:val="0"/>
              <w:autoSpaceDN w:val="0"/>
              <w:adjustRightInd w:val="0"/>
              <w:rPr>
                <w:rFonts w:cs="Arial-BoldMT"/>
                <w:b/>
                <w:bCs/>
              </w:rPr>
            </w:pPr>
            <w:r w:rsidRPr="00D049E4">
              <w:rPr>
                <w:rFonts w:cs="Arial-BoldMT"/>
                <w:b/>
                <w:bCs/>
              </w:rPr>
              <w:t>E</w:t>
            </w:r>
          </w:p>
        </w:tc>
      </w:tr>
      <w:tr w:rsidR="00647035" w:rsidRPr="00D049E4" w:rsidTr="00FF23D5">
        <w:tc>
          <w:tcPr>
            <w:tcW w:w="6912" w:type="dxa"/>
          </w:tcPr>
          <w:p w:rsidR="00647035" w:rsidRPr="00D049E4" w:rsidRDefault="00647035" w:rsidP="000942F7">
            <w:pPr>
              <w:autoSpaceDE w:val="0"/>
              <w:autoSpaceDN w:val="0"/>
              <w:adjustRightInd w:val="0"/>
              <w:rPr>
                <w:rFonts w:cs="Arial-BoldMT"/>
                <w:bCs/>
              </w:rPr>
            </w:pPr>
            <w:r w:rsidRPr="00D049E4">
              <w:rPr>
                <w:rFonts w:cs="Arial-BoldMT"/>
                <w:bCs/>
              </w:rPr>
              <w:t>Ability to prioritise and multi task</w:t>
            </w:r>
          </w:p>
        </w:tc>
        <w:tc>
          <w:tcPr>
            <w:tcW w:w="2977" w:type="dxa"/>
          </w:tcPr>
          <w:p w:rsidR="00647035" w:rsidRPr="00D049E4" w:rsidRDefault="00647035" w:rsidP="000942F7">
            <w:pPr>
              <w:autoSpaceDE w:val="0"/>
              <w:autoSpaceDN w:val="0"/>
              <w:adjustRightInd w:val="0"/>
              <w:rPr>
                <w:rFonts w:cs="Arial-BoldMT"/>
                <w:b/>
                <w:bCs/>
              </w:rPr>
            </w:pPr>
            <w:r w:rsidRPr="00D049E4">
              <w:rPr>
                <w:rFonts w:cs="Arial-BoldMT"/>
                <w:b/>
                <w:bCs/>
              </w:rPr>
              <w:t>E</w:t>
            </w:r>
          </w:p>
        </w:tc>
      </w:tr>
      <w:tr w:rsidR="00647035" w:rsidRPr="00D049E4" w:rsidTr="00FF23D5">
        <w:tc>
          <w:tcPr>
            <w:tcW w:w="6912" w:type="dxa"/>
          </w:tcPr>
          <w:p w:rsidR="00647035" w:rsidRPr="00D049E4" w:rsidRDefault="00D921A7" w:rsidP="000942F7">
            <w:pPr>
              <w:autoSpaceDE w:val="0"/>
              <w:autoSpaceDN w:val="0"/>
              <w:adjustRightInd w:val="0"/>
              <w:rPr>
                <w:rFonts w:cs="Arial-BoldMT"/>
                <w:bCs/>
              </w:rPr>
            </w:pPr>
            <w:r>
              <w:rPr>
                <w:rFonts w:cs="Arial-BoldMT"/>
                <w:bCs/>
              </w:rPr>
              <w:t xml:space="preserve">Excellent </w:t>
            </w:r>
            <w:r w:rsidR="00647035" w:rsidRPr="00D049E4">
              <w:rPr>
                <w:rFonts w:cs="Arial-BoldMT"/>
                <w:bCs/>
              </w:rPr>
              <w:t xml:space="preserve"> IT skills including Outlook and MS Office</w:t>
            </w:r>
          </w:p>
        </w:tc>
        <w:tc>
          <w:tcPr>
            <w:tcW w:w="2977" w:type="dxa"/>
          </w:tcPr>
          <w:p w:rsidR="00647035" w:rsidRPr="00D049E4" w:rsidRDefault="00647035" w:rsidP="000942F7">
            <w:pPr>
              <w:autoSpaceDE w:val="0"/>
              <w:autoSpaceDN w:val="0"/>
              <w:adjustRightInd w:val="0"/>
              <w:rPr>
                <w:rFonts w:cs="Arial-BoldMT"/>
                <w:b/>
                <w:bCs/>
              </w:rPr>
            </w:pPr>
            <w:r w:rsidRPr="00D049E4">
              <w:rPr>
                <w:rFonts w:cs="Arial-BoldMT"/>
                <w:b/>
                <w:bCs/>
              </w:rPr>
              <w:t>E</w:t>
            </w:r>
          </w:p>
        </w:tc>
      </w:tr>
      <w:tr w:rsidR="003D2907" w:rsidRPr="00D049E4" w:rsidTr="00FF23D5">
        <w:tc>
          <w:tcPr>
            <w:tcW w:w="6912" w:type="dxa"/>
          </w:tcPr>
          <w:p w:rsidR="003D2907" w:rsidRPr="00D049E4" w:rsidRDefault="003D2907" w:rsidP="00647035">
            <w:pPr>
              <w:autoSpaceDE w:val="0"/>
              <w:autoSpaceDN w:val="0"/>
              <w:adjustRightInd w:val="0"/>
              <w:rPr>
                <w:rFonts w:cs="Arial-BoldMT"/>
                <w:bCs/>
              </w:rPr>
            </w:pPr>
            <w:r>
              <w:rPr>
                <w:rFonts w:cs="Arial-BoldMT"/>
                <w:bCs/>
              </w:rPr>
              <w:t>Experience of minute taking</w:t>
            </w:r>
          </w:p>
        </w:tc>
        <w:tc>
          <w:tcPr>
            <w:tcW w:w="2977" w:type="dxa"/>
          </w:tcPr>
          <w:p w:rsidR="003D2907" w:rsidRPr="00D049E4" w:rsidRDefault="003D2907" w:rsidP="000942F7">
            <w:pPr>
              <w:autoSpaceDE w:val="0"/>
              <w:autoSpaceDN w:val="0"/>
              <w:adjustRightInd w:val="0"/>
              <w:rPr>
                <w:rFonts w:cs="Arial-BoldMT"/>
                <w:b/>
                <w:bCs/>
              </w:rPr>
            </w:pPr>
            <w:r>
              <w:rPr>
                <w:rFonts w:cs="Arial-BoldMT"/>
                <w:b/>
                <w:bCs/>
              </w:rPr>
              <w:t>D</w:t>
            </w:r>
          </w:p>
        </w:tc>
      </w:tr>
      <w:tr w:rsidR="00647035" w:rsidRPr="00D049E4" w:rsidTr="00FF23D5">
        <w:tc>
          <w:tcPr>
            <w:tcW w:w="6912" w:type="dxa"/>
          </w:tcPr>
          <w:p w:rsidR="00647035" w:rsidRPr="00D049E4" w:rsidRDefault="00647035" w:rsidP="00647035">
            <w:pPr>
              <w:autoSpaceDE w:val="0"/>
              <w:autoSpaceDN w:val="0"/>
              <w:adjustRightInd w:val="0"/>
              <w:rPr>
                <w:rFonts w:cs="Arial-BoldMT"/>
                <w:bCs/>
              </w:rPr>
            </w:pPr>
            <w:r w:rsidRPr="00D049E4">
              <w:rPr>
                <w:rFonts w:cs="Arial-BoldMT"/>
                <w:bCs/>
              </w:rPr>
              <w:t>Experience of using school IT systems e.g. SIMS</w:t>
            </w:r>
          </w:p>
        </w:tc>
        <w:tc>
          <w:tcPr>
            <w:tcW w:w="2977" w:type="dxa"/>
          </w:tcPr>
          <w:p w:rsidR="00647035" w:rsidRPr="00D049E4" w:rsidRDefault="00647035" w:rsidP="000942F7">
            <w:pPr>
              <w:autoSpaceDE w:val="0"/>
              <w:autoSpaceDN w:val="0"/>
              <w:adjustRightInd w:val="0"/>
              <w:rPr>
                <w:rFonts w:cs="Arial-BoldMT"/>
                <w:b/>
                <w:bCs/>
              </w:rPr>
            </w:pPr>
            <w:r w:rsidRPr="00D049E4">
              <w:rPr>
                <w:rFonts w:cs="Arial-BoldMT"/>
                <w:b/>
                <w:bCs/>
              </w:rPr>
              <w:t>D</w:t>
            </w:r>
          </w:p>
        </w:tc>
      </w:tr>
      <w:tr w:rsidR="00E44C5E" w:rsidRPr="00D049E4" w:rsidTr="00FF23D5">
        <w:tc>
          <w:tcPr>
            <w:tcW w:w="6912" w:type="dxa"/>
          </w:tcPr>
          <w:p w:rsidR="00E44C5E" w:rsidRPr="00D049E4" w:rsidRDefault="00E44C5E" w:rsidP="000942F7">
            <w:pPr>
              <w:autoSpaceDE w:val="0"/>
              <w:autoSpaceDN w:val="0"/>
              <w:adjustRightInd w:val="0"/>
              <w:rPr>
                <w:rFonts w:cs="Arial-BoldMT"/>
                <w:bCs/>
              </w:rPr>
            </w:pPr>
          </w:p>
        </w:tc>
        <w:tc>
          <w:tcPr>
            <w:tcW w:w="2977" w:type="dxa"/>
          </w:tcPr>
          <w:p w:rsidR="00E44C5E" w:rsidRPr="00D049E4" w:rsidRDefault="00E44C5E" w:rsidP="000942F7">
            <w:pPr>
              <w:autoSpaceDE w:val="0"/>
              <w:autoSpaceDN w:val="0"/>
              <w:adjustRightInd w:val="0"/>
              <w:rPr>
                <w:rFonts w:cs="Arial-BoldMT"/>
                <w:b/>
                <w:bCs/>
              </w:rPr>
            </w:pPr>
          </w:p>
        </w:tc>
      </w:tr>
      <w:tr w:rsidR="00F46CDB" w:rsidRPr="00D049E4" w:rsidTr="00FF23D5">
        <w:tc>
          <w:tcPr>
            <w:tcW w:w="6912" w:type="dxa"/>
          </w:tcPr>
          <w:p w:rsidR="00F46CDB" w:rsidRPr="00D049E4" w:rsidRDefault="00F46CDB" w:rsidP="000942F7">
            <w:pPr>
              <w:autoSpaceDE w:val="0"/>
              <w:autoSpaceDN w:val="0"/>
              <w:adjustRightInd w:val="0"/>
              <w:rPr>
                <w:rFonts w:cs="Arial-BoldMT"/>
                <w:bCs/>
              </w:rPr>
            </w:pPr>
            <w:r w:rsidRPr="00D049E4">
              <w:rPr>
                <w:rFonts w:cs="Arial-BoldMT"/>
                <w:b/>
                <w:bCs/>
              </w:rPr>
              <w:t>Attributes</w:t>
            </w:r>
          </w:p>
        </w:tc>
        <w:tc>
          <w:tcPr>
            <w:tcW w:w="2977" w:type="dxa"/>
          </w:tcPr>
          <w:p w:rsidR="00F46CDB" w:rsidRPr="00D049E4" w:rsidRDefault="00F46CDB" w:rsidP="000942F7">
            <w:pPr>
              <w:autoSpaceDE w:val="0"/>
              <w:autoSpaceDN w:val="0"/>
              <w:adjustRightInd w:val="0"/>
              <w:rPr>
                <w:rFonts w:cs="Arial-BoldMT"/>
                <w:b/>
                <w:bCs/>
              </w:rPr>
            </w:pPr>
          </w:p>
        </w:tc>
      </w:tr>
      <w:tr w:rsidR="00F46CDB" w:rsidRPr="00D049E4" w:rsidTr="00FF23D5">
        <w:tc>
          <w:tcPr>
            <w:tcW w:w="6912" w:type="dxa"/>
          </w:tcPr>
          <w:p w:rsidR="00F46CDB" w:rsidRPr="00D049E4" w:rsidRDefault="00F46CDB" w:rsidP="003D2907">
            <w:pPr>
              <w:autoSpaceDE w:val="0"/>
              <w:autoSpaceDN w:val="0"/>
              <w:adjustRightInd w:val="0"/>
              <w:rPr>
                <w:rFonts w:cs="Arial-BoldMT"/>
                <w:bCs/>
              </w:rPr>
            </w:pPr>
            <w:r w:rsidRPr="00D049E4">
              <w:rPr>
                <w:rFonts w:cs="Arial-BoldMT"/>
                <w:bCs/>
              </w:rPr>
              <w:t xml:space="preserve">Committed to the </w:t>
            </w:r>
            <w:r w:rsidR="003D2907">
              <w:rPr>
                <w:rFonts w:cs="Arial-BoldMT"/>
                <w:bCs/>
              </w:rPr>
              <w:t>Futura Learning Partnership</w:t>
            </w:r>
            <w:r w:rsidR="00CE7D31" w:rsidRPr="00D049E4">
              <w:rPr>
                <w:rFonts w:cs="Arial-BoldMT"/>
                <w:bCs/>
              </w:rPr>
              <w:t xml:space="preserve"> aims</w:t>
            </w:r>
          </w:p>
        </w:tc>
        <w:tc>
          <w:tcPr>
            <w:tcW w:w="2977" w:type="dxa"/>
          </w:tcPr>
          <w:p w:rsidR="00F46CDB" w:rsidRPr="00D049E4" w:rsidRDefault="0087031B" w:rsidP="000942F7">
            <w:pPr>
              <w:autoSpaceDE w:val="0"/>
              <w:autoSpaceDN w:val="0"/>
              <w:adjustRightInd w:val="0"/>
              <w:rPr>
                <w:rFonts w:cs="Arial-BoldMT"/>
                <w:b/>
                <w:bCs/>
              </w:rPr>
            </w:pPr>
            <w:r w:rsidRPr="00D049E4">
              <w:rPr>
                <w:rFonts w:cs="Arial-BoldMT"/>
                <w:b/>
                <w:bCs/>
              </w:rPr>
              <w:t>E</w:t>
            </w:r>
          </w:p>
        </w:tc>
      </w:tr>
      <w:tr w:rsidR="00F46CDB" w:rsidRPr="00D049E4" w:rsidTr="00FF23D5">
        <w:tc>
          <w:tcPr>
            <w:tcW w:w="6912" w:type="dxa"/>
          </w:tcPr>
          <w:p w:rsidR="00F46CDB" w:rsidRPr="00D049E4" w:rsidRDefault="00F46CDB" w:rsidP="000942F7">
            <w:pPr>
              <w:autoSpaceDE w:val="0"/>
              <w:autoSpaceDN w:val="0"/>
              <w:adjustRightInd w:val="0"/>
              <w:rPr>
                <w:rFonts w:cs="Arial-BoldMT"/>
                <w:bCs/>
              </w:rPr>
            </w:pPr>
            <w:r w:rsidRPr="00D049E4">
              <w:rPr>
                <w:rFonts w:cs="Arial-BoldMT"/>
                <w:bCs/>
              </w:rPr>
              <w:t xml:space="preserve">Committed to Equality and Diversity </w:t>
            </w:r>
          </w:p>
        </w:tc>
        <w:tc>
          <w:tcPr>
            <w:tcW w:w="2977" w:type="dxa"/>
          </w:tcPr>
          <w:p w:rsidR="00F46CDB" w:rsidRPr="00D049E4" w:rsidRDefault="0087031B" w:rsidP="000942F7">
            <w:pPr>
              <w:autoSpaceDE w:val="0"/>
              <w:autoSpaceDN w:val="0"/>
              <w:adjustRightInd w:val="0"/>
              <w:rPr>
                <w:rFonts w:cs="Arial-BoldMT"/>
                <w:b/>
                <w:bCs/>
              </w:rPr>
            </w:pPr>
            <w:r w:rsidRPr="00D049E4">
              <w:rPr>
                <w:rFonts w:cs="Arial-BoldMT"/>
                <w:b/>
                <w:bCs/>
              </w:rPr>
              <w:t>E</w:t>
            </w:r>
          </w:p>
        </w:tc>
      </w:tr>
      <w:tr w:rsidR="00F46CDB" w:rsidRPr="00D049E4" w:rsidTr="00FF23D5">
        <w:tc>
          <w:tcPr>
            <w:tcW w:w="6912" w:type="dxa"/>
          </w:tcPr>
          <w:p w:rsidR="00F46CDB" w:rsidRPr="00D049E4" w:rsidRDefault="00F46CDB" w:rsidP="000942F7">
            <w:pPr>
              <w:autoSpaceDE w:val="0"/>
              <w:autoSpaceDN w:val="0"/>
              <w:adjustRightInd w:val="0"/>
              <w:rPr>
                <w:rFonts w:cs="Arial-BoldMT"/>
                <w:bCs/>
              </w:rPr>
            </w:pPr>
            <w:r w:rsidRPr="00D049E4">
              <w:rPr>
                <w:rFonts w:cs="Arial-BoldMT"/>
                <w:bCs/>
              </w:rPr>
              <w:t xml:space="preserve">Committed to own continuing professional development </w:t>
            </w:r>
          </w:p>
        </w:tc>
        <w:tc>
          <w:tcPr>
            <w:tcW w:w="2977" w:type="dxa"/>
          </w:tcPr>
          <w:p w:rsidR="00F46CDB" w:rsidRPr="00D049E4" w:rsidRDefault="0087031B" w:rsidP="000942F7">
            <w:pPr>
              <w:autoSpaceDE w:val="0"/>
              <w:autoSpaceDN w:val="0"/>
              <w:adjustRightInd w:val="0"/>
              <w:rPr>
                <w:rFonts w:cs="Arial-BoldMT"/>
                <w:b/>
                <w:bCs/>
              </w:rPr>
            </w:pPr>
            <w:r w:rsidRPr="00D049E4">
              <w:rPr>
                <w:rFonts w:cs="Arial-BoldMT"/>
                <w:b/>
                <w:bCs/>
              </w:rPr>
              <w:t>E</w:t>
            </w:r>
          </w:p>
        </w:tc>
      </w:tr>
      <w:tr w:rsidR="00F46CDB" w:rsidRPr="00D049E4" w:rsidTr="00FF23D5">
        <w:tc>
          <w:tcPr>
            <w:tcW w:w="6912" w:type="dxa"/>
          </w:tcPr>
          <w:p w:rsidR="00F46CDB" w:rsidRPr="00D049E4" w:rsidRDefault="00F46CDB" w:rsidP="000942F7">
            <w:pPr>
              <w:autoSpaceDE w:val="0"/>
              <w:autoSpaceDN w:val="0"/>
              <w:adjustRightInd w:val="0"/>
              <w:rPr>
                <w:rFonts w:cs="Arial-BoldMT"/>
                <w:bCs/>
              </w:rPr>
            </w:pPr>
          </w:p>
        </w:tc>
        <w:tc>
          <w:tcPr>
            <w:tcW w:w="2977" w:type="dxa"/>
          </w:tcPr>
          <w:p w:rsidR="00F46CDB" w:rsidRPr="00D049E4" w:rsidRDefault="00F46CDB" w:rsidP="000942F7">
            <w:pPr>
              <w:autoSpaceDE w:val="0"/>
              <w:autoSpaceDN w:val="0"/>
              <w:adjustRightInd w:val="0"/>
              <w:rPr>
                <w:rFonts w:cs="Arial-BoldMT"/>
                <w:b/>
                <w:bCs/>
              </w:rPr>
            </w:pPr>
          </w:p>
        </w:tc>
      </w:tr>
      <w:tr w:rsidR="00E67078" w:rsidRPr="00D049E4" w:rsidTr="00FF23D5">
        <w:tc>
          <w:tcPr>
            <w:tcW w:w="6912" w:type="dxa"/>
          </w:tcPr>
          <w:p w:rsidR="00E67078" w:rsidRPr="00D049E4" w:rsidRDefault="00E67078" w:rsidP="000942F7">
            <w:pPr>
              <w:autoSpaceDE w:val="0"/>
              <w:autoSpaceDN w:val="0"/>
              <w:adjustRightInd w:val="0"/>
              <w:rPr>
                <w:rFonts w:cs="Arial-BoldMT"/>
                <w:b/>
                <w:bCs/>
              </w:rPr>
            </w:pPr>
            <w:r w:rsidRPr="00D049E4">
              <w:rPr>
                <w:rFonts w:cs="Arial-BoldMT"/>
                <w:b/>
                <w:bCs/>
              </w:rPr>
              <w:t>Other</w:t>
            </w:r>
          </w:p>
        </w:tc>
        <w:tc>
          <w:tcPr>
            <w:tcW w:w="2977" w:type="dxa"/>
          </w:tcPr>
          <w:p w:rsidR="00E67078" w:rsidRPr="00D049E4" w:rsidRDefault="00E67078" w:rsidP="000942F7">
            <w:pPr>
              <w:autoSpaceDE w:val="0"/>
              <w:autoSpaceDN w:val="0"/>
              <w:adjustRightInd w:val="0"/>
              <w:rPr>
                <w:rFonts w:cs="Arial-BoldMT"/>
                <w:b/>
                <w:bCs/>
              </w:rPr>
            </w:pPr>
          </w:p>
        </w:tc>
      </w:tr>
      <w:tr w:rsidR="00E67078" w:rsidRPr="00D049E4" w:rsidTr="00FF23D5">
        <w:tc>
          <w:tcPr>
            <w:tcW w:w="6912" w:type="dxa"/>
          </w:tcPr>
          <w:p w:rsidR="00E67078" w:rsidRPr="00D049E4" w:rsidRDefault="00E67078" w:rsidP="00E67078">
            <w:pPr>
              <w:autoSpaceDE w:val="0"/>
              <w:autoSpaceDN w:val="0"/>
              <w:adjustRightInd w:val="0"/>
              <w:rPr>
                <w:rFonts w:cs="Arial-BoldMT"/>
                <w:bCs/>
              </w:rPr>
            </w:pPr>
            <w:r w:rsidRPr="00D049E4">
              <w:rPr>
                <w:rFonts w:cs="Arial-BoldMT"/>
                <w:bCs/>
              </w:rPr>
              <w:t>Occasional work outside normal working hours  - prior notice given</w:t>
            </w:r>
          </w:p>
        </w:tc>
        <w:tc>
          <w:tcPr>
            <w:tcW w:w="2977" w:type="dxa"/>
          </w:tcPr>
          <w:p w:rsidR="00E67078" w:rsidRPr="00D049E4" w:rsidRDefault="00E67078" w:rsidP="000942F7">
            <w:pPr>
              <w:autoSpaceDE w:val="0"/>
              <w:autoSpaceDN w:val="0"/>
              <w:adjustRightInd w:val="0"/>
              <w:rPr>
                <w:rFonts w:cs="Arial-BoldMT"/>
                <w:b/>
                <w:bCs/>
              </w:rPr>
            </w:pPr>
            <w:r w:rsidRPr="00D049E4">
              <w:rPr>
                <w:rFonts w:cs="Arial-BoldMT"/>
                <w:b/>
                <w:bCs/>
              </w:rPr>
              <w:t>E</w:t>
            </w:r>
          </w:p>
        </w:tc>
      </w:tr>
      <w:tr w:rsidR="009D2F51" w:rsidRPr="00D049E4" w:rsidTr="00FF23D5">
        <w:tc>
          <w:tcPr>
            <w:tcW w:w="6912" w:type="dxa"/>
          </w:tcPr>
          <w:p w:rsidR="009D2F51" w:rsidRPr="00D049E4" w:rsidRDefault="009D2F51" w:rsidP="00E67078">
            <w:pPr>
              <w:autoSpaceDE w:val="0"/>
              <w:autoSpaceDN w:val="0"/>
              <w:adjustRightInd w:val="0"/>
              <w:rPr>
                <w:rFonts w:cs="Arial-BoldMT"/>
                <w:bCs/>
              </w:rPr>
            </w:pPr>
            <w:r>
              <w:rPr>
                <w:rFonts w:cs="Arial-BoldMT"/>
                <w:bCs/>
              </w:rPr>
              <w:t>Good sense of humour</w:t>
            </w:r>
          </w:p>
        </w:tc>
        <w:tc>
          <w:tcPr>
            <w:tcW w:w="2977" w:type="dxa"/>
          </w:tcPr>
          <w:p w:rsidR="009D2F51" w:rsidRPr="00D049E4" w:rsidRDefault="009D2F51" w:rsidP="000942F7">
            <w:pPr>
              <w:autoSpaceDE w:val="0"/>
              <w:autoSpaceDN w:val="0"/>
              <w:adjustRightInd w:val="0"/>
              <w:rPr>
                <w:rFonts w:cs="Arial-BoldMT"/>
                <w:b/>
                <w:bCs/>
              </w:rPr>
            </w:pPr>
            <w:r>
              <w:rPr>
                <w:rFonts w:cs="Arial-BoldMT"/>
                <w:b/>
                <w:bCs/>
              </w:rPr>
              <w:t>E</w:t>
            </w:r>
          </w:p>
        </w:tc>
      </w:tr>
    </w:tbl>
    <w:p w:rsidR="00220D88" w:rsidRPr="00D049E4" w:rsidRDefault="00220D88" w:rsidP="00E321FC">
      <w:pPr>
        <w:autoSpaceDE w:val="0"/>
        <w:autoSpaceDN w:val="0"/>
        <w:adjustRightInd w:val="0"/>
        <w:spacing w:after="0" w:line="240" w:lineRule="auto"/>
        <w:rPr>
          <w:rFonts w:cs="Calibri"/>
          <w:b/>
          <w:color w:val="000000"/>
        </w:rPr>
      </w:pPr>
    </w:p>
    <w:sectPr w:rsidR="00220D88" w:rsidRPr="00D049E4" w:rsidSect="00D970F9">
      <w:headerReference w:type="default" r:id="rId10"/>
      <w:pgSz w:w="11906" w:h="16838"/>
      <w:pgMar w:top="709" w:right="707" w:bottom="993"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57A" w:rsidRDefault="0081057A" w:rsidP="009C50F6">
      <w:pPr>
        <w:spacing w:after="0" w:line="240" w:lineRule="auto"/>
      </w:pPr>
      <w:r>
        <w:separator/>
      </w:r>
    </w:p>
  </w:endnote>
  <w:endnote w:type="continuationSeparator" w:id="0">
    <w:p w:rsidR="0081057A" w:rsidRDefault="0081057A" w:rsidP="009C5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57A" w:rsidRDefault="0081057A" w:rsidP="009C50F6">
      <w:pPr>
        <w:spacing w:after="0" w:line="240" w:lineRule="auto"/>
      </w:pPr>
      <w:r>
        <w:separator/>
      </w:r>
    </w:p>
  </w:footnote>
  <w:footnote w:type="continuationSeparator" w:id="0">
    <w:p w:rsidR="0081057A" w:rsidRDefault="0081057A" w:rsidP="009C5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57A" w:rsidRPr="00CE7D31" w:rsidRDefault="0081057A" w:rsidP="00CE7D31">
    <w:pPr>
      <w:autoSpaceDE w:val="0"/>
      <w:autoSpaceDN w:val="0"/>
      <w:adjustRightInd w:val="0"/>
      <w:spacing w:after="0" w:line="240" w:lineRule="auto"/>
      <w:rPr>
        <w:rFonts w:cs="Arial-BoldMT"/>
        <w:b/>
        <w:bCs/>
        <w:sz w:val="28"/>
        <w:szCs w:val="28"/>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pStyle w:val="ListParagraph"/>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DB03DD"/>
    <w:multiLevelType w:val="hybridMultilevel"/>
    <w:tmpl w:val="B956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50A8B"/>
    <w:multiLevelType w:val="hybridMultilevel"/>
    <w:tmpl w:val="6F88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D7760"/>
    <w:multiLevelType w:val="hybridMultilevel"/>
    <w:tmpl w:val="E96212FA"/>
    <w:lvl w:ilvl="0" w:tplc="EC3EA75C">
      <w:numFmt w:val="bullet"/>
      <w:lvlText w:val="-"/>
      <w:lvlJc w:val="left"/>
      <w:pPr>
        <w:ind w:left="720" w:hanging="360"/>
      </w:pPr>
      <w:rPr>
        <w:rFonts w:ascii="Calibri" w:eastAsiaTheme="minorHAnsi" w:hAnsi="Calibri"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E17C1"/>
    <w:multiLevelType w:val="hybridMultilevel"/>
    <w:tmpl w:val="149A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AC2EFC"/>
    <w:multiLevelType w:val="hybridMultilevel"/>
    <w:tmpl w:val="56BE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46BC0"/>
    <w:multiLevelType w:val="hybridMultilevel"/>
    <w:tmpl w:val="F7EC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D063C2"/>
    <w:multiLevelType w:val="hybridMultilevel"/>
    <w:tmpl w:val="AFFC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FC0A34"/>
    <w:multiLevelType w:val="hybridMultilevel"/>
    <w:tmpl w:val="4746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483D9A"/>
    <w:multiLevelType w:val="hybridMultilevel"/>
    <w:tmpl w:val="FDE4A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2F42B31"/>
    <w:multiLevelType w:val="hybridMultilevel"/>
    <w:tmpl w:val="06A8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1C41FF"/>
    <w:multiLevelType w:val="hybridMultilevel"/>
    <w:tmpl w:val="4E1E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F976D0"/>
    <w:multiLevelType w:val="hybridMultilevel"/>
    <w:tmpl w:val="B8F05182"/>
    <w:lvl w:ilvl="0" w:tplc="EC3EA75C">
      <w:numFmt w:val="bullet"/>
      <w:lvlText w:val="-"/>
      <w:lvlJc w:val="left"/>
      <w:pPr>
        <w:ind w:left="720" w:hanging="360"/>
      </w:pPr>
      <w:rPr>
        <w:rFonts w:ascii="Calibri" w:eastAsiaTheme="minorHAnsi" w:hAnsi="Calibri"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A02AF1"/>
    <w:multiLevelType w:val="hybridMultilevel"/>
    <w:tmpl w:val="1ECC0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DE168F"/>
    <w:multiLevelType w:val="hybridMultilevel"/>
    <w:tmpl w:val="4B16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24F29"/>
    <w:multiLevelType w:val="hybridMultilevel"/>
    <w:tmpl w:val="2006C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13623A"/>
    <w:multiLevelType w:val="multilevel"/>
    <w:tmpl w:val="368C22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E971D3"/>
    <w:multiLevelType w:val="hybridMultilevel"/>
    <w:tmpl w:val="E3421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0"/>
  </w:num>
  <w:num w:numId="5">
    <w:abstractNumId w:val="17"/>
  </w:num>
  <w:num w:numId="6">
    <w:abstractNumId w:val="4"/>
  </w:num>
  <w:num w:numId="7">
    <w:abstractNumId w:val="2"/>
  </w:num>
  <w:num w:numId="8">
    <w:abstractNumId w:val="14"/>
  </w:num>
  <w:num w:numId="9">
    <w:abstractNumId w:val="8"/>
  </w:num>
  <w:num w:numId="10">
    <w:abstractNumId w:val="1"/>
  </w:num>
  <w:num w:numId="11">
    <w:abstractNumId w:val="3"/>
  </w:num>
  <w:num w:numId="12">
    <w:abstractNumId w:val="16"/>
  </w:num>
  <w:num w:numId="13">
    <w:abstractNumId w:val="12"/>
  </w:num>
  <w:num w:numId="14">
    <w:abstractNumId w:val="13"/>
  </w:num>
  <w:num w:numId="15">
    <w:abstractNumId w:val="11"/>
  </w:num>
  <w:num w:numId="16">
    <w:abstractNumId w:val="9"/>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F6"/>
    <w:rsid w:val="00010D97"/>
    <w:rsid w:val="00053137"/>
    <w:rsid w:val="00056C30"/>
    <w:rsid w:val="000942F7"/>
    <w:rsid w:val="000C043E"/>
    <w:rsid w:val="000C7065"/>
    <w:rsid w:val="000D1B39"/>
    <w:rsid w:val="00132D4F"/>
    <w:rsid w:val="00147CF4"/>
    <w:rsid w:val="00164524"/>
    <w:rsid w:val="00171367"/>
    <w:rsid w:val="0017493E"/>
    <w:rsid w:val="00197FBE"/>
    <w:rsid w:val="001C28B0"/>
    <w:rsid w:val="001D2088"/>
    <w:rsid w:val="00204388"/>
    <w:rsid w:val="00220D88"/>
    <w:rsid w:val="00225D54"/>
    <w:rsid w:val="00277854"/>
    <w:rsid w:val="002841B7"/>
    <w:rsid w:val="002D750C"/>
    <w:rsid w:val="002E36CE"/>
    <w:rsid w:val="002E3C81"/>
    <w:rsid w:val="002F6F08"/>
    <w:rsid w:val="003130FB"/>
    <w:rsid w:val="0035277D"/>
    <w:rsid w:val="00365AEB"/>
    <w:rsid w:val="00382C01"/>
    <w:rsid w:val="003A2070"/>
    <w:rsid w:val="003B42E3"/>
    <w:rsid w:val="003D2187"/>
    <w:rsid w:val="003D2907"/>
    <w:rsid w:val="003D680E"/>
    <w:rsid w:val="003F7441"/>
    <w:rsid w:val="0040636D"/>
    <w:rsid w:val="00423754"/>
    <w:rsid w:val="00453303"/>
    <w:rsid w:val="00461F64"/>
    <w:rsid w:val="00484DDE"/>
    <w:rsid w:val="0048685A"/>
    <w:rsid w:val="004E170F"/>
    <w:rsid w:val="00526E3B"/>
    <w:rsid w:val="005A095C"/>
    <w:rsid w:val="005D38EC"/>
    <w:rsid w:val="005F6B6E"/>
    <w:rsid w:val="00647035"/>
    <w:rsid w:val="0066535F"/>
    <w:rsid w:val="00673A69"/>
    <w:rsid w:val="00685F3F"/>
    <w:rsid w:val="00695A79"/>
    <w:rsid w:val="006A6FA3"/>
    <w:rsid w:val="00737E0C"/>
    <w:rsid w:val="007816B6"/>
    <w:rsid w:val="007B3238"/>
    <w:rsid w:val="007B48DD"/>
    <w:rsid w:val="007B57CB"/>
    <w:rsid w:val="007D0ADF"/>
    <w:rsid w:val="007F290D"/>
    <w:rsid w:val="0080033E"/>
    <w:rsid w:val="0081057A"/>
    <w:rsid w:val="00831D29"/>
    <w:rsid w:val="00831DC2"/>
    <w:rsid w:val="0084049D"/>
    <w:rsid w:val="00845E1C"/>
    <w:rsid w:val="0086437D"/>
    <w:rsid w:val="0087031B"/>
    <w:rsid w:val="008754B6"/>
    <w:rsid w:val="008A11EF"/>
    <w:rsid w:val="008D7D26"/>
    <w:rsid w:val="008E1CCF"/>
    <w:rsid w:val="008F3395"/>
    <w:rsid w:val="00906E1B"/>
    <w:rsid w:val="00963DFA"/>
    <w:rsid w:val="00981F6E"/>
    <w:rsid w:val="00983FE1"/>
    <w:rsid w:val="009C50F6"/>
    <w:rsid w:val="009D2F51"/>
    <w:rsid w:val="009D7D24"/>
    <w:rsid w:val="009E0880"/>
    <w:rsid w:val="00A10E0E"/>
    <w:rsid w:val="00A20CB8"/>
    <w:rsid w:val="00A2427D"/>
    <w:rsid w:val="00A357C1"/>
    <w:rsid w:val="00A3621A"/>
    <w:rsid w:val="00A407AB"/>
    <w:rsid w:val="00A63A38"/>
    <w:rsid w:val="00A85BFD"/>
    <w:rsid w:val="00B04075"/>
    <w:rsid w:val="00B26972"/>
    <w:rsid w:val="00B4438A"/>
    <w:rsid w:val="00B749FE"/>
    <w:rsid w:val="00B975E6"/>
    <w:rsid w:val="00C20B2A"/>
    <w:rsid w:val="00C6079E"/>
    <w:rsid w:val="00C73674"/>
    <w:rsid w:val="00CA592B"/>
    <w:rsid w:val="00CB5226"/>
    <w:rsid w:val="00CB6BC9"/>
    <w:rsid w:val="00CC2C07"/>
    <w:rsid w:val="00CD31A3"/>
    <w:rsid w:val="00CE18CA"/>
    <w:rsid w:val="00CE7D31"/>
    <w:rsid w:val="00CF1417"/>
    <w:rsid w:val="00D049E4"/>
    <w:rsid w:val="00D13661"/>
    <w:rsid w:val="00D26AF4"/>
    <w:rsid w:val="00D3302E"/>
    <w:rsid w:val="00D473DF"/>
    <w:rsid w:val="00D7670C"/>
    <w:rsid w:val="00D921A7"/>
    <w:rsid w:val="00D92B8C"/>
    <w:rsid w:val="00D970F9"/>
    <w:rsid w:val="00DA762D"/>
    <w:rsid w:val="00DC0B73"/>
    <w:rsid w:val="00DD2261"/>
    <w:rsid w:val="00E07F63"/>
    <w:rsid w:val="00E321FC"/>
    <w:rsid w:val="00E377A6"/>
    <w:rsid w:val="00E44C5E"/>
    <w:rsid w:val="00E67078"/>
    <w:rsid w:val="00E86E66"/>
    <w:rsid w:val="00E9020E"/>
    <w:rsid w:val="00E90310"/>
    <w:rsid w:val="00EC1A12"/>
    <w:rsid w:val="00EE2F47"/>
    <w:rsid w:val="00F162D7"/>
    <w:rsid w:val="00F46CDB"/>
    <w:rsid w:val="00F66AC7"/>
    <w:rsid w:val="00F67A85"/>
    <w:rsid w:val="00F74546"/>
    <w:rsid w:val="00F94452"/>
    <w:rsid w:val="00FA2281"/>
    <w:rsid w:val="00FB135D"/>
    <w:rsid w:val="00FC7CF0"/>
    <w:rsid w:val="00FE2427"/>
    <w:rsid w:val="00FE5594"/>
    <w:rsid w:val="00FF23D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F328915-079A-4756-9DFD-D93E623C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0F6"/>
  </w:style>
  <w:style w:type="paragraph" w:styleId="Footer">
    <w:name w:val="footer"/>
    <w:basedOn w:val="Normal"/>
    <w:link w:val="FooterChar"/>
    <w:uiPriority w:val="99"/>
    <w:unhideWhenUsed/>
    <w:rsid w:val="009C5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0F6"/>
  </w:style>
  <w:style w:type="paragraph" w:styleId="ListParagraph">
    <w:name w:val="List Paragraph"/>
    <w:uiPriority w:val="34"/>
    <w:unhideWhenUsed/>
    <w:qFormat/>
    <w:rsid w:val="009C50F6"/>
    <w:pPr>
      <w:numPr>
        <w:ilvl w:val="1"/>
        <w:numId w:val="1"/>
      </w:numPr>
      <w:spacing w:after="120" w:line="288" w:lineRule="auto"/>
      <w:ind w:left="1560" w:hanging="426"/>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9C5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0F6"/>
    <w:rPr>
      <w:rFonts w:ascii="Tahoma" w:hAnsi="Tahoma" w:cs="Tahoma"/>
      <w:sz w:val="16"/>
      <w:szCs w:val="16"/>
    </w:rPr>
  </w:style>
  <w:style w:type="table" w:styleId="TableGrid">
    <w:name w:val="Table Grid"/>
    <w:basedOn w:val="TableNormal"/>
    <w:uiPriority w:val="59"/>
    <w:rsid w:val="00E32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31A3"/>
    <w:rPr>
      <w:color w:val="0000FF" w:themeColor="hyperlink"/>
      <w:u w:val="single"/>
    </w:rPr>
  </w:style>
  <w:style w:type="paragraph" w:styleId="NoSpacing">
    <w:name w:val="No Spacing"/>
    <w:uiPriority w:val="1"/>
    <w:qFormat/>
    <w:rsid w:val="001C2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56583-ACAE-461F-AC51-3A78E24FF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(SWGfL)</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Wilson</dc:creator>
  <cp:keywords/>
  <dc:description/>
  <cp:lastModifiedBy>Mrs J.Hill</cp:lastModifiedBy>
  <cp:revision>5</cp:revision>
  <cp:lastPrinted>2020-11-23T16:35:00Z</cp:lastPrinted>
  <dcterms:created xsi:type="dcterms:W3CDTF">2022-05-30T15:05:00Z</dcterms:created>
  <dcterms:modified xsi:type="dcterms:W3CDTF">2022-05-31T09:00:00Z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