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2C9A" w14:textId="77777777" w:rsidR="00413E32" w:rsidRDefault="00413E32" w:rsidP="00413E32">
      <w:pPr>
        <w:jc w:val="both"/>
        <w:rPr>
          <w:rFonts w:ascii="Arial" w:hAnsi="Arial" w:cs="Arial"/>
          <w:b/>
          <w:sz w:val="24"/>
          <w:u w:val="single"/>
        </w:rPr>
      </w:pPr>
      <w:r w:rsidRPr="00BA1CB4">
        <w:rPr>
          <w:rFonts w:ascii="Arial" w:hAnsi="Arial" w:cs="Arial"/>
          <w:b/>
          <w:noProof/>
          <w:sz w:val="24"/>
          <w:u w:val="single"/>
          <w:lang w:eastAsia="en-GB"/>
        </w:rPr>
        <w:drawing>
          <wp:anchor distT="0" distB="0" distL="114300" distR="114300" simplePos="0" relativeHeight="251659264" behindDoc="0" locked="0" layoutInCell="1" allowOverlap="1" wp14:anchorId="3CE2070B" wp14:editId="4634FE9F">
            <wp:simplePos x="0" y="0"/>
            <wp:positionH relativeFrom="column">
              <wp:posOffset>-393755</wp:posOffset>
            </wp:positionH>
            <wp:positionV relativeFrom="paragraph">
              <wp:posOffset>3810</wp:posOffset>
            </wp:positionV>
            <wp:extent cx="809625" cy="942975"/>
            <wp:effectExtent l="0" t="0" r="9525" b="9525"/>
            <wp:wrapSquare wrapText="bothSides"/>
            <wp:docPr id="1" name="Picture 1" descr="O:\HeadTeacher\B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BC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anchor>
        </w:drawing>
      </w:r>
      <w:r w:rsidRPr="002B4E26">
        <w:rPr>
          <w:noProof/>
          <w:lang w:eastAsia="en-GB"/>
        </w:rPr>
        <w:drawing>
          <wp:anchor distT="0" distB="0" distL="114300" distR="114300" simplePos="0" relativeHeight="251660288" behindDoc="0" locked="0" layoutInCell="1" allowOverlap="1" wp14:anchorId="7A18FA7E" wp14:editId="2B4EA0B9">
            <wp:simplePos x="0" y="0"/>
            <wp:positionH relativeFrom="column">
              <wp:posOffset>5330825</wp:posOffset>
            </wp:positionH>
            <wp:positionV relativeFrom="paragraph">
              <wp:posOffset>22860</wp:posOffset>
            </wp:positionV>
            <wp:extent cx="946785" cy="859155"/>
            <wp:effectExtent l="0" t="0" r="5715" b="0"/>
            <wp:wrapSquare wrapText="bothSides"/>
            <wp:docPr id="2" name="Picture 2" descr="O:\HeadTeacher\mudeford_s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mudeford_sw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785"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D5465" w14:textId="77777777" w:rsidR="00413E32" w:rsidRPr="00524A8B" w:rsidRDefault="00413E32" w:rsidP="00413E32">
      <w:pPr>
        <w:rPr>
          <w:rFonts w:ascii="Arial" w:hAnsi="Arial" w:cs="Arial"/>
          <w:b/>
          <w:sz w:val="24"/>
          <w:u w:val="single"/>
        </w:rPr>
      </w:pPr>
      <w:bookmarkStart w:id="0" w:name="_GoBack"/>
      <w:bookmarkEnd w:id="0"/>
    </w:p>
    <w:p w14:paraId="3A7BA399" w14:textId="77777777" w:rsidR="00413E32" w:rsidRPr="00524A8B" w:rsidRDefault="00413E32" w:rsidP="00413E32">
      <w:pPr>
        <w:jc w:val="center"/>
        <w:rPr>
          <w:rFonts w:ascii="Arial" w:hAnsi="Arial" w:cs="Arial"/>
          <w:b/>
          <w:sz w:val="24"/>
          <w:u w:val="single"/>
        </w:rPr>
      </w:pPr>
      <w:r w:rsidRPr="00524A8B">
        <w:rPr>
          <w:rFonts w:ascii="Arial" w:hAnsi="Arial" w:cs="Arial"/>
          <w:b/>
          <w:sz w:val="24"/>
        </w:rPr>
        <w:t xml:space="preserve"> </w:t>
      </w:r>
      <w:r w:rsidRPr="00524A8B">
        <w:rPr>
          <w:rFonts w:ascii="Arial" w:hAnsi="Arial" w:cs="Arial"/>
          <w:b/>
          <w:sz w:val="24"/>
          <w:u w:val="single"/>
        </w:rPr>
        <w:t>JOB DESCRIPTION</w:t>
      </w:r>
      <w:r>
        <w:rPr>
          <w:rFonts w:ascii="Arial" w:hAnsi="Arial" w:cs="Arial"/>
          <w:b/>
          <w:sz w:val="24"/>
          <w:u w:val="single"/>
        </w:rPr>
        <w:t xml:space="preserve"> &amp; PERSON SPECIFICATION</w:t>
      </w:r>
    </w:p>
    <w:p w14:paraId="343FF6A1" w14:textId="77777777" w:rsidR="00413E32" w:rsidRPr="00524A8B" w:rsidRDefault="00413E32" w:rsidP="00413E32">
      <w:pPr>
        <w:jc w:val="both"/>
        <w:rPr>
          <w:rFonts w:ascii="Arial" w:hAnsi="Arial" w:cs="Arial"/>
          <w:sz w:val="24"/>
        </w:rPr>
      </w:pPr>
    </w:p>
    <w:p w14:paraId="14E5545C" w14:textId="77777777" w:rsidR="00413E32" w:rsidRPr="00524A8B" w:rsidRDefault="00413E32" w:rsidP="00413E32">
      <w:pPr>
        <w:jc w:val="both"/>
        <w:rPr>
          <w:rFonts w:ascii="Arial" w:hAnsi="Arial" w:cs="Arial"/>
          <w:sz w:val="24"/>
        </w:rPr>
      </w:pPr>
    </w:p>
    <w:p w14:paraId="0A37501D" w14:textId="027890E2" w:rsidR="00D83F93" w:rsidRDefault="00D83F93">
      <w:pPr>
        <w:jc w:val="both"/>
        <w:rPr>
          <w:rFonts w:ascii="Arial" w:hAnsi="Arial"/>
          <w:sz w:val="24"/>
        </w:rPr>
      </w:pPr>
    </w:p>
    <w:p w14:paraId="5DAB6C7B" w14:textId="77777777" w:rsidR="00D83F93" w:rsidRDefault="00D83F93">
      <w:pPr>
        <w:jc w:val="both"/>
        <w:rPr>
          <w:rFonts w:ascii="Arial" w:hAnsi="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D83F93" w14:paraId="7DCB9D7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AFFDDFA" w14:textId="77777777" w:rsidR="00D83F93" w:rsidRDefault="00D83F93">
            <w:pPr>
              <w:spacing w:after="240"/>
              <w:jc w:val="both"/>
              <w:rPr>
                <w:rFonts w:ascii="Arial" w:hAnsi="Arial" w:cs="Arial"/>
                <w:sz w:val="24"/>
              </w:rPr>
            </w:pPr>
            <w:r>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32D70EC8" w14:textId="77777777" w:rsidR="00D83F93" w:rsidRDefault="00D83F93">
            <w:pPr>
              <w:spacing w:after="240"/>
              <w:jc w:val="both"/>
              <w:rPr>
                <w:rFonts w:ascii="Arial" w:hAnsi="Arial" w:cs="Arial"/>
                <w:b/>
                <w:bCs/>
                <w:sz w:val="24"/>
              </w:rPr>
            </w:pPr>
            <w:r>
              <w:rPr>
                <w:rFonts w:ascii="Arial" w:hAnsi="Arial" w:cs="Arial"/>
                <w:b/>
                <w:bCs/>
                <w:sz w:val="24"/>
              </w:rPr>
              <w:t>Office Group 2 (Administrator)</w:t>
            </w:r>
          </w:p>
        </w:tc>
      </w:tr>
      <w:tr w:rsidR="00D83F93" w14:paraId="37FBCBBA"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31784F19" w14:textId="77777777" w:rsidR="00D83F93" w:rsidRDefault="00D83F93">
            <w:pPr>
              <w:spacing w:after="240"/>
              <w:jc w:val="both"/>
              <w:rPr>
                <w:rFonts w:ascii="Arial" w:hAnsi="Arial" w:cs="Arial"/>
                <w:sz w:val="24"/>
              </w:rPr>
            </w:pPr>
            <w:r>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56A55F43" w14:textId="77777777" w:rsidR="00D83F93" w:rsidRDefault="00D83F93">
            <w:pPr>
              <w:spacing w:after="240"/>
              <w:jc w:val="both"/>
              <w:rPr>
                <w:rFonts w:ascii="Arial" w:hAnsi="Arial" w:cs="Arial"/>
                <w:b/>
                <w:bCs/>
                <w:sz w:val="24"/>
              </w:rPr>
            </w:pPr>
            <w:r>
              <w:rPr>
                <w:rFonts w:ascii="Arial" w:hAnsi="Arial" w:cs="Arial"/>
                <w:b/>
                <w:bCs/>
                <w:sz w:val="24"/>
              </w:rPr>
              <w:t>SCH025</w:t>
            </w:r>
          </w:p>
        </w:tc>
      </w:tr>
      <w:tr w:rsidR="00D83F93" w14:paraId="298B4A2E"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0FE8E938" w14:textId="77777777" w:rsidR="00D83F93" w:rsidRDefault="00D83F93">
            <w:pPr>
              <w:spacing w:after="240"/>
              <w:jc w:val="both"/>
              <w:rPr>
                <w:rFonts w:ascii="Arial" w:hAnsi="Arial" w:cs="Arial"/>
                <w:sz w:val="24"/>
              </w:rPr>
            </w:pPr>
            <w:r>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02EB378F" w14:textId="7B01542F" w:rsidR="00D83F93" w:rsidRDefault="00BF0161">
            <w:pPr>
              <w:spacing w:after="240"/>
              <w:jc w:val="both"/>
              <w:rPr>
                <w:rFonts w:ascii="Arial" w:hAnsi="Arial" w:cs="Arial"/>
                <w:b/>
                <w:bCs/>
                <w:sz w:val="24"/>
              </w:rPr>
            </w:pPr>
            <w:r>
              <w:rPr>
                <w:rFonts w:ascii="Arial" w:hAnsi="Arial" w:cs="Arial"/>
                <w:b/>
                <w:bCs/>
                <w:sz w:val="24"/>
              </w:rPr>
              <w:t>Mudeford Infant School</w:t>
            </w:r>
          </w:p>
        </w:tc>
      </w:tr>
      <w:tr w:rsidR="00D83F93" w14:paraId="5BD30E15"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9E1DCFB" w14:textId="77777777" w:rsidR="00D83F93" w:rsidRDefault="00D83F93">
            <w:pPr>
              <w:spacing w:after="240"/>
              <w:jc w:val="both"/>
              <w:rPr>
                <w:rFonts w:ascii="Arial" w:hAnsi="Arial" w:cs="Arial"/>
                <w:sz w:val="24"/>
              </w:rPr>
            </w:pPr>
            <w:r>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65AEDD99" w14:textId="70CC562B" w:rsidR="00D83F93" w:rsidRDefault="007E28DF">
            <w:pPr>
              <w:spacing w:after="240"/>
              <w:jc w:val="both"/>
              <w:rPr>
                <w:rFonts w:ascii="Arial" w:hAnsi="Arial" w:cs="Arial"/>
                <w:b/>
                <w:bCs/>
                <w:sz w:val="24"/>
              </w:rPr>
            </w:pPr>
            <w:r>
              <w:rPr>
                <w:rFonts w:ascii="Arial" w:hAnsi="Arial" w:cs="Arial"/>
                <w:b/>
                <w:bCs/>
                <w:sz w:val="24"/>
              </w:rPr>
              <w:t xml:space="preserve">BCP Band </w:t>
            </w:r>
            <w:r w:rsidR="00FE3CBA">
              <w:rPr>
                <w:rFonts w:ascii="Arial" w:hAnsi="Arial" w:cs="Arial"/>
                <w:b/>
                <w:bCs/>
                <w:sz w:val="24"/>
              </w:rPr>
              <w:t>E</w:t>
            </w:r>
          </w:p>
        </w:tc>
      </w:tr>
      <w:tr w:rsidR="00D83F93" w14:paraId="0DE909FE"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2C07D160" w14:textId="77777777" w:rsidR="00D83F93" w:rsidRDefault="00D83F93">
            <w:pPr>
              <w:spacing w:after="240"/>
              <w:jc w:val="both"/>
              <w:rPr>
                <w:rFonts w:ascii="Arial" w:hAnsi="Arial" w:cs="Arial"/>
                <w:sz w:val="24"/>
              </w:rPr>
            </w:pPr>
            <w:r>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6A05A809" w14:textId="77777777" w:rsidR="00D83F93" w:rsidRDefault="00D83F93">
            <w:pPr>
              <w:spacing w:after="240"/>
              <w:jc w:val="both"/>
              <w:rPr>
                <w:rFonts w:ascii="Arial" w:hAnsi="Arial" w:cs="Arial"/>
                <w:b/>
                <w:bCs/>
                <w:sz w:val="24"/>
              </w:rPr>
            </w:pPr>
          </w:p>
        </w:tc>
      </w:tr>
      <w:tr w:rsidR="00D83F93" w14:paraId="1C26607E"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50446987" w14:textId="77777777" w:rsidR="00D83F93" w:rsidRDefault="00D83F93">
            <w:pPr>
              <w:spacing w:after="240"/>
              <w:jc w:val="both"/>
              <w:rPr>
                <w:rFonts w:ascii="Arial" w:hAnsi="Arial" w:cs="Arial"/>
                <w:sz w:val="24"/>
              </w:rPr>
            </w:pPr>
            <w:r>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14:paraId="629D792A" w14:textId="77777777" w:rsidR="00D83F93" w:rsidRDefault="00D83F93">
            <w:pPr>
              <w:spacing w:after="240"/>
              <w:jc w:val="both"/>
              <w:rPr>
                <w:rFonts w:ascii="Arial" w:hAnsi="Arial" w:cs="Arial"/>
                <w:b/>
                <w:bCs/>
                <w:sz w:val="24"/>
              </w:rPr>
            </w:pPr>
            <w:r>
              <w:rPr>
                <w:rFonts w:ascii="Arial" w:hAnsi="Arial" w:cs="Arial"/>
                <w:b/>
                <w:bCs/>
                <w:sz w:val="24"/>
              </w:rPr>
              <w:t>N/A</w:t>
            </w:r>
          </w:p>
        </w:tc>
      </w:tr>
    </w:tbl>
    <w:p w14:paraId="5A39BBE3" w14:textId="77777777" w:rsidR="00D83F93" w:rsidRDefault="00D83F93">
      <w:pPr>
        <w:spacing w:after="240"/>
        <w:jc w:val="both"/>
        <w:rPr>
          <w:rFonts w:ascii="Arial" w:hAnsi="Arial"/>
          <w:b/>
          <w:bCs/>
          <w:sz w:val="24"/>
        </w:rPr>
      </w:pPr>
    </w:p>
    <w:p w14:paraId="631DC7C4" w14:textId="77777777" w:rsidR="00D83F93" w:rsidRDefault="00D83F93">
      <w:pPr>
        <w:pStyle w:val="Heading4"/>
      </w:pPr>
      <w:r>
        <w:t>Main Job Purpose</w:t>
      </w:r>
    </w:p>
    <w:p w14:paraId="7B85F376" w14:textId="77777777" w:rsidR="00D83F93" w:rsidRDefault="00D83F93">
      <w:pPr>
        <w:numPr>
          <w:ilvl w:val="0"/>
          <w:numId w:val="9"/>
        </w:numPr>
        <w:spacing w:after="240"/>
        <w:jc w:val="both"/>
        <w:rPr>
          <w:rFonts w:ascii="Arial" w:hAnsi="Arial"/>
          <w:sz w:val="24"/>
        </w:rPr>
      </w:pPr>
      <w:r>
        <w:rPr>
          <w:rFonts w:ascii="Arial" w:hAnsi="Arial"/>
          <w:sz w:val="24"/>
        </w:rPr>
        <w:t xml:space="preserve">Provide efficient and effective administrative support to school staff to ensure the smooth operation of the school office. </w:t>
      </w:r>
    </w:p>
    <w:p w14:paraId="2A50700B" w14:textId="667273F5" w:rsidR="00D83F93" w:rsidRDefault="00D83F93">
      <w:pPr>
        <w:numPr>
          <w:ilvl w:val="0"/>
          <w:numId w:val="9"/>
        </w:numPr>
        <w:spacing w:after="240"/>
        <w:jc w:val="both"/>
        <w:rPr>
          <w:rFonts w:ascii="Arial" w:hAnsi="Arial"/>
          <w:sz w:val="24"/>
        </w:rPr>
      </w:pPr>
      <w:r>
        <w:rPr>
          <w:rFonts w:ascii="Arial" w:hAnsi="Arial"/>
          <w:sz w:val="24"/>
        </w:rPr>
        <w:t xml:space="preserve">Ensure compliance with </w:t>
      </w:r>
      <w:r w:rsidR="002A2F29">
        <w:rPr>
          <w:rFonts w:ascii="Arial" w:hAnsi="Arial"/>
          <w:sz w:val="24"/>
        </w:rPr>
        <w:t>BCP Council</w:t>
      </w:r>
      <w:r>
        <w:rPr>
          <w:rFonts w:ascii="Arial" w:hAnsi="Arial"/>
          <w:sz w:val="24"/>
        </w:rPr>
        <w:t xml:space="preserve"> and other statutory reporting requirements, including undertaking data entry/analysis and recording. </w:t>
      </w:r>
    </w:p>
    <w:p w14:paraId="44C1FB56" w14:textId="77777777" w:rsidR="00D83F93" w:rsidRDefault="00D83F93">
      <w:pPr>
        <w:numPr>
          <w:ilvl w:val="0"/>
          <w:numId w:val="9"/>
        </w:numPr>
        <w:spacing w:after="240"/>
        <w:jc w:val="both"/>
        <w:rPr>
          <w:rFonts w:ascii="Arial" w:hAnsi="Arial"/>
          <w:sz w:val="24"/>
        </w:rPr>
      </w:pPr>
      <w:r>
        <w:rPr>
          <w:rFonts w:ascii="Arial" w:hAnsi="Arial"/>
          <w:sz w:val="24"/>
        </w:rPr>
        <w:t xml:space="preserve">Assist in the administration to organise school functions such as arranging visits from other professionals and agencies. </w:t>
      </w:r>
    </w:p>
    <w:p w14:paraId="65F157A7" w14:textId="77777777" w:rsidR="00D83F93" w:rsidRDefault="00D83F93">
      <w:pPr>
        <w:pStyle w:val="Heading1"/>
        <w:rPr>
          <w:u w:val="single"/>
        </w:rPr>
      </w:pPr>
      <w:r>
        <w:rPr>
          <w:u w:val="single"/>
        </w:rPr>
        <w:t>Main Responsibilities and Duties</w:t>
      </w:r>
    </w:p>
    <w:p w14:paraId="49F40EBB" w14:textId="77777777" w:rsidR="00D83F93" w:rsidRDefault="00D83F93">
      <w:pPr>
        <w:pStyle w:val="BodyTextIndent"/>
        <w:numPr>
          <w:ilvl w:val="0"/>
          <w:numId w:val="10"/>
        </w:numPr>
      </w:pPr>
      <w:r>
        <w:t xml:space="preserve">Provide a comprehensive administrative, clerical and secretarial service. </w:t>
      </w:r>
    </w:p>
    <w:p w14:paraId="41C8F396" w14:textId="77777777" w:rsidR="00D83F93" w:rsidRDefault="00D83F93">
      <w:pPr>
        <w:pStyle w:val="BodyTextIndent"/>
        <w:ind w:left="0" w:firstLine="0"/>
      </w:pPr>
    </w:p>
    <w:p w14:paraId="1B5A585D" w14:textId="29FFB6CA" w:rsidR="00D83F93" w:rsidRDefault="002A2F29">
      <w:pPr>
        <w:pStyle w:val="BodyTextIndent"/>
        <w:numPr>
          <w:ilvl w:val="0"/>
          <w:numId w:val="10"/>
        </w:numPr>
      </w:pPr>
      <w:r>
        <w:t>Compile emails,</w:t>
      </w:r>
      <w:r w:rsidR="00D83F93">
        <w:t xml:space="preserve"> letters, reports, flyers, newsletters, posters, forms and templates on behalf of school staff. </w:t>
      </w:r>
    </w:p>
    <w:p w14:paraId="72A3D3EC" w14:textId="77777777" w:rsidR="00D83F93" w:rsidRDefault="00D83F93">
      <w:pPr>
        <w:pStyle w:val="BodyTextIndent"/>
        <w:ind w:left="0" w:firstLine="0"/>
      </w:pPr>
    </w:p>
    <w:p w14:paraId="6277E035" w14:textId="77777777" w:rsidR="00D83F93" w:rsidRDefault="00D83F93">
      <w:pPr>
        <w:pStyle w:val="BodyTextIndent"/>
        <w:numPr>
          <w:ilvl w:val="0"/>
          <w:numId w:val="10"/>
        </w:numPr>
      </w:pPr>
      <w:r>
        <w:t xml:space="preserve">Undertake secretarial duties such as diary management for the Headteacher, preparation of papers for meetings and taking and typing up minutes of meetings. </w:t>
      </w:r>
    </w:p>
    <w:p w14:paraId="0D0B940D" w14:textId="77777777" w:rsidR="00D83F93" w:rsidRDefault="00D83F93">
      <w:pPr>
        <w:pStyle w:val="BodyTextIndent"/>
        <w:ind w:left="0" w:firstLine="0"/>
      </w:pPr>
    </w:p>
    <w:p w14:paraId="36C65B85" w14:textId="4FDB5FA1" w:rsidR="00D83F93" w:rsidRDefault="00D83F93">
      <w:pPr>
        <w:pStyle w:val="BodyTextIndent"/>
        <w:numPr>
          <w:ilvl w:val="0"/>
          <w:numId w:val="10"/>
        </w:numPr>
      </w:pPr>
      <w:r>
        <w:t>Undertake data entry for example, assessments on pupil progress and attendance, and admissions and entrants.</w:t>
      </w:r>
      <w:r w:rsidR="002A2F29">
        <w:t xml:space="preserve"> Produce applicable reports on the data.</w:t>
      </w:r>
    </w:p>
    <w:p w14:paraId="0E27B00A" w14:textId="77777777" w:rsidR="00D83F93" w:rsidRDefault="00D83F93">
      <w:pPr>
        <w:pStyle w:val="BodyTextIndent"/>
        <w:ind w:left="0" w:firstLine="0"/>
      </w:pPr>
    </w:p>
    <w:p w14:paraId="4D3F4161" w14:textId="6CBEAEF2" w:rsidR="00D83F93" w:rsidRDefault="00D83F93">
      <w:pPr>
        <w:pStyle w:val="BodyTextIndent"/>
        <w:numPr>
          <w:ilvl w:val="0"/>
          <w:numId w:val="10"/>
        </w:numPr>
      </w:pPr>
      <w:r>
        <w:t>General offi</w:t>
      </w:r>
      <w:r w:rsidR="002A2F29">
        <w:t>ce duties such as photocopying</w:t>
      </w:r>
      <w:r>
        <w:t xml:space="preserve"> and filing. </w:t>
      </w:r>
    </w:p>
    <w:p w14:paraId="60061E4C" w14:textId="77777777" w:rsidR="00D83F93" w:rsidRDefault="00D83F93">
      <w:pPr>
        <w:pStyle w:val="BodyTextIndent"/>
        <w:ind w:left="0" w:firstLine="0"/>
      </w:pPr>
    </w:p>
    <w:p w14:paraId="3F0E5D3C" w14:textId="77777777" w:rsidR="00D83F93" w:rsidRDefault="00D83F93">
      <w:pPr>
        <w:pStyle w:val="BodyTextIndent"/>
        <w:numPr>
          <w:ilvl w:val="0"/>
          <w:numId w:val="10"/>
        </w:numPr>
      </w:pPr>
      <w:r>
        <w:t xml:space="preserve">Use ICT systems and programmes to assist in the production of reports such as transfer data, term and annual attendance returns and other school data returns such as the annual school census. </w:t>
      </w:r>
    </w:p>
    <w:p w14:paraId="44EAFD9C" w14:textId="77777777" w:rsidR="00D83F93" w:rsidRDefault="00D83F93">
      <w:pPr>
        <w:pStyle w:val="BodyTextIndent"/>
        <w:ind w:left="0" w:firstLine="0"/>
      </w:pPr>
    </w:p>
    <w:p w14:paraId="18AE073D" w14:textId="1E6990AC" w:rsidR="00D83F93" w:rsidRDefault="00D83F93">
      <w:pPr>
        <w:pStyle w:val="BodyTextIndent"/>
        <w:numPr>
          <w:ilvl w:val="0"/>
          <w:numId w:val="10"/>
        </w:numPr>
      </w:pPr>
      <w:r>
        <w:t xml:space="preserve">Undertake receptionist duties such as welcoming and assisting visitors to the school in accordance with security procedures, </w:t>
      </w:r>
      <w:r w:rsidR="002A2F29">
        <w:t xml:space="preserve">and </w:t>
      </w:r>
      <w:r>
        <w:t>taking telephone calls</w:t>
      </w:r>
      <w:r w:rsidR="002A2F29">
        <w:t xml:space="preserve">. </w:t>
      </w:r>
      <w:r>
        <w:t xml:space="preserve">Deal with the receipt of deliveries and contact the necessary department or caretaker/site manager for collection. </w:t>
      </w:r>
    </w:p>
    <w:p w14:paraId="4B94D5A5" w14:textId="77777777" w:rsidR="00D83F93" w:rsidRDefault="00D83F93">
      <w:pPr>
        <w:pStyle w:val="BodyTextIndent"/>
        <w:ind w:left="0" w:firstLine="0"/>
      </w:pPr>
    </w:p>
    <w:p w14:paraId="43A3D1A2" w14:textId="6D047D30" w:rsidR="00ED6524" w:rsidRDefault="00ED6524" w:rsidP="00ED6524">
      <w:pPr>
        <w:pStyle w:val="BodyTextIndent"/>
        <w:numPr>
          <w:ilvl w:val="0"/>
          <w:numId w:val="10"/>
        </w:numPr>
      </w:pPr>
      <w:r>
        <w:t>Administration of pre-employment/volunteer/visitor checks and maintenance of the school’s Single Central Record.</w:t>
      </w:r>
    </w:p>
    <w:p w14:paraId="65BAA048" w14:textId="77777777" w:rsidR="00ED6524" w:rsidRDefault="00ED6524" w:rsidP="00ED6524">
      <w:pPr>
        <w:pStyle w:val="ListParagraph"/>
      </w:pPr>
    </w:p>
    <w:p w14:paraId="7C759A87" w14:textId="094044CE" w:rsidR="00D83F93" w:rsidRDefault="00D83F93">
      <w:pPr>
        <w:pStyle w:val="BodyTextIndent"/>
        <w:numPr>
          <w:ilvl w:val="0"/>
          <w:numId w:val="10"/>
        </w:numPr>
      </w:pPr>
      <w:r>
        <w:t xml:space="preserve">The post may include collecting and handling cash. Examples are </w:t>
      </w:r>
      <w:r w:rsidR="00ED6524">
        <w:t>for fundraising and adhoc events.</w:t>
      </w:r>
    </w:p>
    <w:p w14:paraId="3DEEC669" w14:textId="77777777" w:rsidR="00D83F93" w:rsidRDefault="00D83F93">
      <w:pPr>
        <w:pStyle w:val="BodyTextIndent"/>
        <w:ind w:left="0" w:firstLine="0"/>
      </w:pPr>
    </w:p>
    <w:p w14:paraId="783052DF" w14:textId="1E19410A" w:rsidR="00D83F93" w:rsidRDefault="007E28DF">
      <w:pPr>
        <w:pStyle w:val="BodyTextIndent"/>
        <w:numPr>
          <w:ilvl w:val="0"/>
          <w:numId w:val="10"/>
        </w:numPr>
      </w:pPr>
      <w:r>
        <w:t>Assist</w:t>
      </w:r>
      <w:r w:rsidR="00D83F93">
        <w:t xml:space="preserve"> in the organisation and administration of school services such as arranging dates for school photographs, visits by health professionals, </w:t>
      </w:r>
      <w:r>
        <w:t xml:space="preserve">administration of </w:t>
      </w:r>
      <w:r w:rsidR="00D83F93">
        <w:t xml:space="preserve">free school meals and hot meals. </w:t>
      </w:r>
    </w:p>
    <w:p w14:paraId="3656B9AB" w14:textId="77777777" w:rsidR="00D83F93" w:rsidRDefault="00D83F93">
      <w:pPr>
        <w:pStyle w:val="BodyTextIndent"/>
        <w:ind w:left="0" w:firstLine="0"/>
      </w:pPr>
    </w:p>
    <w:p w14:paraId="54910521" w14:textId="3AA64E3F" w:rsidR="00D83F93" w:rsidRDefault="007E28DF">
      <w:pPr>
        <w:pStyle w:val="BodyTextIndent"/>
        <w:numPr>
          <w:ilvl w:val="0"/>
          <w:numId w:val="10"/>
        </w:numPr>
        <w:rPr>
          <w:b/>
          <w:bCs/>
          <w:u w:val="single"/>
        </w:rPr>
      </w:pPr>
      <w:r>
        <w:t>Make</w:t>
      </w:r>
      <w:r w:rsidR="00D83F93">
        <w:t xml:space="preserve"> contact with parents on a range of non-contentious issues and act as a point of first contact for parents and carers and prospective parents and carers. </w:t>
      </w:r>
    </w:p>
    <w:p w14:paraId="0DFAE634" w14:textId="77777777" w:rsidR="00D83F93" w:rsidRDefault="00D83F93">
      <w:pPr>
        <w:pStyle w:val="BodyTextIndent"/>
        <w:ind w:left="0" w:firstLine="0"/>
      </w:pPr>
      <w:r>
        <w:rPr>
          <w:b/>
          <w:bCs/>
        </w:rPr>
        <w:t xml:space="preserve"> </w:t>
      </w:r>
      <w:r>
        <w:t xml:space="preserve"> </w:t>
      </w:r>
    </w:p>
    <w:p w14:paraId="3B00138E" w14:textId="77777777" w:rsidR="00D83F93" w:rsidRDefault="00D83F93">
      <w:pPr>
        <w:numPr>
          <w:ilvl w:val="0"/>
          <w:numId w:val="10"/>
        </w:numPr>
        <w:spacing w:after="240"/>
        <w:jc w:val="both"/>
        <w:rPr>
          <w:rFonts w:ascii="Arial" w:hAnsi="Arial"/>
          <w:sz w:val="24"/>
        </w:rPr>
      </w:pPr>
      <w:r>
        <w:rPr>
          <w:rFonts w:ascii="Arial" w:hAnsi="Arial"/>
          <w:sz w:val="24"/>
        </w:rPr>
        <w:t xml:space="preserve">Undertake such other duties as may be required from time to time commensurate with the level of the post. </w:t>
      </w:r>
      <w:r>
        <w:rPr>
          <w:rFonts w:ascii="Arial" w:hAnsi="Arial" w:cs="Arial"/>
          <w:sz w:val="24"/>
        </w:rPr>
        <w:t xml:space="preserve">The particular duties and responsibilities attached to the post may vary from time to time without changing the general character of the duties or the level of responsibility entailed.  </w:t>
      </w:r>
    </w:p>
    <w:p w14:paraId="360E6AE5" w14:textId="0F11BD21" w:rsidR="00D83F93" w:rsidRDefault="00D83F93">
      <w:pPr>
        <w:pStyle w:val="BodyText"/>
        <w:numPr>
          <w:ilvl w:val="0"/>
          <w:numId w:val="10"/>
        </w:numPr>
        <w:rPr>
          <w:rFonts w:cs="Arial"/>
        </w:rPr>
      </w:pPr>
      <w:r>
        <w:rPr>
          <w:rFonts w:cs="Arial"/>
        </w:rPr>
        <w:t xml:space="preserve">Comply with all decisions, policies and standing orders of the school </w:t>
      </w:r>
      <w:r w:rsidR="00ED6524">
        <w:rPr>
          <w:rFonts w:cs="Arial"/>
        </w:rPr>
        <w:t>and BCP Council</w:t>
      </w:r>
      <w:r>
        <w:rPr>
          <w:rFonts w:cs="Arial"/>
        </w:rPr>
        <w:t>; comply with any relevant statutory requirements, including Equal Opportunities legislation, the Health and Safety at Work Act and the Data Protection Act.</w:t>
      </w:r>
    </w:p>
    <w:p w14:paraId="198316AE" w14:textId="4D9D9D0D" w:rsidR="00D83F93" w:rsidRDefault="00D83F93">
      <w:pPr>
        <w:numPr>
          <w:ilvl w:val="0"/>
          <w:numId w:val="10"/>
        </w:numPr>
        <w:spacing w:after="240"/>
        <w:jc w:val="both"/>
        <w:rPr>
          <w:sz w:val="24"/>
        </w:rPr>
      </w:pPr>
      <w:r>
        <w:rPr>
          <w:rFonts w:ascii="Arial" w:hAnsi="Arial" w:cs="Arial"/>
          <w:sz w:val="24"/>
        </w:rPr>
        <w:t>Have a commitment to Child Safeguarding, to promoting the welfare of children and young people in accordance with the school’s agreed procedure</w:t>
      </w:r>
      <w:r w:rsidR="000D2FB7">
        <w:rPr>
          <w:rFonts w:ascii="Arial" w:hAnsi="Arial" w:cs="Arial"/>
          <w:sz w:val="24"/>
        </w:rPr>
        <w:t>.</w:t>
      </w:r>
    </w:p>
    <w:p w14:paraId="6FC762C6" w14:textId="77777777" w:rsidR="00D83F93" w:rsidRDefault="00D83F93">
      <w:pPr>
        <w:pStyle w:val="Heading5"/>
        <w:jc w:val="both"/>
      </w:pPr>
      <w:r>
        <w:t>Supervision and Management of People</w:t>
      </w:r>
    </w:p>
    <w:p w14:paraId="45FB0818" w14:textId="77777777" w:rsidR="00D83F93" w:rsidRDefault="00D83F93">
      <w:pPr>
        <w:jc w:val="both"/>
        <w:rPr>
          <w:rFonts w:ascii="Arial" w:hAnsi="Arial" w:cs="Arial"/>
          <w:b/>
          <w:bCs/>
          <w:sz w:val="24"/>
        </w:rPr>
      </w:pPr>
    </w:p>
    <w:p w14:paraId="4AD07847" w14:textId="77777777" w:rsidR="00D83F93" w:rsidRDefault="00D83F93">
      <w:pPr>
        <w:pStyle w:val="BodyText2"/>
        <w:numPr>
          <w:ilvl w:val="0"/>
          <w:numId w:val="11"/>
        </w:numPr>
        <w:jc w:val="both"/>
        <w:rPr>
          <w:b/>
          <w:bCs/>
        </w:rPr>
      </w:pPr>
      <w:r>
        <w:t>Little or no supervisory responsibility other than assisting work familiarisation of peers and new recruits.</w:t>
      </w:r>
    </w:p>
    <w:p w14:paraId="049F31CB" w14:textId="77777777" w:rsidR="00D83F93" w:rsidRDefault="00D83F93">
      <w:pPr>
        <w:jc w:val="both"/>
        <w:rPr>
          <w:rFonts w:ascii="Arial" w:hAnsi="Arial" w:cs="Arial"/>
          <w:b/>
          <w:bCs/>
          <w:sz w:val="24"/>
        </w:rPr>
      </w:pPr>
    </w:p>
    <w:p w14:paraId="2CAD0502" w14:textId="77777777" w:rsidR="00D83F93" w:rsidRDefault="00D83F93">
      <w:pPr>
        <w:pStyle w:val="Heading5"/>
        <w:jc w:val="both"/>
      </w:pPr>
      <w:r>
        <w:t xml:space="preserve">Knowledge and Skills </w:t>
      </w:r>
    </w:p>
    <w:p w14:paraId="53128261" w14:textId="77777777" w:rsidR="00D83F93" w:rsidRDefault="00D83F93">
      <w:pPr>
        <w:jc w:val="both"/>
        <w:rPr>
          <w:rFonts w:ascii="Arial" w:hAnsi="Arial" w:cs="Arial"/>
          <w:sz w:val="24"/>
        </w:rPr>
      </w:pPr>
    </w:p>
    <w:p w14:paraId="7B65B78F" w14:textId="77777777" w:rsidR="00D83F93" w:rsidRDefault="00D83F93">
      <w:pPr>
        <w:numPr>
          <w:ilvl w:val="0"/>
          <w:numId w:val="12"/>
        </w:numPr>
        <w:jc w:val="both"/>
        <w:rPr>
          <w:rFonts w:ascii="Arial" w:hAnsi="Arial" w:cs="Arial"/>
          <w:sz w:val="24"/>
        </w:rPr>
      </w:pPr>
      <w:r>
        <w:rPr>
          <w:rFonts w:ascii="Arial" w:hAnsi="Arial" w:cs="Arial"/>
          <w:sz w:val="24"/>
        </w:rPr>
        <w:t>Ability to undertake work concerning more involved tasks confined to one function area or activity, which requires a good standard of practical knowledge and skills in that area of activity.</w:t>
      </w:r>
    </w:p>
    <w:p w14:paraId="62486C05" w14:textId="77777777" w:rsidR="00D83F93" w:rsidRDefault="00D83F93">
      <w:pPr>
        <w:ind w:left="170"/>
        <w:jc w:val="both"/>
        <w:rPr>
          <w:rFonts w:ascii="Arial" w:hAnsi="Arial" w:cs="Arial"/>
          <w:sz w:val="24"/>
        </w:rPr>
      </w:pPr>
    </w:p>
    <w:p w14:paraId="34C412C3" w14:textId="77777777" w:rsidR="00D83F93" w:rsidRDefault="00D83F93">
      <w:pPr>
        <w:numPr>
          <w:ilvl w:val="0"/>
          <w:numId w:val="12"/>
        </w:numPr>
        <w:jc w:val="both"/>
        <w:rPr>
          <w:rFonts w:ascii="Arial" w:hAnsi="Arial" w:cs="Arial"/>
          <w:sz w:val="24"/>
        </w:rPr>
      </w:pPr>
      <w:r>
        <w:rPr>
          <w:rFonts w:ascii="Arial" w:hAnsi="Arial" w:cs="Arial"/>
          <w:sz w:val="24"/>
        </w:rPr>
        <w:t>Good level of knowledge of computer applications including Word, Excel, PowerPoint, and financial management systems or the ability to learn such specific systems.</w:t>
      </w:r>
    </w:p>
    <w:p w14:paraId="4101652C" w14:textId="77777777" w:rsidR="00D83F93" w:rsidRDefault="00D83F93">
      <w:pPr>
        <w:jc w:val="both"/>
        <w:rPr>
          <w:rFonts w:ascii="Arial" w:hAnsi="Arial" w:cs="Arial"/>
          <w:sz w:val="24"/>
        </w:rPr>
      </w:pPr>
    </w:p>
    <w:p w14:paraId="4BD20BC3" w14:textId="77777777" w:rsidR="00D83F93" w:rsidRDefault="00D83F93">
      <w:pPr>
        <w:numPr>
          <w:ilvl w:val="0"/>
          <w:numId w:val="12"/>
        </w:numPr>
        <w:jc w:val="both"/>
        <w:rPr>
          <w:rFonts w:ascii="Arial" w:hAnsi="Arial" w:cs="Arial"/>
          <w:b/>
          <w:bCs/>
          <w:sz w:val="24"/>
        </w:rPr>
      </w:pPr>
      <w:r>
        <w:rPr>
          <w:rFonts w:ascii="Arial" w:hAnsi="Arial" w:cs="Arial"/>
          <w:sz w:val="24"/>
        </w:rPr>
        <w:t>A high level of accuracy is needed in data entry.</w:t>
      </w:r>
    </w:p>
    <w:p w14:paraId="4B99056E" w14:textId="77777777" w:rsidR="00D83F93" w:rsidRDefault="00D83F93">
      <w:pPr>
        <w:jc w:val="both"/>
        <w:rPr>
          <w:rFonts w:ascii="Arial" w:hAnsi="Arial" w:cs="Arial"/>
          <w:sz w:val="24"/>
        </w:rPr>
      </w:pPr>
    </w:p>
    <w:p w14:paraId="412E2D61" w14:textId="77777777" w:rsidR="00D83F93" w:rsidRDefault="00D83F93">
      <w:pPr>
        <w:numPr>
          <w:ilvl w:val="0"/>
          <w:numId w:val="12"/>
        </w:numPr>
        <w:jc w:val="both"/>
        <w:rPr>
          <w:rFonts w:ascii="Arial" w:hAnsi="Arial" w:cs="Arial"/>
          <w:b/>
          <w:bCs/>
          <w:sz w:val="24"/>
        </w:rPr>
      </w:pPr>
      <w:r>
        <w:rPr>
          <w:rFonts w:ascii="Arial" w:hAnsi="Arial" w:cs="Arial"/>
          <w:sz w:val="24"/>
        </w:rPr>
        <w:t>The post holder must be able to work under their own initiative, and must have good organisational and interpersonal skills.</w:t>
      </w:r>
    </w:p>
    <w:p w14:paraId="1299C43A" w14:textId="77777777" w:rsidR="00D83F93" w:rsidRDefault="00D83F93">
      <w:pPr>
        <w:jc w:val="both"/>
        <w:rPr>
          <w:rFonts w:ascii="Arial" w:hAnsi="Arial" w:cs="Arial"/>
          <w:b/>
          <w:bCs/>
          <w:sz w:val="24"/>
        </w:rPr>
      </w:pPr>
    </w:p>
    <w:p w14:paraId="022EC174" w14:textId="77777777" w:rsidR="00D83F93" w:rsidRDefault="00D83F93">
      <w:pPr>
        <w:pStyle w:val="Heading5"/>
        <w:jc w:val="both"/>
      </w:pPr>
      <w:r>
        <w:t xml:space="preserve">Creativity and Innovation </w:t>
      </w:r>
    </w:p>
    <w:p w14:paraId="4DDBEF00" w14:textId="77777777" w:rsidR="00D83F93" w:rsidRDefault="00D83F93">
      <w:pPr>
        <w:jc w:val="both"/>
        <w:rPr>
          <w:rFonts w:ascii="Arial" w:hAnsi="Arial" w:cs="Arial"/>
          <w:sz w:val="24"/>
        </w:rPr>
      </w:pPr>
    </w:p>
    <w:p w14:paraId="79E84DFF" w14:textId="77777777" w:rsidR="00D83F93" w:rsidRDefault="00D83F93">
      <w:pPr>
        <w:pStyle w:val="BodyText2"/>
        <w:numPr>
          <w:ilvl w:val="0"/>
          <w:numId w:val="13"/>
        </w:numPr>
        <w:jc w:val="both"/>
      </w:pPr>
      <w:r>
        <w:t xml:space="preserve">At busy times the post holder must be able to prioritise their workload. </w:t>
      </w:r>
    </w:p>
    <w:p w14:paraId="3461D779" w14:textId="77777777" w:rsidR="00D83F93" w:rsidRDefault="00D83F93">
      <w:pPr>
        <w:pStyle w:val="BodyText2"/>
        <w:ind w:left="170"/>
        <w:jc w:val="both"/>
      </w:pPr>
    </w:p>
    <w:p w14:paraId="70F94440" w14:textId="77777777" w:rsidR="00D83F93" w:rsidRDefault="00D83F93">
      <w:pPr>
        <w:pStyle w:val="BodyText2"/>
        <w:numPr>
          <w:ilvl w:val="0"/>
          <w:numId w:val="13"/>
        </w:numPr>
        <w:jc w:val="both"/>
      </w:pPr>
      <w:r>
        <w:t xml:space="preserve">The post holder may be required to create spreadsheets, documents and presentations for word processing and data entry and analysis purposes. </w:t>
      </w:r>
    </w:p>
    <w:p w14:paraId="3CF2D8B6" w14:textId="77777777" w:rsidR="00D83F93" w:rsidRDefault="00D83F93">
      <w:pPr>
        <w:pStyle w:val="BodyText2"/>
        <w:jc w:val="both"/>
      </w:pPr>
    </w:p>
    <w:p w14:paraId="25E1E22F" w14:textId="77777777" w:rsidR="00D83F93" w:rsidRDefault="00D83F93">
      <w:pPr>
        <w:pStyle w:val="BodyText2"/>
        <w:numPr>
          <w:ilvl w:val="0"/>
          <w:numId w:val="13"/>
        </w:numPr>
        <w:jc w:val="both"/>
      </w:pPr>
      <w:r>
        <w:lastRenderedPageBreak/>
        <w:t xml:space="preserve">Creativity is a feature of the job but exercised within the general framework of recognised procedures. </w:t>
      </w:r>
    </w:p>
    <w:p w14:paraId="0FB78278" w14:textId="77777777" w:rsidR="00D83F93" w:rsidRDefault="00D83F93">
      <w:pPr>
        <w:jc w:val="both"/>
        <w:rPr>
          <w:rFonts w:ascii="Arial" w:hAnsi="Arial" w:cs="Arial"/>
          <w:b/>
          <w:bCs/>
          <w:sz w:val="24"/>
        </w:rPr>
      </w:pPr>
    </w:p>
    <w:p w14:paraId="463F1297" w14:textId="77777777" w:rsidR="00D83F93" w:rsidRDefault="00D83F93">
      <w:pPr>
        <w:pStyle w:val="Heading5"/>
        <w:jc w:val="both"/>
      </w:pPr>
      <w:r>
        <w:t xml:space="preserve">Contacts and Relationships </w:t>
      </w:r>
    </w:p>
    <w:p w14:paraId="1FC39945" w14:textId="77777777" w:rsidR="00D83F93" w:rsidRDefault="00D83F93">
      <w:pPr>
        <w:jc w:val="both"/>
        <w:rPr>
          <w:rFonts w:ascii="Arial" w:hAnsi="Arial" w:cs="Arial"/>
          <w:b/>
          <w:bCs/>
          <w:sz w:val="24"/>
        </w:rPr>
      </w:pPr>
    </w:p>
    <w:p w14:paraId="7FC313F9" w14:textId="77777777" w:rsidR="00D83F93" w:rsidRDefault="00D83F93">
      <w:pPr>
        <w:pStyle w:val="BodyText2"/>
        <w:numPr>
          <w:ilvl w:val="0"/>
          <w:numId w:val="14"/>
        </w:numPr>
        <w:jc w:val="both"/>
      </w:pPr>
      <w:r>
        <w:t>Daily contact with staff, pupils, parents and visitors to the school.</w:t>
      </w:r>
    </w:p>
    <w:p w14:paraId="0562CB0E" w14:textId="77777777" w:rsidR="00D83F93" w:rsidRDefault="00D83F93">
      <w:pPr>
        <w:pStyle w:val="BodyText2"/>
        <w:ind w:left="170"/>
        <w:jc w:val="both"/>
      </w:pPr>
    </w:p>
    <w:p w14:paraId="263091FB" w14:textId="77777777" w:rsidR="00D83F93" w:rsidRDefault="00D83F93">
      <w:pPr>
        <w:pStyle w:val="BodyText2"/>
        <w:numPr>
          <w:ilvl w:val="0"/>
          <w:numId w:val="14"/>
        </w:numPr>
        <w:jc w:val="both"/>
      </w:pPr>
      <w:r>
        <w:t xml:space="preserve">Telephone contact with external agencies such as health professionals or other service providers. </w:t>
      </w:r>
    </w:p>
    <w:p w14:paraId="34CE0A41" w14:textId="77777777" w:rsidR="00D83F93" w:rsidRDefault="00D83F93">
      <w:pPr>
        <w:pStyle w:val="BodyText2"/>
        <w:jc w:val="both"/>
      </w:pPr>
    </w:p>
    <w:p w14:paraId="62EBF3C5" w14:textId="77777777" w:rsidR="00D83F93" w:rsidRDefault="00D83F93">
      <w:pPr>
        <w:tabs>
          <w:tab w:val="left" w:pos="5670"/>
        </w:tabs>
        <w:ind w:left="284" w:hanging="284"/>
        <w:jc w:val="both"/>
        <w:rPr>
          <w:rFonts w:ascii="Arial" w:hAnsi="Arial"/>
          <w:sz w:val="24"/>
        </w:rPr>
      </w:pPr>
    </w:p>
    <w:p w14:paraId="5A8C8AAC" w14:textId="77777777" w:rsidR="00D83F93" w:rsidRDefault="00D83F93">
      <w:pPr>
        <w:pStyle w:val="Heading5"/>
        <w:jc w:val="both"/>
      </w:pPr>
      <w:r>
        <w:t>Decisions</w:t>
      </w:r>
    </w:p>
    <w:p w14:paraId="6D98A12B" w14:textId="77777777" w:rsidR="00D83F93" w:rsidRDefault="00D83F93">
      <w:pPr>
        <w:jc w:val="both"/>
        <w:rPr>
          <w:rFonts w:ascii="Arial" w:hAnsi="Arial" w:cs="Arial"/>
          <w:sz w:val="24"/>
        </w:rPr>
      </w:pPr>
    </w:p>
    <w:p w14:paraId="5F50FB37" w14:textId="77777777" w:rsidR="00D83F93" w:rsidRDefault="00D83F93">
      <w:pPr>
        <w:numPr>
          <w:ilvl w:val="0"/>
          <w:numId w:val="15"/>
        </w:numPr>
        <w:jc w:val="both"/>
        <w:rPr>
          <w:rFonts w:ascii="Arial" w:hAnsi="Arial" w:cs="Arial"/>
          <w:sz w:val="24"/>
        </w:rPr>
      </w:pPr>
      <w:r>
        <w:rPr>
          <w:rFonts w:ascii="Arial" w:hAnsi="Arial" w:cs="Arial"/>
          <w:sz w:val="24"/>
        </w:rPr>
        <w:t xml:space="preserve">Work is carried out within clearly defined rules and procedures involving decisions chosen from a range of established alternatives. </w:t>
      </w:r>
    </w:p>
    <w:p w14:paraId="2946DB82" w14:textId="77777777" w:rsidR="00D83F93" w:rsidRDefault="00D83F93">
      <w:pPr>
        <w:jc w:val="both"/>
        <w:rPr>
          <w:rFonts w:ascii="Arial" w:hAnsi="Arial" w:cs="Arial"/>
          <w:b/>
          <w:bCs/>
          <w:sz w:val="24"/>
        </w:rPr>
      </w:pPr>
    </w:p>
    <w:p w14:paraId="1494E2EA" w14:textId="77777777" w:rsidR="00D83F93" w:rsidRDefault="00D83F93">
      <w:pPr>
        <w:pStyle w:val="Heading5"/>
        <w:jc w:val="both"/>
      </w:pPr>
      <w:r>
        <w:t>Resources</w:t>
      </w:r>
    </w:p>
    <w:p w14:paraId="5997CC1D" w14:textId="77777777" w:rsidR="00D83F93" w:rsidRDefault="00D83F93">
      <w:pPr>
        <w:jc w:val="both"/>
        <w:rPr>
          <w:rFonts w:ascii="Arial" w:hAnsi="Arial" w:cs="Arial"/>
          <w:b/>
          <w:bCs/>
          <w:sz w:val="24"/>
        </w:rPr>
      </w:pPr>
    </w:p>
    <w:p w14:paraId="2C0FA28F" w14:textId="77777777" w:rsidR="00D83F93" w:rsidRDefault="00D83F93">
      <w:pPr>
        <w:pStyle w:val="BodyText2"/>
        <w:numPr>
          <w:ilvl w:val="0"/>
          <w:numId w:val="20"/>
        </w:numPr>
        <w:spacing w:before="100" w:beforeAutospacing="1" w:after="100" w:afterAutospacing="1"/>
        <w:jc w:val="both"/>
        <w:rPr>
          <w:bCs/>
        </w:rPr>
      </w:pPr>
      <w:r>
        <w:t>The post holder will be responsible for the proper use and safekeeping of ICT equipment and sensitive electronic data.</w:t>
      </w:r>
    </w:p>
    <w:p w14:paraId="518F552B" w14:textId="77777777" w:rsidR="00D83F93" w:rsidRDefault="00D83F93">
      <w:pPr>
        <w:pStyle w:val="BodyText2"/>
        <w:numPr>
          <w:ilvl w:val="0"/>
          <w:numId w:val="20"/>
        </w:numPr>
        <w:spacing w:before="100" w:beforeAutospacing="1" w:after="100" w:afterAutospacing="1"/>
        <w:jc w:val="both"/>
        <w:rPr>
          <w:bCs/>
        </w:rPr>
      </w:pPr>
      <w:r>
        <w:t xml:space="preserve">The post holder will be responsible for the accurate handling and security of cash and cheques and other financial resources.  </w:t>
      </w:r>
    </w:p>
    <w:p w14:paraId="110FFD37" w14:textId="77777777" w:rsidR="00D83F93" w:rsidRDefault="00D83F93">
      <w:pPr>
        <w:jc w:val="both"/>
        <w:rPr>
          <w:rFonts w:ascii="Arial" w:hAnsi="Arial" w:cs="Arial"/>
          <w:bCs/>
          <w:sz w:val="24"/>
        </w:rPr>
      </w:pPr>
    </w:p>
    <w:p w14:paraId="7B3529C5" w14:textId="77777777" w:rsidR="00D83F93" w:rsidRDefault="00D83F93">
      <w:pPr>
        <w:pStyle w:val="Heading4"/>
        <w:numPr>
          <w:ilvl w:val="12"/>
          <w:numId w:val="0"/>
        </w:numPr>
        <w:rPr>
          <w:rFonts w:cs="Arial"/>
          <w:bCs w:val="0"/>
        </w:rPr>
      </w:pPr>
      <w:r>
        <w:rPr>
          <w:rFonts w:cs="Arial"/>
          <w:bCs w:val="0"/>
        </w:rPr>
        <w:t>Work Environment</w:t>
      </w:r>
    </w:p>
    <w:p w14:paraId="18220E30" w14:textId="26B5F2FB" w:rsidR="00D83F93" w:rsidRDefault="00841664" w:rsidP="00841664">
      <w:pPr>
        <w:numPr>
          <w:ilvl w:val="0"/>
          <w:numId w:val="21"/>
        </w:numPr>
        <w:tabs>
          <w:tab w:val="left" w:pos="5670"/>
        </w:tabs>
        <w:jc w:val="both"/>
        <w:rPr>
          <w:rFonts w:ascii="Arial" w:hAnsi="Arial" w:cs="Arial"/>
          <w:bCs/>
          <w:sz w:val="24"/>
        </w:rPr>
      </w:pPr>
      <w:r w:rsidRPr="00841664">
        <w:rPr>
          <w:rFonts w:ascii="Arial" w:hAnsi="Arial" w:cs="Arial"/>
          <w:sz w:val="24"/>
        </w:rPr>
        <w:t>Work is subject to changing deadlines, circumstances and problems</w:t>
      </w:r>
      <w:r w:rsidR="00D83F93">
        <w:rPr>
          <w:rFonts w:ascii="Arial" w:hAnsi="Arial" w:cs="Arial"/>
          <w:sz w:val="24"/>
        </w:rPr>
        <w:t xml:space="preserve">. </w:t>
      </w:r>
    </w:p>
    <w:p w14:paraId="6B699379" w14:textId="77777777" w:rsidR="00D83F93" w:rsidRDefault="00D83F93">
      <w:pPr>
        <w:tabs>
          <w:tab w:val="left" w:pos="5670"/>
        </w:tabs>
        <w:ind w:left="360"/>
        <w:jc w:val="both"/>
        <w:rPr>
          <w:rFonts w:ascii="Arial" w:hAnsi="Arial" w:cs="Arial"/>
          <w:bCs/>
          <w:sz w:val="24"/>
        </w:rPr>
      </w:pPr>
    </w:p>
    <w:p w14:paraId="65E93256" w14:textId="563A36AA" w:rsidR="00D83F93" w:rsidRDefault="00841664" w:rsidP="00841664">
      <w:pPr>
        <w:numPr>
          <w:ilvl w:val="0"/>
          <w:numId w:val="21"/>
        </w:numPr>
        <w:tabs>
          <w:tab w:val="left" w:pos="5670"/>
        </w:tabs>
        <w:jc w:val="both"/>
        <w:rPr>
          <w:rFonts w:ascii="Arial" w:hAnsi="Arial" w:cs="Arial"/>
          <w:sz w:val="24"/>
        </w:rPr>
      </w:pPr>
      <w:r w:rsidRPr="00841664">
        <w:rPr>
          <w:rFonts w:ascii="Arial" w:hAnsi="Arial" w:cs="Arial"/>
          <w:sz w:val="24"/>
        </w:rPr>
        <w:t>Work requires normal physical effort and is conducted in a normal office environment</w:t>
      </w:r>
      <w:r>
        <w:rPr>
          <w:rFonts w:ascii="Arial" w:hAnsi="Arial" w:cs="Arial"/>
          <w:sz w:val="24"/>
        </w:rPr>
        <w:t>.</w:t>
      </w:r>
    </w:p>
    <w:p w14:paraId="3FE9F23F" w14:textId="77777777" w:rsidR="00D83F93" w:rsidRDefault="00D83F93">
      <w:pPr>
        <w:tabs>
          <w:tab w:val="left" w:pos="5670"/>
        </w:tabs>
        <w:jc w:val="both"/>
        <w:rPr>
          <w:rFonts w:ascii="Arial" w:hAnsi="Arial" w:cs="Arial"/>
          <w:sz w:val="24"/>
        </w:rPr>
      </w:pPr>
    </w:p>
    <w:p w14:paraId="30CA83A5" w14:textId="2CBB9921" w:rsidR="00D83F93" w:rsidRPr="00841664" w:rsidRDefault="00841664" w:rsidP="00841664">
      <w:pPr>
        <w:pStyle w:val="BodyText"/>
        <w:numPr>
          <w:ilvl w:val="0"/>
          <w:numId w:val="21"/>
        </w:numPr>
        <w:tabs>
          <w:tab w:val="left" w:pos="5670"/>
        </w:tabs>
        <w:spacing w:after="100" w:afterAutospacing="1"/>
        <w:rPr>
          <w:rFonts w:cs="Arial"/>
        </w:rPr>
      </w:pPr>
      <w:r>
        <w:rPr>
          <w:rFonts w:cs="Arial"/>
        </w:rPr>
        <w:t>May involve some contact with difficult-to-manage pupils, parents/carers and visitors.</w:t>
      </w:r>
    </w:p>
    <w:p w14:paraId="3C559544" w14:textId="77777777" w:rsidR="00841664" w:rsidRDefault="00841664" w:rsidP="00841664">
      <w:pPr>
        <w:pStyle w:val="ListParagraph"/>
        <w:rPr>
          <w:rFonts w:ascii="Arial" w:hAnsi="Arial"/>
          <w:sz w:val="24"/>
        </w:rPr>
      </w:pPr>
    </w:p>
    <w:p w14:paraId="7ED7EABF" w14:textId="77777777" w:rsidR="00841664" w:rsidRDefault="00841664" w:rsidP="00841664">
      <w:pPr>
        <w:tabs>
          <w:tab w:val="left" w:pos="5670"/>
        </w:tabs>
        <w:ind w:left="720"/>
        <w:jc w:val="both"/>
        <w:rPr>
          <w:rFonts w:ascii="Arial" w:hAnsi="Arial"/>
          <w:sz w:val="24"/>
        </w:rPr>
      </w:pPr>
    </w:p>
    <w:p w14:paraId="1F72F646" w14:textId="77777777" w:rsidR="00D83F93" w:rsidRDefault="00D83F93">
      <w:pPr>
        <w:tabs>
          <w:tab w:val="left" w:pos="5670"/>
        </w:tabs>
        <w:ind w:left="720" w:hanging="720"/>
        <w:jc w:val="both"/>
        <w:rPr>
          <w:rFonts w:ascii="Arial" w:hAnsi="Arial"/>
          <w:sz w:val="24"/>
        </w:rPr>
      </w:pPr>
    </w:p>
    <w:p w14:paraId="08CE6F91" w14:textId="77777777" w:rsidR="00D83F93" w:rsidRDefault="00D83F93">
      <w:pPr>
        <w:tabs>
          <w:tab w:val="left" w:pos="2007"/>
          <w:tab w:val="left" w:pos="5670"/>
        </w:tabs>
        <w:ind w:left="720" w:hanging="720"/>
        <w:jc w:val="both"/>
        <w:rPr>
          <w:rFonts w:ascii="Arial" w:hAnsi="Arial"/>
          <w:sz w:val="24"/>
        </w:rPr>
      </w:pPr>
    </w:p>
    <w:p w14:paraId="61CDCEAD" w14:textId="77777777" w:rsidR="00D83F93" w:rsidRDefault="00D83F93">
      <w:pPr>
        <w:tabs>
          <w:tab w:val="left" w:pos="2007"/>
          <w:tab w:val="left" w:pos="5670"/>
        </w:tabs>
        <w:ind w:left="720" w:hanging="720"/>
        <w:jc w:val="both"/>
        <w:rPr>
          <w:rFonts w:ascii="Arial" w:hAnsi="Arial"/>
          <w:sz w:val="24"/>
        </w:rPr>
      </w:pPr>
    </w:p>
    <w:p w14:paraId="6BB9E253" w14:textId="16536565" w:rsidR="00D83F93" w:rsidRPr="00BF0161" w:rsidRDefault="00BF0161" w:rsidP="00BF0161">
      <w:pPr>
        <w:overflowPunct/>
        <w:autoSpaceDE/>
        <w:autoSpaceDN/>
        <w:adjustRightInd/>
        <w:textAlignment w:val="auto"/>
        <w:rPr>
          <w:rFonts w:ascii="Arial" w:hAnsi="Arial" w:cs="Arial"/>
          <w:b/>
          <w:sz w:val="24"/>
          <w:u w:val="single"/>
        </w:rPr>
      </w:pPr>
      <w:r>
        <w:br w:type="page"/>
      </w:r>
    </w:p>
    <w:p w14:paraId="5AB435F0" w14:textId="77777777" w:rsidR="00D83F93" w:rsidRDefault="00D83F93">
      <w:pPr>
        <w:pStyle w:val="Heading6"/>
        <w:tabs>
          <w:tab w:val="left" w:pos="1418"/>
        </w:tabs>
        <w:rPr>
          <w:sz w:val="24"/>
          <w:u w:val="single"/>
        </w:rPr>
      </w:pPr>
      <w:r>
        <w:lastRenderedPageBreak/>
        <w:tab/>
        <w:t xml:space="preserve"> </w:t>
      </w:r>
      <w:r>
        <w:rPr>
          <w:sz w:val="24"/>
          <w:u w:val="single"/>
        </w:rPr>
        <w:t>PERSON SPECIFICATION</w:t>
      </w:r>
    </w:p>
    <w:p w14:paraId="23DE523C" w14:textId="77777777" w:rsidR="00D83F93" w:rsidRDefault="00D83F93"/>
    <w:p w14:paraId="52E56223" w14:textId="77777777" w:rsidR="00D83F93" w:rsidRDefault="00D83F93">
      <w:pPr>
        <w:jc w:val="both"/>
        <w:rPr>
          <w:rFonts w:ascii="Arial" w:hAnsi="Arial" w:cs="Arial"/>
          <w:sz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5386"/>
        <w:gridCol w:w="2410"/>
      </w:tblGrid>
      <w:tr w:rsidR="00D83F93" w14:paraId="7C01BB30" w14:textId="77777777" w:rsidTr="00BF0161">
        <w:trPr>
          <w:trHeight w:val="534"/>
        </w:trPr>
        <w:tc>
          <w:tcPr>
            <w:tcW w:w="1985" w:type="dxa"/>
            <w:tcBorders>
              <w:top w:val="single" w:sz="4" w:space="0" w:color="auto"/>
              <w:left w:val="single" w:sz="4" w:space="0" w:color="auto"/>
              <w:bottom w:val="single" w:sz="4" w:space="0" w:color="auto"/>
              <w:right w:val="single" w:sz="4" w:space="0" w:color="auto"/>
            </w:tcBorders>
          </w:tcPr>
          <w:p w14:paraId="7D4DC454" w14:textId="77777777" w:rsidR="00D83F93" w:rsidRDefault="00D83F93">
            <w:pPr>
              <w:spacing w:after="240"/>
              <w:jc w:val="both"/>
              <w:rPr>
                <w:rFonts w:ascii="Arial" w:hAnsi="Arial" w:cs="Arial"/>
                <w:sz w:val="24"/>
              </w:rPr>
            </w:pPr>
            <w:r>
              <w:rPr>
                <w:rFonts w:ascii="Arial" w:hAnsi="Arial" w:cs="Arial"/>
                <w:sz w:val="24"/>
              </w:rPr>
              <w:t>Job Title:</w:t>
            </w:r>
          </w:p>
        </w:tc>
        <w:tc>
          <w:tcPr>
            <w:tcW w:w="7796" w:type="dxa"/>
            <w:gridSpan w:val="2"/>
            <w:tcBorders>
              <w:top w:val="single" w:sz="4" w:space="0" w:color="auto"/>
              <w:left w:val="single" w:sz="4" w:space="0" w:color="auto"/>
              <w:bottom w:val="single" w:sz="4" w:space="0" w:color="auto"/>
              <w:right w:val="single" w:sz="4" w:space="0" w:color="auto"/>
            </w:tcBorders>
          </w:tcPr>
          <w:p w14:paraId="1296B333" w14:textId="77777777" w:rsidR="00D83F93" w:rsidRDefault="00D83F93">
            <w:pPr>
              <w:spacing w:after="240"/>
              <w:jc w:val="both"/>
              <w:rPr>
                <w:rFonts w:ascii="Arial" w:hAnsi="Arial" w:cs="Arial"/>
                <w:b/>
                <w:bCs/>
                <w:sz w:val="24"/>
              </w:rPr>
            </w:pPr>
            <w:r>
              <w:rPr>
                <w:rFonts w:ascii="Arial" w:hAnsi="Arial" w:cs="Arial"/>
                <w:b/>
                <w:bCs/>
                <w:sz w:val="24"/>
              </w:rPr>
              <w:t>Office Group 2 (Administrator)</w:t>
            </w:r>
          </w:p>
        </w:tc>
      </w:tr>
      <w:tr w:rsidR="00D83F93" w14:paraId="550CDD63" w14:textId="77777777" w:rsidTr="00BF0161">
        <w:trPr>
          <w:trHeight w:val="534"/>
        </w:trPr>
        <w:tc>
          <w:tcPr>
            <w:tcW w:w="1985" w:type="dxa"/>
            <w:tcBorders>
              <w:top w:val="single" w:sz="4" w:space="0" w:color="auto"/>
              <w:left w:val="single" w:sz="4" w:space="0" w:color="auto"/>
              <w:bottom w:val="single" w:sz="4" w:space="0" w:color="auto"/>
              <w:right w:val="single" w:sz="4" w:space="0" w:color="auto"/>
            </w:tcBorders>
          </w:tcPr>
          <w:p w14:paraId="5B13EF94" w14:textId="77777777" w:rsidR="00D83F93" w:rsidRDefault="00D83F93">
            <w:pPr>
              <w:spacing w:after="240"/>
              <w:jc w:val="both"/>
              <w:rPr>
                <w:rFonts w:ascii="Arial" w:hAnsi="Arial" w:cs="Arial"/>
                <w:sz w:val="24"/>
              </w:rPr>
            </w:pPr>
            <w:r>
              <w:rPr>
                <w:rFonts w:ascii="Arial" w:hAnsi="Arial" w:cs="Arial"/>
                <w:sz w:val="24"/>
              </w:rPr>
              <w:t>Job Reference:</w:t>
            </w:r>
          </w:p>
        </w:tc>
        <w:tc>
          <w:tcPr>
            <w:tcW w:w="7796" w:type="dxa"/>
            <w:gridSpan w:val="2"/>
            <w:tcBorders>
              <w:top w:val="single" w:sz="4" w:space="0" w:color="auto"/>
              <w:left w:val="single" w:sz="4" w:space="0" w:color="auto"/>
              <w:bottom w:val="single" w:sz="4" w:space="0" w:color="auto"/>
              <w:right w:val="single" w:sz="4" w:space="0" w:color="auto"/>
            </w:tcBorders>
          </w:tcPr>
          <w:p w14:paraId="11360A32" w14:textId="77777777" w:rsidR="00D83F93" w:rsidRDefault="00D83F93">
            <w:pPr>
              <w:spacing w:after="240"/>
              <w:jc w:val="both"/>
              <w:rPr>
                <w:rFonts w:ascii="Arial" w:hAnsi="Arial" w:cs="Arial"/>
                <w:b/>
                <w:bCs/>
                <w:sz w:val="24"/>
              </w:rPr>
            </w:pPr>
            <w:r>
              <w:rPr>
                <w:rFonts w:ascii="Arial" w:hAnsi="Arial" w:cs="Arial"/>
                <w:b/>
                <w:bCs/>
                <w:sz w:val="24"/>
              </w:rPr>
              <w:t>SCH025</w:t>
            </w:r>
          </w:p>
        </w:tc>
      </w:tr>
      <w:tr w:rsidR="00D83F93" w14:paraId="40FEB5FD" w14:textId="77777777" w:rsidTr="00BF0161">
        <w:trPr>
          <w:trHeight w:val="534"/>
        </w:trPr>
        <w:tc>
          <w:tcPr>
            <w:tcW w:w="1985" w:type="dxa"/>
            <w:tcBorders>
              <w:top w:val="single" w:sz="4" w:space="0" w:color="auto"/>
              <w:left w:val="single" w:sz="4" w:space="0" w:color="auto"/>
              <w:bottom w:val="single" w:sz="4" w:space="0" w:color="auto"/>
              <w:right w:val="single" w:sz="4" w:space="0" w:color="auto"/>
            </w:tcBorders>
          </w:tcPr>
          <w:p w14:paraId="1752A85A" w14:textId="77777777" w:rsidR="00D83F93" w:rsidRDefault="00D83F93">
            <w:pPr>
              <w:spacing w:after="240"/>
              <w:jc w:val="both"/>
              <w:rPr>
                <w:rFonts w:ascii="Arial" w:hAnsi="Arial" w:cs="Arial"/>
                <w:sz w:val="24"/>
              </w:rPr>
            </w:pPr>
            <w:r>
              <w:rPr>
                <w:rFonts w:ascii="Arial" w:hAnsi="Arial" w:cs="Arial"/>
                <w:sz w:val="24"/>
              </w:rPr>
              <w:t>School:</w:t>
            </w:r>
          </w:p>
        </w:tc>
        <w:tc>
          <w:tcPr>
            <w:tcW w:w="7796" w:type="dxa"/>
            <w:gridSpan w:val="2"/>
            <w:tcBorders>
              <w:top w:val="single" w:sz="4" w:space="0" w:color="auto"/>
              <w:left w:val="single" w:sz="4" w:space="0" w:color="auto"/>
              <w:bottom w:val="single" w:sz="4" w:space="0" w:color="auto"/>
              <w:right w:val="single" w:sz="4" w:space="0" w:color="auto"/>
            </w:tcBorders>
          </w:tcPr>
          <w:p w14:paraId="07547A01" w14:textId="0B6DC67E" w:rsidR="00D83F93" w:rsidRDefault="00BF0161">
            <w:pPr>
              <w:spacing w:after="240"/>
              <w:jc w:val="both"/>
              <w:rPr>
                <w:rFonts w:ascii="Arial" w:hAnsi="Arial" w:cs="Arial"/>
                <w:b/>
                <w:bCs/>
                <w:sz w:val="24"/>
              </w:rPr>
            </w:pPr>
            <w:r>
              <w:rPr>
                <w:rFonts w:ascii="Arial" w:hAnsi="Arial" w:cs="Arial"/>
                <w:b/>
                <w:bCs/>
                <w:sz w:val="24"/>
              </w:rPr>
              <w:t>Mudeford Infant School</w:t>
            </w:r>
          </w:p>
        </w:tc>
      </w:tr>
      <w:tr w:rsidR="00D83F93" w14:paraId="0904D1E7" w14:textId="77777777" w:rsidTr="00BF0161">
        <w:tblPrEx>
          <w:tblBorders>
            <w:top w:val="none" w:sz="0" w:space="0" w:color="auto"/>
            <w:left w:val="none" w:sz="0" w:space="0" w:color="auto"/>
            <w:bottom w:val="none" w:sz="0" w:space="0" w:color="auto"/>
            <w:right w:val="none" w:sz="0" w:space="0" w:color="auto"/>
          </w:tblBorders>
          <w:tblCellMar>
            <w:left w:w="120" w:type="dxa"/>
            <w:right w:w="120" w:type="dxa"/>
          </w:tblCellMar>
        </w:tblPrEx>
        <w:tc>
          <w:tcPr>
            <w:tcW w:w="1985" w:type="dxa"/>
            <w:tcBorders>
              <w:top w:val="single" w:sz="6" w:space="0" w:color="auto"/>
              <w:left w:val="single" w:sz="6" w:space="0" w:color="auto"/>
            </w:tcBorders>
          </w:tcPr>
          <w:p w14:paraId="77C7534E" w14:textId="77777777" w:rsidR="00D83F93" w:rsidRDefault="00D83F93">
            <w:pPr>
              <w:tabs>
                <w:tab w:val="left" w:pos="-720"/>
              </w:tabs>
              <w:suppressAutoHyphens/>
              <w:spacing w:before="90" w:after="54"/>
              <w:rPr>
                <w:rFonts w:ascii="Arial" w:hAnsi="Arial" w:cs="Arial"/>
                <w:spacing w:val="-3"/>
                <w:sz w:val="22"/>
              </w:rPr>
            </w:pPr>
            <w:r>
              <w:rPr>
                <w:rFonts w:ascii="Arial" w:hAnsi="Arial" w:cs="Arial"/>
                <w:b/>
                <w:spacing w:val="-3"/>
                <w:sz w:val="22"/>
              </w:rPr>
              <w:t>ATTRIBUTES</w:t>
            </w:r>
          </w:p>
        </w:tc>
        <w:tc>
          <w:tcPr>
            <w:tcW w:w="5386" w:type="dxa"/>
            <w:tcBorders>
              <w:top w:val="single" w:sz="6" w:space="0" w:color="auto"/>
              <w:left w:val="single" w:sz="6" w:space="0" w:color="auto"/>
            </w:tcBorders>
          </w:tcPr>
          <w:p w14:paraId="5844AE00" w14:textId="77777777" w:rsidR="00D83F93" w:rsidRDefault="00D83F93">
            <w:pPr>
              <w:tabs>
                <w:tab w:val="left" w:pos="-720"/>
              </w:tabs>
              <w:suppressAutoHyphens/>
              <w:spacing w:before="90" w:after="54"/>
              <w:rPr>
                <w:rFonts w:ascii="Arial" w:hAnsi="Arial" w:cs="Arial"/>
                <w:spacing w:val="-3"/>
                <w:sz w:val="22"/>
              </w:rPr>
            </w:pPr>
            <w:r>
              <w:rPr>
                <w:rFonts w:ascii="Arial" w:hAnsi="Arial" w:cs="Arial"/>
                <w:b/>
                <w:spacing w:val="-3"/>
                <w:sz w:val="22"/>
              </w:rPr>
              <w:t>CRITERIA</w:t>
            </w:r>
          </w:p>
        </w:tc>
        <w:tc>
          <w:tcPr>
            <w:tcW w:w="2410" w:type="dxa"/>
            <w:tcBorders>
              <w:top w:val="single" w:sz="6" w:space="0" w:color="auto"/>
              <w:left w:val="single" w:sz="6" w:space="0" w:color="auto"/>
              <w:right w:val="single" w:sz="6" w:space="0" w:color="auto"/>
            </w:tcBorders>
          </w:tcPr>
          <w:p w14:paraId="39694FA7" w14:textId="77777777" w:rsidR="00D83F93" w:rsidRDefault="00D83F93">
            <w:pPr>
              <w:tabs>
                <w:tab w:val="left" w:pos="-720"/>
              </w:tabs>
              <w:suppressAutoHyphens/>
              <w:spacing w:before="90" w:after="54"/>
              <w:rPr>
                <w:rFonts w:ascii="Arial" w:hAnsi="Arial" w:cs="Arial"/>
                <w:spacing w:val="-3"/>
                <w:sz w:val="22"/>
              </w:rPr>
            </w:pPr>
            <w:r>
              <w:rPr>
                <w:rFonts w:ascii="Arial" w:hAnsi="Arial" w:cs="Arial"/>
                <w:b/>
                <w:spacing w:val="-3"/>
                <w:sz w:val="22"/>
              </w:rPr>
              <w:t>METHOD OF ASSESSMENT</w:t>
            </w:r>
          </w:p>
        </w:tc>
      </w:tr>
      <w:tr w:rsidR="00D83F93" w14:paraId="28146787" w14:textId="77777777" w:rsidTr="00BF0161">
        <w:tblPrEx>
          <w:tblBorders>
            <w:top w:val="none" w:sz="0" w:space="0" w:color="auto"/>
            <w:left w:val="none" w:sz="0" w:space="0" w:color="auto"/>
            <w:bottom w:val="none" w:sz="0" w:space="0" w:color="auto"/>
            <w:right w:val="none" w:sz="0" w:space="0" w:color="auto"/>
          </w:tblBorders>
          <w:tblCellMar>
            <w:left w:w="120" w:type="dxa"/>
            <w:right w:w="120" w:type="dxa"/>
          </w:tblCellMar>
        </w:tblPrEx>
        <w:tc>
          <w:tcPr>
            <w:tcW w:w="1985" w:type="dxa"/>
            <w:tcBorders>
              <w:top w:val="single" w:sz="6" w:space="0" w:color="auto"/>
              <w:left w:val="single" w:sz="6" w:space="0" w:color="auto"/>
            </w:tcBorders>
          </w:tcPr>
          <w:p w14:paraId="718EE1A2" w14:textId="77777777" w:rsidR="00D83F93" w:rsidRDefault="00D83F93">
            <w:pPr>
              <w:tabs>
                <w:tab w:val="left" w:pos="-720"/>
              </w:tabs>
              <w:suppressAutoHyphens/>
              <w:rPr>
                <w:rFonts w:ascii="Arial" w:hAnsi="Arial" w:cs="Arial"/>
                <w:b/>
                <w:bCs/>
                <w:spacing w:val="-3"/>
                <w:sz w:val="22"/>
              </w:rPr>
            </w:pPr>
            <w:r>
              <w:rPr>
                <w:rFonts w:ascii="Arial" w:hAnsi="Arial" w:cs="Arial"/>
                <w:b/>
                <w:bCs/>
                <w:spacing w:val="-3"/>
                <w:sz w:val="22"/>
              </w:rPr>
              <w:t>Experience</w:t>
            </w:r>
          </w:p>
          <w:p w14:paraId="07459315" w14:textId="77777777" w:rsidR="00D83F93" w:rsidRDefault="00D83F93">
            <w:pPr>
              <w:tabs>
                <w:tab w:val="left" w:pos="-720"/>
              </w:tabs>
              <w:suppressAutoHyphens/>
              <w:rPr>
                <w:rFonts w:ascii="Arial" w:hAnsi="Arial" w:cs="Arial"/>
                <w:b/>
                <w:bCs/>
                <w:spacing w:val="-3"/>
                <w:sz w:val="22"/>
              </w:rPr>
            </w:pPr>
          </w:p>
        </w:tc>
        <w:tc>
          <w:tcPr>
            <w:tcW w:w="5386" w:type="dxa"/>
            <w:tcBorders>
              <w:top w:val="single" w:sz="6" w:space="0" w:color="auto"/>
              <w:left w:val="single" w:sz="6" w:space="0" w:color="auto"/>
            </w:tcBorders>
          </w:tcPr>
          <w:p w14:paraId="26062E4D" w14:textId="77777777" w:rsidR="00D83F93" w:rsidRDefault="00D83F93">
            <w:pPr>
              <w:numPr>
                <w:ilvl w:val="0"/>
                <w:numId w:val="24"/>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General clerical and administration experience</w:t>
            </w:r>
          </w:p>
        </w:tc>
        <w:tc>
          <w:tcPr>
            <w:tcW w:w="2410" w:type="dxa"/>
            <w:tcBorders>
              <w:top w:val="single" w:sz="6" w:space="0" w:color="auto"/>
              <w:left w:val="single" w:sz="6" w:space="0" w:color="auto"/>
              <w:right w:val="single" w:sz="6" w:space="0" w:color="auto"/>
            </w:tcBorders>
          </w:tcPr>
          <w:p w14:paraId="7FB11675"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Application form</w:t>
            </w:r>
          </w:p>
          <w:p w14:paraId="2E76DED2"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Interview</w:t>
            </w:r>
          </w:p>
          <w:p w14:paraId="071E4E01"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References</w:t>
            </w:r>
          </w:p>
        </w:tc>
      </w:tr>
      <w:tr w:rsidR="00D83F93" w14:paraId="1B294BFD" w14:textId="77777777" w:rsidTr="00BF0161">
        <w:tblPrEx>
          <w:tblBorders>
            <w:top w:val="none" w:sz="0" w:space="0" w:color="auto"/>
            <w:left w:val="none" w:sz="0" w:space="0" w:color="auto"/>
            <w:bottom w:val="none" w:sz="0" w:space="0" w:color="auto"/>
            <w:right w:val="none" w:sz="0" w:space="0" w:color="auto"/>
          </w:tblBorders>
          <w:tblCellMar>
            <w:left w:w="120" w:type="dxa"/>
            <w:right w:w="120" w:type="dxa"/>
          </w:tblCellMar>
        </w:tblPrEx>
        <w:tc>
          <w:tcPr>
            <w:tcW w:w="1985" w:type="dxa"/>
            <w:tcBorders>
              <w:top w:val="single" w:sz="6" w:space="0" w:color="auto"/>
              <w:left w:val="single" w:sz="6" w:space="0" w:color="auto"/>
            </w:tcBorders>
          </w:tcPr>
          <w:p w14:paraId="1919E419" w14:textId="77777777" w:rsidR="00D83F93" w:rsidRDefault="00D83F93">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14:paraId="6537F28F" w14:textId="77777777" w:rsidR="00D83F93" w:rsidRDefault="00D83F93">
            <w:pPr>
              <w:tabs>
                <w:tab w:val="left" w:pos="-720"/>
              </w:tabs>
              <w:suppressAutoHyphens/>
              <w:rPr>
                <w:rFonts w:ascii="Arial" w:hAnsi="Arial" w:cs="Arial"/>
                <w:b/>
                <w:bCs/>
                <w:spacing w:val="-3"/>
                <w:sz w:val="22"/>
              </w:rPr>
            </w:pPr>
          </w:p>
        </w:tc>
        <w:tc>
          <w:tcPr>
            <w:tcW w:w="5386" w:type="dxa"/>
            <w:tcBorders>
              <w:top w:val="single" w:sz="6" w:space="0" w:color="auto"/>
              <w:left w:val="single" w:sz="6" w:space="0" w:color="auto"/>
            </w:tcBorders>
          </w:tcPr>
          <w:p w14:paraId="3F8FB0F4"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5 GCSE’s with a minimum grade C or above in English and Mathematics, or equivalent qualifications or relevant experience</w:t>
            </w:r>
          </w:p>
          <w:p w14:paraId="01EDF553" w14:textId="2F633179" w:rsidR="00D83F93" w:rsidRDefault="007E28DF" w:rsidP="007E28DF">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Experience in Excel &amp; Word</w:t>
            </w:r>
            <w:r w:rsidR="00D83F93">
              <w:rPr>
                <w:rFonts w:ascii="Arial" w:hAnsi="Arial" w:cs="Arial"/>
                <w:spacing w:val="-3"/>
                <w:sz w:val="22"/>
              </w:rPr>
              <w:t xml:space="preserve"> </w:t>
            </w:r>
          </w:p>
        </w:tc>
        <w:tc>
          <w:tcPr>
            <w:tcW w:w="2410" w:type="dxa"/>
            <w:tcBorders>
              <w:top w:val="single" w:sz="6" w:space="0" w:color="auto"/>
              <w:left w:val="single" w:sz="6" w:space="0" w:color="auto"/>
              <w:right w:val="single" w:sz="6" w:space="0" w:color="auto"/>
            </w:tcBorders>
          </w:tcPr>
          <w:p w14:paraId="5F185D94"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Application form</w:t>
            </w:r>
          </w:p>
          <w:p w14:paraId="3AC81383"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Certificates</w:t>
            </w:r>
          </w:p>
          <w:p w14:paraId="76DCAC3A"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Interview</w:t>
            </w:r>
          </w:p>
        </w:tc>
      </w:tr>
      <w:tr w:rsidR="00D83F93" w14:paraId="5243CF8F" w14:textId="77777777" w:rsidTr="00BF0161">
        <w:tblPrEx>
          <w:tblBorders>
            <w:top w:val="none" w:sz="0" w:space="0" w:color="auto"/>
            <w:left w:val="none" w:sz="0" w:space="0" w:color="auto"/>
            <w:bottom w:val="none" w:sz="0" w:space="0" w:color="auto"/>
            <w:right w:val="none" w:sz="0" w:space="0" w:color="auto"/>
          </w:tblBorders>
          <w:tblCellMar>
            <w:left w:w="120" w:type="dxa"/>
            <w:right w:w="120" w:type="dxa"/>
          </w:tblCellMar>
        </w:tblPrEx>
        <w:tc>
          <w:tcPr>
            <w:tcW w:w="1985" w:type="dxa"/>
            <w:tcBorders>
              <w:top w:val="single" w:sz="6" w:space="0" w:color="auto"/>
              <w:left w:val="single" w:sz="6" w:space="0" w:color="auto"/>
            </w:tcBorders>
          </w:tcPr>
          <w:p w14:paraId="25472EBD" w14:textId="77777777" w:rsidR="00D83F93" w:rsidRDefault="00D83F93">
            <w:pPr>
              <w:tabs>
                <w:tab w:val="left" w:pos="-720"/>
              </w:tabs>
              <w:suppressAutoHyphens/>
              <w:rPr>
                <w:rFonts w:ascii="Arial" w:hAnsi="Arial" w:cs="Arial"/>
                <w:b/>
                <w:bCs/>
                <w:spacing w:val="-3"/>
                <w:sz w:val="22"/>
              </w:rPr>
            </w:pPr>
            <w:r>
              <w:rPr>
                <w:rFonts w:ascii="Arial" w:hAnsi="Arial" w:cs="Arial"/>
                <w:b/>
                <w:bCs/>
                <w:spacing w:val="-3"/>
                <w:sz w:val="22"/>
              </w:rPr>
              <w:t>Aptitudes &amp; Abilities</w:t>
            </w:r>
          </w:p>
          <w:p w14:paraId="6DFB9E20" w14:textId="77777777" w:rsidR="00D83F93" w:rsidRDefault="00D83F93">
            <w:pPr>
              <w:tabs>
                <w:tab w:val="left" w:pos="-720"/>
              </w:tabs>
              <w:suppressAutoHyphens/>
              <w:rPr>
                <w:rFonts w:ascii="Arial" w:hAnsi="Arial" w:cs="Arial"/>
                <w:b/>
                <w:bCs/>
                <w:spacing w:val="-3"/>
                <w:sz w:val="22"/>
              </w:rPr>
            </w:pPr>
          </w:p>
          <w:p w14:paraId="70DF9E56" w14:textId="77777777" w:rsidR="00D83F93" w:rsidRDefault="00D83F93">
            <w:pPr>
              <w:tabs>
                <w:tab w:val="left" w:pos="-720"/>
              </w:tabs>
              <w:suppressAutoHyphens/>
              <w:rPr>
                <w:rFonts w:ascii="Arial" w:hAnsi="Arial" w:cs="Arial"/>
                <w:b/>
                <w:bCs/>
                <w:spacing w:val="-3"/>
                <w:sz w:val="22"/>
              </w:rPr>
            </w:pPr>
          </w:p>
        </w:tc>
        <w:tc>
          <w:tcPr>
            <w:tcW w:w="5386" w:type="dxa"/>
            <w:tcBorders>
              <w:top w:val="single" w:sz="6" w:space="0" w:color="auto"/>
              <w:left w:val="single" w:sz="6" w:space="0" w:color="auto"/>
            </w:tcBorders>
          </w:tcPr>
          <w:p w14:paraId="51F73955"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Computer literate</w:t>
            </w:r>
          </w:p>
          <w:p w14:paraId="391556F5"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High level of accuracy and attention to detail</w:t>
            </w:r>
          </w:p>
          <w:p w14:paraId="7583BE4F"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Good keyboard skills</w:t>
            </w:r>
          </w:p>
          <w:p w14:paraId="16BC5280"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Ability to assimilate information</w:t>
            </w:r>
          </w:p>
          <w:p w14:paraId="28D0913A"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Good organisational and communication skills</w:t>
            </w:r>
          </w:p>
          <w:p w14:paraId="67FE4B8E"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Ability to work under own initiative</w:t>
            </w:r>
          </w:p>
          <w:p w14:paraId="553EEC95"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Excellent customer care skills</w:t>
            </w:r>
          </w:p>
          <w:p w14:paraId="6DBF5536" w14:textId="77777777" w:rsidR="00D83F93" w:rsidRDefault="00D83F93">
            <w:pPr>
              <w:numPr>
                <w:ilvl w:val="0"/>
                <w:numId w:val="23"/>
              </w:numPr>
              <w:tabs>
                <w:tab w:val="clear" w:pos="397"/>
                <w:tab w:val="left" w:pos="-720"/>
                <w:tab w:val="num" w:pos="305"/>
              </w:tabs>
              <w:suppressAutoHyphens/>
              <w:spacing w:before="60" w:after="60"/>
              <w:ind w:left="305" w:hanging="283"/>
              <w:rPr>
                <w:rFonts w:ascii="Arial" w:hAnsi="Arial" w:cs="Arial"/>
                <w:spacing w:val="-3"/>
                <w:sz w:val="22"/>
              </w:rPr>
            </w:pPr>
            <w:r>
              <w:rPr>
                <w:rFonts w:ascii="Arial" w:hAnsi="Arial" w:cs="Arial"/>
                <w:spacing w:val="-3"/>
                <w:sz w:val="22"/>
              </w:rPr>
              <w:t>Ability to handle confidential information with discretion</w:t>
            </w:r>
          </w:p>
        </w:tc>
        <w:tc>
          <w:tcPr>
            <w:tcW w:w="2410" w:type="dxa"/>
            <w:tcBorders>
              <w:top w:val="single" w:sz="6" w:space="0" w:color="auto"/>
              <w:left w:val="single" w:sz="6" w:space="0" w:color="auto"/>
              <w:right w:val="single" w:sz="6" w:space="0" w:color="auto"/>
            </w:tcBorders>
          </w:tcPr>
          <w:p w14:paraId="75131744"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Application form</w:t>
            </w:r>
          </w:p>
          <w:p w14:paraId="238F4E34"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Interview</w:t>
            </w:r>
          </w:p>
          <w:p w14:paraId="476E51CF"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References</w:t>
            </w:r>
          </w:p>
          <w:p w14:paraId="35EE01E5"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Practical testing</w:t>
            </w:r>
          </w:p>
        </w:tc>
      </w:tr>
      <w:tr w:rsidR="00D83F93" w14:paraId="0554B67E" w14:textId="77777777" w:rsidTr="00BF0161">
        <w:tblPrEx>
          <w:tblBorders>
            <w:top w:val="none" w:sz="0" w:space="0" w:color="auto"/>
            <w:left w:val="none" w:sz="0" w:space="0" w:color="auto"/>
            <w:bottom w:val="none" w:sz="0" w:space="0" w:color="auto"/>
            <w:right w:val="none" w:sz="0" w:space="0" w:color="auto"/>
          </w:tblBorders>
          <w:tblCellMar>
            <w:left w:w="120" w:type="dxa"/>
            <w:right w:w="120" w:type="dxa"/>
          </w:tblCellMar>
        </w:tblPrEx>
        <w:tc>
          <w:tcPr>
            <w:tcW w:w="1985" w:type="dxa"/>
            <w:tcBorders>
              <w:top w:val="single" w:sz="6" w:space="0" w:color="auto"/>
              <w:left w:val="single" w:sz="6" w:space="0" w:color="auto"/>
              <w:bottom w:val="single" w:sz="6" w:space="0" w:color="auto"/>
            </w:tcBorders>
          </w:tcPr>
          <w:p w14:paraId="1FB917AD" w14:textId="77777777" w:rsidR="00D83F93" w:rsidRDefault="00D83F93">
            <w:pPr>
              <w:tabs>
                <w:tab w:val="left" w:pos="-720"/>
              </w:tabs>
              <w:suppressAutoHyphens/>
              <w:rPr>
                <w:rFonts w:ascii="Arial" w:hAnsi="Arial" w:cs="Arial"/>
                <w:b/>
                <w:bCs/>
                <w:spacing w:val="-3"/>
                <w:sz w:val="22"/>
              </w:rPr>
            </w:pPr>
            <w:r>
              <w:rPr>
                <w:rFonts w:ascii="Arial" w:hAnsi="Arial" w:cs="Arial"/>
                <w:b/>
                <w:bCs/>
                <w:spacing w:val="-3"/>
                <w:sz w:val="22"/>
              </w:rPr>
              <w:t>Knowledge</w:t>
            </w:r>
          </w:p>
          <w:p w14:paraId="44E871BC" w14:textId="77777777" w:rsidR="00D83F93" w:rsidRDefault="00D83F93">
            <w:pPr>
              <w:tabs>
                <w:tab w:val="left" w:pos="-720"/>
              </w:tabs>
              <w:suppressAutoHyphens/>
              <w:rPr>
                <w:rFonts w:ascii="Arial" w:hAnsi="Arial" w:cs="Arial"/>
                <w:b/>
                <w:bCs/>
                <w:spacing w:val="-3"/>
                <w:sz w:val="22"/>
              </w:rPr>
            </w:pPr>
          </w:p>
        </w:tc>
        <w:tc>
          <w:tcPr>
            <w:tcW w:w="5386" w:type="dxa"/>
            <w:tcBorders>
              <w:top w:val="single" w:sz="6" w:space="0" w:color="auto"/>
              <w:left w:val="single" w:sz="6" w:space="0" w:color="auto"/>
              <w:bottom w:val="single" w:sz="6" w:space="0" w:color="auto"/>
            </w:tcBorders>
          </w:tcPr>
          <w:p w14:paraId="243A011F" w14:textId="5181A5BF" w:rsidR="00D83F93" w:rsidRDefault="00D83F93">
            <w:pPr>
              <w:numPr>
                <w:ilvl w:val="0"/>
                <w:numId w:val="22"/>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 xml:space="preserve">Ability to use office </w:t>
            </w:r>
            <w:r w:rsidR="00BF0161">
              <w:rPr>
                <w:rFonts w:ascii="Arial" w:hAnsi="Arial" w:cs="Arial"/>
                <w:spacing w:val="-3"/>
                <w:sz w:val="22"/>
              </w:rPr>
              <w:t>technology and operate telephone</w:t>
            </w:r>
            <w:r>
              <w:rPr>
                <w:rFonts w:ascii="Arial" w:hAnsi="Arial" w:cs="Arial"/>
                <w:spacing w:val="-3"/>
                <w:sz w:val="22"/>
              </w:rPr>
              <w:t xml:space="preserve"> system</w:t>
            </w:r>
          </w:p>
          <w:p w14:paraId="325FFCDC" w14:textId="77777777" w:rsidR="00D83F93" w:rsidRDefault="00D83F93">
            <w:pPr>
              <w:numPr>
                <w:ilvl w:val="0"/>
                <w:numId w:val="22"/>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Knowledge of Microsoft Office suite</w:t>
            </w:r>
          </w:p>
          <w:p w14:paraId="4957E86F" w14:textId="2C6AAD3C" w:rsidR="00D83F93" w:rsidRDefault="00D83F93">
            <w:pPr>
              <w:numPr>
                <w:ilvl w:val="0"/>
                <w:numId w:val="22"/>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Competent in data entry/analysis and reporting requirements</w:t>
            </w:r>
          </w:p>
          <w:p w14:paraId="1384AEFE" w14:textId="41153315" w:rsidR="00767924" w:rsidRDefault="00767924">
            <w:pPr>
              <w:numPr>
                <w:ilvl w:val="0"/>
                <w:numId w:val="22"/>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 xml:space="preserve">Knowledge of school’s management system </w:t>
            </w:r>
            <w:r w:rsidR="00BF0161">
              <w:rPr>
                <w:rFonts w:ascii="Arial" w:hAnsi="Arial" w:cs="Arial"/>
                <w:spacing w:val="-3"/>
                <w:sz w:val="22"/>
              </w:rPr>
              <w:t xml:space="preserve">Arbor </w:t>
            </w:r>
            <w:r>
              <w:rPr>
                <w:rFonts w:ascii="Arial" w:hAnsi="Arial" w:cs="Arial"/>
                <w:spacing w:val="-3"/>
                <w:sz w:val="22"/>
              </w:rPr>
              <w:t>preferred but not essential</w:t>
            </w:r>
          </w:p>
          <w:p w14:paraId="30B551D8" w14:textId="77777777" w:rsidR="00D83F93" w:rsidRDefault="00D83F93">
            <w:pPr>
              <w:numPr>
                <w:ilvl w:val="0"/>
                <w:numId w:val="22"/>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Knowledge of school’s behaviour and management policy and procedures</w:t>
            </w:r>
          </w:p>
          <w:p w14:paraId="0F7FF3DD" w14:textId="77777777" w:rsidR="00D83F93" w:rsidRDefault="00D83F93">
            <w:pPr>
              <w:numPr>
                <w:ilvl w:val="0"/>
                <w:numId w:val="22"/>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Knowledge of school’s fire and emergency procedures</w:t>
            </w:r>
          </w:p>
          <w:p w14:paraId="23823F65" w14:textId="77777777" w:rsidR="00D83F93" w:rsidRDefault="00D83F93">
            <w:pPr>
              <w:numPr>
                <w:ilvl w:val="0"/>
                <w:numId w:val="22"/>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Knowledge of Child Safeguarding procedures</w:t>
            </w:r>
          </w:p>
        </w:tc>
        <w:tc>
          <w:tcPr>
            <w:tcW w:w="2410" w:type="dxa"/>
            <w:tcBorders>
              <w:top w:val="single" w:sz="6" w:space="0" w:color="auto"/>
              <w:left w:val="single" w:sz="6" w:space="0" w:color="auto"/>
              <w:bottom w:val="single" w:sz="6" w:space="0" w:color="auto"/>
              <w:right w:val="single" w:sz="6" w:space="0" w:color="auto"/>
            </w:tcBorders>
          </w:tcPr>
          <w:p w14:paraId="78DEC818"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Application form</w:t>
            </w:r>
          </w:p>
          <w:p w14:paraId="0F28AAA7"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Interview</w:t>
            </w:r>
          </w:p>
          <w:p w14:paraId="030128C4"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References</w:t>
            </w:r>
          </w:p>
          <w:p w14:paraId="144A5D23" w14:textId="77777777" w:rsidR="00D83F93" w:rsidRDefault="00D83F93">
            <w:pPr>
              <w:tabs>
                <w:tab w:val="left" w:pos="-720"/>
              </w:tabs>
              <w:suppressAutoHyphens/>
              <w:rPr>
                <w:rFonts w:ascii="Arial" w:hAnsi="Arial" w:cs="Arial"/>
                <w:spacing w:val="-3"/>
                <w:sz w:val="22"/>
              </w:rPr>
            </w:pPr>
          </w:p>
        </w:tc>
      </w:tr>
      <w:tr w:rsidR="00D83F93" w14:paraId="31D8D3A4" w14:textId="77777777" w:rsidTr="00BF0161">
        <w:tblPrEx>
          <w:tblBorders>
            <w:top w:val="none" w:sz="0" w:space="0" w:color="auto"/>
            <w:left w:val="none" w:sz="0" w:space="0" w:color="auto"/>
            <w:bottom w:val="none" w:sz="0" w:space="0" w:color="auto"/>
            <w:right w:val="none" w:sz="0" w:space="0" w:color="auto"/>
          </w:tblBorders>
          <w:tblCellMar>
            <w:left w:w="120" w:type="dxa"/>
            <w:right w:w="120" w:type="dxa"/>
          </w:tblCellMar>
        </w:tblPrEx>
        <w:tc>
          <w:tcPr>
            <w:tcW w:w="1985" w:type="dxa"/>
            <w:tcBorders>
              <w:top w:val="single" w:sz="6" w:space="0" w:color="auto"/>
              <w:left w:val="single" w:sz="6" w:space="0" w:color="auto"/>
              <w:bottom w:val="single" w:sz="6" w:space="0" w:color="auto"/>
            </w:tcBorders>
          </w:tcPr>
          <w:p w14:paraId="0738F2FA" w14:textId="77777777" w:rsidR="00D83F93" w:rsidRDefault="00D83F93">
            <w:pPr>
              <w:tabs>
                <w:tab w:val="left" w:pos="-720"/>
              </w:tabs>
              <w:suppressAutoHyphens/>
              <w:rPr>
                <w:rFonts w:ascii="Arial" w:hAnsi="Arial" w:cs="Arial"/>
                <w:b/>
                <w:bCs/>
                <w:spacing w:val="-3"/>
                <w:sz w:val="22"/>
              </w:rPr>
            </w:pPr>
            <w:r>
              <w:rPr>
                <w:rFonts w:ascii="Arial" w:hAnsi="Arial" w:cs="Arial"/>
                <w:b/>
                <w:bCs/>
                <w:spacing w:val="-3"/>
                <w:sz w:val="22"/>
              </w:rPr>
              <w:t>Attitude / Motivation</w:t>
            </w:r>
          </w:p>
          <w:p w14:paraId="738610EB" w14:textId="77777777" w:rsidR="00D83F93" w:rsidRDefault="00D83F93">
            <w:pPr>
              <w:tabs>
                <w:tab w:val="left" w:pos="-720"/>
              </w:tabs>
              <w:suppressAutoHyphens/>
              <w:rPr>
                <w:rFonts w:ascii="Arial" w:hAnsi="Arial" w:cs="Arial"/>
                <w:b/>
                <w:bCs/>
                <w:spacing w:val="-3"/>
                <w:sz w:val="22"/>
              </w:rPr>
            </w:pPr>
          </w:p>
        </w:tc>
        <w:tc>
          <w:tcPr>
            <w:tcW w:w="5386" w:type="dxa"/>
            <w:tcBorders>
              <w:top w:val="single" w:sz="6" w:space="0" w:color="auto"/>
              <w:left w:val="single" w:sz="6" w:space="0" w:color="auto"/>
              <w:bottom w:val="single" w:sz="6" w:space="0" w:color="auto"/>
            </w:tcBorders>
          </w:tcPr>
          <w:p w14:paraId="3FE0A302" w14:textId="7C19CF65" w:rsidR="00D83F93" w:rsidRDefault="00D83F93">
            <w:pPr>
              <w:numPr>
                <w:ilvl w:val="0"/>
                <w:numId w:val="25"/>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Self motivated</w:t>
            </w:r>
            <w:r w:rsidR="008C6E60">
              <w:rPr>
                <w:rFonts w:ascii="Arial" w:hAnsi="Arial" w:cs="Arial"/>
                <w:spacing w:val="-3"/>
                <w:sz w:val="22"/>
              </w:rPr>
              <w:t xml:space="preserve"> and a team player</w:t>
            </w:r>
          </w:p>
          <w:p w14:paraId="32E72A4E" w14:textId="77777777" w:rsidR="00D83F93" w:rsidRDefault="00D83F93">
            <w:pPr>
              <w:numPr>
                <w:ilvl w:val="0"/>
                <w:numId w:val="25"/>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Good interpersonal skills</w:t>
            </w:r>
          </w:p>
        </w:tc>
        <w:tc>
          <w:tcPr>
            <w:tcW w:w="2410" w:type="dxa"/>
            <w:tcBorders>
              <w:top w:val="single" w:sz="6" w:space="0" w:color="auto"/>
              <w:left w:val="single" w:sz="6" w:space="0" w:color="auto"/>
              <w:bottom w:val="single" w:sz="6" w:space="0" w:color="auto"/>
              <w:right w:val="single" w:sz="6" w:space="0" w:color="auto"/>
            </w:tcBorders>
          </w:tcPr>
          <w:p w14:paraId="1A7EDA27"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Application form</w:t>
            </w:r>
          </w:p>
          <w:p w14:paraId="0C034FBC"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Interview</w:t>
            </w:r>
          </w:p>
          <w:p w14:paraId="7F03436E"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References</w:t>
            </w:r>
          </w:p>
        </w:tc>
      </w:tr>
      <w:tr w:rsidR="00D83F93" w14:paraId="530A8A8C" w14:textId="77777777" w:rsidTr="00BF0161">
        <w:tblPrEx>
          <w:tblBorders>
            <w:top w:val="none" w:sz="0" w:space="0" w:color="auto"/>
            <w:left w:val="none" w:sz="0" w:space="0" w:color="auto"/>
            <w:bottom w:val="none" w:sz="0" w:space="0" w:color="auto"/>
            <w:right w:val="none" w:sz="0" w:space="0" w:color="auto"/>
          </w:tblBorders>
          <w:tblCellMar>
            <w:left w:w="120" w:type="dxa"/>
            <w:right w:w="120" w:type="dxa"/>
          </w:tblCellMar>
        </w:tblPrEx>
        <w:tc>
          <w:tcPr>
            <w:tcW w:w="1985" w:type="dxa"/>
            <w:tcBorders>
              <w:top w:val="single" w:sz="6" w:space="0" w:color="auto"/>
              <w:left w:val="single" w:sz="6" w:space="0" w:color="auto"/>
              <w:bottom w:val="single" w:sz="6" w:space="0" w:color="auto"/>
            </w:tcBorders>
          </w:tcPr>
          <w:p w14:paraId="1F1BED20" w14:textId="77777777" w:rsidR="00D83F93" w:rsidRDefault="00D83F93">
            <w:pPr>
              <w:tabs>
                <w:tab w:val="left" w:pos="-720"/>
              </w:tabs>
              <w:suppressAutoHyphens/>
              <w:rPr>
                <w:rFonts w:ascii="Arial" w:hAnsi="Arial" w:cs="Arial"/>
                <w:b/>
                <w:bCs/>
                <w:spacing w:val="-3"/>
                <w:sz w:val="22"/>
              </w:rPr>
            </w:pPr>
            <w:r>
              <w:rPr>
                <w:rFonts w:ascii="Arial" w:hAnsi="Arial" w:cs="Arial"/>
                <w:b/>
                <w:bCs/>
                <w:spacing w:val="-3"/>
                <w:sz w:val="22"/>
              </w:rPr>
              <w:t>Other Factors</w:t>
            </w:r>
          </w:p>
          <w:p w14:paraId="637805D2" w14:textId="77777777" w:rsidR="00D83F93" w:rsidRDefault="00D83F93">
            <w:pPr>
              <w:tabs>
                <w:tab w:val="left" w:pos="-720"/>
              </w:tabs>
              <w:suppressAutoHyphens/>
              <w:rPr>
                <w:rFonts w:ascii="Arial" w:hAnsi="Arial" w:cs="Arial"/>
                <w:b/>
                <w:bCs/>
                <w:spacing w:val="-3"/>
                <w:sz w:val="22"/>
              </w:rPr>
            </w:pPr>
          </w:p>
        </w:tc>
        <w:tc>
          <w:tcPr>
            <w:tcW w:w="5386" w:type="dxa"/>
            <w:tcBorders>
              <w:top w:val="single" w:sz="6" w:space="0" w:color="auto"/>
              <w:left w:val="single" w:sz="6" w:space="0" w:color="auto"/>
              <w:bottom w:val="single" w:sz="6" w:space="0" w:color="auto"/>
            </w:tcBorders>
          </w:tcPr>
          <w:p w14:paraId="22B39E09" w14:textId="77777777" w:rsidR="00D83F93" w:rsidRDefault="00D83F93">
            <w:pPr>
              <w:numPr>
                <w:ilvl w:val="0"/>
                <w:numId w:val="25"/>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Ability to manage and prioritise a busy workload</w:t>
            </w:r>
          </w:p>
          <w:p w14:paraId="639E61F6" w14:textId="77777777" w:rsidR="00D83F93" w:rsidRDefault="00D83F93">
            <w:pPr>
              <w:numPr>
                <w:ilvl w:val="0"/>
                <w:numId w:val="25"/>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Willingness to undertake a variety of administrative tasks with accuracy</w:t>
            </w:r>
          </w:p>
          <w:p w14:paraId="4021FE80" w14:textId="77777777" w:rsidR="00D83F93" w:rsidRDefault="00D83F93">
            <w:pPr>
              <w:numPr>
                <w:ilvl w:val="0"/>
                <w:numId w:val="25"/>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Commitment to Equal Opportunities</w:t>
            </w:r>
          </w:p>
          <w:p w14:paraId="0A06D225" w14:textId="68552411" w:rsidR="00D83F93" w:rsidRDefault="00D83F93" w:rsidP="00BF0161">
            <w:pPr>
              <w:numPr>
                <w:ilvl w:val="0"/>
                <w:numId w:val="25"/>
              </w:numPr>
              <w:tabs>
                <w:tab w:val="left" w:pos="-720"/>
                <w:tab w:val="num" w:pos="305"/>
              </w:tabs>
              <w:suppressAutoHyphens/>
              <w:spacing w:before="60" w:after="60"/>
              <w:ind w:left="305"/>
              <w:rPr>
                <w:rFonts w:ascii="Arial" w:hAnsi="Arial" w:cs="Arial"/>
                <w:spacing w:val="-3"/>
                <w:sz w:val="22"/>
              </w:rPr>
            </w:pPr>
            <w:r>
              <w:rPr>
                <w:rFonts w:ascii="Arial" w:hAnsi="Arial" w:cs="Arial"/>
                <w:spacing w:val="-3"/>
                <w:sz w:val="22"/>
              </w:rPr>
              <w:t xml:space="preserve">Enhanced </w:t>
            </w:r>
            <w:r w:rsidR="00BF0161">
              <w:rPr>
                <w:rFonts w:ascii="Arial" w:hAnsi="Arial" w:cs="Arial"/>
                <w:spacing w:val="-3"/>
                <w:sz w:val="22"/>
              </w:rPr>
              <w:t>DBS</w:t>
            </w:r>
            <w:r>
              <w:rPr>
                <w:rFonts w:ascii="Arial" w:hAnsi="Arial" w:cs="Arial"/>
                <w:spacing w:val="-3"/>
                <w:sz w:val="22"/>
              </w:rPr>
              <w:t xml:space="preserve"> check</w:t>
            </w:r>
          </w:p>
        </w:tc>
        <w:tc>
          <w:tcPr>
            <w:tcW w:w="2410" w:type="dxa"/>
            <w:tcBorders>
              <w:top w:val="single" w:sz="6" w:space="0" w:color="auto"/>
              <w:left w:val="single" w:sz="6" w:space="0" w:color="auto"/>
              <w:bottom w:val="single" w:sz="6" w:space="0" w:color="auto"/>
              <w:right w:val="single" w:sz="6" w:space="0" w:color="auto"/>
            </w:tcBorders>
          </w:tcPr>
          <w:p w14:paraId="3B050D3E"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Application form</w:t>
            </w:r>
          </w:p>
          <w:p w14:paraId="311630FB"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Interview</w:t>
            </w:r>
          </w:p>
          <w:p w14:paraId="258AB5A5" w14:textId="77777777" w:rsidR="00D83F93" w:rsidRDefault="00D83F93">
            <w:pPr>
              <w:tabs>
                <w:tab w:val="left" w:pos="-720"/>
              </w:tabs>
              <w:suppressAutoHyphens/>
              <w:rPr>
                <w:rFonts w:ascii="Arial" w:hAnsi="Arial" w:cs="Arial"/>
                <w:spacing w:val="-3"/>
                <w:sz w:val="22"/>
              </w:rPr>
            </w:pPr>
            <w:r>
              <w:rPr>
                <w:rFonts w:ascii="Arial" w:hAnsi="Arial" w:cs="Arial"/>
                <w:spacing w:val="-3"/>
                <w:sz w:val="22"/>
              </w:rPr>
              <w:t>References</w:t>
            </w:r>
          </w:p>
          <w:p w14:paraId="1C28A880" w14:textId="5615D125" w:rsidR="00D83F93" w:rsidRDefault="00BF0161">
            <w:pPr>
              <w:tabs>
                <w:tab w:val="left" w:pos="-720"/>
              </w:tabs>
              <w:suppressAutoHyphens/>
              <w:rPr>
                <w:rFonts w:ascii="Arial" w:hAnsi="Arial" w:cs="Arial"/>
                <w:spacing w:val="-3"/>
                <w:sz w:val="22"/>
              </w:rPr>
            </w:pPr>
            <w:r>
              <w:rPr>
                <w:rFonts w:ascii="Arial" w:hAnsi="Arial" w:cs="Arial"/>
                <w:spacing w:val="-3"/>
                <w:sz w:val="22"/>
              </w:rPr>
              <w:t>DBS</w:t>
            </w:r>
            <w:r w:rsidR="00D83F93">
              <w:rPr>
                <w:rFonts w:ascii="Arial" w:hAnsi="Arial" w:cs="Arial"/>
                <w:spacing w:val="-3"/>
                <w:sz w:val="22"/>
              </w:rPr>
              <w:t xml:space="preserve"> process</w:t>
            </w:r>
          </w:p>
        </w:tc>
      </w:tr>
    </w:tbl>
    <w:p w14:paraId="463F29E8" w14:textId="77777777" w:rsidR="00D83F93" w:rsidRDefault="00D83F93">
      <w:pPr>
        <w:tabs>
          <w:tab w:val="left" w:pos="2007"/>
          <w:tab w:val="left" w:pos="5670"/>
        </w:tabs>
        <w:jc w:val="both"/>
        <w:rPr>
          <w:rFonts w:ascii="Arial" w:hAnsi="Arial"/>
          <w:sz w:val="18"/>
        </w:rPr>
      </w:pPr>
    </w:p>
    <w:sectPr w:rsidR="00D83F93" w:rsidSect="00AC54A5">
      <w:pgSz w:w="11906" w:h="16838"/>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B4B86" w14:textId="77777777" w:rsidR="00D83F93" w:rsidRDefault="00D83F93" w:rsidP="00D83F93">
      <w:r>
        <w:separator/>
      </w:r>
    </w:p>
  </w:endnote>
  <w:endnote w:type="continuationSeparator" w:id="0">
    <w:p w14:paraId="3A0FF5F2" w14:textId="77777777" w:rsidR="00D83F93" w:rsidRDefault="00D83F93" w:rsidP="00D8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AD66" w14:textId="77777777" w:rsidR="00D83F93" w:rsidRDefault="00D83F93" w:rsidP="00D83F93">
      <w:r>
        <w:separator/>
      </w:r>
    </w:p>
  </w:footnote>
  <w:footnote w:type="continuationSeparator" w:id="0">
    <w:p w14:paraId="61829076" w14:textId="77777777" w:rsidR="00D83F93" w:rsidRDefault="00D83F93" w:rsidP="00D83F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EC23B0"/>
    <w:multiLevelType w:val="hybridMultilevel"/>
    <w:tmpl w:val="9D100784"/>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33174"/>
    <w:multiLevelType w:val="hybridMultilevel"/>
    <w:tmpl w:val="BA387B8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C54A2D"/>
    <w:multiLevelType w:val="hybridMultilevel"/>
    <w:tmpl w:val="C6702BF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5461C2"/>
    <w:multiLevelType w:val="hybridMultilevel"/>
    <w:tmpl w:val="2ED60E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95307A"/>
    <w:multiLevelType w:val="hybridMultilevel"/>
    <w:tmpl w:val="FF70F0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752461"/>
    <w:multiLevelType w:val="hybridMultilevel"/>
    <w:tmpl w:val="C52CCEE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ECD777A"/>
    <w:multiLevelType w:val="hybridMultilevel"/>
    <w:tmpl w:val="1564E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433E12"/>
    <w:multiLevelType w:val="hybridMultilevel"/>
    <w:tmpl w:val="E1A4EA0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DF4661"/>
    <w:multiLevelType w:val="hybridMultilevel"/>
    <w:tmpl w:val="9A4823A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D62759"/>
    <w:multiLevelType w:val="hybridMultilevel"/>
    <w:tmpl w:val="7C5EC6E8"/>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A1E46"/>
    <w:multiLevelType w:val="hybridMultilevel"/>
    <w:tmpl w:val="505060F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272E67"/>
    <w:multiLevelType w:val="hybridMultilevel"/>
    <w:tmpl w:val="D338C7C4"/>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4D6E2B"/>
    <w:multiLevelType w:val="hybridMultilevel"/>
    <w:tmpl w:val="8EA0FF5A"/>
    <w:lvl w:ilvl="0" w:tplc="94E0D5D4">
      <w:start w:val="1"/>
      <w:numFmt w:val="decimal"/>
      <w:lvlText w:val="%1)"/>
      <w:lvlJc w:val="left"/>
      <w:pPr>
        <w:tabs>
          <w:tab w:val="num" w:pos="567"/>
        </w:tabs>
        <w:ind w:left="567" w:hanging="397"/>
      </w:pPr>
      <w:rPr>
        <w:rFonts w:hint="default"/>
        <w:b w:val="0"/>
        <w:i w:val="0"/>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B817D5D"/>
    <w:multiLevelType w:val="hybridMultilevel"/>
    <w:tmpl w:val="7DEC4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1C1339"/>
    <w:multiLevelType w:val="hybridMultilevel"/>
    <w:tmpl w:val="6E9CF4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8B2299"/>
    <w:multiLevelType w:val="hybridMultilevel"/>
    <w:tmpl w:val="0CAC7944"/>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2"/>
  </w:num>
  <w:num w:numId="4">
    <w:abstractNumId w:val="10"/>
  </w:num>
  <w:num w:numId="5">
    <w:abstractNumId w:val="2"/>
  </w:num>
  <w:num w:numId="6">
    <w:abstractNumId w:val="14"/>
  </w:num>
  <w:num w:numId="7">
    <w:abstractNumId w:val="4"/>
  </w:num>
  <w:num w:numId="8">
    <w:abstractNumId w:val="6"/>
  </w:num>
  <w:num w:numId="9">
    <w:abstractNumId w:val="20"/>
  </w:num>
  <w:num w:numId="10">
    <w:abstractNumId w:val="8"/>
  </w:num>
  <w:num w:numId="11">
    <w:abstractNumId w:val="12"/>
  </w:num>
  <w:num w:numId="12">
    <w:abstractNumId w:val="15"/>
  </w:num>
  <w:num w:numId="13">
    <w:abstractNumId w:val="16"/>
  </w:num>
  <w:num w:numId="14">
    <w:abstractNumId w:val="3"/>
  </w:num>
  <w:num w:numId="15">
    <w:abstractNumId w:val="21"/>
  </w:num>
  <w:num w:numId="16">
    <w:abstractNumId w:val="25"/>
  </w:num>
  <w:num w:numId="17">
    <w:abstractNumId w:val="17"/>
  </w:num>
  <w:num w:numId="18">
    <w:abstractNumId w:val="9"/>
  </w:num>
  <w:num w:numId="19">
    <w:abstractNumId w:val="5"/>
  </w:num>
  <w:num w:numId="20">
    <w:abstractNumId w:val="11"/>
  </w:num>
  <w:num w:numId="21">
    <w:abstractNumId w:val="19"/>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8"/>
  </w:num>
  <w:num w:numId="24">
    <w:abstractNumId w:val="26"/>
  </w:num>
  <w:num w:numId="25">
    <w:abstractNumId w:val="1"/>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BA"/>
    <w:rsid w:val="000D2FB7"/>
    <w:rsid w:val="002A2F29"/>
    <w:rsid w:val="00413E32"/>
    <w:rsid w:val="0048489B"/>
    <w:rsid w:val="00767924"/>
    <w:rsid w:val="007E28DF"/>
    <w:rsid w:val="00841664"/>
    <w:rsid w:val="008C6E60"/>
    <w:rsid w:val="00AC54A5"/>
    <w:rsid w:val="00BF0161"/>
    <w:rsid w:val="00C22F2D"/>
    <w:rsid w:val="00C81D98"/>
    <w:rsid w:val="00D83F93"/>
    <w:rsid w:val="00ED6524"/>
    <w:rsid w:val="00FE3CBA"/>
    <w:rsid w:val="679D3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78704"/>
  <w15:docId w15:val="{D4ED4743-970F-4E8C-9974-17A80C0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b/>
      <w:bCs/>
      <w:sz w:val="24"/>
      <w:u w:val="single"/>
    </w:rPr>
  </w:style>
  <w:style w:type="paragraph" w:styleId="Heading5">
    <w:name w:val="heading 5"/>
    <w:basedOn w:val="Normal"/>
    <w:next w:val="Normal"/>
    <w:qFormat/>
    <w:pPr>
      <w:keepNext/>
      <w:outlineLvl w:val="4"/>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link w:val="BodyTextChar"/>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Title">
    <w:name w:val="Title"/>
    <w:basedOn w:val="Normal"/>
    <w:qFormat/>
    <w:pPr>
      <w:tabs>
        <w:tab w:val="left" w:pos="1134"/>
      </w:tabs>
      <w:ind w:left="1134"/>
      <w:jc w:val="center"/>
    </w:pPr>
    <w:rPr>
      <w:rFonts w:ascii="Arial" w:hAnsi="Arial" w:cs="Arial"/>
      <w:b/>
      <w:sz w:val="24"/>
      <w:u w:val="single"/>
    </w:rPr>
  </w:style>
  <w:style w:type="paragraph" w:styleId="ListParagraph">
    <w:name w:val="List Paragraph"/>
    <w:basedOn w:val="Normal"/>
    <w:uiPriority w:val="34"/>
    <w:qFormat/>
    <w:rsid w:val="00ED6524"/>
    <w:pPr>
      <w:ind w:left="720"/>
      <w:contextualSpacing/>
    </w:pPr>
  </w:style>
  <w:style w:type="character" w:customStyle="1" w:styleId="BodyTextChar">
    <w:name w:val="Body Text Char"/>
    <w:basedOn w:val="DefaultParagraphFont"/>
    <w:link w:val="BodyText"/>
    <w:semiHidden/>
    <w:rsid w:val="0084166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14" ma:contentTypeDescription="Create a new document." ma:contentTypeScope="" ma:versionID="944185e5fb784f56dacf0589362ef2a8">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7ec86ba1ef7c76ceb1e779cd61269fa3"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ppendix_x0020_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ppendix_x0020_No" ma:index="20" nillable="true" ma:displayName="Appendix No" ma:decimals="1" ma:format="Dropdown" ma:internalName="Appendix_x0020_No"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endix_x0020_No xmlns="614372fa-3e74-48d7-b494-a4b4b489fb7d" xsi:nil="true"/>
  </documentManagement>
</p:properties>
</file>

<file path=customXml/itemProps1.xml><?xml version="1.0" encoding="utf-8"?>
<ds:datastoreItem xmlns:ds="http://schemas.openxmlformats.org/officeDocument/2006/customXml" ds:itemID="{44F8A51A-101E-411A-BC24-B29BAB9D6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5C018-286B-4798-BDE3-C04E4C793E9D}">
  <ds:schemaRefs>
    <ds:schemaRef ds:uri="http://schemas.microsoft.com/sharepoint/v3/contenttype/forms"/>
  </ds:schemaRefs>
</ds:datastoreItem>
</file>

<file path=customXml/itemProps3.xml><?xml version="1.0" encoding="utf-8"?>
<ds:datastoreItem xmlns:ds="http://schemas.openxmlformats.org/officeDocument/2006/customXml" ds:itemID="{C2BE434E-C90A-41B2-8061-87204521D21C}">
  <ds:schemaRefs>
    <ds:schemaRef ds:uri="614372fa-3e74-48d7-b494-a4b4b489fb7d"/>
    <ds:schemaRef ds:uri="eb05e68f-c4f3-4a1b-8c87-96bd69ea27b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5567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SCH250 Office Group 2</vt:lpstr>
    </vt:vector>
  </TitlesOfParts>
  <Company>Borough of Poole</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SCH250 Office Group 2</dc:title>
  <dc:subject>Portfilio of Model JOb Descriptions</dc:subject>
  <dc:creator>Clare-Marie Cadwallader</dc:creator>
  <cp:keywords>Job Description, Administration, Clerical</cp:keywords>
  <cp:lastModifiedBy>Alison Thacker</cp:lastModifiedBy>
  <cp:revision>3</cp:revision>
  <cp:lastPrinted>2008-11-18T08:12:00Z</cp:lastPrinted>
  <dcterms:created xsi:type="dcterms:W3CDTF">2022-09-27T10:47:00Z</dcterms:created>
  <dcterms:modified xsi:type="dcterms:W3CDTF">2024-09-10T13:18:00Z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y fmtid="{D5CDD505-2E9C-101B-9397-08002B2CF9AE}" pid="3" name="Order">
    <vt:r8>100</vt:r8>
  </property>
</Properties>
</file>