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57B58" w14:textId="62755E10" w:rsidR="00414A02" w:rsidRDefault="00C26A1F" w:rsidP="00414A02">
      <w:pPr>
        <w:rPr>
          <w:rFonts w:ascii="Calibri" w:hAnsi="Calibri" w:cs="Calibri"/>
          <w:b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7412E31" wp14:editId="49E357A3">
            <wp:simplePos x="0" y="0"/>
            <wp:positionH relativeFrom="margin">
              <wp:posOffset>3837940</wp:posOffset>
            </wp:positionH>
            <wp:positionV relativeFrom="paragraph">
              <wp:posOffset>-533400</wp:posOffset>
            </wp:positionV>
            <wp:extent cx="2638425" cy="708209"/>
            <wp:effectExtent l="0" t="0" r="0" b="0"/>
            <wp:wrapNone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7082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A749B58" wp14:editId="76F6584E">
            <wp:simplePos x="0" y="0"/>
            <wp:positionH relativeFrom="page">
              <wp:posOffset>336550</wp:posOffset>
            </wp:positionH>
            <wp:positionV relativeFrom="paragraph">
              <wp:posOffset>-677545</wp:posOffset>
            </wp:positionV>
            <wp:extent cx="1416050" cy="895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44AAF0" w14:textId="4BA67CBB" w:rsidR="00382C65" w:rsidRDefault="00382C65" w:rsidP="00382C65">
      <w:pPr>
        <w:rPr>
          <w:rFonts w:ascii="Calibri" w:eastAsia="Calibri" w:hAnsi="Calibri" w:cs="Arial"/>
          <w:b/>
          <w:sz w:val="28"/>
          <w:szCs w:val="28"/>
        </w:rPr>
      </w:pPr>
    </w:p>
    <w:p w14:paraId="4D0BE182" w14:textId="77777777" w:rsidR="00C26A1F" w:rsidRDefault="00C26A1F" w:rsidP="00382C65">
      <w:pPr>
        <w:rPr>
          <w:rFonts w:ascii="Calibri" w:eastAsia="Calibri" w:hAnsi="Calibri" w:cs="Arial"/>
          <w:b/>
          <w:sz w:val="28"/>
          <w:szCs w:val="28"/>
        </w:rPr>
      </w:pPr>
    </w:p>
    <w:p w14:paraId="248F302A" w14:textId="77777777" w:rsidR="00DB6B40" w:rsidRDefault="00DB6B40" w:rsidP="00382C65">
      <w:pPr>
        <w:rPr>
          <w:rFonts w:ascii="Calibri" w:eastAsia="Calibri" w:hAnsi="Calibri" w:cs="Arial"/>
          <w:b/>
          <w:sz w:val="28"/>
          <w:szCs w:val="28"/>
          <w:highlight w:val="yellow"/>
        </w:rPr>
      </w:pPr>
    </w:p>
    <w:p w14:paraId="36614DCA" w14:textId="09D1904F" w:rsidR="009A4DB9" w:rsidRPr="009A4DB9" w:rsidRDefault="009A4DB9" w:rsidP="009A4DB9">
      <w:pPr>
        <w:rPr>
          <w:rFonts w:asciiTheme="minorHAnsi" w:hAnsiTheme="minorHAnsi" w:cstheme="minorHAnsi"/>
          <w:b/>
          <w:sz w:val="28"/>
          <w:szCs w:val="28"/>
        </w:rPr>
      </w:pPr>
      <w:r w:rsidRPr="009A4DB9">
        <w:rPr>
          <w:rFonts w:asciiTheme="minorHAnsi" w:eastAsia="Calibri" w:hAnsiTheme="minorHAnsi" w:cstheme="minorHAnsi"/>
          <w:b/>
          <w:sz w:val="28"/>
          <w:szCs w:val="28"/>
        </w:rPr>
        <w:t xml:space="preserve">Administration Officer - </w:t>
      </w:r>
      <w:r w:rsidRPr="009A4DB9">
        <w:rPr>
          <w:rFonts w:asciiTheme="minorHAnsi" w:hAnsiTheme="minorHAnsi" w:cstheme="minorHAnsi"/>
          <w:b/>
          <w:sz w:val="28"/>
          <w:szCs w:val="28"/>
        </w:rPr>
        <w:t>South Central Teaching School Hub and Sigma Training School</w:t>
      </w:r>
    </w:p>
    <w:p w14:paraId="29AFD968" w14:textId="77777777" w:rsidR="00382C65" w:rsidRDefault="00382C65" w:rsidP="00382C65">
      <w:pPr>
        <w:rPr>
          <w:rFonts w:ascii="Calibri" w:eastAsia="Calibri" w:hAnsi="Calibr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387"/>
      </w:tblGrid>
      <w:tr w:rsidR="00382C65" w:rsidRPr="00752E4F" w14:paraId="3E87CAEA" w14:textId="77777777" w:rsidTr="6CBA5046">
        <w:tc>
          <w:tcPr>
            <w:tcW w:w="3539" w:type="dxa"/>
            <w:shd w:val="clear" w:color="auto" w:fill="auto"/>
          </w:tcPr>
          <w:p w14:paraId="5A343F00" w14:textId="77777777" w:rsidR="00382C65" w:rsidRPr="00382C65" w:rsidRDefault="00382C65" w:rsidP="00382C65">
            <w:pPr>
              <w:spacing w:after="120"/>
              <w:rPr>
                <w:rFonts w:asciiTheme="minorHAnsi" w:hAnsiTheme="minorHAnsi" w:cstheme="minorHAnsi"/>
                <w:b/>
                <w:lang w:val="en-US"/>
              </w:rPr>
            </w:pPr>
            <w:r w:rsidRPr="00382C65">
              <w:rPr>
                <w:rFonts w:asciiTheme="minorHAnsi" w:hAnsiTheme="minorHAnsi" w:cstheme="minorHAnsi"/>
                <w:b/>
                <w:lang w:val="en-US"/>
              </w:rPr>
              <w:t>Job Title</w:t>
            </w:r>
          </w:p>
        </w:tc>
        <w:tc>
          <w:tcPr>
            <w:tcW w:w="5387" w:type="dxa"/>
            <w:shd w:val="clear" w:color="auto" w:fill="auto"/>
          </w:tcPr>
          <w:p w14:paraId="2161C323" w14:textId="6CCB9D5C" w:rsidR="00382C65" w:rsidRPr="009A4DB9" w:rsidRDefault="009A4DB9" w:rsidP="00382C65">
            <w:pPr>
              <w:spacing w:after="120"/>
              <w:rPr>
                <w:rFonts w:asciiTheme="minorHAnsi" w:hAnsiTheme="minorHAnsi" w:cstheme="minorHAnsi"/>
                <w:bCs/>
                <w:szCs w:val="24"/>
                <w:lang w:val="en-US"/>
              </w:rPr>
            </w:pPr>
            <w:r w:rsidRPr="009A4DB9">
              <w:rPr>
                <w:rFonts w:asciiTheme="minorHAnsi" w:eastAsia="Calibri" w:hAnsiTheme="minorHAnsi" w:cstheme="minorHAnsi"/>
                <w:bCs/>
                <w:szCs w:val="24"/>
              </w:rPr>
              <w:t>Administration Officer</w:t>
            </w:r>
          </w:p>
        </w:tc>
      </w:tr>
      <w:tr w:rsidR="00382C65" w:rsidRPr="00752E4F" w14:paraId="0F40A639" w14:textId="77777777" w:rsidTr="6CBA5046">
        <w:trPr>
          <w:trHeight w:val="387"/>
        </w:trPr>
        <w:tc>
          <w:tcPr>
            <w:tcW w:w="3539" w:type="dxa"/>
            <w:shd w:val="clear" w:color="auto" w:fill="auto"/>
          </w:tcPr>
          <w:p w14:paraId="7A804B7F" w14:textId="1211E0E9" w:rsidR="00382C65" w:rsidRPr="00382C65" w:rsidRDefault="009A4DB9" w:rsidP="00382C65">
            <w:pPr>
              <w:spacing w:after="120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 xml:space="preserve">Work Base </w:t>
            </w:r>
          </w:p>
        </w:tc>
        <w:tc>
          <w:tcPr>
            <w:tcW w:w="5387" w:type="dxa"/>
            <w:shd w:val="clear" w:color="auto" w:fill="auto"/>
          </w:tcPr>
          <w:p w14:paraId="26DD34D5" w14:textId="2C2FC3B9" w:rsidR="00382C65" w:rsidRPr="0095730E" w:rsidRDefault="6CBA5046" w:rsidP="6CBA5046">
            <w:pPr>
              <w:spacing w:after="120"/>
              <w:rPr>
                <w:rFonts w:asciiTheme="minorHAnsi" w:hAnsiTheme="minorHAnsi" w:cstheme="minorBidi"/>
                <w:lang w:val="en-US"/>
              </w:rPr>
            </w:pPr>
            <w:r w:rsidRPr="6CBA5046">
              <w:rPr>
                <w:rFonts w:asciiTheme="minorHAnsi" w:hAnsiTheme="minorHAnsi" w:cstheme="minorBidi"/>
              </w:rPr>
              <w:t>Hybrid working from the office and home based</w:t>
            </w:r>
          </w:p>
        </w:tc>
      </w:tr>
      <w:tr w:rsidR="00382C65" w:rsidRPr="00752E4F" w14:paraId="3BDFC195" w14:textId="77777777" w:rsidTr="6CBA5046">
        <w:tc>
          <w:tcPr>
            <w:tcW w:w="3539" w:type="dxa"/>
            <w:shd w:val="clear" w:color="auto" w:fill="auto"/>
          </w:tcPr>
          <w:p w14:paraId="3E35A030" w14:textId="77777777" w:rsidR="00382C65" w:rsidRPr="00382C65" w:rsidRDefault="00382C65" w:rsidP="00382C65">
            <w:pPr>
              <w:spacing w:after="120"/>
              <w:rPr>
                <w:rFonts w:asciiTheme="minorHAnsi" w:hAnsiTheme="minorHAnsi" w:cstheme="minorHAnsi"/>
                <w:b/>
                <w:lang w:val="en-US"/>
              </w:rPr>
            </w:pPr>
            <w:r w:rsidRPr="00382C65">
              <w:rPr>
                <w:rFonts w:asciiTheme="minorHAnsi" w:hAnsiTheme="minorHAnsi" w:cstheme="minorHAnsi"/>
                <w:b/>
                <w:lang w:val="en-US"/>
              </w:rPr>
              <w:t>Grade</w:t>
            </w:r>
          </w:p>
        </w:tc>
        <w:tc>
          <w:tcPr>
            <w:tcW w:w="5387" w:type="dxa"/>
            <w:shd w:val="clear" w:color="auto" w:fill="auto"/>
          </w:tcPr>
          <w:p w14:paraId="2A4F3638" w14:textId="24246C9A" w:rsidR="00382C65" w:rsidRPr="00382C65" w:rsidRDefault="009A4DB9" w:rsidP="00382C65">
            <w:pPr>
              <w:spacing w:after="120"/>
              <w:rPr>
                <w:rFonts w:asciiTheme="minorHAnsi" w:hAnsiTheme="minorHAnsi" w:cstheme="minorHAnsi"/>
                <w:bCs/>
                <w:lang w:val="en-US"/>
              </w:rPr>
            </w:pPr>
            <w:r>
              <w:rPr>
                <w:rFonts w:asciiTheme="minorHAnsi" w:hAnsiTheme="minorHAnsi" w:cstheme="minorHAnsi"/>
                <w:bCs/>
                <w:lang w:val="en-US"/>
              </w:rPr>
              <w:t>E</w:t>
            </w:r>
          </w:p>
        </w:tc>
      </w:tr>
      <w:tr w:rsidR="00382C65" w:rsidRPr="00752E4F" w14:paraId="017B088A" w14:textId="77777777" w:rsidTr="6CBA5046">
        <w:tc>
          <w:tcPr>
            <w:tcW w:w="3539" w:type="dxa"/>
            <w:shd w:val="clear" w:color="auto" w:fill="auto"/>
          </w:tcPr>
          <w:p w14:paraId="121256A9" w14:textId="77777777" w:rsidR="00382C65" w:rsidRPr="00382C65" w:rsidRDefault="00382C65" w:rsidP="00382C65">
            <w:pPr>
              <w:spacing w:after="120"/>
              <w:rPr>
                <w:rFonts w:asciiTheme="minorHAnsi" w:hAnsiTheme="minorHAnsi" w:cstheme="minorHAnsi"/>
                <w:b/>
                <w:lang w:val="en-US"/>
              </w:rPr>
            </w:pPr>
            <w:r w:rsidRPr="00382C65">
              <w:rPr>
                <w:rFonts w:asciiTheme="minorHAnsi" w:hAnsiTheme="minorHAnsi" w:cstheme="minorHAnsi"/>
                <w:b/>
                <w:lang w:val="en-US"/>
              </w:rPr>
              <w:t>Salary</w:t>
            </w:r>
          </w:p>
        </w:tc>
        <w:tc>
          <w:tcPr>
            <w:tcW w:w="5387" w:type="dxa"/>
            <w:shd w:val="clear" w:color="auto" w:fill="auto"/>
          </w:tcPr>
          <w:p w14:paraId="64934997" w14:textId="4A04C55F" w:rsidR="00382C65" w:rsidRPr="00382C65" w:rsidRDefault="009A4DB9" w:rsidP="00382C65">
            <w:pPr>
              <w:spacing w:after="120"/>
              <w:rPr>
                <w:rFonts w:asciiTheme="minorHAnsi" w:hAnsiTheme="minorHAnsi" w:cstheme="minorHAnsi"/>
                <w:bCs/>
                <w:lang w:val="en-US"/>
              </w:rPr>
            </w:pPr>
            <w:r>
              <w:rPr>
                <w:rFonts w:asciiTheme="minorHAnsi" w:hAnsiTheme="minorHAnsi" w:cstheme="minorHAnsi"/>
                <w:bCs/>
                <w:lang w:val="en-US"/>
              </w:rPr>
              <w:t>Actual</w:t>
            </w:r>
            <w:r w:rsidR="00C26A1F">
              <w:rPr>
                <w:rFonts w:asciiTheme="minorHAnsi" w:hAnsiTheme="minorHAnsi" w:cstheme="minorHAnsi"/>
                <w:bCs/>
                <w:lang w:val="en-US"/>
              </w:rPr>
              <w:t xml:space="preserve"> salary</w:t>
            </w:r>
            <w:r>
              <w:rPr>
                <w:rFonts w:asciiTheme="minorHAnsi" w:hAnsiTheme="minorHAnsi" w:cstheme="minorHAnsi"/>
                <w:bCs/>
                <w:lang w:val="en-US"/>
              </w:rPr>
              <w:t xml:space="preserve"> </w:t>
            </w:r>
            <w:r w:rsidR="0095730E">
              <w:rPr>
                <w:rFonts w:asciiTheme="minorHAnsi" w:hAnsiTheme="minorHAnsi" w:cstheme="minorHAnsi"/>
                <w:bCs/>
                <w:lang w:val="en-US"/>
              </w:rPr>
              <w:t>for term time only working plus 5 days during the school holidays</w:t>
            </w:r>
            <w:r w:rsidR="008A754C">
              <w:rPr>
                <w:rFonts w:asciiTheme="minorHAnsi" w:hAnsiTheme="minorHAnsi" w:cstheme="minorHAnsi"/>
                <w:bCs/>
                <w:lang w:val="en-US"/>
              </w:rPr>
              <w:t xml:space="preserve"> -</w:t>
            </w:r>
            <w:r w:rsidR="0095730E">
              <w:rPr>
                <w:rFonts w:asciiTheme="minorHAnsi" w:hAnsiTheme="minorHAnsi" w:cstheme="minorHAnsi"/>
                <w:bCs/>
                <w:lang w:val="en-US"/>
              </w:rPr>
              <w:t xml:space="preserve"> </w:t>
            </w:r>
            <w:r w:rsidR="005227A8">
              <w:rPr>
                <w:rFonts w:ascii="Calibri" w:hAnsi="Calibri" w:cs="Calibri"/>
                <w:color w:val="000000"/>
                <w:shd w:val="clear" w:color="auto" w:fill="FFFFFF"/>
              </w:rPr>
              <w:t>£17,935-£19,414</w:t>
            </w:r>
          </w:p>
        </w:tc>
      </w:tr>
      <w:tr w:rsidR="00382C65" w:rsidRPr="00752E4F" w14:paraId="123A4D78" w14:textId="77777777" w:rsidTr="6CBA5046">
        <w:tc>
          <w:tcPr>
            <w:tcW w:w="3539" w:type="dxa"/>
            <w:shd w:val="clear" w:color="auto" w:fill="auto"/>
          </w:tcPr>
          <w:p w14:paraId="68035213" w14:textId="77777777" w:rsidR="00382C65" w:rsidRPr="00382C65" w:rsidRDefault="00382C65" w:rsidP="00382C65">
            <w:pPr>
              <w:spacing w:after="120"/>
              <w:rPr>
                <w:rFonts w:asciiTheme="minorHAnsi" w:hAnsiTheme="minorHAnsi" w:cstheme="minorHAnsi"/>
                <w:b/>
                <w:lang w:val="en-US"/>
              </w:rPr>
            </w:pPr>
            <w:r w:rsidRPr="00382C65">
              <w:rPr>
                <w:rFonts w:asciiTheme="minorHAnsi" w:hAnsiTheme="minorHAnsi" w:cstheme="minorHAnsi"/>
                <w:b/>
                <w:lang w:val="en-US"/>
              </w:rPr>
              <w:t>Reporting to</w:t>
            </w:r>
          </w:p>
        </w:tc>
        <w:tc>
          <w:tcPr>
            <w:tcW w:w="5387" w:type="dxa"/>
            <w:shd w:val="clear" w:color="auto" w:fill="auto"/>
          </w:tcPr>
          <w:p w14:paraId="627088BB" w14:textId="19D26323" w:rsidR="00382C65" w:rsidRPr="00E02775" w:rsidRDefault="009A4DB9" w:rsidP="00382C65">
            <w:pPr>
              <w:spacing w:after="120"/>
              <w:rPr>
                <w:rFonts w:asciiTheme="minorHAnsi" w:hAnsiTheme="minorHAnsi" w:cstheme="minorHAnsi"/>
                <w:bCs/>
                <w:lang w:val="en-US"/>
              </w:rPr>
            </w:pPr>
            <w:r>
              <w:rPr>
                <w:rFonts w:asciiTheme="minorHAnsi" w:hAnsiTheme="minorHAnsi" w:cstheme="minorHAnsi"/>
                <w:bCs/>
                <w:lang w:val="en-US"/>
              </w:rPr>
              <w:t xml:space="preserve">Director of </w:t>
            </w:r>
            <w:r w:rsidR="0095730E">
              <w:rPr>
                <w:rFonts w:asciiTheme="minorHAnsi" w:hAnsiTheme="minorHAnsi" w:cstheme="minorHAnsi"/>
                <w:bCs/>
                <w:lang w:val="en-US"/>
              </w:rPr>
              <w:t>South-Central</w:t>
            </w:r>
            <w:r>
              <w:rPr>
                <w:rFonts w:asciiTheme="minorHAnsi" w:hAnsiTheme="minorHAnsi" w:cstheme="minorHAnsi"/>
                <w:bCs/>
                <w:lang w:val="en-US"/>
              </w:rPr>
              <w:t xml:space="preserve"> Teaching School Hub</w:t>
            </w:r>
          </w:p>
        </w:tc>
      </w:tr>
      <w:tr w:rsidR="00382C65" w:rsidRPr="00752E4F" w14:paraId="243D21E1" w14:textId="77777777" w:rsidTr="6CBA5046">
        <w:tc>
          <w:tcPr>
            <w:tcW w:w="3539" w:type="dxa"/>
            <w:shd w:val="clear" w:color="auto" w:fill="auto"/>
          </w:tcPr>
          <w:p w14:paraId="61BABEC5" w14:textId="77777777" w:rsidR="00382C65" w:rsidRPr="00382C65" w:rsidRDefault="00382C65" w:rsidP="00382C65">
            <w:pPr>
              <w:spacing w:after="120"/>
              <w:rPr>
                <w:rFonts w:asciiTheme="minorHAnsi" w:hAnsiTheme="minorHAnsi" w:cstheme="minorHAnsi"/>
                <w:b/>
                <w:lang w:val="en-US"/>
              </w:rPr>
            </w:pPr>
            <w:r w:rsidRPr="00382C65">
              <w:rPr>
                <w:rFonts w:asciiTheme="minorHAnsi" w:hAnsiTheme="minorHAnsi" w:cstheme="minorHAnsi"/>
                <w:b/>
                <w:lang w:val="en-US"/>
              </w:rPr>
              <w:t>Hours</w:t>
            </w:r>
          </w:p>
        </w:tc>
        <w:tc>
          <w:tcPr>
            <w:tcW w:w="5387" w:type="dxa"/>
            <w:shd w:val="clear" w:color="auto" w:fill="auto"/>
          </w:tcPr>
          <w:p w14:paraId="54358506" w14:textId="347122B5" w:rsidR="00382C65" w:rsidRPr="00382C65" w:rsidRDefault="009A4DB9" w:rsidP="00382C65">
            <w:pPr>
              <w:spacing w:after="120"/>
              <w:rPr>
                <w:rFonts w:asciiTheme="minorHAnsi" w:hAnsiTheme="minorHAnsi" w:cstheme="minorHAnsi"/>
                <w:bCs/>
                <w:lang w:val="en-US"/>
              </w:rPr>
            </w:pPr>
            <w:r>
              <w:rPr>
                <w:rFonts w:asciiTheme="minorHAnsi" w:hAnsiTheme="minorHAnsi" w:cstheme="minorHAnsi"/>
                <w:bCs/>
                <w:lang w:val="en-US"/>
              </w:rPr>
              <w:t>37 hours per week</w:t>
            </w:r>
          </w:p>
        </w:tc>
      </w:tr>
      <w:tr w:rsidR="00382C65" w:rsidRPr="00752E4F" w14:paraId="69DBF651" w14:textId="77777777" w:rsidTr="6CBA5046">
        <w:tc>
          <w:tcPr>
            <w:tcW w:w="3539" w:type="dxa"/>
            <w:shd w:val="clear" w:color="auto" w:fill="auto"/>
          </w:tcPr>
          <w:p w14:paraId="58498164" w14:textId="77777777" w:rsidR="00382C65" w:rsidRPr="00382C65" w:rsidRDefault="00382C65" w:rsidP="00382C65">
            <w:pPr>
              <w:spacing w:after="120"/>
              <w:rPr>
                <w:rFonts w:asciiTheme="minorHAnsi" w:hAnsiTheme="minorHAnsi" w:cstheme="minorHAnsi"/>
                <w:b/>
                <w:lang w:val="en-US"/>
              </w:rPr>
            </w:pPr>
            <w:r w:rsidRPr="00382C65">
              <w:rPr>
                <w:rFonts w:asciiTheme="minorHAnsi" w:hAnsiTheme="minorHAnsi" w:cstheme="minorHAnsi"/>
                <w:b/>
                <w:lang w:val="en-US"/>
              </w:rPr>
              <w:t>Contract</w:t>
            </w:r>
          </w:p>
        </w:tc>
        <w:tc>
          <w:tcPr>
            <w:tcW w:w="5387" w:type="dxa"/>
            <w:shd w:val="clear" w:color="auto" w:fill="auto"/>
          </w:tcPr>
          <w:p w14:paraId="16F5AC34" w14:textId="1D4BF1DF" w:rsidR="00382C65" w:rsidRPr="00382C65" w:rsidRDefault="009A4DB9" w:rsidP="00382C65">
            <w:pPr>
              <w:tabs>
                <w:tab w:val="left" w:pos="4500"/>
              </w:tabs>
              <w:spacing w:after="120"/>
              <w:rPr>
                <w:rFonts w:asciiTheme="minorHAnsi" w:hAnsiTheme="minorHAnsi" w:cstheme="minorHAnsi"/>
                <w:bCs/>
                <w:lang w:val="en-US"/>
              </w:rPr>
            </w:pPr>
            <w:r>
              <w:rPr>
                <w:rFonts w:asciiTheme="minorHAnsi" w:hAnsiTheme="minorHAnsi" w:cstheme="minorHAnsi"/>
                <w:bCs/>
                <w:lang w:val="en-US"/>
              </w:rPr>
              <w:t xml:space="preserve">Permanent </w:t>
            </w:r>
          </w:p>
        </w:tc>
      </w:tr>
      <w:tr w:rsidR="00382C65" w:rsidRPr="00752E4F" w14:paraId="4B8DBE2B" w14:textId="77777777" w:rsidTr="008A754C">
        <w:trPr>
          <w:trHeight w:val="778"/>
        </w:trPr>
        <w:tc>
          <w:tcPr>
            <w:tcW w:w="3539" w:type="dxa"/>
            <w:shd w:val="clear" w:color="auto" w:fill="auto"/>
          </w:tcPr>
          <w:p w14:paraId="16B2F37A" w14:textId="7F5D1FAA" w:rsidR="00382C65" w:rsidRPr="00382C65" w:rsidRDefault="00382C65" w:rsidP="008A754C">
            <w:pPr>
              <w:pStyle w:val="Text"/>
              <w:rPr>
                <w:rFonts w:asciiTheme="minorHAnsi" w:hAnsiTheme="minorHAnsi" w:cstheme="minorHAnsi"/>
                <w:b/>
                <w:szCs w:val="24"/>
              </w:rPr>
            </w:pPr>
            <w:r w:rsidRPr="00382C65">
              <w:rPr>
                <w:rFonts w:asciiTheme="minorHAnsi" w:hAnsiTheme="minorHAnsi" w:cstheme="minorHAnsi"/>
                <w:b/>
                <w:sz w:val="24"/>
                <w:szCs w:val="24"/>
              </w:rPr>
              <w:t>Any Special Conditions of Service</w:t>
            </w:r>
          </w:p>
        </w:tc>
        <w:tc>
          <w:tcPr>
            <w:tcW w:w="5387" w:type="dxa"/>
            <w:shd w:val="clear" w:color="auto" w:fill="auto"/>
          </w:tcPr>
          <w:p w14:paraId="6A334292" w14:textId="1BD95B21" w:rsidR="00382C65" w:rsidRPr="00382C65" w:rsidRDefault="00ED5A3C" w:rsidP="008A754C">
            <w:pPr>
              <w:pStyle w:val="Text"/>
              <w:rPr>
                <w:rFonts w:asciiTheme="minorHAnsi" w:hAnsiTheme="minorHAnsi" w:cstheme="minorHAnsi"/>
                <w:bCs/>
                <w:szCs w:val="24"/>
              </w:rPr>
            </w:pPr>
            <w:r w:rsidRPr="00ED5A3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Some flexibility in working hours for which prior notice will be given. </w:t>
            </w:r>
          </w:p>
        </w:tc>
      </w:tr>
    </w:tbl>
    <w:p w14:paraId="368580CE" w14:textId="77777777" w:rsidR="00382C65" w:rsidRDefault="00382C65" w:rsidP="00382C65">
      <w:pPr>
        <w:rPr>
          <w:rFonts w:eastAsia="Calibri" w:cstheme="minorHAnsi"/>
          <w:b/>
        </w:rPr>
      </w:pPr>
    </w:p>
    <w:p w14:paraId="3AAB3095" w14:textId="77777777" w:rsidR="00382C65" w:rsidRDefault="00382C65" w:rsidP="00382C65">
      <w:pPr>
        <w:rPr>
          <w:rFonts w:cstheme="minorHAnsi"/>
          <w14:textOutline w14:w="9525" w14:cap="rnd" w14:cmpd="thickThin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</w:pPr>
    </w:p>
    <w:p w14:paraId="60DFEEBD" w14:textId="1A220E1D" w:rsidR="00414A02" w:rsidRPr="0019364A" w:rsidRDefault="00414A02" w:rsidP="00414A02">
      <w:pPr>
        <w:rPr>
          <w:rFonts w:ascii="Calibri" w:hAnsi="Calibri" w:cs="Calibri"/>
          <w:b/>
          <w:color w:val="1F4E79"/>
          <w:szCs w:val="24"/>
          <w:u w:val="single"/>
          <w:lang w:val="en-US"/>
        </w:rPr>
      </w:pPr>
      <w:r w:rsidRPr="0019364A">
        <w:rPr>
          <w:rFonts w:ascii="Calibri" w:hAnsi="Calibri" w:cs="Calibri"/>
          <w:b/>
          <w:color w:val="1F4E79"/>
          <w:szCs w:val="24"/>
          <w:u w:val="single"/>
          <w:lang w:val="en-US"/>
        </w:rPr>
        <w:t>Main Purpose of the job</w:t>
      </w:r>
    </w:p>
    <w:p w14:paraId="09D6A8B9" w14:textId="77777777" w:rsidR="00414A02" w:rsidRPr="00DB2187" w:rsidRDefault="00414A02" w:rsidP="00414A02">
      <w:pPr>
        <w:rPr>
          <w:rFonts w:ascii="Calibri" w:hAnsi="Calibri" w:cs="Calibri"/>
          <w:sz w:val="22"/>
          <w:szCs w:val="22"/>
          <w:u w:val="single"/>
          <w:lang w:val="en-US"/>
        </w:rPr>
      </w:pPr>
    </w:p>
    <w:p w14:paraId="3D83E0E9" w14:textId="77777777" w:rsidR="0095730E" w:rsidRPr="0095730E" w:rsidRDefault="0095730E" w:rsidP="0095730E">
      <w:pPr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95730E">
        <w:rPr>
          <w:rFonts w:asciiTheme="minorHAnsi" w:hAnsiTheme="minorHAnsi" w:cstheme="minorHAnsi"/>
        </w:rPr>
        <w:t>Provide efficient and effective administrative support for the Teaching School Hub and Training School.</w:t>
      </w:r>
    </w:p>
    <w:p w14:paraId="075818A6" w14:textId="114C0481" w:rsidR="0095730E" w:rsidRPr="0095730E" w:rsidRDefault="0095730E" w:rsidP="0095730E">
      <w:pPr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95730E">
        <w:rPr>
          <w:rFonts w:asciiTheme="minorHAnsi" w:hAnsiTheme="minorHAnsi" w:cstheme="minorHAnsi"/>
        </w:rPr>
        <w:t>Take an administrative lead on course facilitation</w:t>
      </w:r>
      <w:r w:rsidR="00BC7EF7">
        <w:rPr>
          <w:rFonts w:asciiTheme="minorHAnsi" w:hAnsiTheme="minorHAnsi" w:cstheme="minorHAnsi"/>
        </w:rPr>
        <w:t>.</w:t>
      </w:r>
      <w:r w:rsidRPr="0095730E">
        <w:rPr>
          <w:rFonts w:asciiTheme="minorHAnsi" w:hAnsiTheme="minorHAnsi" w:cstheme="minorHAnsi"/>
        </w:rPr>
        <w:t xml:space="preserve"> </w:t>
      </w:r>
    </w:p>
    <w:p w14:paraId="59B64F27" w14:textId="2B8B125B" w:rsidR="0095730E" w:rsidRPr="0095730E" w:rsidRDefault="0095730E" w:rsidP="0095730E">
      <w:pPr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95730E">
        <w:rPr>
          <w:rFonts w:asciiTheme="minorHAnsi" w:hAnsiTheme="minorHAnsi" w:cstheme="minorHAnsi"/>
        </w:rPr>
        <w:t>Attend all Teaching School Hub meetings, prepare and distribute the necessary paperwork and take notes at meetings</w:t>
      </w:r>
      <w:r w:rsidR="00BC7EF7">
        <w:rPr>
          <w:rFonts w:asciiTheme="minorHAnsi" w:hAnsiTheme="minorHAnsi" w:cstheme="minorHAnsi"/>
        </w:rPr>
        <w:t>.</w:t>
      </w:r>
    </w:p>
    <w:p w14:paraId="6BA53F8C" w14:textId="77777777" w:rsidR="0095730E" w:rsidRDefault="0095730E" w:rsidP="00362E2B">
      <w:pPr>
        <w:pStyle w:val="Text"/>
        <w:spacing w:after="0"/>
        <w:rPr>
          <w:rFonts w:asciiTheme="minorHAnsi" w:hAnsiTheme="minorHAnsi" w:cstheme="minorHAnsi"/>
          <w:lang w:val="en-GB"/>
        </w:rPr>
      </w:pPr>
    </w:p>
    <w:p w14:paraId="026BB9B8" w14:textId="77777777" w:rsidR="0019364A" w:rsidRPr="0095730E" w:rsidRDefault="0019364A" w:rsidP="00362E2B">
      <w:pPr>
        <w:ind w:left="720" w:hanging="720"/>
        <w:rPr>
          <w:rFonts w:asciiTheme="minorHAnsi" w:hAnsiTheme="minorHAnsi" w:cstheme="minorHAnsi"/>
          <w:b/>
          <w:color w:val="1F4E79"/>
          <w:szCs w:val="24"/>
          <w:lang w:val="en-US"/>
        </w:rPr>
      </w:pPr>
    </w:p>
    <w:p w14:paraId="03A6F84E" w14:textId="2AEDDE09" w:rsidR="00414A02" w:rsidRPr="0095730E" w:rsidRDefault="00414A02" w:rsidP="00362E2B">
      <w:pPr>
        <w:ind w:left="720" w:hanging="720"/>
        <w:rPr>
          <w:rFonts w:asciiTheme="minorHAnsi" w:hAnsiTheme="minorHAnsi" w:cstheme="minorHAnsi"/>
          <w:b/>
          <w:szCs w:val="24"/>
          <w:lang w:val="en-US"/>
        </w:rPr>
      </w:pPr>
      <w:r w:rsidRPr="0095730E">
        <w:rPr>
          <w:rFonts w:asciiTheme="minorHAnsi" w:hAnsiTheme="minorHAnsi" w:cstheme="minorHAnsi"/>
          <w:b/>
          <w:color w:val="1F4E79"/>
          <w:szCs w:val="24"/>
          <w:lang w:val="en-US"/>
        </w:rPr>
        <w:t xml:space="preserve">Duties and Responsibilities </w:t>
      </w:r>
    </w:p>
    <w:p w14:paraId="1F92FCF9" w14:textId="73E6E19D" w:rsidR="0095730E" w:rsidRDefault="0095730E" w:rsidP="0095730E">
      <w:pPr>
        <w:pStyle w:val="BodyTextIndent"/>
        <w:tabs>
          <w:tab w:val="left" w:pos="5670"/>
        </w:tabs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Theme="minorHAnsi" w:hAnsiTheme="minorHAnsi" w:cstheme="minorHAnsi"/>
          <w:szCs w:val="24"/>
        </w:rPr>
      </w:pPr>
    </w:p>
    <w:p w14:paraId="35FC9304" w14:textId="77777777" w:rsidR="00BC7EF7" w:rsidRPr="0095730E" w:rsidRDefault="00BC7EF7" w:rsidP="00BC7EF7">
      <w:pPr>
        <w:pStyle w:val="Text"/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95730E">
        <w:rPr>
          <w:rFonts w:asciiTheme="minorHAnsi" w:hAnsiTheme="minorHAnsi" w:cstheme="minorHAnsi"/>
          <w:bCs/>
          <w:sz w:val="24"/>
          <w:szCs w:val="24"/>
        </w:rPr>
        <w:t>You will:</w:t>
      </w:r>
    </w:p>
    <w:p w14:paraId="492D2946" w14:textId="763FAF65" w:rsidR="0095730E" w:rsidRPr="0095730E" w:rsidRDefault="0095730E" w:rsidP="00C26A1F">
      <w:pPr>
        <w:pStyle w:val="BodyTextIndent"/>
        <w:numPr>
          <w:ilvl w:val="0"/>
          <w:numId w:val="4"/>
        </w:numPr>
        <w:tabs>
          <w:tab w:val="left" w:pos="5670"/>
        </w:tabs>
        <w:overflowPunct w:val="0"/>
        <w:autoSpaceDE w:val="0"/>
        <w:autoSpaceDN w:val="0"/>
        <w:adjustRightInd w:val="0"/>
        <w:ind w:left="567" w:hanging="425"/>
        <w:jc w:val="both"/>
        <w:textAlignment w:val="baseline"/>
        <w:rPr>
          <w:rFonts w:asciiTheme="minorHAnsi" w:hAnsiTheme="minorHAnsi" w:cstheme="minorHAnsi"/>
          <w:szCs w:val="24"/>
        </w:rPr>
      </w:pPr>
      <w:r w:rsidRPr="0095730E">
        <w:rPr>
          <w:rFonts w:asciiTheme="minorHAnsi" w:hAnsiTheme="minorHAnsi" w:cstheme="minorHAnsi"/>
          <w:szCs w:val="24"/>
        </w:rPr>
        <w:t>Provid</w:t>
      </w:r>
      <w:r w:rsidR="00BC7EF7">
        <w:rPr>
          <w:rFonts w:asciiTheme="minorHAnsi" w:hAnsiTheme="minorHAnsi" w:cstheme="minorHAnsi"/>
          <w:szCs w:val="24"/>
        </w:rPr>
        <w:t>e</w:t>
      </w:r>
      <w:r w:rsidRPr="0095730E">
        <w:rPr>
          <w:rFonts w:asciiTheme="minorHAnsi" w:hAnsiTheme="minorHAnsi" w:cstheme="minorHAnsi"/>
          <w:szCs w:val="24"/>
        </w:rPr>
        <w:t xml:space="preserve"> a comprehensive administrative service for the Teaching School Hub, to ensure the smooth running of South Central and Sigma’s administration and finance functions.</w:t>
      </w:r>
    </w:p>
    <w:p w14:paraId="4E18DF03" w14:textId="328AA646" w:rsidR="0095730E" w:rsidRPr="0095730E" w:rsidRDefault="00BC7EF7" w:rsidP="00C26A1F">
      <w:pPr>
        <w:pStyle w:val="BodyTextIndent"/>
        <w:numPr>
          <w:ilvl w:val="0"/>
          <w:numId w:val="4"/>
        </w:numPr>
        <w:tabs>
          <w:tab w:val="left" w:pos="5670"/>
        </w:tabs>
        <w:overflowPunct w:val="0"/>
        <w:autoSpaceDE w:val="0"/>
        <w:autoSpaceDN w:val="0"/>
        <w:adjustRightInd w:val="0"/>
        <w:ind w:left="567" w:hanging="425"/>
        <w:jc w:val="both"/>
        <w:textAlignment w:val="baseline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Produce</w:t>
      </w:r>
      <w:r w:rsidR="0095730E" w:rsidRPr="0095730E">
        <w:rPr>
          <w:rFonts w:asciiTheme="minorHAnsi" w:hAnsiTheme="minorHAnsi" w:cstheme="minorHAnsi"/>
          <w:szCs w:val="24"/>
        </w:rPr>
        <w:t xml:space="preserve"> letters, reports, flyers, newsletters, posters, forms and templates relating to Sigma</w:t>
      </w:r>
      <w:r w:rsidR="00C26A1F">
        <w:rPr>
          <w:rFonts w:asciiTheme="minorHAnsi" w:hAnsiTheme="minorHAnsi" w:cstheme="minorHAnsi"/>
          <w:szCs w:val="24"/>
        </w:rPr>
        <w:t>.</w:t>
      </w:r>
    </w:p>
    <w:p w14:paraId="7720F302" w14:textId="158D95CE" w:rsidR="0095730E" w:rsidRPr="0095730E" w:rsidRDefault="00BC7EF7" w:rsidP="00C26A1F">
      <w:pPr>
        <w:pStyle w:val="BodyTextIndent"/>
        <w:numPr>
          <w:ilvl w:val="0"/>
          <w:numId w:val="4"/>
        </w:numPr>
        <w:tabs>
          <w:tab w:val="left" w:pos="5670"/>
        </w:tabs>
        <w:overflowPunct w:val="0"/>
        <w:autoSpaceDE w:val="0"/>
        <w:autoSpaceDN w:val="0"/>
        <w:adjustRightInd w:val="0"/>
        <w:ind w:left="567" w:hanging="425"/>
        <w:jc w:val="both"/>
        <w:textAlignment w:val="baseline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Carry out g</w:t>
      </w:r>
      <w:r w:rsidR="0095730E" w:rsidRPr="0095730E">
        <w:rPr>
          <w:rFonts w:asciiTheme="minorHAnsi" w:hAnsiTheme="minorHAnsi" w:cstheme="minorHAnsi"/>
          <w:szCs w:val="24"/>
        </w:rPr>
        <w:t xml:space="preserve">eneral office duties such as photocopying, faxing and filing. </w:t>
      </w:r>
    </w:p>
    <w:p w14:paraId="12C9553E" w14:textId="5DA4AF70" w:rsidR="0095730E" w:rsidRPr="0095730E" w:rsidRDefault="0095730E" w:rsidP="00C26A1F">
      <w:pPr>
        <w:pStyle w:val="BodyTextIndent"/>
        <w:numPr>
          <w:ilvl w:val="0"/>
          <w:numId w:val="4"/>
        </w:numPr>
        <w:tabs>
          <w:tab w:val="left" w:pos="5670"/>
        </w:tabs>
        <w:overflowPunct w:val="0"/>
        <w:autoSpaceDE w:val="0"/>
        <w:autoSpaceDN w:val="0"/>
        <w:adjustRightInd w:val="0"/>
        <w:ind w:left="567" w:hanging="425"/>
        <w:jc w:val="both"/>
        <w:textAlignment w:val="baseline"/>
        <w:rPr>
          <w:rFonts w:asciiTheme="minorHAnsi" w:hAnsiTheme="minorHAnsi" w:cstheme="minorHAnsi"/>
          <w:szCs w:val="24"/>
        </w:rPr>
      </w:pPr>
      <w:r w:rsidRPr="0095730E">
        <w:rPr>
          <w:rFonts w:asciiTheme="minorHAnsi" w:hAnsiTheme="minorHAnsi" w:cstheme="minorHAnsi"/>
          <w:szCs w:val="24"/>
        </w:rPr>
        <w:t>Us</w:t>
      </w:r>
      <w:r w:rsidR="00BC7EF7">
        <w:rPr>
          <w:rFonts w:asciiTheme="minorHAnsi" w:hAnsiTheme="minorHAnsi" w:cstheme="minorHAnsi"/>
          <w:szCs w:val="24"/>
        </w:rPr>
        <w:t xml:space="preserve">e </w:t>
      </w:r>
      <w:r w:rsidRPr="0095730E">
        <w:rPr>
          <w:rFonts w:asciiTheme="minorHAnsi" w:hAnsiTheme="minorHAnsi" w:cstheme="minorHAnsi"/>
          <w:szCs w:val="24"/>
        </w:rPr>
        <w:t xml:space="preserve">ICT systems and programmes to assist in the production of reports or relevant documentation. </w:t>
      </w:r>
    </w:p>
    <w:p w14:paraId="07D74F0B" w14:textId="3259B7E0" w:rsidR="0095730E" w:rsidRDefault="00C26A1F" w:rsidP="00C26A1F">
      <w:pPr>
        <w:pStyle w:val="BodyTextIndent"/>
        <w:numPr>
          <w:ilvl w:val="0"/>
          <w:numId w:val="4"/>
        </w:numPr>
        <w:tabs>
          <w:tab w:val="left" w:pos="5670"/>
        </w:tabs>
        <w:overflowPunct w:val="0"/>
        <w:autoSpaceDE w:val="0"/>
        <w:autoSpaceDN w:val="0"/>
        <w:adjustRightInd w:val="0"/>
        <w:ind w:left="567" w:hanging="425"/>
        <w:jc w:val="both"/>
        <w:textAlignment w:val="baseline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</w:t>
      </w:r>
      <w:r w:rsidR="0095730E" w:rsidRPr="0095730E">
        <w:rPr>
          <w:rFonts w:asciiTheme="minorHAnsi" w:hAnsiTheme="minorHAnsi" w:cstheme="minorHAnsi"/>
          <w:szCs w:val="24"/>
        </w:rPr>
        <w:t xml:space="preserve">ssist </w:t>
      </w:r>
      <w:r>
        <w:rPr>
          <w:rFonts w:asciiTheme="minorHAnsi" w:hAnsiTheme="minorHAnsi" w:cstheme="minorHAnsi"/>
          <w:szCs w:val="24"/>
        </w:rPr>
        <w:t xml:space="preserve">at times </w:t>
      </w:r>
      <w:r w:rsidR="0095730E" w:rsidRPr="0095730E">
        <w:rPr>
          <w:rFonts w:asciiTheme="minorHAnsi" w:hAnsiTheme="minorHAnsi" w:cstheme="minorHAnsi"/>
          <w:szCs w:val="24"/>
        </w:rPr>
        <w:t xml:space="preserve">in the organisation and administration of training courses, meetings and events. </w:t>
      </w:r>
    </w:p>
    <w:p w14:paraId="1ACF2AEB" w14:textId="2F9BFC51" w:rsidR="00C26A1F" w:rsidRDefault="00BC7EF7" w:rsidP="00BC7EF7">
      <w:pPr>
        <w:pStyle w:val="BodyText2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textAlignment w:val="baseline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</w:t>
      </w:r>
      <w:r w:rsidR="00C26A1F" w:rsidRPr="00C26A1F">
        <w:rPr>
          <w:rFonts w:asciiTheme="minorHAnsi" w:hAnsiTheme="minorHAnsi" w:cstheme="minorHAnsi"/>
          <w:szCs w:val="24"/>
        </w:rPr>
        <w:t>rovid</w:t>
      </w:r>
      <w:r>
        <w:rPr>
          <w:rFonts w:asciiTheme="minorHAnsi" w:hAnsiTheme="minorHAnsi" w:cstheme="minorHAnsi"/>
          <w:szCs w:val="24"/>
        </w:rPr>
        <w:t>e</w:t>
      </w:r>
      <w:r w:rsidR="00C26A1F" w:rsidRPr="00C26A1F">
        <w:rPr>
          <w:rFonts w:asciiTheme="minorHAnsi" w:hAnsiTheme="minorHAnsi" w:cstheme="minorHAnsi"/>
          <w:szCs w:val="24"/>
        </w:rPr>
        <w:t xml:space="preserve"> excellent customer service </w:t>
      </w:r>
      <w:r w:rsidR="00C26A1F">
        <w:rPr>
          <w:rFonts w:asciiTheme="minorHAnsi" w:hAnsiTheme="minorHAnsi" w:cstheme="minorHAnsi"/>
          <w:szCs w:val="24"/>
        </w:rPr>
        <w:t xml:space="preserve">on the telephone, in person and in writing, </w:t>
      </w:r>
      <w:r w:rsidR="00C26A1F" w:rsidRPr="00C26A1F">
        <w:rPr>
          <w:rFonts w:asciiTheme="minorHAnsi" w:hAnsiTheme="minorHAnsi" w:cstheme="minorHAnsi"/>
          <w:szCs w:val="24"/>
        </w:rPr>
        <w:t>with daily contact with professionals from a range of agencies</w:t>
      </w:r>
      <w:r>
        <w:rPr>
          <w:rFonts w:asciiTheme="minorHAnsi" w:hAnsiTheme="minorHAnsi" w:cstheme="minorHAnsi"/>
          <w:szCs w:val="24"/>
        </w:rPr>
        <w:t>,</w:t>
      </w:r>
      <w:r w:rsidR="00C26A1F" w:rsidRPr="00C26A1F">
        <w:rPr>
          <w:rFonts w:asciiTheme="minorHAnsi" w:hAnsiTheme="minorHAnsi" w:cstheme="minorHAnsi"/>
          <w:szCs w:val="24"/>
        </w:rPr>
        <w:t xml:space="preserve"> schools</w:t>
      </w:r>
      <w:r>
        <w:rPr>
          <w:rFonts w:asciiTheme="minorHAnsi" w:hAnsiTheme="minorHAnsi" w:cstheme="minorHAnsi"/>
          <w:szCs w:val="24"/>
        </w:rPr>
        <w:t xml:space="preserve">, service providers, </w:t>
      </w:r>
      <w:r w:rsidR="00C26A1F" w:rsidRPr="00C26A1F">
        <w:rPr>
          <w:rFonts w:asciiTheme="minorHAnsi" w:hAnsiTheme="minorHAnsi" w:cstheme="minorHAnsi"/>
          <w:szCs w:val="24"/>
        </w:rPr>
        <w:t>as well as visitors to the office.</w:t>
      </w:r>
    </w:p>
    <w:p w14:paraId="3ECA3F07" w14:textId="1335F4CE" w:rsidR="0095730E" w:rsidRDefault="00BC7EF7" w:rsidP="00BC7EF7">
      <w:pPr>
        <w:pStyle w:val="BodyTextIndent"/>
        <w:numPr>
          <w:ilvl w:val="0"/>
          <w:numId w:val="4"/>
        </w:numPr>
        <w:tabs>
          <w:tab w:val="left" w:pos="5670"/>
        </w:tabs>
        <w:overflowPunct w:val="0"/>
        <w:autoSpaceDE w:val="0"/>
        <w:autoSpaceDN w:val="0"/>
        <w:adjustRightInd w:val="0"/>
        <w:ind w:left="567" w:hanging="425"/>
        <w:jc w:val="both"/>
        <w:textAlignment w:val="baseline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lastRenderedPageBreak/>
        <w:t xml:space="preserve">Update </w:t>
      </w:r>
      <w:r w:rsidR="0095730E" w:rsidRPr="0095730E">
        <w:rPr>
          <w:rFonts w:asciiTheme="minorHAnsi" w:hAnsiTheme="minorHAnsi" w:cstheme="minorHAnsi"/>
          <w:szCs w:val="24"/>
        </w:rPr>
        <w:t>the South Central and Sigma website and Social Media aspects.</w:t>
      </w:r>
    </w:p>
    <w:p w14:paraId="7DC18DC9" w14:textId="3DD4CEBD" w:rsidR="00BC7EF7" w:rsidRPr="0095730E" w:rsidRDefault="00373247" w:rsidP="00BC7EF7">
      <w:pPr>
        <w:pStyle w:val="BodyTextIndent"/>
        <w:numPr>
          <w:ilvl w:val="0"/>
          <w:numId w:val="4"/>
        </w:numPr>
        <w:tabs>
          <w:tab w:val="left" w:pos="5670"/>
        </w:tabs>
        <w:overflowPunct w:val="0"/>
        <w:autoSpaceDE w:val="0"/>
        <w:autoSpaceDN w:val="0"/>
        <w:adjustRightInd w:val="0"/>
        <w:ind w:left="567" w:hanging="425"/>
        <w:jc w:val="both"/>
        <w:textAlignment w:val="baseline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May b</w:t>
      </w:r>
      <w:r w:rsidR="00BC7EF7">
        <w:rPr>
          <w:rFonts w:asciiTheme="minorHAnsi" w:hAnsiTheme="minorHAnsi" w:cstheme="minorHAnsi"/>
          <w:szCs w:val="24"/>
        </w:rPr>
        <w:t>e res</w:t>
      </w:r>
      <w:r w:rsidR="00BC7EF7" w:rsidRPr="0095730E">
        <w:rPr>
          <w:rFonts w:asciiTheme="minorHAnsi" w:hAnsiTheme="minorHAnsi" w:cstheme="minorHAnsi"/>
          <w:szCs w:val="24"/>
        </w:rPr>
        <w:t>ponsib</w:t>
      </w:r>
      <w:r w:rsidR="00BC7EF7">
        <w:rPr>
          <w:rFonts w:asciiTheme="minorHAnsi" w:hAnsiTheme="minorHAnsi" w:cstheme="minorHAnsi"/>
          <w:szCs w:val="24"/>
        </w:rPr>
        <w:t xml:space="preserve">le </w:t>
      </w:r>
      <w:r w:rsidR="00BC7EF7" w:rsidRPr="0095730E">
        <w:rPr>
          <w:rFonts w:asciiTheme="minorHAnsi" w:hAnsiTheme="minorHAnsi" w:cstheme="minorHAnsi"/>
          <w:szCs w:val="24"/>
        </w:rPr>
        <w:t xml:space="preserve">for the accurate handling and security of cash and cheques and other financial resources.  </w:t>
      </w:r>
    </w:p>
    <w:p w14:paraId="24DD107A" w14:textId="7C89B5F6" w:rsidR="0095730E" w:rsidRPr="0095730E" w:rsidRDefault="0095730E" w:rsidP="00BC7EF7">
      <w:pPr>
        <w:pStyle w:val="BodyText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567" w:hanging="425"/>
        <w:jc w:val="both"/>
        <w:textAlignment w:val="baseline"/>
        <w:rPr>
          <w:rFonts w:asciiTheme="minorHAnsi" w:hAnsiTheme="minorHAnsi" w:cstheme="minorHAnsi"/>
          <w:szCs w:val="24"/>
        </w:rPr>
      </w:pPr>
      <w:r w:rsidRPr="0095730E">
        <w:rPr>
          <w:rFonts w:asciiTheme="minorHAnsi" w:hAnsiTheme="minorHAnsi" w:cstheme="minorHAnsi"/>
          <w:szCs w:val="24"/>
        </w:rPr>
        <w:t>Compl</w:t>
      </w:r>
      <w:r w:rsidR="008A754C">
        <w:rPr>
          <w:rFonts w:asciiTheme="minorHAnsi" w:hAnsiTheme="minorHAnsi" w:cstheme="minorHAnsi"/>
          <w:szCs w:val="24"/>
        </w:rPr>
        <w:t>y</w:t>
      </w:r>
      <w:r w:rsidRPr="0095730E">
        <w:rPr>
          <w:rFonts w:asciiTheme="minorHAnsi" w:hAnsiTheme="minorHAnsi" w:cstheme="minorHAnsi"/>
          <w:szCs w:val="24"/>
        </w:rPr>
        <w:t xml:space="preserve"> with all decisions, policies and standing orders of the school; comply with any relevant statutory requirements, including Equal Opportunities legislation, Attendance legislation, the Health and Safety at Work Act and the Data Protection Act.</w:t>
      </w:r>
    </w:p>
    <w:p w14:paraId="5FA2D9FB" w14:textId="77777777" w:rsidR="0095730E" w:rsidRPr="0095730E" w:rsidRDefault="0095730E" w:rsidP="0095730E">
      <w:pPr>
        <w:overflowPunct w:val="0"/>
        <w:autoSpaceDE w:val="0"/>
        <w:autoSpaceDN w:val="0"/>
        <w:adjustRightInd w:val="0"/>
        <w:ind w:left="714"/>
        <w:jc w:val="both"/>
        <w:textAlignment w:val="baseline"/>
        <w:rPr>
          <w:rFonts w:asciiTheme="minorHAnsi" w:hAnsiTheme="minorHAnsi" w:cstheme="minorHAnsi"/>
          <w:szCs w:val="24"/>
        </w:rPr>
      </w:pPr>
    </w:p>
    <w:p w14:paraId="66705FAC" w14:textId="77777777" w:rsidR="0019364A" w:rsidRPr="0095730E" w:rsidRDefault="0019364A" w:rsidP="00362E2B">
      <w:pPr>
        <w:pStyle w:val="Text"/>
        <w:spacing w:after="0"/>
        <w:rPr>
          <w:rFonts w:asciiTheme="minorHAnsi" w:hAnsiTheme="minorHAnsi" w:cstheme="minorHAnsi"/>
          <w:sz w:val="24"/>
          <w:szCs w:val="24"/>
        </w:rPr>
      </w:pPr>
    </w:p>
    <w:p w14:paraId="68A5D09F" w14:textId="77777777" w:rsidR="00A15A25" w:rsidRPr="0095730E" w:rsidRDefault="00A15A25" w:rsidP="00A15A25">
      <w:pPr>
        <w:pStyle w:val="Text"/>
        <w:spacing w:after="0"/>
        <w:rPr>
          <w:rFonts w:asciiTheme="minorHAnsi" w:hAnsiTheme="minorHAnsi" w:cstheme="minorHAnsi"/>
          <w:b/>
          <w:color w:val="1F4E79"/>
          <w:sz w:val="24"/>
          <w:szCs w:val="24"/>
        </w:rPr>
      </w:pPr>
    </w:p>
    <w:p w14:paraId="47D24ACC" w14:textId="3B0C79B4" w:rsidR="00A15A25" w:rsidRPr="0095730E" w:rsidRDefault="00A15A25" w:rsidP="00A15A25">
      <w:pPr>
        <w:pStyle w:val="Text"/>
        <w:spacing w:after="0"/>
        <w:rPr>
          <w:rFonts w:asciiTheme="minorHAnsi" w:hAnsiTheme="minorHAnsi" w:cstheme="minorHAnsi"/>
          <w:b/>
          <w:color w:val="1F4E79"/>
          <w:sz w:val="24"/>
          <w:szCs w:val="24"/>
        </w:rPr>
      </w:pPr>
      <w:r w:rsidRPr="0095730E">
        <w:rPr>
          <w:rFonts w:asciiTheme="minorHAnsi" w:hAnsiTheme="minorHAnsi" w:cstheme="minorHAnsi"/>
          <w:b/>
          <w:color w:val="1F4E79"/>
          <w:sz w:val="24"/>
          <w:szCs w:val="24"/>
        </w:rPr>
        <w:t>Health/Safety/Welfare</w:t>
      </w:r>
    </w:p>
    <w:p w14:paraId="698C3C43" w14:textId="77777777" w:rsidR="00A15A25" w:rsidRPr="0095730E" w:rsidRDefault="00A15A25" w:rsidP="00A15A25">
      <w:pPr>
        <w:pStyle w:val="Text"/>
        <w:spacing w:after="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3F0D378" w14:textId="77777777" w:rsidR="00A15A25" w:rsidRPr="0095730E" w:rsidRDefault="00A15A25" w:rsidP="00A15A25">
      <w:pPr>
        <w:pStyle w:val="Text"/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95730E">
        <w:rPr>
          <w:rFonts w:asciiTheme="minorHAnsi" w:hAnsiTheme="minorHAnsi" w:cstheme="minorHAnsi"/>
          <w:bCs/>
          <w:sz w:val="24"/>
          <w:szCs w:val="24"/>
        </w:rPr>
        <w:t>You will:</w:t>
      </w:r>
    </w:p>
    <w:p w14:paraId="1BBFA97F" w14:textId="77777777" w:rsidR="00A15A25" w:rsidRPr="0095730E" w:rsidRDefault="00A15A25" w:rsidP="00A15A25">
      <w:pPr>
        <w:pStyle w:val="Text"/>
        <w:numPr>
          <w:ilvl w:val="0"/>
          <w:numId w:val="12"/>
        </w:num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95730E">
        <w:rPr>
          <w:rFonts w:asciiTheme="minorHAnsi" w:hAnsiTheme="minorHAnsi" w:cstheme="minorHAnsi"/>
          <w:bCs/>
          <w:sz w:val="24"/>
          <w:szCs w:val="24"/>
        </w:rPr>
        <w:t>Be responsible for the health, safety and welfare of him/herself in accordance with the School’s policy and the Health and Safety at Work Act, 1974.</w:t>
      </w:r>
    </w:p>
    <w:p w14:paraId="22D62C01" w14:textId="77777777" w:rsidR="00A15A25" w:rsidRPr="0095730E" w:rsidRDefault="00A15A25" w:rsidP="00A15A25">
      <w:pPr>
        <w:pStyle w:val="Text"/>
        <w:numPr>
          <w:ilvl w:val="0"/>
          <w:numId w:val="12"/>
        </w:num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95730E">
        <w:rPr>
          <w:rFonts w:asciiTheme="minorHAnsi" w:hAnsiTheme="minorHAnsi" w:cstheme="minorHAnsi"/>
          <w:bCs/>
          <w:sz w:val="24"/>
          <w:szCs w:val="24"/>
        </w:rPr>
        <w:t>Be responsible for the Health, safety and welfare of any student being supervised.</w:t>
      </w:r>
    </w:p>
    <w:p w14:paraId="25F9F087" w14:textId="243E129F" w:rsidR="00A15A25" w:rsidRPr="0095730E" w:rsidRDefault="00A15A25" w:rsidP="00A15A25">
      <w:pPr>
        <w:pStyle w:val="Text"/>
        <w:numPr>
          <w:ilvl w:val="0"/>
          <w:numId w:val="12"/>
        </w:num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95730E">
        <w:rPr>
          <w:rFonts w:asciiTheme="minorHAnsi" w:hAnsiTheme="minorHAnsi" w:cstheme="minorHAnsi"/>
          <w:bCs/>
          <w:sz w:val="24"/>
          <w:szCs w:val="24"/>
        </w:rPr>
        <w:t xml:space="preserve">Perform your duties in accordance with </w:t>
      </w:r>
      <w:r w:rsidR="00373247">
        <w:rPr>
          <w:rFonts w:asciiTheme="minorHAnsi" w:hAnsiTheme="minorHAnsi" w:cstheme="minorHAnsi"/>
          <w:bCs/>
          <w:sz w:val="24"/>
          <w:szCs w:val="24"/>
        </w:rPr>
        <w:t>the Trust</w:t>
      </w:r>
      <w:r w:rsidRPr="0095730E">
        <w:rPr>
          <w:rFonts w:asciiTheme="minorHAnsi" w:hAnsiTheme="minorHAnsi" w:cstheme="minorHAnsi"/>
          <w:bCs/>
          <w:sz w:val="24"/>
          <w:szCs w:val="24"/>
        </w:rPr>
        <w:t>’s Equal Opportunities Policy and Safeguarding Procedures.</w:t>
      </w:r>
    </w:p>
    <w:p w14:paraId="008D257E" w14:textId="77777777" w:rsidR="00A15A25" w:rsidRPr="0095730E" w:rsidRDefault="00A15A25" w:rsidP="00A15A25">
      <w:pPr>
        <w:pStyle w:val="Text"/>
        <w:numPr>
          <w:ilvl w:val="0"/>
          <w:numId w:val="12"/>
        </w:num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95730E">
        <w:rPr>
          <w:rFonts w:asciiTheme="minorHAnsi" w:hAnsiTheme="minorHAnsi" w:cstheme="minorHAnsi"/>
          <w:bCs/>
          <w:sz w:val="24"/>
          <w:szCs w:val="24"/>
        </w:rPr>
        <w:t>Perform all duties efficiently and with the utmost care and confidentiality.</w:t>
      </w:r>
    </w:p>
    <w:p w14:paraId="210E427E" w14:textId="77777777" w:rsidR="00362E2B" w:rsidRPr="0095730E" w:rsidRDefault="00362E2B" w:rsidP="00362E2B">
      <w:pPr>
        <w:pStyle w:val="Text"/>
        <w:spacing w:after="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2EA5A5F4" w14:textId="77777777" w:rsidR="00A15A25" w:rsidRPr="0095730E" w:rsidRDefault="00A15A25" w:rsidP="00362E2B">
      <w:pPr>
        <w:pStyle w:val="Text"/>
        <w:spacing w:after="0"/>
        <w:rPr>
          <w:rFonts w:asciiTheme="minorHAnsi" w:hAnsiTheme="minorHAnsi" w:cstheme="minorHAnsi"/>
          <w:b/>
          <w:color w:val="1F4E79"/>
          <w:sz w:val="24"/>
          <w:szCs w:val="24"/>
          <w:lang w:val="en-GB"/>
        </w:rPr>
      </w:pPr>
    </w:p>
    <w:p w14:paraId="48C044BB" w14:textId="3C41429F" w:rsidR="00362E2B" w:rsidRPr="0095730E" w:rsidRDefault="00362E2B" w:rsidP="00362E2B">
      <w:pPr>
        <w:pStyle w:val="Text"/>
        <w:spacing w:after="0"/>
        <w:rPr>
          <w:rFonts w:asciiTheme="minorHAnsi" w:hAnsiTheme="minorHAnsi" w:cstheme="minorHAnsi"/>
          <w:b/>
          <w:color w:val="1F4E79"/>
          <w:sz w:val="24"/>
          <w:szCs w:val="24"/>
          <w:lang w:val="en-GB"/>
        </w:rPr>
      </w:pPr>
      <w:r w:rsidRPr="0095730E">
        <w:rPr>
          <w:rFonts w:asciiTheme="minorHAnsi" w:hAnsiTheme="minorHAnsi" w:cstheme="minorHAnsi"/>
          <w:b/>
          <w:color w:val="1F4E79"/>
          <w:sz w:val="24"/>
          <w:szCs w:val="24"/>
          <w:lang w:val="en-GB"/>
        </w:rPr>
        <w:t>Personal and professional conduct</w:t>
      </w:r>
    </w:p>
    <w:p w14:paraId="757A920F" w14:textId="066FFEE9" w:rsidR="00A15A25" w:rsidRPr="0095730E" w:rsidRDefault="00A15A25" w:rsidP="00362E2B">
      <w:pPr>
        <w:pStyle w:val="Text"/>
        <w:spacing w:after="0"/>
        <w:rPr>
          <w:rFonts w:asciiTheme="minorHAnsi" w:hAnsiTheme="minorHAnsi" w:cstheme="minorHAnsi"/>
          <w:b/>
          <w:color w:val="1F4E79"/>
          <w:sz w:val="24"/>
          <w:szCs w:val="24"/>
          <w:lang w:val="en-GB"/>
        </w:rPr>
      </w:pPr>
    </w:p>
    <w:p w14:paraId="1192D48A" w14:textId="593A4D8A" w:rsidR="00A15A25" w:rsidRPr="0095730E" w:rsidRDefault="00A15A25" w:rsidP="00362E2B">
      <w:pPr>
        <w:pStyle w:val="Text"/>
        <w:spacing w:after="0"/>
        <w:rPr>
          <w:rFonts w:asciiTheme="minorHAnsi" w:hAnsiTheme="minorHAnsi" w:cstheme="minorHAnsi"/>
          <w:bCs/>
          <w:color w:val="000000" w:themeColor="text1"/>
          <w:sz w:val="24"/>
          <w:szCs w:val="24"/>
          <w:lang w:val="en-GB"/>
        </w:rPr>
      </w:pPr>
      <w:r w:rsidRPr="0095730E">
        <w:rPr>
          <w:rFonts w:asciiTheme="minorHAnsi" w:hAnsiTheme="minorHAnsi" w:cstheme="minorHAnsi"/>
          <w:bCs/>
          <w:color w:val="000000" w:themeColor="text1"/>
          <w:sz w:val="24"/>
          <w:szCs w:val="24"/>
          <w:lang w:val="en-GB"/>
        </w:rPr>
        <w:t>You will:</w:t>
      </w:r>
    </w:p>
    <w:p w14:paraId="13199294" w14:textId="77777777" w:rsidR="00362E2B" w:rsidRPr="0095730E" w:rsidRDefault="00362E2B" w:rsidP="00362E2B">
      <w:pPr>
        <w:pStyle w:val="Text"/>
        <w:numPr>
          <w:ilvl w:val="0"/>
          <w:numId w:val="9"/>
        </w:numPr>
        <w:spacing w:after="0"/>
        <w:rPr>
          <w:rFonts w:asciiTheme="minorHAnsi" w:hAnsiTheme="minorHAnsi" w:cstheme="minorHAnsi"/>
          <w:sz w:val="24"/>
          <w:szCs w:val="24"/>
          <w:lang w:val="en-GB"/>
        </w:rPr>
      </w:pPr>
      <w:r w:rsidRPr="0095730E">
        <w:rPr>
          <w:rFonts w:asciiTheme="minorHAnsi" w:hAnsiTheme="minorHAnsi" w:cstheme="minorHAnsi"/>
          <w:sz w:val="24"/>
          <w:szCs w:val="24"/>
          <w:lang w:val="en-GB"/>
        </w:rPr>
        <w:t>Uphold public trust in the profession and maintain high standards of ethics and behaviour, within and outside school</w:t>
      </w:r>
    </w:p>
    <w:p w14:paraId="5718E6AB" w14:textId="737BF3D4" w:rsidR="00362E2B" w:rsidRPr="0095730E" w:rsidRDefault="00362E2B" w:rsidP="00362E2B">
      <w:pPr>
        <w:pStyle w:val="Text"/>
        <w:numPr>
          <w:ilvl w:val="0"/>
          <w:numId w:val="9"/>
        </w:numPr>
        <w:spacing w:after="0"/>
        <w:rPr>
          <w:rFonts w:asciiTheme="minorHAnsi" w:hAnsiTheme="minorHAnsi" w:cstheme="minorHAnsi"/>
          <w:sz w:val="24"/>
          <w:szCs w:val="24"/>
          <w:lang w:val="en-GB"/>
        </w:rPr>
      </w:pPr>
      <w:r w:rsidRPr="0095730E">
        <w:rPr>
          <w:rFonts w:asciiTheme="minorHAnsi" w:hAnsiTheme="minorHAnsi" w:cstheme="minorHAnsi"/>
          <w:sz w:val="24"/>
          <w:szCs w:val="24"/>
          <w:lang w:val="en-GB"/>
        </w:rPr>
        <w:t xml:space="preserve">Have proper and professional regard for the ethos, policies and practices of the </w:t>
      </w:r>
      <w:r w:rsidR="00A15A25" w:rsidRPr="0095730E">
        <w:rPr>
          <w:rFonts w:asciiTheme="minorHAnsi" w:hAnsiTheme="minorHAnsi" w:cstheme="minorHAnsi"/>
          <w:sz w:val="24"/>
          <w:szCs w:val="24"/>
          <w:lang w:val="en-GB"/>
        </w:rPr>
        <w:t>S</w:t>
      </w:r>
      <w:r w:rsidRPr="0095730E">
        <w:rPr>
          <w:rFonts w:asciiTheme="minorHAnsi" w:hAnsiTheme="minorHAnsi" w:cstheme="minorHAnsi"/>
          <w:sz w:val="24"/>
          <w:szCs w:val="24"/>
          <w:lang w:val="en-GB"/>
        </w:rPr>
        <w:t>chool</w:t>
      </w:r>
      <w:r w:rsidR="00A15A25" w:rsidRPr="0095730E">
        <w:rPr>
          <w:rFonts w:asciiTheme="minorHAnsi" w:hAnsiTheme="minorHAnsi" w:cstheme="minorHAnsi"/>
          <w:sz w:val="24"/>
          <w:szCs w:val="24"/>
          <w:lang w:val="en-GB"/>
        </w:rPr>
        <w:t>/Trust</w:t>
      </w:r>
      <w:r w:rsidRPr="0095730E">
        <w:rPr>
          <w:rFonts w:asciiTheme="minorHAnsi" w:hAnsiTheme="minorHAnsi" w:cstheme="minorHAnsi"/>
          <w:sz w:val="24"/>
          <w:szCs w:val="24"/>
          <w:lang w:val="en-GB"/>
        </w:rPr>
        <w:t>, and maintain high standards of attendance and punctuality</w:t>
      </w:r>
    </w:p>
    <w:p w14:paraId="5F7F90F7" w14:textId="77777777" w:rsidR="00A15A25" w:rsidRPr="0095730E" w:rsidRDefault="00362E2B" w:rsidP="00741D1F">
      <w:pPr>
        <w:pStyle w:val="Text"/>
        <w:numPr>
          <w:ilvl w:val="0"/>
          <w:numId w:val="10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95730E">
        <w:rPr>
          <w:rFonts w:asciiTheme="minorHAnsi" w:hAnsiTheme="minorHAnsi" w:cstheme="minorHAnsi"/>
          <w:sz w:val="24"/>
          <w:szCs w:val="24"/>
          <w:lang w:val="en-GB"/>
        </w:rPr>
        <w:t>Understand and act within the frameworks setting out their professional duties and responsibilities</w:t>
      </w:r>
      <w:r w:rsidR="00A15A25" w:rsidRPr="0095730E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</w:p>
    <w:p w14:paraId="04BEFCCF" w14:textId="466435D2" w:rsidR="00362E2B" w:rsidRPr="00BC7EF7" w:rsidRDefault="00A15A25" w:rsidP="00741D1F">
      <w:pPr>
        <w:pStyle w:val="Text"/>
        <w:numPr>
          <w:ilvl w:val="0"/>
          <w:numId w:val="10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95730E">
        <w:rPr>
          <w:rFonts w:asciiTheme="minorHAnsi" w:hAnsiTheme="minorHAnsi" w:cstheme="minorHAnsi"/>
          <w:sz w:val="24"/>
          <w:szCs w:val="24"/>
        </w:rPr>
        <w:t>Be</w:t>
      </w:r>
      <w:r w:rsidR="00362E2B" w:rsidRPr="0095730E">
        <w:rPr>
          <w:rFonts w:asciiTheme="minorHAnsi" w:hAnsiTheme="minorHAnsi" w:cstheme="minorHAnsi"/>
          <w:sz w:val="24"/>
          <w:szCs w:val="24"/>
          <w:lang w:val="en-GB"/>
        </w:rPr>
        <w:t xml:space="preserve"> required to safeguard and promote the welfare of children and young people, and follow school policies and the staff code of conduct.</w:t>
      </w:r>
    </w:p>
    <w:p w14:paraId="0D718891" w14:textId="77777777" w:rsidR="00BC7EF7" w:rsidRPr="0095730E" w:rsidRDefault="00BC7EF7" w:rsidP="00BC7EF7">
      <w:pPr>
        <w:pStyle w:val="Text"/>
        <w:spacing w:after="0"/>
        <w:rPr>
          <w:rFonts w:asciiTheme="minorHAnsi" w:hAnsiTheme="minorHAnsi" w:cstheme="minorHAnsi"/>
          <w:sz w:val="24"/>
          <w:szCs w:val="24"/>
        </w:rPr>
      </w:pPr>
    </w:p>
    <w:p w14:paraId="0A22544C" w14:textId="77777777" w:rsidR="0019364A" w:rsidRPr="0095730E" w:rsidRDefault="0019364A" w:rsidP="00362E2B">
      <w:pPr>
        <w:rPr>
          <w:rFonts w:asciiTheme="minorHAnsi" w:hAnsiTheme="minorHAnsi" w:cstheme="minorHAnsi"/>
          <w:szCs w:val="24"/>
        </w:rPr>
      </w:pPr>
    </w:p>
    <w:p w14:paraId="34F8DFF2" w14:textId="725AADC8" w:rsidR="00E02775" w:rsidRPr="0095730E" w:rsidRDefault="00E02775" w:rsidP="00E02775">
      <w:pPr>
        <w:pStyle w:val="Text"/>
        <w:spacing w:after="0"/>
        <w:rPr>
          <w:rFonts w:asciiTheme="minorHAnsi" w:hAnsiTheme="minorHAnsi" w:cstheme="minorHAnsi"/>
          <w:b/>
          <w:color w:val="1F4E79"/>
          <w:sz w:val="24"/>
          <w:szCs w:val="24"/>
          <w:lang w:val="en-GB"/>
        </w:rPr>
      </w:pPr>
      <w:r w:rsidRPr="0095730E">
        <w:rPr>
          <w:rFonts w:asciiTheme="minorHAnsi" w:hAnsiTheme="minorHAnsi" w:cstheme="minorHAnsi"/>
          <w:b/>
          <w:color w:val="1F4E79"/>
          <w:sz w:val="24"/>
          <w:szCs w:val="24"/>
          <w:lang w:val="en-GB"/>
        </w:rPr>
        <w:t>Other</w:t>
      </w:r>
    </w:p>
    <w:p w14:paraId="1BC9CB91" w14:textId="77777777" w:rsidR="00E02775" w:rsidRPr="0095730E" w:rsidRDefault="00E02775" w:rsidP="00E02775">
      <w:pPr>
        <w:pStyle w:val="Text"/>
        <w:spacing w:after="0"/>
        <w:rPr>
          <w:rFonts w:asciiTheme="minorHAnsi" w:hAnsiTheme="minorHAnsi" w:cstheme="minorHAnsi"/>
          <w:b/>
          <w:color w:val="1F4E79"/>
          <w:sz w:val="24"/>
          <w:szCs w:val="24"/>
          <w:lang w:val="en-GB"/>
        </w:rPr>
      </w:pPr>
    </w:p>
    <w:p w14:paraId="2DF5541D" w14:textId="7C5D1BA6" w:rsidR="00362E2B" w:rsidRPr="0095730E" w:rsidRDefault="00362E2B" w:rsidP="00362E2B">
      <w:pPr>
        <w:rPr>
          <w:rFonts w:asciiTheme="minorHAnsi" w:hAnsiTheme="minorHAnsi" w:cstheme="minorHAnsi"/>
          <w:szCs w:val="24"/>
        </w:rPr>
      </w:pPr>
      <w:r w:rsidRPr="0095730E">
        <w:rPr>
          <w:rFonts w:asciiTheme="minorHAnsi" w:hAnsiTheme="minorHAnsi" w:cstheme="minorHAnsi"/>
          <w:szCs w:val="24"/>
        </w:rPr>
        <w:t xml:space="preserve">Please note that this is illustrative of the general nature and level of responsibility of the role. It is not a comprehensive list of all tasks that </w:t>
      </w:r>
      <w:r w:rsidR="0019364A" w:rsidRPr="0095730E">
        <w:rPr>
          <w:rFonts w:asciiTheme="minorHAnsi" w:hAnsiTheme="minorHAnsi" w:cstheme="minorHAnsi"/>
          <w:szCs w:val="24"/>
        </w:rPr>
        <w:t>you</w:t>
      </w:r>
      <w:r w:rsidRPr="0095730E">
        <w:rPr>
          <w:rFonts w:asciiTheme="minorHAnsi" w:hAnsiTheme="minorHAnsi" w:cstheme="minorHAnsi"/>
          <w:szCs w:val="24"/>
        </w:rPr>
        <w:t xml:space="preserve"> will carry out. The postholder may be required to do other duties appropriate to the level of the role, as directed by the line manager.</w:t>
      </w:r>
    </w:p>
    <w:p w14:paraId="71128FCE" w14:textId="77777777" w:rsidR="00362E2B" w:rsidRPr="0095730E" w:rsidRDefault="00362E2B" w:rsidP="00362E2B">
      <w:pPr>
        <w:pStyle w:val="Text"/>
        <w:spacing w:after="0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14:paraId="01EA8BB1" w14:textId="540C79CC" w:rsidR="0019364A" w:rsidRPr="0095730E" w:rsidRDefault="0019364A" w:rsidP="00A15A25">
      <w:pPr>
        <w:pStyle w:val="Text"/>
        <w:spacing w:after="0"/>
        <w:rPr>
          <w:rFonts w:asciiTheme="minorHAnsi" w:hAnsiTheme="minorHAnsi" w:cstheme="minorHAnsi"/>
          <w:sz w:val="24"/>
          <w:szCs w:val="24"/>
        </w:rPr>
      </w:pPr>
      <w:r w:rsidRPr="0095730E">
        <w:rPr>
          <w:rFonts w:asciiTheme="minorHAnsi" w:hAnsiTheme="minorHAnsi" w:cstheme="minorHAnsi"/>
          <w:sz w:val="24"/>
          <w:szCs w:val="24"/>
        </w:rPr>
        <w:t>The duties of the post will be reviewed annually and after due consultation with the post holder and if she/he wishes, with his/her trade union representative, changes in duties may be made in the light of the requirements of the service.</w:t>
      </w:r>
    </w:p>
    <w:p w14:paraId="4B6D3699" w14:textId="4205A200" w:rsidR="00362E2B" w:rsidRPr="0095730E" w:rsidRDefault="00362E2B" w:rsidP="00362E2B">
      <w:pPr>
        <w:ind w:left="720" w:hanging="720"/>
        <w:rPr>
          <w:rFonts w:asciiTheme="minorHAnsi" w:hAnsiTheme="minorHAnsi" w:cstheme="minorHAnsi"/>
          <w:b/>
          <w:szCs w:val="24"/>
          <w:lang w:val="en-US"/>
        </w:rPr>
      </w:pPr>
    </w:p>
    <w:p w14:paraId="3EBC1481" w14:textId="77777777" w:rsidR="005C2CF0" w:rsidRDefault="005C2CF0">
      <w:pPr>
        <w:spacing w:after="160" w:line="259" w:lineRule="auto"/>
        <w:rPr>
          <w:rFonts w:ascii="Calibri" w:hAnsi="Calibri" w:cs="Calibri"/>
          <w:b/>
          <w:sz w:val="28"/>
          <w:szCs w:val="28"/>
          <w:lang w:val="en-US"/>
        </w:rPr>
      </w:pPr>
      <w:r>
        <w:rPr>
          <w:rFonts w:ascii="Calibri" w:hAnsi="Calibri" w:cs="Calibri"/>
          <w:b/>
          <w:sz w:val="28"/>
          <w:szCs w:val="28"/>
          <w:lang w:val="en-US"/>
        </w:rPr>
        <w:br w:type="page"/>
      </w:r>
    </w:p>
    <w:p w14:paraId="76A29456" w14:textId="5920146A" w:rsidR="00414A02" w:rsidRDefault="00414A02">
      <w:pPr>
        <w:rPr>
          <w:rFonts w:ascii="Calibri" w:hAnsi="Calibri" w:cs="Calibri"/>
          <w:b/>
          <w:sz w:val="28"/>
          <w:szCs w:val="28"/>
          <w:lang w:val="en-US"/>
        </w:rPr>
      </w:pPr>
      <w:r w:rsidRPr="00DB2187">
        <w:rPr>
          <w:rFonts w:ascii="Calibri" w:hAnsi="Calibri" w:cs="Calibri"/>
          <w:b/>
          <w:sz w:val="28"/>
          <w:szCs w:val="28"/>
          <w:lang w:val="en-US"/>
        </w:rPr>
        <w:lastRenderedPageBreak/>
        <w:t xml:space="preserve">Person Specification – </w:t>
      </w:r>
      <w:r w:rsidR="00373247" w:rsidRPr="009A4DB9">
        <w:rPr>
          <w:rFonts w:asciiTheme="minorHAnsi" w:eastAsia="Calibri" w:hAnsiTheme="minorHAnsi" w:cstheme="minorHAnsi"/>
          <w:b/>
          <w:sz w:val="28"/>
          <w:szCs w:val="28"/>
        </w:rPr>
        <w:t>Administration Officer</w:t>
      </w:r>
    </w:p>
    <w:p w14:paraId="2FA582B7" w14:textId="77777777" w:rsidR="00414A02" w:rsidRPr="005C2CF0" w:rsidRDefault="00414A02">
      <w:pPr>
        <w:rPr>
          <w:rFonts w:ascii="Calibri" w:hAnsi="Calibri" w:cs="Calibri"/>
          <w:b/>
          <w:sz w:val="16"/>
          <w:szCs w:val="16"/>
          <w:lang w:val="en-US"/>
        </w:rPr>
      </w:pPr>
    </w:p>
    <w:tbl>
      <w:tblPr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5"/>
        <w:gridCol w:w="4394"/>
        <w:gridCol w:w="3261"/>
      </w:tblGrid>
      <w:tr w:rsidR="00414A02" w:rsidRPr="00DB2187" w14:paraId="008D5582" w14:textId="77777777" w:rsidTr="47A1FEB3">
        <w:trPr>
          <w:cantSplit/>
          <w:trHeight w:val="544"/>
        </w:trPr>
        <w:tc>
          <w:tcPr>
            <w:tcW w:w="1835" w:type="dxa"/>
            <w:shd w:val="clear" w:color="auto" w:fill="0099CC"/>
          </w:tcPr>
          <w:p w14:paraId="42183258" w14:textId="77777777" w:rsidR="00414A02" w:rsidRPr="00DB2187" w:rsidRDefault="00414A02" w:rsidP="000173CC">
            <w:pPr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DB2187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Criteria</w:t>
            </w:r>
          </w:p>
        </w:tc>
        <w:tc>
          <w:tcPr>
            <w:tcW w:w="4394" w:type="dxa"/>
            <w:shd w:val="clear" w:color="auto" w:fill="0099CC"/>
          </w:tcPr>
          <w:p w14:paraId="35504172" w14:textId="77777777" w:rsidR="00414A02" w:rsidRPr="00DB2187" w:rsidRDefault="00414A02" w:rsidP="000173C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DB218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Essential</w:t>
            </w:r>
          </w:p>
        </w:tc>
        <w:tc>
          <w:tcPr>
            <w:tcW w:w="3261" w:type="dxa"/>
            <w:shd w:val="clear" w:color="auto" w:fill="0099CC"/>
          </w:tcPr>
          <w:p w14:paraId="62EB8655" w14:textId="77777777" w:rsidR="00414A02" w:rsidRPr="00DB2187" w:rsidRDefault="00414A02" w:rsidP="000173C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DB218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Desirable </w:t>
            </w:r>
          </w:p>
        </w:tc>
      </w:tr>
      <w:tr w:rsidR="00414A02" w:rsidRPr="00A03D37" w14:paraId="4D3E6788" w14:textId="77777777" w:rsidTr="47A1FEB3">
        <w:trPr>
          <w:cantSplit/>
          <w:trHeight w:val="2555"/>
        </w:trPr>
        <w:tc>
          <w:tcPr>
            <w:tcW w:w="1835" w:type="dxa"/>
          </w:tcPr>
          <w:p w14:paraId="4915FB8C" w14:textId="44C2F273" w:rsidR="00414A02" w:rsidRPr="00A03D37" w:rsidRDefault="00414A02" w:rsidP="000173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3D37">
              <w:rPr>
                <w:rFonts w:asciiTheme="minorHAnsi" w:hAnsiTheme="minorHAnsi" w:cstheme="minorHAnsi"/>
                <w:b/>
                <w:sz w:val="22"/>
                <w:szCs w:val="22"/>
              </w:rPr>
              <w:t>Qualification</w:t>
            </w:r>
            <w:r w:rsidR="00591F88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A03D3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 Experience</w:t>
            </w:r>
          </w:p>
          <w:p w14:paraId="6B6000DA" w14:textId="77777777" w:rsidR="00414A02" w:rsidRPr="00A03D37" w:rsidRDefault="00414A02" w:rsidP="000173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41D899D7" w14:textId="77777777" w:rsidR="00373247" w:rsidRPr="00A03D37" w:rsidRDefault="00373247" w:rsidP="00591F88">
            <w:pPr>
              <w:numPr>
                <w:ilvl w:val="0"/>
                <w:numId w:val="26"/>
              </w:numPr>
              <w:tabs>
                <w:tab w:val="clear" w:pos="397"/>
                <w:tab w:val="left" w:pos="-720"/>
                <w:tab w:val="num" w:pos="457"/>
              </w:tabs>
              <w:suppressAutoHyphens/>
              <w:overflowPunct w:val="0"/>
              <w:autoSpaceDE w:val="0"/>
              <w:autoSpaceDN w:val="0"/>
              <w:adjustRightInd w:val="0"/>
              <w:ind w:left="305" w:hanging="283"/>
              <w:textAlignment w:val="baseline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A03D37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General administration and experience</w:t>
            </w:r>
          </w:p>
          <w:p w14:paraId="5C6CAE04" w14:textId="25B5E750" w:rsidR="00A03D37" w:rsidRPr="00591F88" w:rsidRDefault="008A754C" w:rsidP="00591F88">
            <w:pPr>
              <w:pStyle w:val="BodyText2"/>
              <w:numPr>
                <w:ilvl w:val="0"/>
                <w:numId w:val="26"/>
              </w:numPr>
              <w:tabs>
                <w:tab w:val="clear" w:pos="397"/>
                <w:tab w:val="num" w:pos="31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Relevant t</w:t>
            </w:r>
            <w:r w:rsidR="00373247" w:rsidRPr="00A03D37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raining experience</w:t>
            </w:r>
            <w:r w:rsidR="00373247" w:rsidRPr="00A03D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5BA863D" w14:textId="77777777" w:rsidR="00591F88" w:rsidRDefault="00591F88" w:rsidP="00591F88">
            <w:pPr>
              <w:pStyle w:val="ListParagraph"/>
              <w:numPr>
                <w:ilvl w:val="0"/>
                <w:numId w:val="26"/>
              </w:numPr>
              <w:tabs>
                <w:tab w:val="clear" w:pos="397"/>
                <w:tab w:val="num" w:pos="315"/>
              </w:tabs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91F88">
              <w:rPr>
                <w:rFonts w:asciiTheme="minorHAnsi" w:hAnsiTheme="minorHAnsi" w:cstheme="minorHAnsi"/>
                <w:sz w:val="22"/>
                <w:szCs w:val="22"/>
              </w:rPr>
              <w:t>Good level of knowledge of computer</w:t>
            </w:r>
          </w:p>
          <w:p w14:paraId="6FEE46FD" w14:textId="43ED67F9" w:rsidR="00591F88" w:rsidRPr="00591F88" w:rsidRDefault="00591F88" w:rsidP="00591F88">
            <w:pPr>
              <w:pStyle w:val="ListParagraph"/>
              <w:overflowPunct w:val="0"/>
              <w:autoSpaceDE w:val="0"/>
              <w:autoSpaceDN w:val="0"/>
              <w:adjustRightInd w:val="0"/>
              <w:spacing w:before="0" w:after="0"/>
              <w:ind w:left="315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91F88">
              <w:rPr>
                <w:rFonts w:asciiTheme="minorHAnsi" w:hAnsiTheme="minorHAnsi" w:cstheme="minorHAnsi"/>
                <w:sz w:val="22"/>
                <w:szCs w:val="22"/>
              </w:rPr>
              <w:t xml:space="preserve">applications including Word, Excel (including creating spreadsheets, data entry and analysis), PowerPoint, Zoom, Teams and PS financials, alongside the ability to learn new systems as the school develops. </w:t>
            </w:r>
          </w:p>
          <w:p w14:paraId="5D0D8C13" w14:textId="7AAFD294" w:rsidR="00414A02" w:rsidRPr="00A03D37" w:rsidRDefault="00373247" w:rsidP="00591F88">
            <w:pPr>
              <w:numPr>
                <w:ilvl w:val="0"/>
                <w:numId w:val="27"/>
              </w:numPr>
              <w:tabs>
                <w:tab w:val="clear" w:pos="397"/>
                <w:tab w:val="left" w:pos="-720"/>
                <w:tab w:val="num" w:pos="457"/>
              </w:tabs>
              <w:suppressAutoHyphens/>
              <w:overflowPunct w:val="0"/>
              <w:autoSpaceDE w:val="0"/>
              <w:autoSpaceDN w:val="0"/>
              <w:adjustRightInd w:val="0"/>
              <w:ind w:left="305" w:hanging="283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91F8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5 GCSE’s with a minimum grade C or above in English and Mathematics, or equivalent qualifications or relevant experience</w:t>
            </w:r>
          </w:p>
        </w:tc>
        <w:tc>
          <w:tcPr>
            <w:tcW w:w="3261" w:type="dxa"/>
          </w:tcPr>
          <w:p w14:paraId="5C295BDE" w14:textId="77777777" w:rsidR="008A754C" w:rsidRPr="008A754C" w:rsidRDefault="008A754C" w:rsidP="47A1FEB3">
            <w:pPr>
              <w:numPr>
                <w:ilvl w:val="0"/>
                <w:numId w:val="26"/>
              </w:numPr>
              <w:tabs>
                <w:tab w:val="clear" w:pos="397"/>
                <w:tab w:val="num" w:pos="305"/>
              </w:tabs>
              <w:suppressAutoHyphens/>
              <w:overflowPunct w:val="0"/>
              <w:autoSpaceDE w:val="0"/>
              <w:autoSpaceDN w:val="0"/>
              <w:adjustRightInd w:val="0"/>
              <w:ind w:left="305" w:hanging="283"/>
              <w:textAlignment w:val="baseline"/>
              <w:rPr>
                <w:rFonts w:asciiTheme="minorHAnsi" w:hAnsiTheme="minorHAnsi" w:cstheme="minorBidi"/>
                <w:spacing w:val="-3"/>
                <w:sz w:val="22"/>
                <w:szCs w:val="22"/>
              </w:rPr>
            </w:pPr>
            <w:r w:rsidRPr="008A754C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Experience of organising and facilitating professional development events for staff</w:t>
            </w:r>
          </w:p>
          <w:p w14:paraId="5EFF5365" w14:textId="33443EC8" w:rsidR="00591F88" w:rsidRPr="00591F88" w:rsidRDefault="47A1FEB3" w:rsidP="47A1FEB3">
            <w:pPr>
              <w:numPr>
                <w:ilvl w:val="0"/>
                <w:numId w:val="26"/>
              </w:numPr>
              <w:tabs>
                <w:tab w:val="clear" w:pos="397"/>
                <w:tab w:val="num" w:pos="305"/>
              </w:tabs>
              <w:suppressAutoHyphens/>
              <w:overflowPunct w:val="0"/>
              <w:autoSpaceDE w:val="0"/>
              <w:autoSpaceDN w:val="0"/>
              <w:adjustRightInd w:val="0"/>
              <w:ind w:left="305" w:hanging="283"/>
              <w:textAlignment w:val="baseline"/>
              <w:rPr>
                <w:rFonts w:asciiTheme="minorHAnsi" w:hAnsiTheme="minorHAnsi" w:cstheme="minorBidi"/>
                <w:spacing w:val="-3"/>
                <w:sz w:val="22"/>
                <w:szCs w:val="22"/>
              </w:rPr>
            </w:pPr>
            <w:r w:rsidRPr="47A1FEB3">
              <w:rPr>
                <w:rFonts w:asciiTheme="minorHAnsi" w:hAnsiTheme="minorHAnsi" w:cstheme="minorBidi"/>
                <w:sz w:val="22"/>
                <w:szCs w:val="22"/>
              </w:rPr>
              <w:t>Experience of working on websites would be advantageous as well as a good understanding of Social Media</w:t>
            </w:r>
          </w:p>
          <w:p w14:paraId="105B56F4" w14:textId="7771ACCE" w:rsidR="00A03D37" w:rsidRPr="00A03D37" w:rsidRDefault="00A03D37" w:rsidP="00591F88">
            <w:pPr>
              <w:numPr>
                <w:ilvl w:val="0"/>
                <w:numId w:val="26"/>
              </w:numPr>
              <w:tabs>
                <w:tab w:val="clear" w:pos="397"/>
                <w:tab w:val="left" w:pos="-720"/>
                <w:tab w:val="num" w:pos="305"/>
              </w:tabs>
              <w:suppressAutoHyphens/>
              <w:overflowPunct w:val="0"/>
              <w:autoSpaceDE w:val="0"/>
              <w:autoSpaceDN w:val="0"/>
              <w:adjustRightInd w:val="0"/>
              <w:ind w:left="305" w:hanging="283"/>
              <w:textAlignment w:val="baseline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Administration qualification </w:t>
            </w:r>
          </w:p>
          <w:p w14:paraId="6BC3AFDB" w14:textId="57313135" w:rsidR="00414A02" w:rsidRPr="00A03D37" w:rsidRDefault="00414A02" w:rsidP="00591F88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4A02" w:rsidRPr="00A03D37" w14:paraId="64F71F4D" w14:textId="77777777" w:rsidTr="47A1FEB3">
        <w:trPr>
          <w:cantSplit/>
          <w:trHeight w:val="5095"/>
        </w:trPr>
        <w:tc>
          <w:tcPr>
            <w:tcW w:w="1835" w:type="dxa"/>
          </w:tcPr>
          <w:p w14:paraId="6E16B9B9" w14:textId="77777777" w:rsidR="00414A02" w:rsidRPr="00A03D37" w:rsidRDefault="00414A02" w:rsidP="000173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3D37">
              <w:rPr>
                <w:rFonts w:asciiTheme="minorHAnsi" w:hAnsiTheme="minorHAnsi" w:cstheme="minorHAnsi"/>
                <w:b/>
                <w:sz w:val="22"/>
                <w:szCs w:val="22"/>
              </w:rPr>
              <w:t>Skills and Knowledge</w:t>
            </w:r>
          </w:p>
          <w:p w14:paraId="78DFEEEE" w14:textId="77777777" w:rsidR="00414A02" w:rsidRPr="00A03D37" w:rsidRDefault="00414A02" w:rsidP="000173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1DE2310" w14:textId="77777777" w:rsidR="00414A02" w:rsidRPr="00A03D37" w:rsidRDefault="00414A02" w:rsidP="000173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1E7BA4DB" w14:textId="00BE5979" w:rsidR="008A754C" w:rsidRPr="008A754C" w:rsidRDefault="00591F88" w:rsidP="00A26EAB">
            <w:pPr>
              <w:numPr>
                <w:ilvl w:val="0"/>
                <w:numId w:val="31"/>
              </w:numPr>
              <w:tabs>
                <w:tab w:val="clear" w:pos="567"/>
                <w:tab w:val="num" w:pos="315"/>
              </w:tabs>
              <w:overflowPunct w:val="0"/>
              <w:autoSpaceDE w:val="0"/>
              <w:autoSpaceDN w:val="0"/>
              <w:adjustRightInd w:val="0"/>
              <w:ind w:left="315" w:hanging="315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Ability</w:t>
            </w:r>
            <w:r w:rsidR="0095730E" w:rsidRPr="00A03D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5730E" w:rsidRPr="008A754C">
              <w:rPr>
                <w:rFonts w:asciiTheme="minorHAnsi" w:hAnsiTheme="minorHAnsi" w:cstheme="minorHAnsi"/>
                <w:sz w:val="22"/>
                <w:szCs w:val="22"/>
              </w:rPr>
              <w:t xml:space="preserve">to work under their own </w:t>
            </w:r>
            <w:r w:rsidRPr="008A754C">
              <w:rPr>
                <w:rFonts w:asciiTheme="minorHAnsi" w:hAnsiTheme="minorHAnsi" w:cstheme="minorHAnsi"/>
                <w:sz w:val="22"/>
                <w:szCs w:val="22"/>
              </w:rPr>
              <w:t>initiative</w:t>
            </w:r>
            <w:r w:rsidR="008A754C" w:rsidRPr="008A754C">
              <w:rPr>
                <w:rFonts w:ascii="Calibri" w:hAnsi="Calibri" w:cs="Calibri"/>
                <w:color w:val="000000"/>
                <w:spacing w:val="-3"/>
                <w:sz w:val="22"/>
                <w:szCs w:val="22"/>
                <w:shd w:val="clear" w:color="auto" w:fill="FFFFFF"/>
              </w:rPr>
              <w:t> and to work effectively as part of a team.</w:t>
            </w:r>
          </w:p>
          <w:p w14:paraId="25C346AB" w14:textId="4159AE35" w:rsidR="0095730E" w:rsidRPr="008A754C" w:rsidRDefault="008A754C" w:rsidP="00CE2F30">
            <w:pPr>
              <w:numPr>
                <w:ilvl w:val="0"/>
                <w:numId w:val="31"/>
              </w:numPr>
              <w:tabs>
                <w:tab w:val="clear" w:pos="567"/>
                <w:tab w:val="num" w:pos="315"/>
              </w:tabs>
              <w:overflowPunct w:val="0"/>
              <w:autoSpaceDE w:val="0"/>
              <w:autoSpaceDN w:val="0"/>
              <w:adjustRightInd w:val="0"/>
              <w:ind w:left="315" w:hanging="315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A754C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="0095730E" w:rsidRPr="008A754C">
              <w:rPr>
                <w:rFonts w:asciiTheme="minorHAnsi" w:hAnsiTheme="minorHAnsi" w:cstheme="minorHAnsi"/>
                <w:sz w:val="22"/>
                <w:szCs w:val="22"/>
              </w:rPr>
              <w:t>ood organisational and interpersonal skills.</w:t>
            </w:r>
          </w:p>
          <w:p w14:paraId="1542638C" w14:textId="7285955F" w:rsidR="00373247" w:rsidRPr="00591F88" w:rsidRDefault="00591F88" w:rsidP="00A26EAB">
            <w:pPr>
              <w:numPr>
                <w:ilvl w:val="0"/>
                <w:numId w:val="31"/>
              </w:numPr>
              <w:tabs>
                <w:tab w:val="clear" w:pos="567"/>
                <w:tab w:val="num" w:pos="315"/>
              </w:tabs>
              <w:overflowPunct w:val="0"/>
              <w:autoSpaceDE w:val="0"/>
              <w:autoSpaceDN w:val="0"/>
              <w:adjustRightInd w:val="0"/>
              <w:ind w:left="315" w:hanging="315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1F88">
              <w:rPr>
                <w:rFonts w:asciiTheme="minorHAnsi" w:hAnsiTheme="minorHAnsi" w:cstheme="minorHAnsi"/>
                <w:sz w:val="22"/>
                <w:szCs w:val="22"/>
              </w:rPr>
              <w:t>Ability to prioritise</w:t>
            </w:r>
            <w:r w:rsidR="00BC7EF7" w:rsidRPr="00591F88">
              <w:rPr>
                <w:rFonts w:asciiTheme="minorHAnsi" w:hAnsiTheme="minorHAnsi" w:cstheme="minorHAnsi"/>
                <w:sz w:val="22"/>
                <w:szCs w:val="22"/>
              </w:rPr>
              <w:t xml:space="preserve"> own workload</w:t>
            </w:r>
            <w:r w:rsidRPr="00591F88">
              <w:rPr>
                <w:rFonts w:asciiTheme="minorHAnsi" w:hAnsiTheme="minorHAnsi" w:cstheme="minorHAnsi"/>
                <w:sz w:val="22"/>
                <w:szCs w:val="22"/>
              </w:rPr>
              <w:t xml:space="preserve"> to meet ever changing deadlines</w:t>
            </w:r>
          </w:p>
          <w:p w14:paraId="088018FC" w14:textId="77777777" w:rsidR="00373247" w:rsidRPr="00A03D37" w:rsidRDefault="00373247" w:rsidP="00A26EAB">
            <w:pPr>
              <w:numPr>
                <w:ilvl w:val="0"/>
                <w:numId w:val="31"/>
              </w:numPr>
              <w:tabs>
                <w:tab w:val="clear" w:pos="567"/>
                <w:tab w:val="left" w:pos="-720"/>
                <w:tab w:val="num" w:pos="315"/>
              </w:tabs>
              <w:suppressAutoHyphens/>
              <w:overflowPunct w:val="0"/>
              <w:autoSpaceDE w:val="0"/>
              <w:autoSpaceDN w:val="0"/>
              <w:adjustRightInd w:val="0"/>
              <w:ind w:left="315" w:hanging="315"/>
              <w:textAlignment w:val="baseline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A03D37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High level of accuracy and attention to detail</w:t>
            </w:r>
          </w:p>
          <w:p w14:paraId="354B3877" w14:textId="77777777" w:rsidR="00373247" w:rsidRPr="00A03D37" w:rsidRDefault="00373247" w:rsidP="00A26EAB">
            <w:pPr>
              <w:numPr>
                <w:ilvl w:val="0"/>
                <w:numId w:val="31"/>
              </w:numPr>
              <w:tabs>
                <w:tab w:val="clear" w:pos="567"/>
                <w:tab w:val="left" w:pos="-720"/>
                <w:tab w:val="num" w:pos="315"/>
              </w:tabs>
              <w:suppressAutoHyphens/>
              <w:overflowPunct w:val="0"/>
              <w:autoSpaceDE w:val="0"/>
              <w:autoSpaceDN w:val="0"/>
              <w:adjustRightInd w:val="0"/>
              <w:ind w:left="315" w:hanging="315"/>
              <w:textAlignment w:val="baseline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A03D37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Good keyboard skills</w:t>
            </w:r>
          </w:p>
          <w:p w14:paraId="21C1FA8F" w14:textId="77777777" w:rsidR="00373247" w:rsidRPr="00A03D37" w:rsidRDefault="00373247" w:rsidP="00A26EAB">
            <w:pPr>
              <w:numPr>
                <w:ilvl w:val="0"/>
                <w:numId w:val="31"/>
              </w:numPr>
              <w:tabs>
                <w:tab w:val="clear" w:pos="567"/>
                <w:tab w:val="left" w:pos="-720"/>
                <w:tab w:val="num" w:pos="315"/>
              </w:tabs>
              <w:suppressAutoHyphens/>
              <w:overflowPunct w:val="0"/>
              <w:autoSpaceDE w:val="0"/>
              <w:autoSpaceDN w:val="0"/>
              <w:adjustRightInd w:val="0"/>
              <w:ind w:left="315" w:hanging="315"/>
              <w:textAlignment w:val="baseline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A03D37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Ability to assimilate information</w:t>
            </w:r>
          </w:p>
          <w:p w14:paraId="29B604CF" w14:textId="31904FDD" w:rsidR="00373247" w:rsidRPr="00A03D37" w:rsidRDefault="00373247" w:rsidP="00A26EAB">
            <w:pPr>
              <w:numPr>
                <w:ilvl w:val="0"/>
                <w:numId w:val="31"/>
              </w:numPr>
              <w:tabs>
                <w:tab w:val="clear" w:pos="567"/>
                <w:tab w:val="left" w:pos="-720"/>
                <w:tab w:val="num" w:pos="315"/>
              </w:tabs>
              <w:suppressAutoHyphens/>
              <w:overflowPunct w:val="0"/>
              <w:autoSpaceDE w:val="0"/>
              <w:autoSpaceDN w:val="0"/>
              <w:adjustRightInd w:val="0"/>
              <w:ind w:left="315" w:hanging="315"/>
              <w:textAlignment w:val="baseline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A03D37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Good organisational and communication skills</w:t>
            </w:r>
          </w:p>
          <w:p w14:paraId="46E35044" w14:textId="77777777" w:rsidR="00373247" w:rsidRPr="00A03D37" w:rsidRDefault="00373247" w:rsidP="00A26EAB">
            <w:pPr>
              <w:numPr>
                <w:ilvl w:val="0"/>
                <w:numId w:val="31"/>
              </w:numPr>
              <w:tabs>
                <w:tab w:val="clear" w:pos="567"/>
                <w:tab w:val="left" w:pos="-720"/>
                <w:tab w:val="num" w:pos="315"/>
              </w:tabs>
              <w:suppressAutoHyphens/>
              <w:overflowPunct w:val="0"/>
              <w:autoSpaceDE w:val="0"/>
              <w:autoSpaceDN w:val="0"/>
              <w:adjustRightInd w:val="0"/>
              <w:ind w:left="315" w:hanging="315"/>
              <w:textAlignment w:val="baseline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A03D37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Ability to work under own initiative</w:t>
            </w:r>
          </w:p>
          <w:p w14:paraId="198B1D18" w14:textId="77777777" w:rsidR="00373247" w:rsidRPr="00A03D37" w:rsidRDefault="00373247" w:rsidP="00A26EAB">
            <w:pPr>
              <w:numPr>
                <w:ilvl w:val="0"/>
                <w:numId w:val="31"/>
              </w:numPr>
              <w:tabs>
                <w:tab w:val="clear" w:pos="567"/>
                <w:tab w:val="left" w:pos="-720"/>
                <w:tab w:val="num" w:pos="315"/>
              </w:tabs>
              <w:suppressAutoHyphens/>
              <w:overflowPunct w:val="0"/>
              <w:autoSpaceDE w:val="0"/>
              <w:autoSpaceDN w:val="0"/>
              <w:adjustRightInd w:val="0"/>
              <w:ind w:left="315" w:hanging="315"/>
              <w:textAlignment w:val="baseline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A03D37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Excellent interpersonal skills </w:t>
            </w:r>
          </w:p>
          <w:p w14:paraId="08E7D3C6" w14:textId="77777777" w:rsidR="00373247" w:rsidRPr="00A03D37" w:rsidRDefault="00373247" w:rsidP="00A26EAB">
            <w:pPr>
              <w:numPr>
                <w:ilvl w:val="0"/>
                <w:numId w:val="31"/>
              </w:numPr>
              <w:tabs>
                <w:tab w:val="clear" w:pos="567"/>
                <w:tab w:val="left" w:pos="-720"/>
                <w:tab w:val="num" w:pos="315"/>
              </w:tabs>
              <w:suppressAutoHyphens/>
              <w:overflowPunct w:val="0"/>
              <w:autoSpaceDE w:val="0"/>
              <w:autoSpaceDN w:val="0"/>
              <w:adjustRightInd w:val="0"/>
              <w:ind w:left="315" w:hanging="315"/>
              <w:textAlignment w:val="baseline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A03D37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Ability to handle confidential information with discretion</w:t>
            </w:r>
          </w:p>
          <w:p w14:paraId="1159286E" w14:textId="77777777" w:rsidR="00373247" w:rsidRPr="00A03D37" w:rsidRDefault="00373247" w:rsidP="00A26EAB">
            <w:pPr>
              <w:numPr>
                <w:ilvl w:val="0"/>
                <w:numId w:val="31"/>
              </w:numPr>
              <w:tabs>
                <w:tab w:val="clear" w:pos="567"/>
                <w:tab w:val="left" w:pos="-720"/>
                <w:tab w:val="num" w:pos="315"/>
              </w:tabs>
              <w:suppressAutoHyphens/>
              <w:overflowPunct w:val="0"/>
              <w:autoSpaceDE w:val="0"/>
              <w:autoSpaceDN w:val="0"/>
              <w:adjustRightInd w:val="0"/>
              <w:ind w:left="315" w:hanging="315"/>
              <w:textAlignment w:val="baseline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A03D37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Ability to use office technology and operate telephony system</w:t>
            </w:r>
          </w:p>
          <w:p w14:paraId="130C176E" w14:textId="77777777" w:rsidR="00373247" w:rsidRPr="00A03D37" w:rsidRDefault="00373247" w:rsidP="00A26EAB">
            <w:pPr>
              <w:numPr>
                <w:ilvl w:val="0"/>
                <w:numId w:val="31"/>
              </w:numPr>
              <w:tabs>
                <w:tab w:val="clear" w:pos="567"/>
                <w:tab w:val="left" w:pos="-720"/>
                <w:tab w:val="num" w:pos="315"/>
              </w:tabs>
              <w:suppressAutoHyphens/>
              <w:overflowPunct w:val="0"/>
              <w:autoSpaceDE w:val="0"/>
              <w:autoSpaceDN w:val="0"/>
              <w:adjustRightInd w:val="0"/>
              <w:ind w:left="315" w:hanging="315"/>
              <w:textAlignment w:val="baseline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A03D37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Knowledge of online communication platforms e.g. Zoom and Teams</w:t>
            </w:r>
          </w:p>
          <w:p w14:paraId="583B4D8B" w14:textId="3E44641B" w:rsidR="00373247" w:rsidRDefault="00373247" w:rsidP="00A26EAB">
            <w:pPr>
              <w:numPr>
                <w:ilvl w:val="0"/>
                <w:numId w:val="31"/>
              </w:numPr>
              <w:tabs>
                <w:tab w:val="clear" w:pos="567"/>
                <w:tab w:val="left" w:pos="-720"/>
                <w:tab w:val="num" w:pos="315"/>
              </w:tabs>
              <w:suppressAutoHyphens/>
              <w:overflowPunct w:val="0"/>
              <w:autoSpaceDE w:val="0"/>
              <w:autoSpaceDN w:val="0"/>
              <w:adjustRightInd w:val="0"/>
              <w:ind w:left="315" w:hanging="315"/>
              <w:textAlignment w:val="baseline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A03D37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Competent in data entry/analysis and reporting requirements</w:t>
            </w:r>
          </w:p>
          <w:p w14:paraId="01F3E75F" w14:textId="2FC29EE5" w:rsidR="00A26EAB" w:rsidRPr="00A03D37" w:rsidRDefault="00A26EAB" w:rsidP="47A1FEB3">
            <w:pPr>
              <w:numPr>
                <w:ilvl w:val="0"/>
                <w:numId w:val="31"/>
              </w:numPr>
              <w:tabs>
                <w:tab w:val="clear" w:pos="567"/>
                <w:tab w:val="num" w:pos="315"/>
              </w:tabs>
              <w:suppressAutoHyphens/>
              <w:overflowPunct w:val="0"/>
              <w:autoSpaceDE w:val="0"/>
              <w:autoSpaceDN w:val="0"/>
              <w:adjustRightInd w:val="0"/>
              <w:ind w:left="315" w:hanging="315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47A1FEB3">
              <w:rPr>
                <w:rFonts w:asciiTheme="minorHAnsi" w:hAnsiTheme="minorHAnsi" w:cstheme="minorBidi"/>
                <w:spacing w:val="-3"/>
                <w:sz w:val="22"/>
                <w:szCs w:val="22"/>
              </w:rPr>
              <w:t>Creative</w:t>
            </w:r>
          </w:p>
        </w:tc>
        <w:tc>
          <w:tcPr>
            <w:tcW w:w="3261" w:type="dxa"/>
          </w:tcPr>
          <w:p w14:paraId="3D7A42CC" w14:textId="77777777" w:rsidR="00591F88" w:rsidRPr="00A03D37" w:rsidRDefault="00591F88" w:rsidP="00A26EAB">
            <w:pPr>
              <w:numPr>
                <w:ilvl w:val="0"/>
                <w:numId w:val="31"/>
              </w:numPr>
              <w:tabs>
                <w:tab w:val="clear" w:pos="567"/>
                <w:tab w:val="left" w:pos="-720"/>
                <w:tab w:val="num" w:pos="315"/>
              </w:tabs>
              <w:suppressAutoHyphens/>
              <w:overflowPunct w:val="0"/>
              <w:autoSpaceDE w:val="0"/>
              <w:autoSpaceDN w:val="0"/>
              <w:adjustRightInd w:val="0"/>
              <w:ind w:left="315" w:hanging="284"/>
              <w:textAlignment w:val="baseline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A03D37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Knowledge of finance systems such as PS Financials</w:t>
            </w:r>
          </w:p>
          <w:p w14:paraId="7096D3C7" w14:textId="77777777" w:rsidR="00591F88" w:rsidRPr="00A03D37" w:rsidRDefault="00591F88" w:rsidP="00A26EAB">
            <w:pPr>
              <w:numPr>
                <w:ilvl w:val="0"/>
                <w:numId w:val="31"/>
              </w:numPr>
              <w:tabs>
                <w:tab w:val="clear" w:pos="567"/>
                <w:tab w:val="num" w:pos="315"/>
              </w:tabs>
              <w:overflowPunct w:val="0"/>
              <w:autoSpaceDE w:val="0"/>
              <w:autoSpaceDN w:val="0"/>
              <w:adjustRightInd w:val="0"/>
              <w:ind w:left="315" w:hanging="284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03D37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Knowledge of Child Safeguarding procedures</w:t>
            </w:r>
          </w:p>
          <w:p w14:paraId="04FFD0BA" w14:textId="7205D908" w:rsidR="00414A02" w:rsidRPr="00A03D37" w:rsidRDefault="00414A02" w:rsidP="00591F88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3A2C" w:rsidRPr="00A03D37" w14:paraId="2F589FF1" w14:textId="77777777" w:rsidTr="47A1FEB3">
        <w:trPr>
          <w:cantSplit/>
          <w:trHeight w:val="694"/>
        </w:trPr>
        <w:tc>
          <w:tcPr>
            <w:tcW w:w="1835" w:type="dxa"/>
          </w:tcPr>
          <w:p w14:paraId="53537E95" w14:textId="42A27ED1" w:rsidR="008E3A2C" w:rsidRPr="00A03D37" w:rsidRDefault="008E3A2C" w:rsidP="008E3A2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3D3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Personal qualities </w:t>
            </w:r>
          </w:p>
        </w:tc>
        <w:tc>
          <w:tcPr>
            <w:tcW w:w="4394" w:type="dxa"/>
          </w:tcPr>
          <w:p w14:paraId="0EC02CB6" w14:textId="7D7FF54A" w:rsidR="008A754C" w:rsidRPr="008A754C" w:rsidRDefault="008A754C" w:rsidP="008A754C">
            <w:pPr>
              <w:numPr>
                <w:ilvl w:val="0"/>
                <w:numId w:val="32"/>
              </w:numPr>
              <w:tabs>
                <w:tab w:val="clear" w:pos="567"/>
                <w:tab w:val="left" w:pos="-720"/>
                <w:tab w:val="num" w:pos="315"/>
              </w:tabs>
              <w:suppressAutoHyphens/>
              <w:overflowPunct w:val="0"/>
              <w:autoSpaceDE w:val="0"/>
              <w:autoSpaceDN w:val="0"/>
              <w:adjustRightInd w:val="0"/>
              <w:ind w:left="315" w:hanging="283"/>
              <w:textAlignment w:val="baseline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8A754C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Committed to making a difference to the lives of children and young people.</w:t>
            </w:r>
          </w:p>
          <w:p w14:paraId="30F21A69" w14:textId="314D4202" w:rsidR="008A754C" w:rsidRPr="008A754C" w:rsidRDefault="008A754C" w:rsidP="008A754C">
            <w:pPr>
              <w:numPr>
                <w:ilvl w:val="0"/>
                <w:numId w:val="32"/>
              </w:numPr>
              <w:tabs>
                <w:tab w:val="clear" w:pos="567"/>
                <w:tab w:val="left" w:pos="-720"/>
                <w:tab w:val="num" w:pos="315"/>
              </w:tabs>
              <w:suppressAutoHyphens/>
              <w:overflowPunct w:val="0"/>
              <w:autoSpaceDE w:val="0"/>
              <w:autoSpaceDN w:val="0"/>
              <w:adjustRightInd w:val="0"/>
              <w:ind w:left="315" w:hanging="283"/>
              <w:textAlignment w:val="baseline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8A754C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Open to learning and seeking new ideas.</w:t>
            </w:r>
          </w:p>
          <w:p w14:paraId="6B415B3C" w14:textId="7E25E49C" w:rsidR="00373247" w:rsidRPr="008A754C" w:rsidRDefault="00373247" w:rsidP="008A754C">
            <w:pPr>
              <w:numPr>
                <w:ilvl w:val="0"/>
                <w:numId w:val="32"/>
              </w:numPr>
              <w:tabs>
                <w:tab w:val="clear" w:pos="567"/>
                <w:tab w:val="left" w:pos="-720"/>
                <w:tab w:val="num" w:pos="315"/>
              </w:tabs>
              <w:suppressAutoHyphens/>
              <w:overflowPunct w:val="0"/>
              <w:autoSpaceDE w:val="0"/>
              <w:autoSpaceDN w:val="0"/>
              <w:adjustRightInd w:val="0"/>
              <w:ind w:left="315" w:hanging="283"/>
              <w:textAlignment w:val="baseline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8A754C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Self motivated</w:t>
            </w:r>
          </w:p>
          <w:p w14:paraId="455606DB" w14:textId="77777777" w:rsidR="00373247" w:rsidRPr="00A03D37" w:rsidRDefault="00373247" w:rsidP="00A26EAB">
            <w:pPr>
              <w:numPr>
                <w:ilvl w:val="0"/>
                <w:numId w:val="32"/>
              </w:numPr>
              <w:tabs>
                <w:tab w:val="clear" w:pos="567"/>
                <w:tab w:val="left" w:pos="-720"/>
                <w:tab w:val="num" w:pos="315"/>
              </w:tabs>
              <w:suppressAutoHyphens/>
              <w:overflowPunct w:val="0"/>
              <w:autoSpaceDE w:val="0"/>
              <w:autoSpaceDN w:val="0"/>
              <w:adjustRightInd w:val="0"/>
              <w:ind w:left="315" w:hanging="283"/>
              <w:textAlignment w:val="baseline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A03D37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Team player</w:t>
            </w:r>
          </w:p>
          <w:p w14:paraId="452BFE02" w14:textId="294AD0E7" w:rsidR="008E3A2C" w:rsidRPr="00A03D37" w:rsidRDefault="00373247" w:rsidP="00A26EAB">
            <w:pPr>
              <w:numPr>
                <w:ilvl w:val="0"/>
                <w:numId w:val="32"/>
              </w:numPr>
              <w:tabs>
                <w:tab w:val="clear" w:pos="567"/>
                <w:tab w:val="left" w:pos="-720"/>
                <w:tab w:val="num" w:pos="315"/>
              </w:tabs>
              <w:suppressAutoHyphens/>
              <w:overflowPunct w:val="0"/>
              <w:autoSpaceDE w:val="0"/>
              <w:autoSpaceDN w:val="0"/>
              <w:adjustRightInd w:val="0"/>
              <w:ind w:left="315" w:hanging="283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03D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Resilience – tomorrow is a new day with new opportunities.</w:t>
            </w:r>
          </w:p>
        </w:tc>
        <w:tc>
          <w:tcPr>
            <w:tcW w:w="3261" w:type="dxa"/>
          </w:tcPr>
          <w:p w14:paraId="43BC7170" w14:textId="52AC2B2B" w:rsidR="008E3A2C" w:rsidRPr="00A03D37" w:rsidRDefault="008E3A2C" w:rsidP="00591F88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4A02" w:rsidRPr="00A03D37" w14:paraId="0B7466BB" w14:textId="77777777" w:rsidTr="47A1FEB3">
        <w:trPr>
          <w:cantSplit/>
          <w:trHeight w:val="269"/>
        </w:trPr>
        <w:tc>
          <w:tcPr>
            <w:tcW w:w="1835" w:type="dxa"/>
          </w:tcPr>
          <w:p w14:paraId="7778B27D" w14:textId="77777777" w:rsidR="00414A02" w:rsidRPr="00A03D37" w:rsidRDefault="00414A02" w:rsidP="000173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3D37">
              <w:rPr>
                <w:rFonts w:asciiTheme="minorHAnsi" w:hAnsiTheme="minorHAnsi" w:cstheme="minorHAnsi"/>
                <w:b/>
                <w:sz w:val="22"/>
                <w:szCs w:val="22"/>
              </w:rPr>
              <w:t>Other factors</w:t>
            </w:r>
          </w:p>
          <w:p w14:paraId="6C645B0C" w14:textId="77777777" w:rsidR="00414A02" w:rsidRPr="00A03D37" w:rsidRDefault="00414A02" w:rsidP="000173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14:paraId="6105BC17" w14:textId="520FABF0" w:rsidR="00414A02" w:rsidRPr="00A26EAB" w:rsidRDefault="00A26EAB" w:rsidP="005C2CF0">
            <w:pPr>
              <w:pStyle w:val="ColorfulList-Accent11"/>
            </w:pPr>
            <w:r>
              <w:t xml:space="preserve"> </w:t>
            </w:r>
            <w:r w:rsidR="00373247" w:rsidRPr="00A26EAB">
              <w:t>Satisfactory pre-employment checks including DBS, references and full career history</w:t>
            </w:r>
          </w:p>
        </w:tc>
        <w:tc>
          <w:tcPr>
            <w:tcW w:w="3261" w:type="dxa"/>
          </w:tcPr>
          <w:p w14:paraId="340DAB61" w14:textId="77777777" w:rsidR="00414A02" w:rsidRPr="00A03D37" w:rsidRDefault="00414A02" w:rsidP="000173CC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0A78DB" w14:textId="087FCBFA" w:rsidR="008E3A2C" w:rsidRPr="00414A02" w:rsidRDefault="008E3A2C" w:rsidP="00A26EAB">
      <w:pPr>
        <w:pStyle w:val="Heading"/>
      </w:pPr>
      <w:r w:rsidRPr="00A03D37">
        <w:rPr>
          <w:rFonts w:asciiTheme="minorHAnsi" w:hAnsiTheme="minorHAnsi" w:cstheme="minorHAnsi"/>
          <w:sz w:val="22"/>
          <w:szCs w:val="22"/>
          <w:lang w:val="en-GB"/>
        </w:rPr>
        <w:t>Notes:</w:t>
      </w:r>
      <w:r w:rsidR="00A26EA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26EAB">
        <w:rPr>
          <w:rFonts w:asciiTheme="minorHAnsi" w:hAnsiTheme="minorHAnsi" w:cstheme="minorHAnsi"/>
          <w:b w:val="0"/>
          <w:bCs/>
          <w:sz w:val="22"/>
          <w:szCs w:val="22"/>
        </w:rPr>
        <w:t xml:space="preserve">This job description may be amended at any time in consultation with the postholder. </w:t>
      </w:r>
    </w:p>
    <w:sectPr w:rsidR="008E3A2C" w:rsidRPr="00414A02" w:rsidSect="005C2CF0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3045DBC"/>
    <w:lvl w:ilvl="0">
      <w:numFmt w:val="decimal"/>
      <w:lvlText w:val="*"/>
      <w:lvlJc w:val="left"/>
    </w:lvl>
  </w:abstractNum>
  <w:abstractNum w:abstractNumId="1" w15:restartNumberingAfterBreak="0">
    <w:nsid w:val="07D1040C"/>
    <w:multiLevelType w:val="hybridMultilevel"/>
    <w:tmpl w:val="0158D528"/>
    <w:lvl w:ilvl="0" w:tplc="43045DBC">
      <w:start w:val="1"/>
      <w:numFmt w:val="bullet"/>
      <w:lvlText w:val=""/>
      <w:legacy w:legacy="1" w:legacySpace="0" w:legacyIndent="283"/>
      <w:lvlJc w:val="left"/>
      <w:pPr>
        <w:ind w:left="328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AEC23B0"/>
    <w:multiLevelType w:val="hybridMultilevel"/>
    <w:tmpl w:val="9D100784"/>
    <w:lvl w:ilvl="0" w:tplc="94E0D5D4">
      <w:start w:val="1"/>
      <w:numFmt w:val="decimal"/>
      <w:lvlText w:val="%1)"/>
      <w:lvlJc w:val="left"/>
      <w:pPr>
        <w:tabs>
          <w:tab w:val="num" w:pos="567"/>
        </w:tabs>
        <w:ind w:left="567" w:hanging="39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BC0FAF"/>
    <w:multiLevelType w:val="hybridMultilevel"/>
    <w:tmpl w:val="DA7696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40374B"/>
    <w:multiLevelType w:val="hybridMultilevel"/>
    <w:tmpl w:val="75E8A2EC"/>
    <w:lvl w:ilvl="0" w:tplc="08090001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526488"/>
    <w:multiLevelType w:val="hybridMultilevel"/>
    <w:tmpl w:val="B76E9E8A"/>
    <w:lvl w:ilvl="0" w:tplc="867839E6">
      <w:start w:val="1"/>
      <w:numFmt w:val="bullet"/>
      <w:pStyle w:val="ColorfulList-Accent11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05EEB"/>
    <w:multiLevelType w:val="hybridMultilevel"/>
    <w:tmpl w:val="57B670CA"/>
    <w:lvl w:ilvl="0" w:tplc="08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874D6C"/>
    <w:multiLevelType w:val="hybridMultilevel"/>
    <w:tmpl w:val="1F78B126"/>
    <w:lvl w:ilvl="0" w:tplc="A748EE86">
      <w:start w:val="2"/>
      <w:numFmt w:val="decimal"/>
      <w:lvlText w:val="%1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E78B4"/>
    <w:multiLevelType w:val="hybridMultilevel"/>
    <w:tmpl w:val="F3CC9784"/>
    <w:lvl w:ilvl="0" w:tplc="08090001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C54A2D"/>
    <w:multiLevelType w:val="hybridMultilevel"/>
    <w:tmpl w:val="C6702BF2"/>
    <w:lvl w:ilvl="0" w:tplc="94E0D5D4">
      <w:start w:val="1"/>
      <w:numFmt w:val="decimal"/>
      <w:lvlText w:val="%1)"/>
      <w:lvlJc w:val="left"/>
      <w:pPr>
        <w:tabs>
          <w:tab w:val="num" w:pos="567"/>
        </w:tabs>
        <w:ind w:left="567" w:hanging="39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5461C2"/>
    <w:multiLevelType w:val="hybridMultilevel"/>
    <w:tmpl w:val="2ED60EE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95307A"/>
    <w:multiLevelType w:val="hybridMultilevel"/>
    <w:tmpl w:val="FF70F05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752461"/>
    <w:multiLevelType w:val="hybridMultilevel"/>
    <w:tmpl w:val="C52CCEEA"/>
    <w:lvl w:ilvl="0" w:tplc="94E0D5D4">
      <w:start w:val="1"/>
      <w:numFmt w:val="decimal"/>
      <w:lvlText w:val="%1)"/>
      <w:lvlJc w:val="left"/>
      <w:pPr>
        <w:tabs>
          <w:tab w:val="num" w:pos="567"/>
        </w:tabs>
        <w:ind w:left="567" w:hanging="39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F4713F"/>
    <w:multiLevelType w:val="hybridMultilevel"/>
    <w:tmpl w:val="3058F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C1BA6"/>
    <w:multiLevelType w:val="singleLevel"/>
    <w:tmpl w:val="8BC0D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5" w15:restartNumberingAfterBreak="0">
    <w:nsid w:val="3F433E12"/>
    <w:multiLevelType w:val="hybridMultilevel"/>
    <w:tmpl w:val="E1A4EA06"/>
    <w:lvl w:ilvl="0" w:tplc="94E0D5D4">
      <w:start w:val="1"/>
      <w:numFmt w:val="decimal"/>
      <w:lvlText w:val="%1)"/>
      <w:lvlJc w:val="left"/>
      <w:pPr>
        <w:tabs>
          <w:tab w:val="num" w:pos="567"/>
        </w:tabs>
        <w:ind w:left="567" w:hanging="39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015071"/>
    <w:multiLevelType w:val="hybridMultilevel"/>
    <w:tmpl w:val="9A4823AE"/>
    <w:lvl w:ilvl="0" w:tplc="FFFFFFFF">
      <w:start w:val="1"/>
      <w:numFmt w:val="decimal"/>
      <w:lvlText w:val="%1)"/>
      <w:lvlJc w:val="left"/>
      <w:pPr>
        <w:tabs>
          <w:tab w:val="num" w:pos="567"/>
        </w:tabs>
        <w:ind w:left="567" w:hanging="397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580942"/>
    <w:multiLevelType w:val="hybridMultilevel"/>
    <w:tmpl w:val="C3FAE286"/>
    <w:lvl w:ilvl="0" w:tplc="072463D2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DF4661"/>
    <w:multiLevelType w:val="hybridMultilevel"/>
    <w:tmpl w:val="9A4823AE"/>
    <w:lvl w:ilvl="0" w:tplc="94E0D5D4">
      <w:start w:val="1"/>
      <w:numFmt w:val="decimal"/>
      <w:lvlText w:val="%1)"/>
      <w:lvlJc w:val="left"/>
      <w:pPr>
        <w:tabs>
          <w:tab w:val="num" w:pos="567"/>
        </w:tabs>
        <w:ind w:left="567" w:hanging="39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D51567"/>
    <w:multiLevelType w:val="hybridMultilevel"/>
    <w:tmpl w:val="A94A2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06703D"/>
    <w:multiLevelType w:val="hybridMultilevel"/>
    <w:tmpl w:val="46AA5986"/>
    <w:lvl w:ilvl="0" w:tplc="072463D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0A1E46"/>
    <w:multiLevelType w:val="hybridMultilevel"/>
    <w:tmpl w:val="505060F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272E67"/>
    <w:multiLevelType w:val="hybridMultilevel"/>
    <w:tmpl w:val="D338C7C4"/>
    <w:lvl w:ilvl="0" w:tplc="94E0D5D4">
      <w:start w:val="1"/>
      <w:numFmt w:val="decimal"/>
      <w:lvlText w:val="%1)"/>
      <w:lvlJc w:val="left"/>
      <w:pPr>
        <w:tabs>
          <w:tab w:val="num" w:pos="567"/>
        </w:tabs>
        <w:ind w:left="567" w:hanging="39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D94132"/>
    <w:multiLevelType w:val="hybridMultilevel"/>
    <w:tmpl w:val="2E1A2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C3935"/>
    <w:multiLevelType w:val="hybridMultilevel"/>
    <w:tmpl w:val="B5120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4D6E2B"/>
    <w:multiLevelType w:val="hybridMultilevel"/>
    <w:tmpl w:val="8EA0FF5A"/>
    <w:lvl w:ilvl="0" w:tplc="94E0D5D4">
      <w:start w:val="1"/>
      <w:numFmt w:val="decimal"/>
      <w:lvlText w:val="%1)"/>
      <w:lvlJc w:val="left"/>
      <w:pPr>
        <w:tabs>
          <w:tab w:val="num" w:pos="567"/>
        </w:tabs>
        <w:ind w:left="567" w:hanging="397"/>
      </w:pPr>
      <w:rPr>
        <w:rFonts w:hint="default"/>
        <w:b w:val="0"/>
        <w:i w:val="0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C71144"/>
    <w:multiLevelType w:val="singleLevel"/>
    <w:tmpl w:val="8BC0D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7" w15:restartNumberingAfterBreak="0">
    <w:nsid w:val="69135182"/>
    <w:multiLevelType w:val="hybridMultilevel"/>
    <w:tmpl w:val="709C8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360125"/>
    <w:multiLevelType w:val="hybridMultilevel"/>
    <w:tmpl w:val="2368B7F4"/>
    <w:lvl w:ilvl="0" w:tplc="9F24CD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D8A5DA2"/>
    <w:multiLevelType w:val="hybridMultilevel"/>
    <w:tmpl w:val="133E9F02"/>
    <w:lvl w:ilvl="0" w:tplc="072463D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E219F7"/>
    <w:multiLevelType w:val="hybridMultilevel"/>
    <w:tmpl w:val="26B2C6F2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96713048">
    <w:abstractNumId w:val="14"/>
    <w:lvlOverride w:ilvl="0">
      <w:startOverride w:val="1"/>
    </w:lvlOverride>
  </w:num>
  <w:num w:numId="2" w16cid:durableId="252249140">
    <w:abstractNumId w:val="3"/>
  </w:num>
  <w:num w:numId="3" w16cid:durableId="865218627">
    <w:abstractNumId w:val="26"/>
    <w:lvlOverride w:ilvl="0">
      <w:startOverride w:val="1"/>
    </w:lvlOverride>
  </w:num>
  <w:num w:numId="4" w16cid:durableId="115950393">
    <w:abstractNumId w:val="30"/>
  </w:num>
  <w:num w:numId="5" w16cid:durableId="208826097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5269722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84756617">
    <w:abstractNumId w:val="27"/>
  </w:num>
  <w:num w:numId="8" w16cid:durableId="562448040">
    <w:abstractNumId w:val="13"/>
  </w:num>
  <w:num w:numId="9" w16cid:durableId="1116945581">
    <w:abstractNumId w:val="19"/>
  </w:num>
  <w:num w:numId="10" w16cid:durableId="985428694">
    <w:abstractNumId w:val="23"/>
  </w:num>
  <w:num w:numId="11" w16cid:durableId="1813137693">
    <w:abstractNumId w:val="7"/>
  </w:num>
  <w:num w:numId="12" w16cid:durableId="73207255">
    <w:abstractNumId w:val="24"/>
  </w:num>
  <w:num w:numId="13" w16cid:durableId="1235629032">
    <w:abstractNumId w:val="28"/>
  </w:num>
  <w:num w:numId="14" w16cid:durableId="1198009724">
    <w:abstractNumId w:val="28"/>
  </w:num>
  <w:num w:numId="15" w16cid:durableId="503520769">
    <w:abstractNumId w:val="22"/>
  </w:num>
  <w:num w:numId="16" w16cid:durableId="346493451">
    <w:abstractNumId w:val="9"/>
  </w:num>
  <w:num w:numId="17" w16cid:durableId="1031418563">
    <w:abstractNumId w:val="12"/>
  </w:num>
  <w:num w:numId="18" w16cid:durableId="848720085">
    <w:abstractNumId w:val="15"/>
  </w:num>
  <w:num w:numId="19" w16cid:durableId="1536384967">
    <w:abstractNumId w:val="18"/>
  </w:num>
  <w:num w:numId="20" w16cid:durableId="406269295">
    <w:abstractNumId w:val="2"/>
  </w:num>
  <w:num w:numId="21" w16cid:durableId="1164202009">
    <w:abstractNumId w:val="25"/>
  </w:num>
  <w:num w:numId="22" w16cid:durableId="676423883">
    <w:abstractNumId w:val="11"/>
  </w:num>
  <w:num w:numId="23" w16cid:durableId="187722057">
    <w:abstractNumId w:val="21"/>
  </w:num>
  <w:num w:numId="24" w16cid:durableId="1672566442">
    <w:abstractNumId w:val="8"/>
  </w:num>
  <w:num w:numId="25" w16cid:durableId="1462578176">
    <w:abstractNumId w:val="16"/>
  </w:num>
  <w:num w:numId="26" w16cid:durableId="459612584">
    <w:abstractNumId w:val="29"/>
  </w:num>
  <w:num w:numId="27" w16cid:durableId="1435710888">
    <w:abstractNumId w:val="20"/>
  </w:num>
  <w:num w:numId="28" w16cid:durableId="1265847195">
    <w:abstractNumId w:val="10"/>
  </w:num>
  <w:num w:numId="29" w16cid:durableId="124710942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0" w16cid:durableId="1288897851">
    <w:abstractNumId w:val="1"/>
  </w:num>
  <w:num w:numId="31" w16cid:durableId="165943271">
    <w:abstractNumId w:val="4"/>
  </w:num>
  <w:num w:numId="32" w16cid:durableId="1514415338">
    <w:abstractNumId w:val="17"/>
  </w:num>
  <w:num w:numId="33" w16cid:durableId="6315960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A02"/>
    <w:rsid w:val="000143DD"/>
    <w:rsid w:val="0019364A"/>
    <w:rsid w:val="002F625C"/>
    <w:rsid w:val="00362E2B"/>
    <w:rsid w:val="00373247"/>
    <w:rsid w:val="00382C65"/>
    <w:rsid w:val="00414A02"/>
    <w:rsid w:val="0049257C"/>
    <w:rsid w:val="005227A8"/>
    <w:rsid w:val="00591F88"/>
    <w:rsid w:val="005C2CF0"/>
    <w:rsid w:val="006A03B7"/>
    <w:rsid w:val="00821F6B"/>
    <w:rsid w:val="008A754C"/>
    <w:rsid w:val="008E3A2C"/>
    <w:rsid w:val="0095730E"/>
    <w:rsid w:val="009A4DB9"/>
    <w:rsid w:val="00A03D37"/>
    <w:rsid w:val="00A15A25"/>
    <w:rsid w:val="00A26EAB"/>
    <w:rsid w:val="00B845FB"/>
    <w:rsid w:val="00BC7EF7"/>
    <w:rsid w:val="00C26A1F"/>
    <w:rsid w:val="00DB6B40"/>
    <w:rsid w:val="00E02775"/>
    <w:rsid w:val="00ED5A3C"/>
    <w:rsid w:val="00F849F6"/>
    <w:rsid w:val="47A1FEB3"/>
    <w:rsid w:val="6CBA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90499"/>
  <w15:chartTrackingRefBased/>
  <w15:docId w15:val="{1CC28621-FCA6-41C0-BEB3-5E47711DC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A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414A02"/>
    <w:pPr>
      <w:keepNext/>
      <w:tabs>
        <w:tab w:val="left" w:pos="720"/>
      </w:tabs>
      <w:jc w:val="both"/>
      <w:outlineLvl w:val="2"/>
    </w:pPr>
    <w:rPr>
      <w:b/>
      <w:bC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730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730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14A0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414A02"/>
    <w:pPr>
      <w:ind w:left="720" w:hanging="720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414A02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extChar">
    <w:name w:val="Text Char"/>
    <w:link w:val="Text"/>
    <w:locked/>
    <w:rsid w:val="00382C65"/>
    <w:rPr>
      <w:rFonts w:ascii="Arial" w:hAnsi="Arial" w:cs="Arial"/>
      <w:lang w:val="en-US"/>
    </w:rPr>
  </w:style>
  <w:style w:type="paragraph" w:customStyle="1" w:styleId="Text">
    <w:name w:val="Text"/>
    <w:basedOn w:val="BodyText"/>
    <w:link w:val="TextChar"/>
    <w:qFormat/>
    <w:rsid w:val="00382C65"/>
    <w:rPr>
      <w:rFonts w:ascii="Arial" w:eastAsiaTheme="minorHAnsi" w:hAnsi="Arial" w:cs="Arial"/>
      <w:sz w:val="22"/>
      <w:szCs w:val="22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82C6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82C65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72"/>
    <w:qFormat/>
    <w:rsid w:val="00362E2B"/>
    <w:pPr>
      <w:spacing w:before="120" w:after="120"/>
      <w:ind w:left="720"/>
    </w:pPr>
    <w:rPr>
      <w:rFonts w:ascii="Arial" w:eastAsia="MS Mincho" w:hAnsi="Arial"/>
      <w:sz w:val="20"/>
      <w:szCs w:val="24"/>
      <w:lang w:val="en-US"/>
    </w:rPr>
  </w:style>
  <w:style w:type="paragraph" w:customStyle="1" w:styleId="ColorfulList-Accent11">
    <w:name w:val="Colorful List - Accent 11"/>
    <w:basedOn w:val="Normal"/>
    <w:autoRedefine/>
    <w:uiPriority w:val="34"/>
    <w:qFormat/>
    <w:rsid w:val="005C2CF0"/>
    <w:pPr>
      <w:numPr>
        <w:numId w:val="33"/>
      </w:numPr>
      <w:tabs>
        <w:tab w:val="clear" w:pos="397"/>
        <w:tab w:val="num" w:pos="312"/>
      </w:tabs>
    </w:pPr>
    <w:rPr>
      <w:rFonts w:asciiTheme="minorHAnsi" w:hAnsiTheme="minorHAnsi" w:cstheme="minorHAnsi"/>
      <w:sz w:val="22"/>
      <w:szCs w:val="22"/>
    </w:rPr>
  </w:style>
  <w:style w:type="character" w:customStyle="1" w:styleId="HeadingChar">
    <w:name w:val="Heading Char"/>
    <w:link w:val="Heading"/>
    <w:locked/>
    <w:rsid w:val="008E3A2C"/>
    <w:rPr>
      <w:rFonts w:ascii="Arial" w:hAnsi="Arial" w:cs="Arial"/>
      <w:b/>
      <w:sz w:val="24"/>
      <w:szCs w:val="24"/>
      <w:lang w:val="en-US"/>
    </w:rPr>
  </w:style>
  <w:style w:type="paragraph" w:customStyle="1" w:styleId="Heading">
    <w:name w:val="Heading"/>
    <w:basedOn w:val="BodyText"/>
    <w:link w:val="HeadingChar"/>
    <w:autoRedefine/>
    <w:qFormat/>
    <w:rsid w:val="008E3A2C"/>
    <w:pPr>
      <w:spacing w:line="360" w:lineRule="auto"/>
    </w:pPr>
    <w:rPr>
      <w:rFonts w:ascii="Arial" w:eastAsiaTheme="minorHAnsi" w:hAnsi="Arial" w:cs="Arial"/>
      <w:b/>
      <w:szCs w:val="24"/>
      <w:lang w:val="en-US"/>
    </w:rPr>
  </w:style>
  <w:style w:type="character" w:customStyle="1" w:styleId="Sub-headingChar">
    <w:name w:val="Sub-heading Char"/>
    <w:link w:val="Sub-heading"/>
    <w:locked/>
    <w:rsid w:val="008E3A2C"/>
    <w:rPr>
      <w:rFonts w:ascii="Arial" w:hAnsi="Arial" w:cs="Arial"/>
      <w:b/>
      <w:lang w:val="en-US"/>
    </w:rPr>
  </w:style>
  <w:style w:type="paragraph" w:customStyle="1" w:styleId="Sub-heading">
    <w:name w:val="Sub-heading"/>
    <w:basedOn w:val="BodyText"/>
    <w:link w:val="Sub-headingChar"/>
    <w:qFormat/>
    <w:rsid w:val="008E3A2C"/>
    <w:rPr>
      <w:rFonts w:ascii="Arial" w:eastAsiaTheme="minorHAnsi" w:hAnsi="Arial" w:cs="Arial"/>
      <w:b/>
      <w:sz w:val="22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730E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730E"/>
    <w:rPr>
      <w:rFonts w:asciiTheme="majorHAnsi" w:eastAsiaTheme="majorEastAsia" w:hAnsiTheme="majorHAnsi" w:cstheme="majorBidi"/>
      <w:color w:val="2F5496" w:themeColor="accent1" w:themeShade="BF"/>
      <w:sz w:val="2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5730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730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Vittery</dc:creator>
  <cp:keywords/>
  <dc:description/>
  <cp:lastModifiedBy>Claire Vittery</cp:lastModifiedBy>
  <cp:revision>3</cp:revision>
  <dcterms:created xsi:type="dcterms:W3CDTF">2022-04-26T09:36:00Z</dcterms:created>
  <dcterms:modified xsi:type="dcterms:W3CDTF">2022-04-26T13:43:00Z</dcterms:modified>
</cp:coreProperties>
</file>