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64" w:rsidRDefault="00610864" w:rsidP="00610864">
      <w:pPr>
        <w:tabs>
          <w:tab w:val="center" w:pos="7700"/>
          <w:tab w:val="right" w:pos="14040"/>
          <w:tab w:val="right" w:pos="15400"/>
        </w:tabs>
        <w:ind w:right="98"/>
        <w:rPr>
          <w:b/>
          <w:szCs w:val="20"/>
        </w:rPr>
      </w:pPr>
      <w:bookmarkStart w:id="0" w:name="_GoBack"/>
      <w:bookmarkEnd w:id="0"/>
      <w:r>
        <w:rPr>
          <w:szCs w:val="20"/>
        </w:rPr>
        <w:tab/>
      </w:r>
      <w:r>
        <w:rPr>
          <w:b/>
          <w:szCs w:val="20"/>
        </w:rPr>
        <w:t>JOB DESCRIPTION</w:t>
      </w:r>
      <w:r>
        <w:rPr>
          <w:b/>
          <w:szCs w:val="20"/>
        </w:rPr>
        <w:tab/>
      </w:r>
    </w:p>
    <w:p w:rsidR="00610864" w:rsidRPr="00C615A8" w:rsidRDefault="00610864" w:rsidP="00610864">
      <w:pPr>
        <w:rPr>
          <w:b/>
          <w:szCs w:val="20"/>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4640"/>
        <w:gridCol w:w="2356"/>
        <w:gridCol w:w="3862"/>
        <w:gridCol w:w="2348"/>
      </w:tblGrid>
      <w:tr w:rsidR="00610864" w:rsidRPr="003C0CAB" w:rsidTr="003C0CAB">
        <w:trPr>
          <w:trHeight w:val="264"/>
        </w:trPr>
        <w:tc>
          <w:tcPr>
            <w:tcW w:w="6410" w:type="dxa"/>
            <w:gridSpan w:val="2"/>
            <w:tcBorders>
              <w:top w:val="single" w:sz="4" w:space="0" w:color="auto"/>
              <w:right w:val="single" w:sz="4" w:space="0" w:color="auto"/>
            </w:tcBorders>
            <w:shd w:val="clear" w:color="auto" w:fill="auto"/>
          </w:tcPr>
          <w:p w:rsidR="00610864" w:rsidRPr="003C0CAB" w:rsidRDefault="00610864" w:rsidP="00F851A7">
            <w:pPr>
              <w:rPr>
                <w:b/>
                <w:szCs w:val="20"/>
              </w:rPr>
            </w:pPr>
            <w:r w:rsidRPr="003C0CAB">
              <w:rPr>
                <w:b/>
                <w:szCs w:val="20"/>
              </w:rPr>
              <w:t xml:space="preserve">Post Title: </w:t>
            </w:r>
            <w:r w:rsidR="00947337" w:rsidRPr="003C0CAB">
              <w:rPr>
                <w:b/>
                <w:bCs/>
                <w:lang w:eastAsia="en-GB"/>
              </w:rPr>
              <w:t>ADMIN</w:t>
            </w:r>
            <w:r w:rsidR="00F851A7" w:rsidRPr="003C0CAB">
              <w:rPr>
                <w:b/>
                <w:bCs/>
                <w:lang w:eastAsia="en-GB"/>
              </w:rPr>
              <w:t xml:space="preserve"> ASSISTANT</w:t>
            </w:r>
            <w:r w:rsidR="00947337" w:rsidRPr="003C0CAB">
              <w:rPr>
                <w:b/>
                <w:bCs/>
                <w:lang w:eastAsia="en-GB"/>
              </w:rPr>
              <w:t xml:space="preserve"> (LEVEL 4)</w:t>
            </w:r>
          </w:p>
        </w:tc>
        <w:tc>
          <w:tcPr>
            <w:tcW w:w="5786" w:type="dxa"/>
            <w:gridSpan w:val="2"/>
            <w:tcBorders>
              <w:top w:val="single" w:sz="4" w:space="0" w:color="auto"/>
              <w:left w:val="single" w:sz="4" w:space="0" w:color="auto"/>
              <w:right w:val="single" w:sz="4" w:space="0" w:color="auto"/>
            </w:tcBorders>
            <w:shd w:val="clear" w:color="auto" w:fill="auto"/>
          </w:tcPr>
          <w:p w:rsidR="00610864" w:rsidRPr="003C0CAB" w:rsidRDefault="00610864" w:rsidP="00610864">
            <w:pPr>
              <w:rPr>
                <w:b/>
                <w:szCs w:val="20"/>
              </w:rPr>
            </w:pPr>
            <w:r w:rsidRPr="003C0CAB">
              <w:rPr>
                <w:b/>
                <w:szCs w:val="20"/>
              </w:rPr>
              <w:t>Director/Service/Sector</w:t>
            </w:r>
            <w:r w:rsidR="00947337" w:rsidRPr="003C0CAB">
              <w:rPr>
                <w:b/>
                <w:szCs w:val="20"/>
              </w:rPr>
              <w:t xml:space="preserve"> : Children’s Services </w:t>
            </w:r>
          </w:p>
        </w:tc>
        <w:tc>
          <w:tcPr>
            <w:tcW w:w="0" w:type="auto"/>
            <w:tcBorders>
              <w:top w:val="single" w:sz="4" w:space="0" w:color="auto"/>
              <w:left w:val="single" w:sz="4" w:space="0" w:color="auto"/>
              <w:right w:val="single" w:sz="4" w:space="0" w:color="auto"/>
            </w:tcBorders>
            <w:shd w:val="clear" w:color="auto" w:fill="auto"/>
          </w:tcPr>
          <w:p w:rsidR="00610864" w:rsidRPr="003C0CAB" w:rsidRDefault="00610864" w:rsidP="00610864">
            <w:pPr>
              <w:rPr>
                <w:b/>
                <w:szCs w:val="20"/>
              </w:rPr>
            </w:pPr>
            <w:r w:rsidRPr="003C0CAB">
              <w:rPr>
                <w:b/>
                <w:szCs w:val="20"/>
              </w:rPr>
              <w:t>Office Use</w:t>
            </w:r>
          </w:p>
        </w:tc>
      </w:tr>
      <w:tr w:rsidR="00610864" w:rsidRPr="003C0CAB" w:rsidTr="003C0CAB">
        <w:trPr>
          <w:trHeight w:val="387"/>
        </w:trPr>
        <w:tc>
          <w:tcPr>
            <w:tcW w:w="6410" w:type="dxa"/>
            <w:gridSpan w:val="2"/>
            <w:tcBorders>
              <w:right w:val="single" w:sz="4" w:space="0" w:color="auto"/>
            </w:tcBorders>
            <w:shd w:val="clear" w:color="auto" w:fill="auto"/>
          </w:tcPr>
          <w:p w:rsidR="00610864" w:rsidRPr="003C0CAB" w:rsidRDefault="00610864" w:rsidP="00533E79">
            <w:pPr>
              <w:overflowPunct w:val="0"/>
              <w:autoSpaceDE w:val="0"/>
              <w:autoSpaceDN w:val="0"/>
              <w:rPr>
                <w:szCs w:val="20"/>
                <w:lang w:eastAsia="en-GB"/>
              </w:rPr>
            </w:pPr>
            <w:r w:rsidRPr="003C0CAB">
              <w:rPr>
                <w:b/>
                <w:szCs w:val="20"/>
              </w:rPr>
              <w:t>Grade:</w:t>
            </w:r>
            <w:r w:rsidR="00947337" w:rsidRPr="003C0CAB">
              <w:rPr>
                <w:b/>
                <w:szCs w:val="20"/>
              </w:rPr>
              <w:t xml:space="preserve">  </w:t>
            </w:r>
            <w:r w:rsidR="00F851A7" w:rsidRPr="003C0CAB">
              <w:rPr>
                <w:b/>
                <w:szCs w:val="20"/>
              </w:rPr>
              <w:t xml:space="preserve">Band 4 </w:t>
            </w:r>
          </w:p>
        </w:tc>
        <w:tc>
          <w:tcPr>
            <w:tcW w:w="5786" w:type="dxa"/>
            <w:gridSpan w:val="2"/>
            <w:tcBorders>
              <w:left w:val="single" w:sz="4" w:space="0" w:color="auto"/>
              <w:right w:val="single" w:sz="4" w:space="0" w:color="auto"/>
            </w:tcBorders>
            <w:shd w:val="clear" w:color="auto" w:fill="auto"/>
          </w:tcPr>
          <w:p w:rsidR="00610864" w:rsidRPr="003C0CAB" w:rsidRDefault="00610864" w:rsidP="00610864">
            <w:pPr>
              <w:rPr>
                <w:b/>
                <w:szCs w:val="20"/>
              </w:rPr>
            </w:pPr>
            <w:r w:rsidRPr="003C0CAB">
              <w:rPr>
                <w:b/>
                <w:szCs w:val="20"/>
              </w:rPr>
              <w:t>Workplace:</w:t>
            </w:r>
          </w:p>
        </w:tc>
        <w:tc>
          <w:tcPr>
            <w:tcW w:w="0" w:type="auto"/>
            <w:vMerge w:val="restart"/>
            <w:tcBorders>
              <w:left w:val="single" w:sz="4" w:space="0" w:color="auto"/>
              <w:right w:val="single" w:sz="4" w:space="0" w:color="auto"/>
            </w:tcBorders>
            <w:shd w:val="clear" w:color="auto" w:fill="auto"/>
          </w:tcPr>
          <w:p w:rsidR="00610864" w:rsidRPr="003C0CAB" w:rsidRDefault="00610864" w:rsidP="00610864">
            <w:pPr>
              <w:rPr>
                <w:b/>
                <w:szCs w:val="20"/>
              </w:rPr>
            </w:pPr>
            <w:r w:rsidRPr="003C0CAB">
              <w:rPr>
                <w:b/>
                <w:szCs w:val="20"/>
              </w:rPr>
              <w:t>JE ref:</w:t>
            </w:r>
          </w:p>
          <w:p w:rsidR="00610864" w:rsidRPr="003C0CAB" w:rsidRDefault="00610864" w:rsidP="00610864">
            <w:pPr>
              <w:rPr>
                <w:b/>
                <w:szCs w:val="20"/>
              </w:rPr>
            </w:pPr>
            <w:r w:rsidRPr="003C0CAB">
              <w:rPr>
                <w:b/>
                <w:szCs w:val="20"/>
              </w:rPr>
              <w:t>HRMS ref:</w:t>
            </w:r>
          </w:p>
        </w:tc>
      </w:tr>
      <w:tr w:rsidR="00610864" w:rsidRPr="003C0CAB" w:rsidTr="003C0CAB">
        <w:trPr>
          <w:trHeight w:val="387"/>
        </w:trPr>
        <w:tc>
          <w:tcPr>
            <w:tcW w:w="6410" w:type="dxa"/>
            <w:gridSpan w:val="2"/>
            <w:tcBorders>
              <w:bottom w:val="single" w:sz="4" w:space="0" w:color="auto"/>
              <w:right w:val="single" w:sz="4" w:space="0" w:color="auto"/>
            </w:tcBorders>
            <w:shd w:val="clear" w:color="auto" w:fill="auto"/>
          </w:tcPr>
          <w:p w:rsidR="00610864" w:rsidRPr="003C0CAB" w:rsidRDefault="00610864" w:rsidP="00F851A7">
            <w:pPr>
              <w:rPr>
                <w:b/>
                <w:szCs w:val="20"/>
              </w:rPr>
            </w:pPr>
            <w:r w:rsidRPr="003C0CAB">
              <w:rPr>
                <w:b/>
                <w:szCs w:val="20"/>
              </w:rPr>
              <w:t>Responsible to:</w:t>
            </w:r>
            <w:r w:rsidR="00947337" w:rsidRPr="003C0CAB">
              <w:rPr>
                <w:b/>
                <w:szCs w:val="20"/>
              </w:rPr>
              <w:t xml:space="preserve"> </w:t>
            </w:r>
            <w:r w:rsidR="00947337" w:rsidRPr="003C0CAB">
              <w:rPr>
                <w:b/>
                <w:bCs/>
                <w:lang w:eastAsia="en-GB"/>
              </w:rPr>
              <w:t>S</w:t>
            </w:r>
            <w:r w:rsidR="00F851A7" w:rsidRPr="003C0CAB">
              <w:rPr>
                <w:b/>
                <w:bCs/>
                <w:lang w:eastAsia="en-GB"/>
              </w:rPr>
              <w:t>CHOOL BUSINESS</w:t>
            </w:r>
            <w:r w:rsidR="00947337" w:rsidRPr="003C0CAB">
              <w:rPr>
                <w:b/>
                <w:bCs/>
                <w:lang w:eastAsia="en-GB"/>
              </w:rPr>
              <w:t xml:space="preserve"> MANAGER</w:t>
            </w:r>
            <w:r w:rsidRPr="003C0CAB">
              <w:rPr>
                <w:b/>
                <w:szCs w:val="20"/>
              </w:rPr>
              <w:tab/>
            </w:r>
          </w:p>
        </w:tc>
        <w:tc>
          <w:tcPr>
            <w:tcW w:w="2103" w:type="dxa"/>
            <w:tcBorders>
              <w:left w:val="single" w:sz="4" w:space="0" w:color="auto"/>
              <w:bottom w:val="single" w:sz="4" w:space="0" w:color="auto"/>
              <w:right w:val="single" w:sz="4" w:space="0" w:color="auto"/>
            </w:tcBorders>
            <w:shd w:val="clear" w:color="auto" w:fill="auto"/>
          </w:tcPr>
          <w:p w:rsidR="00610864" w:rsidRPr="003C0CAB" w:rsidRDefault="00610864" w:rsidP="00610864">
            <w:pPr>
              <w:rPr>
                <w:b/>
                <w:szCs w:val="20"/>
              </w:rPr>
            </w:pPr>
            <w:r w:rsidRPr="003C0CAB">
              <w:rPr>
                <w:b/>
                <w:szCs w:val="20"/>
              </w:rPr>
              <w:t>Date:</w:t>
            </w:r>
          </w:p>
        </w:tc>
        <w:tc>
          <w:tcPr>
            <w:tcW w:w="0" w:type="auto"/>
            <w:tcBorders>
              <w:left w:val="single" w:sz="4" w:space="0" w:color="auto"/>
              <w:bottom w:val="single" w:sz="4" w:space="0" w:color="auto"/>
              <w:right w:val="single" w:sz="4" w:space="0" w:color="auto"/>
            </w:tcBorders>
            <w:shd w:val="clear" w:color="auto" w:fill="auto"/>
          </w:tcPr>
          <w:p w:rsidR="00610864" w:rsidRPr="003C0CAB" w:rsidRDefault="00B751ED" w:rsidP="00610864">
            <w:pPr>
              <w:rPr>
                <w:b/>
                <w:szCs w:val="20"/>
              </w:rPr>
            </w:pPr>
            <w:r w:rsidRPr="003C0CAB">
              <w:rPr>
                <w:b/>
                <w:szCs w:val="20"/>
              </w:rPr>
              <w:t>Manager Level</w:t>
            </w:r>
            <w:r w:rsidR="00610864" w:rsidRPr="003C0CAB">
              <w:rPr>
                <w:b/>
                <w:szCs w:val="20"/>
              </w:rPr>
              <w:t>:</w:t>
            </w:r>
          </w:p>
        </w:tc>
        <w:tc>
          <w:tcPr>
            <w:tcW w:w="0" w:type="auto"/>
            <w:vMerge/>
            <w:tcBorders>
              <w:left w:val="single" w:sz="4" w:space="0" w:color="auto"/>
              <w:bottom w:val="single" w:sz="4" w:space="0" w:color="auto"/>
              <w:right w:val="single" w:sz="4" w:space="0" w:color="auto"/>
            </w:tcBorders>
            <w:shd w:val="clear" w:color="auto" w:fill="auto"/>
          </w:tcPr>
          <w:p w:rsidR="00610864" w:rsidRPr="003C0CAB" w:rsidRDefault="00610864" w:rsidP="00610864">
            <w:pPr>
              <w:rPr>
                <w:szCs w:val="20"/>
              </w:rPr>
            </w:pPr>
          </w:p>
        </w:tc>
      </w:tr>
      <w:tr w:rsidR="00F71378" w:rsidRPr="003C0CAB" w:rsidTr="003C0CAB">
        <w:tc>
          <w:tcPr>
            <w:tcW w:w="0" w:type="auto"/>
            <w:gridSpan w:val="5"/>
            <w:tcBorders>
              <w:bottom w:val="single" w:sz="4" w:space="0" w:color="auto"/>
            </w:tcBorders>
            <w:shd w:val="clear" w:color="auto" w:fill="auto"/>
          </w:tcPr>
          <w:p w:rsidR="00F71378" w:rsidRPr="003C0CAB" w:rsidRDefault="00F71378" w:rsidP="00610864">
            <w:pPr>
              <w:rPr>
                <w:b/>
                <w:szCs w:val="20"/>
              </w:rPr>
            </w:pPr>
            <w:r w:rsidRPr="003C0CAB">
              <w:rPr>
                <w:b/>
                <w:szCs w:val="20"/>
              </w:rPr>
              <w:t>Responsible for: The management of the admin. / office staff team</w:t>
            </w:r>
          </w:p>
        </w:tc>
      </w:tr>
      <w:tr w:rsidR="00610864" w:rsidRPr="003C0CAB" w:rsidTr="003C0CAB">
        <w:tc>
          <w:tcPr>
            <w:tcW w:w="0" w:type="auto"/>
            <w:gridSpan w:val="5"/>
            <w:tcBorders>
              <w:bottom w:val="single" w:sz="4" w:space="0" w:color="auto"/>
            </w:tcBorders>
            <w:shd w:val="clear" w:color="auto" w:fill="auto"/>
          </w:tcPr>
          <w:p w:rsidR="00610864" w:rsidRPr="003C0CAB" w:rsidRDefault="00610864" w:rsidP="00610864">
            <w:pPr>
              <w:rPr>
                <w:b/>
                <w:szCs w:val="20"/>
              </w:rPr>
            </w:pPr>
            <w:r w:rsidRPr="003C0CAB">
              <w:rPr>
                <w:b/>
                <w:szCs w:val="20"/>
              </w:rPr>
              <w:t xml:space="preserve">Job Purpose:  </w:t>
            </w:r>
            <w:r w:rsidR="00947337" w:rsidRPr="003C0CAB">
              <w:rPr>
                <w:b/>
                <w:bCs/>
                <w:lang w:eastAsia="en-GB"/>
              </w:rPr>
              <w:t>Organise and supervise administrative systems within the school. Contribute to the planning, development and monitoring of support services and/or management of support staff, including co-ordination and delegation of relevant activities, maintaining confidentiality at all times.</w:t>
            </w:r>
          </w:p>
        </w:tc>
      </w:tr>
      <w:tr w:rsidR="00610864" w:rsidRPr="003C0CAB" w:rsidTr="003C0CAB">
        <w:trPr>
          <w:trHeight w:val="312"/>
        </w:trPr>
        <w:tc>
          <w:tcPr>
            <w:tcW w:w="0" w:type="auto"/>
            <w:tcBorders>
              <w:top w:val="single" w:sz="4" w:space="0" w:color="auto"/>
              <w:bottom w:val="single" w:sz="4" w:space="0" w:color="auto"/>
              <w:right w:val="nil"/>
            </w:tcBorders>
            <w:shd w:val="clear" w:color="auto" w:fill="auto"/>
          </w:tcPr>
          <w:p w:rsidR="00610864" w:rsidRPr="003C0CAB" w:rsidRDefault="00610864" w:rsidP="00610864">
            <w:pPr>
              <w:rPr>
                <w:b/>
                <w:szCs w:val="20"/>
              </w:rPr>
            </w:pPr>
            <w:r w:rsidRPr="003C0CAB">
              <w:rPr>
                <w:b/>
                <w:szCs w:val="20"/>
              </w:rPr>
              <w:t>Resources</w:t>
            </w:r>
          </w:p>
        </w:tc>
        <w:tc>
          <w:tcPr>
            <w:tcW w:w="4987" w:type="dxa"/>
            <w:tcBorders>
              <w:top w:val="single" w:sz="4" w:space="0" w:color="auto"/>
              <w:left w:val="nil"/>
              <w:bottom w:val="single" w:sz="4" w:space="0" w:color="auto"/>
              <w:right w:val="single" w:sz="4" w:space="0" w:color="auto"/>
            </w:tcBorders>
            <w:shd w:val="clear" w:color="auto" w:fill="auto"/>
          </w:tcPr>
          <w:p w:rsidR="00610864" w:rsidRPr="003C0CAB" w:rsidRDefault="00610864" w:rsidP="003C0CAB">
            <w:pPr>
              <w:jc w:val="right"/>
              <w:rPr>
                <w:szCs w:val="20"/>
              </w:rPr>
            </w:pPr>
            <w:r w:rsidRPr="003C0CAB">
              <w:rPr>
                <w:szCs w:val="20"/>
              </w:rPr>
              <w:t>Staff</w:t>
            </w:r>
          </w:p>
        </w:tc>
        <w:tc>
          <w:tcPr>
            <w:tcW w:w="8049" w:type="dxa"/>
            <w:gridSpan w:val="3"/>
            <w:tcBorders>
              <w:top w:val="single" w:sz="4" w:space="0" w:color="auto"/>
              <w:left w:val="single" w:sz="4" w:space="0" w:color="auto"/>
              <w:bottom w:val="single" w:sz="4" w:space="0" w:color="auto"/>
              <w:right w:val="single" w:sz="4" w:space="0" w:color="auto"/>
            </w:tcBorders>
            <w:shd w:val="clear" w:color="auto" w:fill="auto"/>
          </w:tcPr>
          <w:p w:rsidR="00610864" w:rsidRPr="003C0CAB" w:rsidRDefault="00C447AC" w:rsidP="003C0CAB">
            <w:pPr>
              <w:overflowPunct w:val="0"/>
              <w:autoSpaceDE w:val="0"/>
              <w:autoSpaceDN w:val="0"/>
              <w:rPr>
                <w:szCs w:val="20"/>
                <w:lang w:eastAsia="en-GB"/>
              </w:rPr>
            </w:pPr>
            <w:r w:rsidRPr="003C0CAB">
              <w:rPr>
                <w:szCs w:val="20"/>
                <w:lang w:eastAsia="en-GB"/>
              </w:rPr>
              <w:t>O</w:t>
            </w:r>
            <w:r w:rsidR="00C440A9" w:rsidRPr="003C0CAB">
              <w:rPr>
                <w:szCs w:val="20"/>
                <w:lang w:eastAsia="en-GB"/>
              </w:rPr>
              <w:t>ther Clerical and Administrative Staff</w:t>
            </w:r>
          </w:p>
        </w:tc>
      </w:tr>
      <w:tr w:rsidR="00610864" w:rsidRPr="003C0CAB" w:rsidTr="003C0CAB">
        <w:trPr>
          <w:trHeight w:val="312"/>
        </w:trPr>
        <w:tc>
          <w:tcPr>
            <w:tcW w:w="6410" w:type="dxa"/>
            <w:gridSpan w:val="2"/>
            <w:tcBorders>
              <w:top w:val="single" w:sz="4" w:space="0" w:color="auto"/>
            </w:tcBorders>
            <w:shd w:val="clear" w:color="auto" w:fill="auto"/>
          </w:tcPr>
          <w:p w:rsidR="00610864" w:rsidRPr="003C0CAB" w:rsidRDefault="00610864" w:rsidP="003C0CAB">
            <w:pPr>
              <w:jc w:val="right"/>
              <w:rPr>
                <w:szCs w:val="20"/>
              </w:rPr>
            </w:pPr>
            <w:r w:rsidRPr="003C0CAB">
              <w:rPr>
                <w:szCs w:val="20"/>
              </w:rPr>
              <w:t>Finance</w:t>
            </w:r>
          </w:p>
        </w:tc>
        <w:tc>
          <w:tcPr>
            <w:tcW w:w="8049" w:type="dxa"/>
            <w:gridSpan w:val="3"/>
            <w:tcBorders>
              <w:top w:val="single" w:sz="4" w:space="0" w:color="auto"/>
              <w:right w:val="single" w:sz="4" w:space="0" w:color="auto"/>
            </w:tcBorders>
            <w:shd w:val="clear" w:color="auto" w:fill="auto"/>
          </w:tcPr>
          <w:p w:rsidR="00610864" w:rsidRPr="003C0CAB" w:rsidRDefault="00653666" w:rsidP="00610864">
            <w:pPr>
              <w:rPr>
                <w:szCs w:val="20"/>
              </w:rPr>
            </w:pPr>
            <w:r w:rsidRPr="003C0CAB">
              <w:rPr>
                <w:szCs w:val="20"/>
              </w:rPr>
              <w:t>Money</w:t>
            </w:r>
            <w:r w:rsidR="003D5FB5" w:rsidRPr="003C0CAB">
              <w:rPr>
                <w:szCs w:val="20"/>
              </w:rPr>
              <w:t xml:space="preserve"> Handling and Banking, Managing and Evaluating Budgets and Procurement Protocols</w:t>
            </w:r>
          </w:p>
        </w:tc>
      </w:tr>
      <w:tr w:rsidR="00610864" w:rsidRPr="003C0CAB" w:rsidTr="003C0CAB">
        <w:trPr>
          <w:trHeight w:val="312"/>
        </w:trPr>
        <w:tc>
          <w:tcPr>
            <w:tcW w:w="6410" w:type="dxa"/>
            <w:gridSpan w:val="2"/>
            <w:tcBorders>
              <w:bottom w:val="single" w:sz="4" w:space="0" w:color="auto"/>
            </w:tcBorders>
            <w:shd w:val="clear" w:color="auto" w:fill="auto"/>
          </w:tcPr>
          <w:p w:rsidR="00610864" w:rsidRPr="003C0CAB" w:rsidRDefault="00610864" w:rsidP="003C0CAB">
            <w:pPr>
              <w:jc w:val="right"/>
              <w:rPr>
                <w:szCs w:val="20"/>
              </w:rPr>
            </w:pPr>
            <w:r w:rsidRPr="003C0CAB">
              <w:rPr>
                <w:szCs w:val="20"/>
              </w:rPr>
              <w:t>Physical</w:t>
            </w:r>
          </w:p>
        </w:tc>
        <w:tc>
          <w:tcPr>
            <w:tcW w:w="8049" w:type="dxa"/>
            <w:gridSpan w:val="3"/>
            <w:tcBorders>
              <w:bottom w:val="single" w:sz="4" w:space="0" w:color="auto"/>
            </w:tcBorders>
            <w:shd w:val="clear" w:color="auto" w:fill="auto"/>
          </w:tcPr>
          <w:p w:rsidR="00610864" w:rsidRPr="003C0CAB" w:rsidRDefault="00C440A9" w:rsidP="00610864">
            <w:pPr>
              <w:rPr>
                <w:szCs w:val="20"/>
              </w:rPr>
            </w:pPr>
            <w:r w:rsidRPr="003C0CAB">
              <w:rPr>
                <w:szCs w:val="20"/>
              </w:rPr>
              <w:t>Office Equipment, Medical Facilities</w:t>
            </w:r>
            <w:r w:rsidR="00F617FF" w:rsidRPr="003C0CAB">
              <w:rPr>
                <w:szCs w:val="20"/>
              </w:rPr>
              <w:t xml:space="preserve"> and </w:t>
            </w:r>
            <w:smartTag w:uri="urn:schemas-microsoft-com:office:smarttags" w:element="place">
              <w:smartTag w:uri="urn:schemas-microsoft-com:office:smarttags" w:element="PlaceType">
                <w:r w:rsidR="00F617FF" w:rsidRPr="003C0CAB">
                  <w:rPr>
                    <w:szCs w:val="20"/>
                  </w:rPr>
                  <w:t>School</w:t>
                </w:r>
              </w:smartTag>
              <w:r w:rsidR="00F617FF" w:rsidRPr="003C0CAB">
                <w:rPr>
                  <w:szCs w:val="20"/>
                </w:rPr>
                <w:t xml:space="preserve"> </w:t>
              </w:r>
              <w:smartTag w:uri="urn:schemas-microsoft-com:office:smarttags" w:element="PlaceType">
                <w:r w:rsidR="00F617FF" w:rsidRPr="003C0CAB">
                  <w:rPr>
                    <w:szCs w:val="20"/>
                  </w:rPr>
                  <w:t>Buildings</w:t>
                </w:r>
              </w:smartTag>
            </w:smartTag>
            <w:r w:rsidR="00C115C9" w:rsidRPr="003C0CAB">
              <w:rPr>
                <w:szCs w:val="20"/>
              </w:rPr>
              <w:t xml:space="preserve">, Accuracy and </w:t>
            </w:r>
            <w:r w:rsidR="00607545" w:rsidRPr="003C0CAB">
              <w:rPr>
                <w:szCs w:val="20"/>
              </w:rPr>
              <w:t>Security</w:t>
            </w:r>
            <w:r w:rsidR="00C115C9" w:rsidRPr="003C0CAB">
              <w:rPr>
                <w:szCs w:val="20"/>
              </w:rPr>
              <w:t xml:space="preserve"> of Databases</w:t>
            </w:r>
          </w:p>
        </w:tc>
      </w:tr>
      <w:tr w:rsidR="00610864" w:rsidRPr="003C0CAB" w:rsidTr="003C0CAB">
        <w:trPr>
          <w:trHeight w:val="312"/>
        </w:trPr>
        <w:tc>
          <w:tcPr>
            <w:tcW w:w="6410" w:type="dxa"/>
            <w:gridSpan w:val="2"/>
            <w:tcBorders>
              <w:bottom w:val="single" w:sz="4" w:space="0" w:color="auto"/>
            </w:tcBorders>
            <w:shd w:val="clear" w:color="auto" w:fill="auto"/>
          </w:tcPr>
          <w:p w:rsidR="00610864" w:rsidRPr="003C0CAB" w:rsidRDefault="00610864" w:rsidP="003C0CAB">
            <w:pPr>
              <w:jc w:val="right"/>
              <w:rPr>
                <w:szCs w:val="20"/>
              </w:rPr>
            </w:pPr>
            <w:r w:rsidRPr="003C0CAB">
              <w:rPr>
                <w:szCs w:val="20"/>
              </w:rPr>
              <w:t>Clients</w:t>
            </w:r>
          </w:p>
        </w:tc>
        <w:tc>
          <w:tcPr>
            <w:tcW w:w="8049" w:type="dxa"/>
            <w:gridSpan w:val="3"/>
            <w:tcBorders>
              <w:bottom w:val="single" w:sz="4" w:space="0" w:color="auto"/>
            </w:tcBorders>
            <w:shd w:val="clear" w:color="auto" w:fill="auto"/>
          </w:tcPr>
          <w:p w:rsidR="00610864" w:rsidRPr="003C0CAB" w:rsidRDefault="00C440A9" w:rsidP="00610864">
            <w:pPr>
              <w:rPr>
                <w:szCs w:val="20"/>
              </w:rPr>
            </w:pPr>
            <w:r w:rsidRPr="003C0CAB">
              <w:rPr>
                <w:szCs w:val="20"/>
              </w:rPr>
              <w:t>Internal (Teachers, Other Staff, Pupils</w:t>
            </w:r>
            <w:r w:rsidR="008B56D7" w:rsidRPr="003C0CAB">
              <w:rPr>
                <w:szCs w:val="20"/>
              </w:rPr>
              <w:t>, Governors</w:t>
            </w:r>
            <w:r w:rsidRPr="003C0CAB">
              <w:rPr>
                <w:szCs w:val="20"/>
              </w:rPr>
              <w:t>) and External (Parents, Visitors, Members of the Public)</w:t>
            </w:r>
            <w:r w:rsidR="00D0734E" w:rsidRPr="003C0CAB">
              <w:rPr>
                <w:szCs w:val="20"/>
              </w:rPr>
              <w:t xml:space="preserve">. </w:t>
            </w:r>
            <w:r w:rsidR="00D0734E" w:rsidRPr="003C0CAB">
              <w:rPr>
                <w:color w:val="000000"/>
                <w:szCs w:val="20"/>
              </w:rPr>
              <w:t xml:space="preserve"> Providing relevant advice and information to Governors, Northumberland County Council and Government Agencies</w:t>
            </w:r>
          </w:p>
        </w:tc>
      </w:tr>
      <w:tr w:rsidR="00610864" w:rsidRPr="003C0CAB" w:rsidTr="003C0CAB">
        <w:tc>
          <w:tcPr>
            <w:tcW w:w="0" w:type="auto"/>
            <w:gridSpan w:val="5"/>
            <w:tcBorders>
              <w:top w:val="single" w:sz="4" w:space="0" w:color="auto"/>
            </w:tcBorders>
            <w:shd w:val="clear" w:color="auto" w:fill="auto"/>
          </w:tcPr>
          <w:p w:rsidR="00610864" w:rsidRPr="003C0CAB" w:rsidRDefault="00610864" w:rsidP="00610864">
            <w:pPr>
              <w:rPr>
                <w:b/>
                <w:szCs w:val="20"/>
              </w:rPr>
            </w:pPr>
            <w:r w:rsidRPr="003C0CAB">
              <w:rPr>
                <w:b/>
                <w:szCs w:val="20"/>
              </w:rPr>
              <w:t>Duties and key result areas:</w:t>
            </w:r>
          </w:p>
          <w:p w:rsidR="00947337" w:rsidRPr="003C0CAB" w:rsidRDefault="00947337" w:rsidP="003C0CAB">
            <w:pPr>
              <w:overflowPunct w:val="0"/>
              <w:autoSpaceDE w:val="0"/>
              <w:autoSpaceDN w:val="0"/>
              <w:jc w:val="both"/>
              <w:rPr>
                <w:b/>
                <w:bCs/>
                <w:lang w:eastAsia="en-GB"/>
              </w:rPr>
            </w:pPr>
          </w:p>
          <w:p w:rsidR="00947337" w:rsidRPr="003C0CAB" w:rsidRDefault="00947337" w:rsidP="003C0CAB">
            <w:pPr>
              <w:overflowPunct w:val="0"/>
              <w:autoSpaceDE w:val="0"/>
              <w:autoSpaceDN w:val="0"/>
              <w:jc w:val="both"/>
              <w:rPr>
                <w:szCs w:val="20"/>
                <w:lang w:eastAsia="en-GB"/>
              </w:rPr>
            </w:pPr>
            <w:r w:rsidRPr="003C0CAB">
              <w:rPr>
                <w:b/>
                <w:bCs/>
                <w:lang w:eastAsia="en-GB"/>
              </w:rPr>
              <w:t>Organisation</w:t>
            </w:r>
          </w:p>
          <w:p w:rsidR="00947337" w:rsidRPr="003C0CAB" w:rsidRDefault="00947337" w:rsidP="003C0CAB">
            <w:pPr>
              <w:overflowPunct w:val="0"/>
              <w:autoSpaceDE w:val="0"/>
              <w:autoSpaceDN w:val="0"/>
              <w:jc w:val="both"/>
              <w:rPr>
                <w:szCs w:val="20"/>
                <w:lang w:eastAsia="en-GB"/>
              </w:rPr>
            </w:pPr>
            <w:r w:rsidRPr="003C0CAB">
              <w:rPr>
                <w:b/>
                <w:bCs/>
                <w:lang w:eastAsia="en-GB"/>
              </w:rPr>
              <w:t xml:space="preserve">                        </w:t>
            </w:r>
          </w:p>
          <w:p w:rsidR="00947337" w:rsidRPr="003C0CAB" w:rsidRDefault="00947337" w:rsidP="003C0CAB">
            <w:pPr>
              <w:overflowPunct w:val="0"/>
              <w:autoSpaceDE w:val="0"/>
              <w:autoSpaceDN w:val="0"/>
              <w:ind w:left="584" w:hanging="357"/>
              <w:rPr>
                <w:szCs w:val="20"/>
                <w:lang w:eastAsia="en-GB"/>
              </w:rPr>
            </w:pPr>
            <w:r w:rsidRPr="00D70B6F">
              <w:rPr>
                <w:lang w:eastAsia="en-GB"/>
              </w:rPr>
              <w:t>1.</w:t>
            </w:r>
            <w:r w:rsidRPr="003C0CAB">
              <w:rPr>
                <w:sz w:val="14"/>
                <w:szCs w:val="14"/>
                <w:lang w:eastAsia="en-GB"/>
              </w:rPr>
              <w:t xml:space="preserve">      </w:t>
            </w:r>
            <w:r w:rsidRPr="00D70B6F">
              <w:rPr>
                <w:lang w:eastAsia="en-GB"/>
              </w:rPr>
              <w:t>Take a lead role in planning, development, design, organisation and monitoring of support systems/procedures/policies</w:t>
            </w:r>
          </w:p>
          <w:p w:rsidR="00947337" w:rsidRPr="003C0CAB" w:rsidRDefault="00947337" w:rsidP="003C0CAB">
            <w:pPr>
              <w:overflowPunct w:val="0"/>
              <w:autoSpaceDE w:val="0"/>
              <w:autoSpaceDN w:val="0"/>
              <w:ind w:left="584" w:hanging="357"/>
              <w:rPr>
                <w:color w:val="FF00FF"/>
                <w:lang w:eastAsia="en-GB"/>
              </w:rPr>
            </w:pPr>
            <w:r w:rsidRPr="00D70B6F">
              <w:rPr>
                <w:lang w:eastAsia="en-GB"/>
              </w:rPr>
              <w:t>2.</w:t>
            </w:r>
            <w:r w:rsidRPr="003C0CAB">
              <w:rPr>
                <w:sz w:val="14"/>
                <w:szCs w:val="14"/>
                <w:lang w:eastAsia="en-GB"/>
              </w:rPr>
              <w:t xml:space="preserve">      </w:t>
            </w:r>
            <w:r w:rsidRPr="00D70B6F">
              <w:rPr>
                <w:lang w:eastAsia="en-GB"/>
              </w:rPr>
              <w:t>Line Management responsibilities in relation to school administrative staff</w:t>
            </w:r>
          </w:p>
          <w:p w:rsidR="00947337" w:rsidRPr="003C0CAB" w:rsidRDefault="00947337" w:rsidP="003C0CAB">
            <w:pPr>
              <w:overflowPunct w:val="0"/>
              <w:autoSpaceDE w:val="0"/>
              <w:autoSpaceDN w:val="0"/>
              <w:ind w:left="584" w:hanging="357"/>
              <w:rPr>
                <w:szCs w:val="20"/>
                <w:lang w:eastAsia="en-GB"/>
              </w:rPr>
            </w:pPr>
            <w:r w:rsidRPr="00D70B6F">
              <w:rPr>
                <w:lang w:eastAsia="en-GB"/>
              </w:rPr>
              <w:t>3.</w:t>
            </w:r>
            <w:r w:rsidRPr="003C0CAB">
              <w:rPr>
                <w:sz w:val="14"/>
                <w:szCs w:val="14"/>
                <w:lang w:eastAsia="en-GB"/>
              </w:rPr>
              <w:t xml:space="preserve">      </w:t>
            </w:r>
            <w:r w:rsidRPr="00D70B6F">
              <w:rPr>
                <w:lang w:eastAsia="en-GB"/>
              </w:rPr>
              <w:t>Manage the day-to-day work of school administrative staff</w:t>
            </w:r>
          </w:p>
          <w:p w:rsidR="00947337" w:rsidRPr="003C0CAB" w:rsidRDefault="00947337" w:rsidP="003C0CAB">
            <w:pPr>
              <w:overflowPunct w:val="0"/>
              <w:autoSpaceDE w:val="0"/>
              <w:autoSpaceDN w:val="0"/>
              <w:ind w:left="584" w:hanging="357"/>
              <w:rPr>
                <w:szCs w:val="20"/>
                <w:lang w:eastAsia="en-GB"/>
              </w:rPr>
            </w:pPr>
            <w:r w:rsidRPr="00D70B6F">
              <w:rPr>
                <w:lang w:eastAsia="en-GB"/>
              </w:rPr>
              <w:t>4.</w:t>
            </w:r>
            <w:r w:rsidRPr="003C0CAB">
              <w:rPr>
                <w:sz w:val="14"/>
                <w:szCs w:val="14"/>
                <w:lang w:eastAsia="en-GB"/>
              </w:rPr>
              <w:t xml:space="preserve">      </w:t>
            </w:r>
            <w:r w:rsidRPr="00D70B6F">
              <w:rPr>
                <w:lang w:eastAsia="en-GB"/>
              </w:rPr>
              <w:t>Liaise between managers/teaching staff and support staff</w:t>
            </w:r>
          </w:p>
          <w:p w:rsidR="00947337" w:rsidRPr="003C0CAB" w:rsidRDefault="00947337" w:rsidP="003C0CAB">
            <w:pPr>
              <w:overflowPunct w:val="0"/>
              <w:autoSpaceDE w:val="0"/>
              <w:autoSpaceDN w:val="0"/>
              <w:ind w:left="584" w:hanging="357"/>
              <w:rPr>
                <w:szCs w:val="20"/>
                <w:lang w:eastAsia="en-GB"/>
              </w:rPr>
            </w:pPr>
            <w:r w:rsidRPr="00D70B6F">
              <w:rPr>
                <w:lang w:eastAsia="en-GB"/>
              </w:rPr>
              <w:t>5.</w:t>
            </w:r>
            <w:r w:rsidRPr="003C0CAB">
              <w:rPr>
                <w:sz w:val="14"/>
                <w:szCs w:val="14"/>
                <w:lang w:eastAsia="en-GB"/>
              </w:rPr>
              <w:t xml:space="preserve">      </w:t>
            </w:r>
            <w:r w:rsidRPr="00D70B6F">
              <w:rPr>
                <w:lang w:eastAsia="en-GB"/>
              </w:rPr>
              <w:t>Hold regular team meetings with managed staff</w:t>
            </w:r>
          </w:p>
          <w:p w:rsidR="00947337" w:rsidRPr="003C0CAB" w:rsidRDefault="00947337" w:rsidP="003C0CAB">
            <w:pPr>
              <w:overflowPunct w:val="0"/>
              <w:autoSpaceDE w:val="0"/>
              <w:autoSpaceDN w:val="0"/>
              <w:ind w:left="584" w:hanging="357"/>
              <w:rPr>
                <w:szCs w:val="20"/>
                <w:lang w:eastAsia="en-GB"/>
              </w:rPr>
            </w:pPr>
            <w:r w:rsidRPr="00D70B6F">
              <w:rPr>
                <w:lang w:eastAsia="en-GB"/>
              </w:rPr>
              <w:t>6.</w:t>
            </w:r>
            <w:r w:rsidRPr="003C0CAB">
              <w:rPr>
                <w:sz w:val="14"/>
                <w:szCs w:val="14"/>
                <w:lang w:eastAsia="en-GB"/>
              </w:rPr>
              <w:t xml:space="preserve">      </w:t>
            </w:r>
            <w:r w:rsidRPr="00D70B6F">
              <w:rPr>
                <w:lang w:eastAsia="en-GB"/>
              </w:rPr>
              <w:t>Undertake recruitment/induction/appraisal/training/mentoring for other staff</w:t>
            </w:r>
          </w:p>
          <w:p w:rsidR="00947337" w:rsidRPr="003C0CAB" w:rsidRDefault="00947337" w:rsidP="003C0CAB">
            <w:pPr>
              <w:overflowPunct w:val="0"/>
              <w:autoSpaceDE w:val="0"/>
              <w:autoSpaceDN w:val="0"/>
              <w:ind w:left="584" w:hanging="357"/>
              <w:rPr>
                <w:szCs w:val="20"/>
                <w:lang w:eastAsia="en-GB"/>
              </w:rPr>
            </w:pPr>
            <w:r w:rsidRPr="00D70B6F">
              <w:rPr>
                <w:lang w:eastAsia="en-GB"/>
              </w:rPr>
              <w:t>7.</w:t>
            </w:r>
            <w:r w:rsidRPr="003C0CAB">
              <w:rPr>
                <w:sz w:val="14"/>
                <w:szCs w:val="14"/>
                <w:lang w:eastAsia="en-GB"/>
              </w:rPr>
              <w:t xml:space="preserve">      </w:t>
            </w:r>
            <w:r w:rsidRPr="00D70B6F">
              <w:rPr>
                <w:lang w:eastAsia="en-GB"/>
              </w:rPr>
              <w:t>Be involved in the recruitment of other administrative staff</w:t>
            </w:r>
          </w:p>
          <w:p w:rsidR="00947337" w:rsidRPr="003C0CAB" w:rsidRDefault="00947337" w:rsidP="003C0CAB">
            <w:pPr>
              <w:overflowPunct w:val="0"/>
              <w:autoSpaceDE w:val="0"/>
              <w:autoSpaceDN w:val="0"/>
              <w:ind w:left="584" w:hanging="357"/>
              <w:jc w:val="both"/>
              <w:rPr>
                <w:szCs w:val="20"/>
                <w:lang w:eastAsia="en-GB"/>
              </w:rPr>
            </w:pPr>
            <w:r w:rsidRPr="00D70B6F">
              <w:rPr>
                <w:lang w:eastAsia="en-GB"/>
              </w:rPr>
              <w:t>8.</w:t>
            </w:r>
            <w:r w:rsidRPr="003C0CAB">
              <w:rPr>
                <w:sz w:val="14"/>
                <w:szCs w:val="14"/>
                <w:lang w:eastAsia="en-GB"/>
              </w:rPr>
              <w:t xml:space="preserve">      </w:t>
            </w:r>
            <w:r w:rsidRPr="00D70B6F">
              <w:rPr>
                <w:lang w:eastAsia="en-GB"/>
              </w:rPr>
              <w:t>Deal with administrative tasks relating to recruitment matters</w:t>
            </w:r>
          </w:p>
          <w:p w:rsidR="00947337" w:rsidRPr="003C0CAB" w:rsidRDefault="00947337" w:rsidP="003C0CAB">
            <w:pPr>
              <w:overflowPunct w:val="0"/>
              <w:autoSpaceDE w:val="0"/>
              <w:autoSpaceDN w:val="0"/>
              <w:rPr>
                <w:b/>
                <w:bCs/>
                <w:lang w:eastAsia="en-GB"/>
              </w:rPr>
            </w:pPr>
          </w:p>
          <w:p w:rsidR="00947337" w:rsidRPr="003C0CAB" w:rsidRDefault="00947337" w:rsidP="003C0CAB">
            <w:pPr>
              <w:overflowPunct w:val="0"/>
              <w:autoSpaceDE w:val="0"/>
              <w:autoSpaceDN w:val="0"/>
              <w:rPr>
                <w:b/>
                <w:bCs/>
                <w:lang w:eastAsia="en-GB"/>
              </w:rPr>
            </w:pPr>
            <w:r w:rsidRPr="003C0CAB">
              <w:rPr>
                <w:b/>
                <w:bCs/>
                <w:lang w:eastAsia="en-GB"/>
              </w:rPr>
              <w:t>Administration</w:t>
            </w:r>
          </w:p>
          <w:p w:rsidR="00947337" w:rsidRPr="003C0CAB" w:rsidRDefault="00947337" w:rsidP="003C0CAB">
            <w:pPr>
              <w:overflowPunct w:val="0"/>
              <w:autoSpaceDE w:val="0"/>
              <w:autoSpaceDN w:val="0"/>
              <w:rPr>
                <w:szCs w:val="20"/>
                <w:lang w:eastAsia="en-GB"/>
              </w:rPr>
            </w:pPr>
          </w:p>
          <w:p w:rsidR="00947337" w:rsidRPr="003C0CAB" w:rsidRDefault="00947337" w:rsidP="003C0CAB">
            <w:pPr>
              <w:overflowPunct w:val="0"/>
              <w:autoSpaceDE w:val="0"/>
              <w:autoSpaceDN w:val="0"/>
              <w:ind w:left="582" w:hanging="357"/>
              <w:rPr>
                <w:szCs w:val="20"/>
                <w:lang w:eastAsia="en-GB"/>
              </w:rPr>
            </w:pPr>
            <w:r w:rsidRPr="00D70B6F">
              <w:rPr>
                <w:lang w:eastAsia="en-GB"/>
              </w:rPr>
              <w:t>1.</w:t>
            </w:r>
            <w:r w:rsidRPr="003C0CAB">
              <w:rPr>
                <w:sz w:val="14"/>
                <w:szCs w:val="14"/>
                <w:lang w:eastAsia="en-GB"/>
              </w:rPr>
              <w:t xml:space="preserve">      </w:t>
            </w:r>
            <w:r w:rsidRPr="00D70B6F">
              <w:rPr>
                <w:lang w:eastAsia="en-GB"/>
              </w:rPr>
              <w:t>Take lead role in the development and maintenance of record/information systems</w:t>
            </w:r>
          </w:p>
          <w:p w:rsidR="00947337" w:rsidRPr="003C0CAB" w:rsidRDefault="00947337" w:rsidP="003C0CAB">
            <w:pPr>
              <w:overflowPunct w:val="0"/>
              <w:autoSpaceDE w:val="0"/>
              <w:autoSpaceDN w:val="0"/>
              <w:ind w:left="582" w:hanging="357"/>
              <w:rPr>
                <w:szCs w:val="20"/>
                <w:lang w:eastAsia="en-GB"/>
              </w:rPr>
            </w:pPr>
            <w:r w:rsidRPr="00D70B6F">
              <w:rPr>
                <w:lang w:eastAsia="en-GB"/>
              </w:rPr>
              <w:t>2.</w:t>
            </w:r>
            <w:r w:rsidRPr="003C0CAB">
              <w:rPr>
                <w:sz w:val="14"/>
                <w:szCs w:val="14"/>
                <w:lang w:eastAsia="en-GB"/>
              </w:rPr>
              <w:t xml:space="preserve">      </w:t>
            </w:r>
            <w:r w:rsidRPr="00D70B6F">
              <w:rPr>
                <w:lang w:eastAsia="en-GB"/>
              </w:rPr>
              <w:t>Provide detailed analysis and evaluation of data/ and produce detailed reports/information as required</w:t>
            </w:r>
          </w:p>
          <w:p w:rsidR="00947337" w:rsidRPr="003C0CAB" w:rsidRDefault="00947337" w:rsidP="003C0CAB">
            <w:pPr>
              <w:overflowPunct w:val="0"/>
              <w:autoSpaceDE w:val="0"/>
              <w:autoSpaceDN w:val="0"/>
              <w:ind w:left="582" w:hanging="357"/>
              <w:rPr>
                <w:szCs w:val="20"/>
                <w:lang w:eastAsia="en-GB"/>
              </w:rPr>
            </w:pPr>
            <w:r w:rsidRPr="00D70B6F">
              <w:rPr>
                <w:lang w:eastAsia="en-GB"/>
              </w:rPr>
              <w:t>3.</w:t>
            </w:r>
            <w:r w:rsidRPr="003C0CAB">
              <w:rPr>
                <w:sz w:val="14"/>
                <w:szCs w:val="14"/>
                <w:lang w:eastAsia="en-GB"/>
              </w:rPr>
              <w:t xml:space="preserve">      </w:t>
            </w:r>
            <w:r w:rsidRPr="00D70B6F">
              <w:rPr>
                <w:lang w:eastAsia="en-GB"/>
              </w:rPr>
              <w:t>Produce, and respond to, complex correspondence</w:t>
            </w:r>
          </w:p>
          <w:p w:rsidR="00947337" w:rsidRPr="003C0CAB" w:rsidRDefault="00947337" w:rsidP="003C0CAB">
            <w:pPr>
              <w:overflowPunct w:val="0"/>
              <w:autoSpaceDE w:val="0"/>
              <w:autoSpaceDN w:val="0"/>
              <w:ind w:left="582" w:hanging="357"/>
              <w:rPr>
                <w:szCs w:val="20"/>
                <w:lang w:eastAsia="en-GB"/>
              </w:rPr>
            </w:pPr>
            <w:r w:rsidRPr="00D70B6F">
              <w:rPr>
                <w:lang w:eastAsia="en-GB"/>
              </w:rPr>
              <w:t>4.</w:t>
            </w:r>
            <w:r w:rsidRPr="003C0CAB">
              <w:rPr>
                <w:sz w:val="14"/>
                <w:szCs w:val="14"/>
                <w:lang w:eastAsia="en-GB"/>
              </w:rPr>
              <w:t xml:space="preserve">      </w:t>
            </w:r>
            <w:r w:rsidRPr="00D70B6F">
              <w:rPr>
                <w:lang w:eastAsia="en-GB"/>
              </w:rPr>
              <w:t xml:space="preserve">Provide organisational and complex administrative support to other staff </w:t>
            </w:r>
          </w:p>
          <w:p w:rsidR="00947337" w:rsidRPr="003C0CAB" w:rsidRDefault="00947337" w:rsidP="003C0CAB">
            <w:pPr>
              <w:overflowPunct w:val="0"/>
              <w:autoSpaceDE w:val="0"/>
              <w:autoSpaceDN w:val="0"/>
              <w:ind w:left="582" w:hanging="357"/>
              <w:rPr>
                <w:szCs w:val="20"/>
                <w:lang w:eastAsia="en-GB"/>
              </w:rPr>
            </w:pPr>
            <w:r w:rsidRPr="00D70B6F">
              <w:rPr>
                <w:lang w:eastAsia="en-GB"/>
              </w:rPr>
              <w:t>5.</w:t>
            </w:r>
            <w:r w:rsidRPr="003C0CAB">
              <w:rPr>
                <w:sz w:val="14"/>
                <w:szCs w:val="14"/>
                <w:lang w:eastAsia="en-GB"/>
              </w:rPr>
              <w:t xml:space="preserve">      </w:t>
            </w:r>
            <w:r w:rsidRPr="00D70B6F">
              <w:rPr>
                <w:lang w:eastAsia="en-GB"/>
              </w:rPr>
              <w:t xml:space="preserve">Provide organisational and complex advisory support to the Governing Body (if required by the school) </w:t>
            </w:r>
          </w:p>
          <w:p w:rsidR="00947337" w:rsidRPr="003C0CAB" w:rsidRDefault="00947337" w:rsidP="003C0CAB">
            <w:pPr>
              <w:overflowPunct w:val="0"/>
              <w:autoSpaceDE w:val="0"/>
              <w:autoSpaceDN w:val="0"/>
              <w:ind w:left="582" w:hanging="357"/>
              <w:outlineLvl w:val="0"/>
              <w:rPr>
                <w:b/>
                <w:bCs/>
                <w:color w:val="800000"/>
                <w:kern w:val="36"/>
                <w:sz w:val="32"/>
                <w:szCs w:val="32"/>
                <w:lang w:eastAsia="en-GB"/>
              </w:rPr>
            </w:pPr>
            <w:r w:rsidRPr="003C0CAB">
              <w:rPr>
                <w:kern w:val="36"/>
                <w:lang w:eastAsia="en-GB"/>
              </w:rPr>
              <w:t>6.</w:t>
            </w:r>
            <w:r w:rsidRPr="003C0CAB">
              <w:rPr>
                <w:kern w:val="36"/>
                <w:sz w:val="14"/>
                <w:szCs w:val="14"/>
                <w:lang w:eastAsia="en-GB"/>
              </w:rPr>
              <w:t xml:space="preserve">      </w:t>
            </w:r>
            <w:r w:rsidRPr="003C0CAB">
              <w:rPr>
                <w:kern w:val="36"/>
                <w:lang w:eastAsia="en-GB"/>
              </w:rPr>
              <w:t xml:space="preserve">Manage complex administrative procedures </w:t>
            </w:r>
          </w:p>
          <w:p w:rsidR="00947337" w:rsidRPr="003C0CAB" w:rsidRDefault="00947337" w:rsidP="003C0CAB">
            <w:pPr>
              <w:overflowPunct w:val="0"/>
              <w:autoSpaceDE w:val="0"/>
              <w:autoSpaceDN w:val="0"/>
              <w:ind w:left="582" w:hanging="357"/>
              <w:rPr>
                <w:szCs w:val="20"/>
                <w:lang w:eastAsia="en-GB"/>
              </w:rPr>
            </w:pPr>
            <w:r w:rsidRPr="00D70B6F">
              <w:rPr>
                <w:lang w:eastAsia="en-GB"/>
              </w:rPr>
              <w:t>7.</w:t>
            </w:r>
            <w:r w:rsidRPr="003C0CAB">
              <w:rPr>
                <w:sz w:val="14"/>
                <w:szCs w:val="14"/>
                <w:lang w:eastAsia="en-GB"/>
              </w:rPr>
              <w:t xml:space="preserve">      </w:t>
            </w:r>
            <w:r w:rsidRPr="00D70B6F">
              <w:rPr>
                <w:lang w:eastAsia="en-GB"/>
              </w:rPr>
              <w:t>Be responsible for completion and submission of complex forms, returns etc., including th</w:t>
            </w:r>
            <w:r w:rsidR="00452267">
              <w:rPr>
                <w:lang w:eastAsia="en-GB"/>
              </w:rPr>
              <w:t>ose to outside agencies e.g. DCSF</w:t>
            </w:r>
          </w:p>
          <w:p w:rsidR="00947337" w:rsidRPr="003C0CAB" w:rsidRDefault="00947337" w:rsidP="003C0CAB">
            <w:pPr>
              <w:overflowPunct w:val="0"/>
              <w:autoSpaceDE w:val="0"/>
              <w:autoSpaceDN w:val="0"/>
              <w:ind w:left="582" w:hanging="357"/>
              <w:rPr>
                <w:szCs w:val="20"/>
                <w:lang w:eastAsia="en-GB"/>
              </w:rPr>
            </w:pPr>
            <w:r w:rsidRPr="00D70B6F">
              <w:rPr>
                <w:lang w:eastAsia="en-GB"/>
              </w:rPr>
              <w:t>8.</w:t>
            </w:r>
            <w:r w:rsidRPr="003C0CAB">
              <w:rPr>
                <w:sz w:val="14"/>
                <w:szCs w:val="14"/>
                <w:lang w:eastAsia="en-GB"/>
              </w:rPr>
              <w:t xml:space="preserve">      </w:t>
            </w:r>
            <w:r w:rsidRPr="00D70B6F">
              <w:rPr>
                <w:lang w:eastAsia="en-GB"/>
              </w:rPr>
              <w:t>Manage school lettings</w:t>
            </w:r>
          </w:p>
          <w:p w:rsidR="00947337" w:rsidRPr="003C0CAB" w:rsidRDefault="00947337" w:rsidP="003C0CAB">
            <w:pPr>
              <w:overflowPunct w:val="0"/>
              <w:autoSpaceDE w:val="0"/>
              <w:autoSpaceDN w:val="0"/>
              <w:ind w:left="582" w:hanging="357"/>
              <w:rPr>
                <w:szCs w:val="20"/>
                <w:lang w:eastAsia="en-GB"/>
              </w:rPr>
            </w:pPr>
            <w:r w:rsidRPr="00D70B6F">
              <w:rPr>
                <w:lang w:eastAsia="en-GB"/>
              </w:rPr>
              <w:t>9.</w:t>
            </w:r>
            <w:r w:rsidRPr="003C0CAB">
              <w:rPr>
                <w:sz w:val="14"/>
                <w:szCs w:val="14"/>
                <w:lang w:eastAsia="en-GB"/>
              </w:rPr>
              <w:t xml:space="preserve">      </w:t>
            </w:r>
            <w:r w:rsidRPr="00D70B6F">
              <w:rPr>
                <w:lang w:eastAsia="en-GB"/>
              </w:rPr>
              <w:t>Organise and monitor progress towards premises repairs</w:t>
            </w:r>
          </w:p>
          <w:p w:rsidR="00947337" w:rsidRPr="003C0CAB" w:rsidRDefault="00947337" w:rsidP="00947337">
            <w:pPr>
              <w:rPr>
                <w:b/>
                <w:szCs w:val="20"/>
              </w:rPr>
            </w:pPr>
            <w:r>
              <w:rPr>
                <w:lang w:eastAsia="en-GB"/>
              </w:rPr>
              <w:t xml:space="preserve">   </w:t>
            </w:r>
            <w:r w:rsidRPr="00D70B6F">
              <w:rPr>
                <w:lang w:eastAsia="en-GB"/>
              </w:rPr>
              <w:t>10.</w:t>
            </w:r>
            <w:r>
              <w:rPr>
                <w:lang w:eastAsia="en-GB"/>
              </w:rPr>
              <w:t xml:space="preserve">   </w:t>
            </w:r>
            <w:r w:rsidRPr="00D70B6F">
              <w:rPr>
                <w:lang w:eastAsia="en-GB"/>
              </w:rPr>
              <w:t>Manage the administration of the payroll system (if required by the school)</w:t>
            </w: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947337" w:rsidRPr="003C0CAB" w:rsidRDefault="00947337" w:rsidP="003C0CAB">
            <w:pPr>
              <w:overflowPunct w:val="0"/>
              <w:autoSpaceDE w:val="0"/>
              <w:autoSpaceDN w:val="0"/>
              <w:rPr>
                <w:szCs w:val="20"/>
                <w:lang w:eastAsia="en-GB"/>
              </w:rPr>
            </w:pPr>
            <w:r w:rsidRPr="003C0CAB">
              <w:rPr>
                <w:b/>
                <w:bCs/>
                <w:lang w:eastAsia="en-GB"/>
              </w:rPr>
              <w:t>Resources</w:t>
            </w:r>
          </w:p>
          <w:p w:rsidR="00947337" w:rsidRPr="003C0CAB" w:rsidRDefault="00947337" w:rsidP="003C0CAB">
            <w:pPr>
              <w:overflowPunct w:val="0"/>
              <w:autoSpaceDE w:val="0"/>
              <w:autoSpaceDN w:val="0"/>
              <w:rPr>
                <w:szCs w:val="20"/>
                <w:lang w:eastAsia="en-GB"/>
              </w:rPr>
            </w:pPr>
            <w:r w:rsidRPr="003C0CAB">
              <w:rPr>
                <w:b/>
                <w:bCs/>
                <w:lang w:eastAsia="en-GB"/>
              </w:rPr>
              <w:t> </w:t>
            </w:r>
          </w:p>
          <w:p w:rsidR="00947337" w:rsidRPr="003C0CAB" w:rsidRDefault="00947337" w:rsidP="003C0CAB">
            <w:pPr>
              <w:overflowPunct w:val="0"/>
              <w:autoSpaceDE w:val="0"/>
              <w:autoSpaceDN w:val="0"/>
              <w:ind w:left="585" w:hanging="360"/>
              <w:rPr>
                <w:szCs w:val="20"/>
                <w:lang w:eastAsia="en-GB"/>
              </w:rPr>
            </w:pPr>
            <w:r w:rsidRPr="00D70B6F">
              <w:rPr>
                <w:lang w:eastAsia="en-GB"/>
              </w:rPr>
              <w:t>1.</w:t>
            </w:r>
            <w:r w:rsidRPr="003C0CAB">
              <w:rPr>
                <w:sz w:val="14"/>
                <w:szCs w:val="14"/>
                <w:lang w:eastAsia="en-GB"/>
              </w:rPr>
              <w:t xml:space="preserve">      </w:t>
            </w:r>
            <w:r w:rsidRPr="00D70B6F">
              <w:rPr>
                <w:lang w:eastAsia="en-GB"/>
              </w:rPr>
              <w:t>Be responsible for the selection and management of resources, including management of a budget and regular audit of resources</w:t>
            </w:r>
          </w:p>
          <w:p w:rsidR="00947337" w:rsidRPr="003C0CAB" w:rsidRDefault="00947337" w:rsidP="003C0CAB">
            <w:pPr>
              <w:overflowPunct w:val="0"/>
              <w:autoSpaceDE w:val="0"/>
              <w:autoSpaceDN w:val="0"/>
              <w:ind w:left="585" w:hanging="360"/>
              <w:rPr>
                <w:szCs w:val="20"/>
                <w:lang w:eastAsia="en-GB"/>
              </w:rPr>
            </w:pPr>
            <w:r w:rsidRPr="00D70B6F">
              <w:rPr>
                <w:lang w:eastAsia="en-GB"/>
              </w:rPr>
              <w:t>2.</w:t>
            </w:r>
            <w:r w:rsidRPr="003C0CAB">
              <w:rPr>
                <w:sz w:val="14"/>
                <w:szCs w:val="14"/>
                <w:lang w:eastAsia="en-GB"/>
              </w:rPr>
              <w:t xml:space="preserve">      </w:t>
            </w:r>
            <w:r w:rsidRPr="00D70B6F">
              <w:rPr>
                <w:lang w:eastAsia="en-GB"/>
              </w:rPr>
              <w:t>Be involved in the recruitment of administrative staff</w:t>
            </w:r>
          </w:p>
          <w:p w:rsidR="00947337" w:rsidRPr="003C0CAB" w:rsidRDefault="00947337" w:rsidP="003C0CAB">
            <w:pPr>
              <w:overflowPunct w:val="0"/>
              <w:autoSpaceDE w:val="0"/>
              <w:autoSpaceDN w:val="0"/>
              <w:ind w:left="585" w:hanging="360"/>
              <w:rPr>
                <w:szCs w:val="20"/>
                <w:lang w:eastAsia="en-GB"/>
              </w:rPr>
            </w:pPr>
            <w:r w:rsidRPr="00D70B6F">
              <w:rPr>
                <w:lang w:eastAsia="en-GB"/>
              </w:rPr>
              <w:t>3.</w:t>
            </w:r>
            <w:r w:rsidRPr="003C0CAB">
              <w:rPr>
                <w:sz w:val="14"/>
                <w:szCs w:val="14"/>
                <w:lang w:eastAsia="en-GB"/>
              </w:rPr>
              <w:t xml:space="preserve">      </w:t>
            </w:r>
            <w:r w:rsidRPr="00D70B6F">
              <w:rPr>
                <w:lang w:eastAsia="en-GB"/>
              </w:rPr>
              <w:t xml:space="preserve">Provide administrative support in relation to recruitment and employment matters </w:t>
            </w:r>
          </w:p>
          <w:p w:rsidR="00947337" w:rsidRPr="003C0CAB" w:rsidRDefault="00947337" w:rsidP="003C0CAB">
            <w:pPr>
              <w:overflowPunct w:val="0"/>
              <w:autoSpaceDE w:val="0"/>
              <w:autoSpaceDN w:val="0"/>
              <w:ind w:left="585" w:hanging="360"/>
              <w:rPr>
                <w:szCs w:val="20"/>
                <w:lang w:eastAsia="en-GB"/>
              </w:rPr>
            </w:pPr>
            <w:r w:rsidRPr="00D70B6F">
              <w:rPr>
                <w:lang w:eastAsia="en-GB"/>
              </w:rPr>
              <w:t>4.</w:t>
            </w:r>
            <w:r w:rsidRPr="003C0CAB">
              <w:rPr>
                <w:sz w:val="14"/>
                <w:szCs w:val="14"/>
                <w:lang w:eastAsia="en-GB"/>
              </w:rPr>
              <w:t xml:space="preserve">      </w:t>
            </w:r>
            <w:r w:rsidRPr="00D70B6F">
              <w:rPr>
                <w:lang w:eastAsia="en-GB"/>
              </w:rPr>
              <w:t xml:space="preserve">Provide advice and guidance to staff and others on complex administrative issues </w:t>
            </w:r>
          </w:p>
          <w:p w:rsidR="00947337" w:rsidRPr="003C0CAB" w:rsidRDefault="00947337" w:rsidP="003C0CAB">
            <w:pPr>
              <w:overflowPunct w:val="0"/>
              <w:autoSpaceDE w:val="0"/>
              <w:autoSpaceDN w:val="0"/>
              <w:ind w:left="585" w:hanging="360"/>
              <w:rPr>
                <w:szCs w:val="20"/>
                <w:lang w:eastAsia="en-GB"/>
              </w:rPr>
            </w:pPr>
            <w:r w:rsidRPr="00D70B6F">
              <w:rPr>
                <w:lang w:eastAsia="en-GB"/>
              </w:rPr>
              <w:t>5.</w:t>
            </w:r>
            <w:r w:rsidRPr="003C0CAB">
              <w:rPr>
                <w:sz w:val="14"/>
                <w:szCs w:val="14"/>
                <w:lang w:eastAsia="en-GB"/>
              </w:rPr>
              <w:t xml:space="preserve">      </w:t>
            </w:r>
            <w:r w:rsidRPr="00D70B6F">
              <w:rPr>
                <w:lang w:eastAsia="en-GB"/>
              </w:rPr>
              <w:t>Undertake research and obtain information to inform decisions</w:t>
            </w:r>
          </w:p>
          <w:p w:rsidR="00947337" w:rsidRPr="003C0CAB" w:rsidRDefault="00947337" w:rsidP="003C0CAB">
            <w:pPr>
              <w:overflowPunct w:val="0"/>
              <w:autoSpaceDE w:val="0"/>
              <w:autoSpaceDN w:val="0"/>
              <w:ind w:left="585" w:hanging="360"/>
              <w:rPr>
                <w:szCs w:val="20"/>
                <w:lang w:eastAsia="en-GB"/>
              </w:rPr>
            </w:pPr>
            <w:r w:rsidRPr="00D70B6F">
              <w:rPr>
                <w:lang w:eastAsia="en-GB"/>
              </w:rPr>
              <w:t>6.</w:t>
            </w:r>
            <w:r w:rsidRPr="003C0CAB">
              <w:rPr>
                <w:sz w:val="14"/>
                <w:szCs w:val="14"/>
                <w:lang w:eastAsia="en-GB"/>
              </w:rPr>
              <w:t xml:space="preserve">      </w:t>
            </w:r>
            <w:r w:rsidRPr="00D70B6F">
              <w:rPr>
                <w:lang w:eastAsia="en-GB"/>
              </w:rPr>
              <w:t>Take a lead role in procurement and securing sponsorship/funding</w:t>
            </w:r>
          </w:p>
          <w:p w:rsidR="00947337" w:rsidRPr="003C0CAB" w:rsidRDefault="00947337" w:rsidP="003C0CAB">
            <w:pPr>
              <w:overflowPunct w:val="0"/>
              <w:autoSpaceDE w:val="0"/>
              <w:autoSpaceDN w:val="0"/>
              <w:ind w:left="585" w:hanging="360"/>
              <w:rPr>
                <w:szCs w:val="20"/>
                <w:lang w:eastAsia="en-GB"/>
              </w:rPr>
            </w:pPr>
            <w:r w:rsidRPr="00D70B6F">
              <w:rPr>
                <w:lang w:eastAsia="en-GB"/>
              </w:rPr>
              <w:t>7.</w:t>
            </w:r>
            <w:r w:rsidRPr="003C0CAB">
              <w:rPr>
                <w:sz w:val="14"/>
                <w:szCs w:val="14"/>
                <w:lang w:eastAsia="en-GB"/>
              </w:rPr>
              <w:t xml:space="preserve">      </w:t>
            </w:r>
            <w:r w:rsidRPr="00D70B6F">
              <w:rPr>
                <w:lang w:eastAsia="en-GB"/>
              </w:rPr>
              <w:t>Manage service contracts</w:t>
            </w:r>
          </w:p>
          <w:p w:rsidR="00947337" w:rsidRPr="003C0CAB" w:rsidRDefault="00947337" w:rsidP="003C0CAB">
            <w:pPr>
              <w:overflowPunct w:val="0"/>
              <w:autoSpaceDE w:val="0"/>
              <w:autoSpaceDN w:val="0"/>
              <w:ind w:left="585" w:hanging="360"/>
              <w:rPr>
                <w:szCs w:val="20"/>
                <w:lang w:eastAsia="en-GB"/>
              </w:rPr>
            </w:pPr>
            <w:r w:rsidRPr="00D70B6F">
              <w:rPr>
                <w:lang w:eastAsia="en-GB"/>
              </w:rPr>
              <w:t>8.</w:t>
            </w:r>
            <w:r w:rsidRPr="003C0CAB">
              <w:rPr>
                <w:sz w:val="14"/>
                <w:szCs w:val="14"/>
                <w:lang w:eastAsia="en-GB"/>
              </w:rPr>
              <w:t xml:space="preserve">      </w:t>
            </w:r>
            <w:r w:rsidRPr="00D70B6F">
              <w:rPr>
                <w:lang w:eastAsia="en-GB"/>
              </w:rPr>
              <w:t>Manage school licences and insurance</w:t>
            </w:r>
          </w:p>
          <w:p w:rsidR="00947337" w:rsidRPr="003C0CAB" w:rsidRDefault="00947337" w:rsidP="003C0CAB">
            <w:pPr>
              <w:overflowPunct w:val="0"/>
              <w:autoSpaceDE w:val="0"/>
              <w:autoSpaceDN w:val="0"/>
              <w:ind w:left="585" w:hanging="360"/>
              <w:rPr>
                <w:szCs w:val="20"/>
                <w:lang w:eastAsia="en-GB"/>
              </w:rPr>
            </w:pPr>
            <w:r w:rsidRPr="00D70B6F">
              <w:rPr>
                <w:lang w:eastAsia="en-GB"/>
              </w:rPr>
              <w:t>9.</w:t>
            </w:r>
            <w:r w:rsidRPr="003C0CAB">
              <w:rPr>
                <w:sz w:val="14"/>
                <w:szCs w:val="14"/>
                <w:lang w:eastAsia="en-GB"/>
              </w:rPr>
              <w:t xml:space="preserve">      </w:t>
            </w:r>
            <w:r w:rsidRPr="00D70B6F">
              <w:rPr>
                <w:lang w:eastAsia="en-GB"/>
              </w:rPr>
              <w:t>Take a lead role in marketing and promoting the school</w:t>
            </w:r>
          </w:p>
          <w:p w:rsidR="00947337" w:rsidRPr="003C0CAB" w:rsidRDefault="00947337" w:rsidP="003C0CAB">
            <w:pPr>
              <w:overflowPunct w:val="0"/>
              <w:autoSpaceDE w:val="0"/>
              <w:autoSpaceDN w:val="0"/>
              <w:ind w:left="585" w:hanging="360"/>
              <w:rPr>
                <w:szCs w:val="20"/>
                <w:lang w:eastAsia="en-GB"/>
              </w:rPr>
            </w:pPr>
            <w:r w:rsidRPr="00D70B6F">
              <w:rPr>
                <w:lang w:eastAsia="en-GB"/>
              </w:rPr>
              <w:t>10.</w:t>
            </w:r>
            <w:r>
              <w:rPr>
                <w:lang w:eastAsia="en-GB"/>
              </w:rPr>
              <w:t xml:space="preserve">   </w:t>
            </w:r>
            <w:r w:rsidRPr="00D70B6F">
              <w:rPr>
                <w:lang w:eastAsia="en-GB"/>
              </w:rPr>
              <w:t>Manage facilities including premises, lettings and associated income, building and projects etc.</w:t>
            </w:r>
          </w:p>
          <w:p w:rsidR="00947337" w:rsidRPr="003C0CAB" w:rsidRDefault="00947337" w:rsidP="003C0CAB">
            <w:pPr>
              <w:overflowPunct w:val="0"/>
              <w:autoSpaceDE w:val="0"/>
              <w:autoSpaceDN w:val="0"/>
              <w:ind w:left="585" w:hanging="360"/>
              <w:rPr>
                <w:szCs w:val="20"/>
                <w:lang w:eastAsia="en-GB"/>
              </w:rPr>
            </w:pPr>
            <w:r w:rsidRPr="00D70B6F">
              <w:rPr>
                <w:lang w:eastAsia="en-GB"/>
              </w:rPr>
              <w:t>11.</w:t>
            </w:r>
            <w:r>
              <w:rPr>
                <w:lang w:eastAsia="en-GB"/>
              </w:rPr>
              <w:t xml:space="preserve">   </w:t>
            </w:r>
            <w:r w:rsidRPr="00D70B6F">
              <w:rPr>
                <w:lang w:eastAsia="en-GB"/>
              </w:rPr>
              <w:t>Manage financial administration procedures</w:t>
            </w:r>
          </w:p>
          <w:p w:rsidR="00947337" w:rsidRPr="003C0CAB" w:rsidRDefault="00947337" w:rsidP="003C0CAB">
            <w:pPr>
              <w:overflowPunct w:val="0"/>
              <w:autoSpaceDE w:val="0"/>
              <w:autoSpaceDN w:val="0"/>
              <w:ind w:left="585" w:hanging="360"/>
              <w:rPr>
                <w:szCs w:val="20"/>
                <w:lang w:eastAsia="en-GB"/>
              </w:rPr>
            </w:pPr>
            <w:r w:rsidRPr="00D70B6F">
              <w:rPr>
                <w:lang w:eastAsia="en-GB"/>
              </w:rPr>
              <w:t>12.</w:t>
            </w:r>
            <w:r>
              <w:rPr>
                <w:lang w:eastAsia="en-GB"/>
              </w:rPr>
              <w:t xml:space="preserve">   </w:t>
            </w:r>
            <w:r w:rsidRPr="00D70B6F">
              <w:rPr>
                <w:lang w:eastAsia="en-GB"/>
              </w:rPr>
              <w:t>Take a lead role in planning, monitoring and evaluation of budget</w:t>
            </w:r>
          </w:p>
          <w:p w:rsidR="00947337" w:rsidRPr="003C0CAB" w:rsidRDefault="00947337" w:rsidP="003C0CAB">
            <w:pPr>
              <w:overflowPunct w:val="0"/>
              <w:autoSpaceDE w:val="0"/>
              <w:autoSpaceDN w:val="0"/>
              <w:ind w:left="585" w:hanging="360"/>
              <w:rPr>
                <w:szCs w:val="20"/>
                <w:lang w:eastAsia="en-GB"/>
              </w:rPr>
            </w:pPr>
            <w:r w:rsidRPr="00D70B6F">
              <w:rPr>
                <w:lang w:eastAsia="en-GB"/>
              </w:rPr>
              <w:t>13.</w:t>
            </w:r>
            <w:r>
              <w:rPr>
                <w:lang w:eastAsia="en-GB"/>
              </w:rPr>
              <w:t xml:space="preserve">   </w:t>
            </w:r>
            <w:r w:rsidRPr="00D70B6F">
              <w:rPr>
                <w:lang w:eastAsia="en-GB"/>
              </w:rPr>
              <w:t>Be responsible for the management of expenditure within an agreed budget</w:t>
            </w:r>
          </w:p>
          <w:p w:rsidR="00610864" w:rsidRPr="003C0CAB" w:rsidRDefault="00947337" w:rsidP="00947337">
            <w:pPr>
              <w:rPr>
                <w:b/>
                <w:szCs w:val="20"/>
              </w:rPr>
            </w:pPr>
            <w:r>
              <w:rPr>
                <w:lang w:eastAsia="en-GB"/>
              </w:rPr>
              <w:t xml:space="preserve">    </w:t>
            </w:r>
            <w:r w:rsidRPr="00D70B6F">
              <w:rPr>
                <w:lang w:eastAsia="en-GB"/>
              </w:rPr>
              <w:t>14.</w:t>
            </w:r>
            <w:r>
              <w:rPr>
                <w:lang w:eastAsia="en-GB"/>
              </w:rPr>
              <w:t xml:space="preserve">   </w:t>
            </w:r>
            <w:r w:rsidRPr="00D70B6F">
              <w:rPr>
                <w:lang w:eastAsia="en-GB"/>
              </w:rPr>
              <w:t>Be aware of health and safety issues in relation to VDU screens and office practice</w:t>
            </w:r>
          </w:p>
          <w:p w:rsidR="00610864" w:rsidRPr="003C0CAB" w:rsidRDefault="00610864" w:rsidP="00610864">
            <w:pPr>
              <w:rPr>
                <w:b/>
                <w:szCs w:val="20"/>
              </w:rPr>
            </w:pPr>
          </w:p>
          <w:p w:rsidR="00947337" w:rsidRPr="003C0CAB" w:rsidRDefault="00947337" w:rsidP="00610864">
            <w:pPr>
              <w:rPr>
                <w:b/>
                <w:szCs w:val="20"/>
              </w:rPr>
            </w:pPr>
          </w:p>
          <w:p w:rsidR="00947337" w:rsidRPr="003C0CAB" w:rsidRDefault="00947337" w:rsidP="003C0CAB">
            <w:pPr>
              <w:overflowPunct w:val="0"/>
              <w:autoSpaceDE w:val="0"/>
              <w:autoSpaceDN w:val="0"/>
              <w:rPr>
                <w:szCs w:val="20"/>
                <w:lang w:eastAsia="en-GB"/>
              </w:rPr>
            </w:pPr>
            <w:r w:rsidRPr="003C0CAB">
              <w:rPr>
                <w:b/>
                <w:bCs/>
                <w:lang w:eastAsia="en-GB"/>
              </w:rPr>
              <w:t>Responsibilities</w:t>
            </w:r>
          </w:p>
          <w:p w:rsidR="00947337" w:rsidRPr="003C0CAB" w:rsidRDefault="00947337" w:rsidP="003C0CAB">
            <w:pPr>
              <w:overflowPunct w:val="0"/>
              <w:autoSpaceDE w:val="0"/>
              <w:autoSpaceDN w:val="0"/>
              <w:rPr>
                <w:szCs w:val="20"/>
                <w:lang w:eastAsia="en-GB"/>
              </w:rPr>
            </w:pPr>
            <w:r w:rsidRPr="003C0CAB">
              <w:rPr>
                <w:b/>
                <w:bCs/>
                <w:lang w:eastAsia="en-GB"/>
              </w:rPr>
              <w:t> </w:t>
            </w:r>
          </w:p>
          <w:p w:rsidR="00947337" w:rsidRDefault="00947337" w:rsidP="003C0CAB">
            <w:pPr>
              <w:overflowPunct w:val="0"/>
              <w:autoSpaceDE w:val="0"/>
              <w:autoSpaceDN w:val="0"/>
              <w:ind w:left="585" w:hanging="360"/>
              <w:rPr>
                <w:lang w:eastAsia="en-GB"/>
              </w:rPr>
            </w:pPr>
            <w:r w:rsidRPr="00D70B6F">
              <w:rPr>
                <w:lang w:eastAsia="en-GB"/>
              </w:rPr>
              <w:t>1.</w:t>
            </w:r>
            <w:r w:rsidRPr="003C0CAB">
              <w:rPr>
                <w:sz w:val="14"/>
                <w:szCs w:val="14"/>
                <w:lang w:eastAsia="en-GB"/>
              </w:rPr>
              <w:t xml:space="preserve">      </w:t>
            </w:r>
            <w:r w:rsidRPr="00D70B6F">
              <w:rPr>
                <w:lang w:eastAsia="en-GB"/>
              </w:rPr>
              <w:t xml:space="preserve">Comply with policies and procedures relating to child protection, health, safety and security, confidentiality and data protection, reporting all concerns </w:t>
            </w:r>
          </w:p>
          <w:p w:rsidR="00947337" w:rsidRPr="003C0CAB" w:rsidRDefault="00947337" w:rsidP="003C0CAB">
            <w:pPr>
              <w:overflowPunct w:val="0"/>
              <w:autoSpaceDE w:val="0"/>
              <w:autoSpaceDN w:val="0"/>
              <w:ind w:left="585" w:hanging="360"/>
              <w:rPr>
                <w:szCs w:val="20"/>
                <w:lang w:eastAsia="en-GB"/>
              </w:rPr>
            </w:pPr>
            <w:r>
              <w:rPr>
                <w:lang w:eastAsia="en-GB"/>
              </w:rPr>
              <w:t xml:space="preserve">        </w:t>
            </w:r>
            <w:r w:rsidRPr="00D70B6F">
              <w:rPr>
                <w:lang w:eastAsia="en-GB"/>
              </w:rPr>
              <w:t>to an appropriate person</w:t>
            </w:r>
          </w:p>
          <w:p w:rsidR="00947337" w:rsidRPr="003C0CAB" w:rsidRDefault="00947337" w:rsidP="003C0CAB">
            <w:pPr>
              <w:overflowPunct w:val="0"/>
              <w:autoSpaceDE w:val="0"/>
              <w:autoSpaceDN w:val="0"/>
              <w:ind w:left="585" w:hanging="360"/>
              <w:rPr>
                <w:szCs w:val="20"/>
                <w:lang w:eastAsia="en-GB"/>
              </w:rPr>
            </w:pPr>
            <w:r w:rsidRPr="00D70B6F">
              <w:rPr>
                <w:lang w:eastAsia="en-GB"/>
              </w:rPr>
              <w:t>2.</w:t>
            </w:r>
            <w:r w:rsidRPr="003C0CAB">
              <w:rPr>
                <w:sz w:val="14"/>
                <w:szCs w:val="14"/>
                <w:lang w:eastAsia="en-GB"/>
              </w:rPr>
              <w:t xml:space="preserve">      </w:t>
            </w:r>
            <w:r w:rsidRPr="00D70B6F">
              <w:rPr>
                <w:lang w:eastAsia="en-GB"/>
              </w:rPr>
              <w:t>Assist with the development of policies relating to confidentiality and data protection</w:t>
            </w:r>
          </w:p>
          <w:p w:rsidR="00947337" w:rsidRPr="003C0CAB" w:rsidRDefault="00947337" w:rsidP="003C0CAB">
            <w:pPr>
              <w:overflowPunct w:val="0"/>
              <w:autoSpaceDE w:val="0"/>
              <w:autoSpaceDN w:val="0"/>
              <w:ind w:left="585" w:hanging="360"/>
              <w:rPr>
                <w:szCs w:val="20"/>
                <w:lang w:eastAsia="en-GB"/>
              </w:rPr>
            </w:pPr>
            <w:r w:rsidRPr="00D70B6F">
              <w:rPr>
                <w:lang w:eastAsia="en-GB"/>
              </w:rPr>
              <w:t>3.</w:t>
            </w:r>
            <w:r w:rsidRPr="003C0CAB">
              <w:rPr>
                <w:sz w:val="14"/>
                <w:szCs w:val="14"/>
                <w:lang w:eastAsia="en-GB"/>
              </w:rPr>
              <w:t xml:space="preserve">      </w:t>
            </w:r>
            <w:r w:rsidRPr="00D70B6F">
              <w:rPr>
                <w:lang w:eastAsia="en-GB"/>
              </w:rPr>
              <w:t>Be aware of and support difference and ensure equal opportunities for all</w:t>
            </w:r>
          </w:p>
          <w:p w:rsidR="00947337" w:rsidRPr="003C0CAB" w:rsidRDefault="00947337" w:rsidP="003C0CAB">
            <w:pPr>
              <w:overflowPunct w:val="0"/>
              <w:autoSpaceDE w:val="0"/>
              <w:autoSpaceDN w:val="0"/>
              <w:ind w:left="585" w:hanging="360"/>
              <w:rPr>
                <w:szCs w:val="20"/>
                <w:lang w:eastAsia="en-GB"/>
              </w:rPr>
            </w:pPr>
            <w:r w:rsidRPr="00D70B6F">
              <w:rPr>
                <w:lang w:eastAsia="en-GB"/>
              </w:rPr>
              <w:t>4.</w:t>
            </w:r>
            <w:r w:rsidRPr="003C0CAB">
              <w:rPr>
                <w:sz w:val="14"/>
                <w:szCs w:val="14"/>
                <w:lang w:eastAsia="en-GB"/>
              </w:rPr>
              <w:t xml:space="preserve">      </w:t>
            </w:r>
            <w:r w:rsidRPr="00D70B6F">
              <w:rPr>
                <w:lang w:eastAsia="en-GB"/>
              </w:rPr>
              <w:t>Contribute to the overall ethos/work/aims of the school</w:t>
            </w:r>
          </w:p>
          <w:p w:rsidR="00947337" w:rsidRPr="003C0CAB" w:rsidRDefault="00947337" w:rsidP="003C0CAB">
            <w:pPr>
              <w:overflowPunct w:val="0"/>
              <w:autoSpaceDE w:val="0"/>
              <w:autoSpaceDN w:val="0"/>
              <w:ind w:left="585" w:hanging="360"/>
              <w:rPr>
                <w:szCs w:val="20"/>
                <w:lang w:eastAsia="en-GB"/>
              </w:rPr>
            </w:pPr>
            <w:r w:rsidRPr="00D70B6F">
              <w:rPr>
                <w:lang w:eastAsia="en-GB"/>
              </w:rPr>
              <w:t>5.</w:t>
            </w:r>
            <w:r w:rsidRPr="003C0CAB">
              <w:rPr>
                <w:sz w:val="14"/>
                <w:szCs w:val="14"/>
                <w:lang w:eastAsia="en-GB"/>
              </w:rPr>
              <w:t xml:space="preserve">      </w:t>
            </w:r>
            <w:r w:rsidRPr="00D70B6F">
              <w:rPr>
                <w:lang w:eastAsia="en-GB"/>
              </w:rPr>
              <w:t>Develop constructive relationships and communicate with other agencies/professionals</w:t>
            </w:r>
          </w:p>
          <w:p w:rsidR="00947337" w:rsidRPr="003C0CAB" w:rsidRDefault="00947337" w:rsidP="003C0CAB">
            <w:pPr>
              <w:overflowPunct w:val="0"/>
              <w:autoSpaceDE w:val="0"/>
              <w:autoSpaceDN w:val="0"/>
              <w:ind w:left="585" w:hanging="360"/>
              <w:rPr>
                <w:szCs w:val="20"/>
                <w:lang w:eastAsia="en-GB"/>
              </w:rPr>
            </w:pPr>
            <w:r w:rsidRPr="00D70B6F">
              <w:rPr>
                <w:lang w:eastAsia="en-GB"/>
              </w:rPr>
              <w:t>6.</w:t>
            </w:r>
            <w:r w:rsidRPr="003C0CAB">
              <w:rPr>
                <w:sz w:val="14"/>
                <w:szCs w:val="14"/>
                <w:lang w:eastAsia="en-GB"/>
              </w:rPr>
              <w:t xml:space="preserve">      </w:t>
            </w:r>
            <w:r w:rsidRPr="00D70B6F">
              <w:rPr>
                <w:lang w:eastAsia="en-GB"/>
              </w:rPr>
              <w:t>Share expertise and skills with others</w:t>
            </w:r>
          </w:p>
          <w:p w:rsidR="00947337" w:rsidRPr="003C0CAB" w:rsidRDefault="00947337" w:rsidP="003C0CAB">
            <w:pPr>
              <w:overflowPunct w:val="0"/>
              <w:autoSpaceDE w:val="0"/>
              <w:autoSpaceDN w:val="0"/>
              <w:ind w:left="585" w:hanging="360"/>
              <w:rPr>
                <w:szCs w:val="20"/>
                <w:lang w:eastAsia="en-GB"/>
              </w:rPr>
            </w:pPr>
            <w:r w:rsidRPr="00D70B6F">
              <w:rPr>
                <w:lang w:eastAsia="en-GB"/>
              </w:rPr>
              <w:t>7.</w:t>
            </w:r>
            <w:r w:rsidRPr="003C0CAB">
              <w:rPr>
                <w:sz w:val="14"/>
                <w:szCs w:val="14"/>
                <w:lang w:eastAsia="en-GB"/>
              </w:rPr>
              <w:t xml:space="preserve">      </w:t>
            </w:r>
            <w:r w:rsidRPr="00D70B6F">
              <w:rPr>
                <w:lang w:eastAsia="en-GB"/>
              </w:rPr>
              <w:t>Participate in training and other learning activities and performance development as required</w:t>
            </w:r>
          </w:p>
          <w:p w:rsidR="00947337" w:rsidRPr="003C0CAB" w:rsidRDefault="00947337" w:rsidP="003C0CAB">
            <w:pPr>
              <w:overflowPunct w:val="0"/>
              <w:autoSpaceDE w:val="0"/>
              <w:autoSpaceDN w:val="0"/>
              <w:ind w:left="585" w:hanging="360"/>
              <w:rPr>
                <w:szCs w:val="20"/>
                <w:lang w:eastAsia="en-GB"/>
              </w:rPr>
            </w:pPr>
            <w:r w:rsidRPr="00D70B6F">
              <w:rPr>
                <w:lang w:eastAsia="en-GB"/>
              </w:rPr>
              <w:t>8.</w:t>
            </w:r>
            <w:r w:rsidRPr="003C0CAB">
              <w:rPr>
                <w:sz w:val="14"/>
                <w:szCs w:val="14"/>
                <w:lang w:eastAsia="en-GB"/>
              </w:rPr>
              <w:t xml:space="preserve">      </w:t>
            </w:r>
            <w:r w:rsidRPr="00D70B6F">
              <w:rPr>
                <w:lang w:eastAsia="en-GB"/>
              </w:rPr>
              <w:t>Recognise own strengths and areas of expertise and use these to advise and support others</w:t>
            </w:r>
          </w:p>
          <w:p w:rsidR="00610864" w:rsidRPr="003C0CAB" w:rsidRDefault="00947337" w:rsidP="00947337">
            <w:pPr>
              <w:rPr>
                <w:b/>
                <w:szCs w:val="20"/>
              </w:rPr>
            </w:pPr>
            <w:r>
              <w:rPr>
                <w:lang w:eastAsia="en-GB"/>
              </w:rPr>
              <w:t xml:space="preserve">    </w:t>
            </w:r>
            <w:r w:rsidRPr="00D70B6F">
              <w:rPr>
                <w:lang w:eastAsia="en-GB"/>
              </w:rPr>
              <w:t>9.</w:t>
            </w:r>
            <w:r w:rsidRPr="003C0CAB">
              <w:rPr>
                <w:sz w:val="14"/>
                <w:szCs w:val="14"/>
                <w:lang w:eastAsia="en-GB"/>
              </w:rPr>
              <w:t xml:space="preserve">      </w:t>
            </w:r>
            <w:r w:rsidRPr="00D70B6F">
              <w:rPr>
                <w:lang w:eastAsia="en-GB"/>
              </w:rPr>
              <w:t>To undertake other duties and responsibilities as required commensurate with the grade of the post</w:t>
            </w: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b/>
                <w:szCs w:val="20"/>
              </w:rPr>
            </w:pPr>
          </w:p>
          <w:p w:rsidR="00610864" w:rsidRPr="003C0CAB" w:rsidRDefault="00610864" w:rsidP="00610864">
            <w:pPr>
              <w:rPr>
                <w:szCs w:val="20"/>
              </w:rPr>
            </w:pPr>
          </w:p>
          <w:p w:rsidR="00610864" w:rsidRPr="003C0CAB" w:rsidRDefault="00610864" w:rsidP="00610864">
            <w:pPr>
              <w:rPr>
                <w:szCs w:val="20"/>
              </w:rPr>
            </w:pPr>
          </w:p>
          <w:p w:rsidR="00610864" w:rsidRPr="00A64575" w:rsidRDefault="00610864" w:rsidP="00610864">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10864" w:rsidRPr="003C0CAB" w:rsidTr="003C0CAB">
        <w:tc>
          <w:tcPr>
            <w:tcW w:w="0" w:type="auto"/>
            <w:gridSpan w:val="5"/>
            <w:tcBorders>
              <w:top w:val="single" w:sz="4" w:space="0" w:color="auto"/>
            </w:tcBorders>
            <w:shd w:val="clear" w:color="auto" w:fill="auto"/>
          </w:tcPr>
          <w:p w:rsidR="00610864" w:rsidRPr="003C0CAB" w:rsidRDefault="00610864" w:rsidP="00610864">
            <w:pPr>
              <w:rPr>
                <w:b/>
                <w:szCs w:val="20"/>
              </w:rPr>
            </w:pPr>
            <w:r w:rsidRPr="003C0CAB">
              <w:rPr>
                <w:b/>
                <w:szCs w:val="20"/>
              </w:rPr>
              <w:lastRenderedPageBreak/>
              <w:t>Work Arrangements</w:t>
            </w:r>
          </w:p>
        </w:tc>
      </w:tr>
      <w:tr w:rsidR="00610864" w:rsidRPr="003C0CAB" w:rsidTr="003C0CAB">
        <w:trPr>
          <w:trHeight w:val="354"/>
        </w:trPr>
        <w:tc>
          <w:tcPr>
            <w:tcW w:w="6410" w:type="dxa"/>
            <w:gridSpan w:val="2"/>
            <w:tcBorders>
              <w:top w:val="single" w:sz="4" w:space="0" w:color="auto"/>
              <w:bottom w:val="single" w:sz="4" w:space="0" w:color="auto"/>
            </w:tcBorders>
            <w:shd w:val="clear" w:color="auto" w:fill="auto"/>
          </w:tcPr>
          <w:p w:rsidR="00610864" w:rsidRPr="003C0CAB" w:rsidRDefault="00610864" w:rsidP="00610864">
            <w:pPr>
              <w:rPr>
                <w:szCs w:val="20"/>
              </w:rPr>
            </w:pPr>
            <w:r w:rsidRPr="003C0CAB">
              <w:rPr>
                <w:szCs w:val="20"/>
              </w:rPr>
              <w:t>Transport requirements:</w:t>
            </w:r>
          </w:p>
          <w:p w:rsidR="00610864" w:rsidRPr="003C0CAB" w:rsidRDefault="00610864" w:rsidP="00610864">
            <w:pPr>
              <w:rPr>
                <w:szCs w:val="20"/>
              </w:rPr>
            </w:pPr>
            <w:r w:rsidRPr="003C0CAB">
              <w:rPr>
                <w:szCs w:val="20"/>
              </w:rPr>
              <w:t>Working patterns:</w:t>
            </w:r>
          </w:p>
          <w:p w:rsidR="00610864" w:rsidRPr="003C0CAB" w:rsidRDefault="00610864" w:rsidP="00610864">
            <w:pPr>
              <w:rPr>
                <w:szCs w:val="20"/>
              </w:rPr>
            </w:pPr>
            <w:r w:rsidRPr="003C0CAB">
              <w:rPr>
                <w:szCs w:val="20"/>
              </w:rPr>
              <w:t>Working conditions:</w:t>
            </w:r>
          </w:p>
        </w:tc>
        <w:tc>
          <w:tcPr>
            <w:tcW w:w="8049" w:type="dxa"/>
            <w:gridSpan w:val="3"/>
            <w:tcBorders>
              <w:top w:val="single" w:sz="4" w:space="0" w:color="auto"/>
              <w:bottom w:val="single" w:sz="4" w:space="0" w:color="auto"/>
            </w:tcBorders>
            <w:shd w:val="clear" w:color="auto" w:fill="auto"/>
          </w:tcPr>
          <w:p w:rsidR="005B1874" w:rsidRPr="003C0CAB" w:rsidRDefault="005B1874" w:rsidP="003C0CAB">
            <w:pPr>
              <w:spacing w:before="40" w:after="40"/>
              <w:rPr>
                <w:color w:val="000000"/>
                <w:szCs w:val="20"/>
              </w:rPr>
            </w:pPr>
            <w:r w:rsidRPr="003C0CAB">
              <w:rPr>
                <w:color w:val="000000"/>
                <w:szCs w:val="20"/>
              </w:rPr>
              <w:t>Required to use own transport to attend meetings both within and out-with the County.</w:t>
            </w:r>
          </w:p>
          <w:p w:rsidR="005B1874" w:rsidRPr="003C0CAB" w:rsidRDefault="005B1874" w:rsidP="003C0CAB">
            <w:pPr>
              <w:spacing w:before="40" w:after="40"/>
              <w:rPr>
                <w:color w:val="000000"/>
                <w:szCs w:val="20"/>
              </w:rPr>
            </w:pPr>
            <w:r w:rsidRPr="003C0CAB">
              <w:rPr>
                <w:color w:val="000000"/>
                <w:szCs w:val="20"/>
              </w:rPr>
              <w:t>Normal hours but need to also work ‘out-of hours’ as necessary.</w:t>
            </w:r>
          </w:p>
          <w:p w:rsidR="00610864" w:rsidRPr="003C0CAB" w:rsidRDefault="005B1874" w:rsidP="005B1874">
            <w:pPr>
              <w:rPr>
                <w:szCs w:val="20"/>
              </w:rPr>
            </w:pPr>
            <w:r w:rsidRPr="003C0CAB">
              <w:rPr>
                <w:color w:val="000000"/>
                <w:szCs w:val="20"/>
              </w:rPr>
              <w:t>Normally indoors.</w:t>
            </w:r>
          </w:p>
        </w:tc>
      </w:tr>
    </w:tbl>
    <w:p w:rsidR="00610864" w:rsidRDefault="00610864" w:rsidP="00610864">
      <w:pPr>
        <w:tabs>
          <w:tab w:val="center" w:pos="6840"/>
          <w:tab w:val="right" w:pos="14040"/>
        </w:tabs>
        <w:rPr>
          <w:b/>
          <w:szCs w:val="20"/>
        </w:rPr>
      </w:pPr>
      <w:r>
        <w:rPr>
          <w:szCs w:val="20"/>
        </w:rPr>
        <w:br w:type="page"/>
      </w:r>
      <w:r>
        <w:rPr>
          <w:szCs w:val="20"/>
        </w:rPr>
        <w:lastRenderedPageBreak/>
        <w:tab/>
      </w:r>
      <w:r>
        <w:rPr>
          <w:b/>
          <w:szCs w:val="20"/>
        </w:rPr>
        <w:t>PERSON SPECIFICATION</w:t>
      </w:r>
      <w:r>
        <w:rPr>
          <w:b/>
          <w:szCs w:val="20"/>
        </w:rPr>
        <w:tab/>
      </w:r>
    </w:p>
    <w:p w:rsidR="00610864" w:rsidRPr="00C615A8" w:rsidRDefault="00610864" w:rsidP="00610864">
      <w:pPr>
        <w:rPr>
          <w:szCs w:val="20"/>
        </w:rPr>
      </w:pPr>
    </w:p>
    <w:tbl>
      <w:tblPr>
        <w:tblW w:w="14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6"/>
        <w:gridCol w:w="5304"/>
        <w:gridCol w:w="2042"/>
      </w:tblGrid>
      <w:tr w:rsidR="00610864" w:rsidRPr="003C0CAB" w:rsidTr="003C0CAB">
        <w:tc>
          <w:tcPr>
            <w:tcW w:w="7226" w:type="dxa"/>
            <w:shd w:val="clear" w:color="auto" w:fill="auto"/>
          </w:tcPr>
          <w:p w:rsidR="00610864" w:rsidRPr="003C0CAB" w:rsidRDefault="00610864" w:rsidP="00610864">
            <w:pPr>
              <w:rPr>
                <w:szCs w:val="20"/>
              </w:rPr>
            </w:pPr>
            <w:r w:rsidRPr="003C0CAB">
              <w:rPr>
                <w:b/>
                <w:szCs w:val="20"/>
              </w:rPr>
              <w:t xml:space="preserve">Post Title: </w:t>
            </w:r>
            <w:r w:rsidRPr="003C0CAB">
              <w:rPr>
                <w:szCs w:val="20"/>
              </w:rPr>
              <w:t xml:space="preserve">   </w:t>
            </w:r>
            <w:r w:rsidR="00DD1F7E" w:rsidRPr="003C0CAB">
              <w:rPr>
                <w:b/>
                <w:bCs/>
                <w:lang w:eastAsia="en-GB"/>
              </w:rPr>
              <w:t>ADMINISTRATION/OFFICE MANAGER (LEVEL 4)</w:t>
            </w:r>
          </w:p>
        </w:tc>
        <w:tc>
          <w:tcPr>
            <w:tcW w:w="5304" w:type="dxa"/>
            <w:shd w:val="clear" w:color="auto" w:fill="auto"/>
          </w:tcPr>
          <w:p w:rsidR="00610864" w:rsidRPr="003C0CAB" w:rsidRDefault="00610864" w:rsidP="00610864">
            <w:pPr>
              <w:rPr>
                <w:szCs w:val="20"/>
              </w:rPr>
            </w:pPr>
            <w:r w:rsidRPr="003C0CAB">
              <w:rPr>
                <w:b/>
                <w:szCs w:val="20"/>
              </w:rPr>
              <w:t>Director/Service/Sector:</w:t>
            </w:r>
            <w:r w:rsidR="00DD1F7E" w:rsidRPr="003C0CAB">
              <w:rPr>
                <w:b/>
                <w:szCs w:val="20"/>
              </w:rPr>
              <w:t xml:space="preserve"> Children’s Services</w:t>
            </w:r>
          </w:p>
        </w:tc>
        <w:tc>
          <w:tcPr>
            <w:tcW w:w="2042" w:type="dxa"/>
            <w:shd w:val="clear" w:color="auto" w:fill="auto"/>
          </w:tcPr>
          <w:p w:rsidR="00610864" w:rsidRPr="003C0CAB" w:rsidRDefault="00610864" w:rsidP="00610864">
            <w:pPr>
              <w:rPr>
                <w:szCs w:val="20"/>
              </w:rPr>
            </w:pPr>
            <w:r w:rsidRPr="003C0CAB">
              <w:rPr>
                <w:szCs w:val="20"/>
              </w:rPr>
              <w:t>Ref:</w:t>
            </w:r>
          </w:p>
        </w:tc>
      </w:tr>
      <w:tr w:rsidR="00610864" w:rsidRPr="003C0CAB" w:rsidTr="003C0CAB">
        <w:tc>
          <w:tcPr>
            <w:tcW w:w="7226" w:type="dxa"/>
            <w:shd w:val="clear" w:color="auto" w:fill="auto"/>
          </w:tcPr>
          <w:p w:rsidR="00610864" w:rsidRPr="003C0CAB" w:rsidRDefault="00610864" w:rsidP="00610864">
            <w:pPr>
              <w:rPr>
                <w:b/>
                <w:szCs w:val="20"/>
              </w:rPr>
            </w:pPr>
            <w:r w:rsidRPr="003C0CAB">
              <w:rPr>
                <w:b/>
                <w:szCs w:val="20"/>
              </w:rPr>
              <w:t>Essential</w:t>
            </w:r>
          </w:p>
        </w:tc>
        <w:tc>
          <w:tcPr>
            <w:tcW w:w="5304" w:type="dxa"/>
            <w:shd w:val="clear" w:color="auto" w:fill="auto"/>
          </w:tcPr>
          <w:p w:rsidR="00610864" w:rsidRPr="003C0CAB" w:rsidRDefault="00610864" w:rsidP="00610864">
            <w:pPr>
              <w:rPr>
                <w:b/>
                <w:szCs w:val="20"/>
              </w:rPr>
            </w:pPr>
            <w:r w:rsidRPr="003C0CAB">
              <w:rPr>
                <w:b/>
                <w:szCs w:val="20"/>
              </w:rPr>
              <w:t>Desirable</w:t>
            </w:r>
          </w:p>
        </w:tc>
        <w:tc>
          <w:tcPr>
            <w:tcW w:w="2042" w:type="dxa"/>
            <w:shd w:val="clear" w:color="auto" w:fill="auto"/>
          </w:tcPr>
          <w:p w:rsidR="00610864" w:rsidRPr="003C0CAB" w:rsidRDefault="00610864" w:rsidP="00610864">
            <w:pPr>
              <w:rPr>
                <w:b/>
                <w:szCs w:val="20"/>
              </w:rPr>
            </w:pPr>
            <w:r w:rsidRPr="003C0CAB">
              <w:rPr>
                <w:b/>
                <w:szCs w:val="20"/>
              </w:rPr>
              <w:t>Assess</w:t>
            </w:r>
          </w:p>
          <w:p w:rsidR="00610864" w:rsidRPr="003C0CAB" w:rsidRDefault="00610864" w:rsidP="00610864">
            <w:pPr>
              <w:rPr>
                <w:szCs w:val="20"/>
              </w:rPr>
            </w:pPr>
            <w:r w:rsidRPr="003C0CAB">
              <w:rPr>
                <w:b/>
                <w:szCs w:val="20"/>
              </w:rPr>
              <w:t>by</w:t>
            </w:r>
          </w:p>
        </w:tc>
      </w:tr>
      <w:tr w:rsidR="00610864" w:rsidRPr="003C0CAB" w:rsidTr="003C0CAB">
        <w:tc>
          <w:tcPr>
            <w:tcW w:w="14572" w:type="dxa"/>
            <w:gridSpan w:val="3"/>
            <w:shd w:val="clear" w:color="auto" w:fill="auto"/>
          </w:tcPr>
          <w:p w:rsidR="00610864" w:rsidRPr="003C0CAB" w:rsidRDefault="00610864" w:rsidP="003C0CAB">
            <w:pPr>
              <w:autoSpaceDE w:val="0"/>
              <w:autoSpaceDN w:val="0"/>
              <w:adjustRightInd w:val="0"/>
              <w:rPr>
                <w:rFonts w:ascii="Arial,Bold" w:hAnsi="Arial,Bold" w:cs="Arial,Bold"/>
                <w:b/>
                <w:bCs/>
                <w:sz w:val="24"/>
              </w:rPr>
            </w:pPr>
            <w:r w:rsidRPr="003C0CAB">
              <w:rPr>
                <w:b/>
                <w:szCs w:val="20"/>
              </w:rPr>
              <w:t xml:space="preserve">Knowledge and </w:t>
            </w:r>
            <w:r w:rsidRPr="003C0CAB">
              <w:rPr>
                <w:rFonts w:ascii="Arial,Bold" w:hAnsi="Arial,Bold" w:cs="Arial,Bold"/>
                <w:b/>
                <w:bCs/>
                <w:szCs w:val="20"/>
              </w:rPr>
              <w:t>Qualifications</w:t>
            </w:r>
          </w:p>
        </w:tc>
      </w:tr>
      <w:tr w:rsidR="00610864" w:rsidRPr="003C0CAB" w:rsidTr="003C0CAB">
        <w:tc>
          <w:tcPr>
            <w:tcW w:w="7226" w:type="dxa"/>
            <w:shd w:val="clear" w:color="auto" w:fill="auto"/>
          </w:tcPr>
          <w:p w:rsidR="00DD1F7E" w:rsidRPr="003C0CAB" w:rsidRDefault="00DD1F7E" w:rsidP="003C0CAB">
            <w:pPr>
              <w:overflowPunct w:val="0"/>
              <w:autoSpaceDE w:val="0"/>
              <w:autoSpaceDN w:val="0"/>
              <w:spacing w:before="240" w:after="60"/>
              <w:rPr>
                <w:szCs w:val="20"/>
                <w:lang w:eastAsia="en-GB"/>
              </w:rPr>
            </w:pPr>
            <w:r w:rsidRPr="00D70B6F">
              <w:rPr>
                <w:lang w:eastAsia="en-GB"/>
              </w:rPr>
              <w:t>NVQ Level 4 or equivalent qualification</w:t>
            </w:r>
          </w:p>
          <w:p w:rsidR="00610864" w:rsidRPr="003C0CAB" w:rsidRDefault="00DD1F7E" w:rsidP="00DD1F7E">
            <w:pPr>
              <w:rPr>
                <w:szCs w:val="20"/>
              </w:rPr>
            </w:pPr>
            <w:r w:rsidRPr="00D70B6F">
              <w:rPr>
                <w:lang w:eastAsia="en-GB"/>
              </w:rPr>
              <w:t>Excellent numeracy and literacy skills( at least NVQ 2 Qualification)</w:t>
            </w:r>
          </w:p>
          <w:p w:rsidR="00610864" w:rsidRPr="003C0CAB" w:rsidRDefault="00610864" w:rsidP="00610864">
            <w:pPr>
              <w:rPr>
                <w:szCs w:val="20"/>
              </w:rPr>
            </w:pPr>
          </w:p>
          <w:p w:rsidR="00610864" w:rsidRPr="003C0CAB" w:rsidRDefault="00610864" w:rsidP="00610864">
            <w:pPr>
              <w:rPr>
                <w:szCs w:val="20"/>
              </w:rPr>
            </w:pPr>
          </w:p>
        </w:tc>
        <w:tc>
          <w:tcPr>
            <w:tcW w:w="5304" w:type="dxa"/>
            <w:shd w:val="clear" w:color="auto" w:fill="auto"/>
          </w:tcPr>
          <w:p w:rsidR="00610864" w:rsidRPr="003C0CAB" w:rsidRDefault="00610864" w:rsidP="00610864">
            <w:pPr>
              <w:rPr>
                <w:szCs w:val="20"/>
              </w:rPr>
            </w:pPr>
          </w:p>
          <w:p w:rsidR="00DD1F7E" w:rsidRPr="003C0CAB" w:rsidRDefault="00DD1F7E" w:rsidP="00610864">
            <w:pPr>
              <w:rPr>
                <w:szCs w:val="20"/>
              </w:rPr>
            </w:pPr>
            <w:r w:rsidRPr="00D70B6F">
              <w:rPr>
                <w:lang w:eastAsia="en-GB"/>
              </w:rPr>
              <w:t>Degree in a relevant discipline</w:t>
            </w:r>
          </w:p>
        </w:tc>
        <w:tc>
          <w:tcPr>
            <w:tcW w:w="2042" w:type="dxa"/>
            <w:shd w:val="clear" w:color="auto" w:fill="auto"/>
          </w:tcPr>
          <w:p w:rsidR="00610864" w:rsidRDefault="00610864" w:rsidP="00DD1F7E">
            <w:pPr>
              <w:rPr>
                <w:lang w:eastAsia="en-GB"/>
              </w:rPr>
            </w:pPr>
          </w:p>
          <w:p w:rsidR="00F71378" w:rsidRPr="003C0CAB" w:rsidRDefault="00F71378" w:rsidP="00DD1F7E">
            <w:pPr>
              <w:rPr>
                <w:szCs w:val="20"/>
              </w:rPr>
            </w:pPr>
            <w:r>
              <w:rPr>
                <w:lang w:eastAsia="en-GB"/>
              </w:rPr>
              <w:t>(a), (t)</w:t>
            </w:r>
          </w:p>
        </w:tc>
      </w:tr>
      <w:tr w:rsidR="00610864" w:rsidRPr="003C0CAB" w:rsidTr="003C0CAB">
        <w:tc>
          <w:tcPr>
            <w:tcW w:w="14572" w:type="dxa"/>
            <w:gridSpan w:val="3"/>
            <w:shd w:val="clear" w:color="auto" w:fill="auto"/>
          </w:tcPr>
          <w:p w:rsidR="00610864" w:rsidRPr="003C0CAB" w:rsidRDefault="00610864" w:rsidP="00610864">
            <w:pPr>
              <w:rPr>
                <w:b/>
                <w:szCs w:val="20"/>
              </w:rPr>
            </w:pPr>
            <w:r w:rsidRPr="003C0CAB">
              <w:rPr>
                <w:b/>
                <w:szCs w:val="20"/>
              </w:rPr>
              <w:t>Experience</w:t>
            </w:r>
          </w:p>
        </w:tc>
      </w:tr>
      <w:tr w:rsidR="00610864" w:rsidRPr="003C0CAB" w:rsidTr="003C0CAB">
        <w:tc>
          <w:tcPr>
            <w:tcW w:w="7226" w:type="dxa"/>
            <w:shd w:val="clear" w:color="auto" w:fill="auto"/>
          </w:tcPr>
          <w:p w:rsidR="00DD1F7E" w:rsidRPr="003C0CAB" w:rsidRDefault="00DD1F7E" w:rsidP="003C0CAB">
            <w:pPr>
              <w:overflowPunct w:val="0"/>
              <w:autoSpaceDE w:val="0"/>
              <w:autoSpaceDN w:val="0"/>
              <w:spacing w:before="240" w:after="60"/>
              <w:rPr>
                <w:szCs w:val="20"/>
                <w:lang w:eastAsia="en-GB"/>
              </w:rPr>
            </w:pPr>
            <w:r w:rsidRPr="00D70B6F">
              <w:rPr>
                <w:lang w:eastAsia="en-GB"/>
              </w:rPr>
              <w:t>Several years experience working in an office environment at a senior level</w:t>
            </w:r>
          </w:p>
          <w:p w:rsidR="00DD1F7E" w:rsidRPr="003C0CAB" w:rsidRDefault="00DD1F7E" w:rsidP="003C0CAB">
            <w:pPr>
              <w:overflowPunct w:val="0"/>
              <w:autoSpaceDE w:val="0"/>
              <w:autoSpaceDN w:val="0"/>
              <w:spacing w:before="240" w:after="60"/>
              <w:rPr>
                <w:szCs w:val="20"/>
                <w:lang w:eastAsia="en-GB"/>
              </w:rPr>
            </w:pPr>
            <w:r w:rsidRPr="00D70B6F">
              <w:rPr>
                <w:lang w:eastAsia="en-GB"/>
              </w:rPr>
              <w:t xml:space="preserve">Experience of managing staff </w:t>
            </w:r>
          </w:p>
          <w:p w:rsidR="00610864" w:rsidRPr="003C0CAB" w:rsidRDefault="00610864" w:rsidP="00610864">
            <w:pPr>
              <w:rPr>
                <w:szCs w:val="20"/>
              </w:rPr>
            </w:pPr>
          </w:p>
        </w:tc>
        <w:tc>
          <w:tcPr>
            <w:tcW w:w="5304" w:type="dxa"/>
            <w:shd w:val="clear" w:color="auto" w:fill="auto"/>
          </w:tcPr>
          <w:p w:rsidR="00DD1F7E" w:rsidRPr="003C0CAB" w:rsidRDefault="00DD1F7E" w:rsidP="003C0CAB">
            <w:pPr>
              <w:overflowPunct w:val="0"/>
              <w:autoSpaceDE w:val="0"/>
              <w:autoSpaceDN w:val="0"/>
              <w:spacing w:before="240" w:after="60"/>
              <w:rPr>
                <w:szCs w:val="20"/>
                <w:lang w:eastAsia="en-GB"/>
              </w:rPr>
            </w:pPr>
            <w:r w:rsidRPr="00D70B6F">
              <w:rPr>
                <w:lang w:eastAsia="en-GB"/>
              </w:rPr>
              <w:t>Experience of working within a school or educational establishment</w:t>
            </w:r>
          </w:p>
          <w:p w:rsidR="00DD1F7E" w:rsidRPr="003C0CAB" w:rsidRDefault="00DD1F7E" w:rsidP="00DD1F7E">
            <w:pPr>
              <w:rPr>
                <w:szCs w:val="20"/>
              </w:rPr>
            </w:pPr>
            <w:r w:rsidRPr="00D70B6F">
              <w:rPr>
                <w:lang w:eastAsia="en-GB"/>
              </w:rPr>
              <w:t>Experience of managing and developing a staff team</w:t>
            </w:r>
          </w:p>
        </w:tc>
        <w:tc>
          <w:tcPr>
            <w:tcW w:w="2042" w:type="dxa"/>
            <w:shd w:val="clear" w:color="auto" w:fill="auto"/>
          </w:tcPr>
          <w:p w:rsidR="00610864" w:rsidRPr="003C0CAB" w:rsidRDefault="00610864" w:rsidP="00610864">
            <w:pPr>
              <w:rPr>
                <w:szCs w:val="20"/>
              </w:rPr>
            </w:pPr>
          </w:p>
          <w:p w:rsidR="00DD1F7E" w:rsidRPr="003C0CAB" w:rsidRDefault="00F71378" w:rsidP="00610864">
            <w:pPr>
              <w:rPr>
                <w:szCs w:val="20"/>
              </w:rPr>
            </w:pPr>
            <w:r>
              <w:rPr>
                <w:lang w:eastAsia="en-GB"/>
              </w:rPr>
              <w:t>(a), (i)</w:t>
            </w:r>
          </w:p>
        </w:tc>
      </w:tr>
      <w:tr w:rsidR="00610864" w:rsidRPr="003C0CAB" w:rsidTr="003C0CAB">
        <w:tc>
          <w:tcPr>
            <w:tcW w:w="14572" w:type="dxa"/>
            <w:gridSpan w:val="3"/>
            <w:shd w:val="clear" w:color="auto" w:fill="auto"/>
          </w:tcPr>
          <w:p w:rsidR="00610864" w:rsidRPr="003C0CAB" w:rsidRDefault="00610864" w:rsidP="00610864">
            <w:pPr>
              <w:rPr>
                <w:b/>
                <w:szCs w:val="20"/>
              </w:rPr>
            </w:pPr>
            <w:r w:rsidRPr="003C0CAB">
              <w:rPr>
                <w:b/>
                <w:szCs w:val="20"/>
              </w:rPr>
              <w:t>Skills and competencies</w:t>
            </w:r>
          </w:p>
        </w:tc>
      </w:tr>
      <w:tr w:rsidR="00610864" w:rsidRPr="003C0CAB" w:rsidTr="003C0CAB">
        <w:tc>
          <w:tcPr>
            <w:tcW w:w="7226" w:type="dxa"/>
            <w:shd w:val="clear" w:color="auto" w:fill="auto"/>
          </w:tcPr>
          <w:p w:rsidR="00DD1F7E" w:rsidRPr="003C0CAB" w:rsidRDefault="00DD1F7E" w:rsidP="003C0CAB">
            <w:pPr>
              <w:overflowPunct w:val="0"/>
              <w:autoSpaceDE w:val="0"/>
              <w:autoSpaceDN w:val="0"/>
              <w:spacing w:before="240" w:after="60"/>
              <w:rPr>
                <w:szCs w:val="20"/>
                <w:lang w:eastAsia="en-GB"/>
              </w:rPr>
            </w:pPr>
            <w:r w:rsidRPr="00D70B6F">
              <w:rPr>
                <w:lang w:eastAsia="en-GB"/>
              </w:rPr>
              <w:t>Effective use of specialist ICT packages e.g. SIMS, ORACLE</w:t>
            </w:r>
          </w:p>
          <w:p w:rsidR="00DD1F7E" w:rsidRPr="003C0CAB" w:rsidRDefault="00DD1F7E" w:rsidP="003C0CAB">
            <w:pPr>
              <w:overflowPunct w:val="0"/>
              <w:autoSpaceDE w:val="0"/>
              <w:autoSpaceDN w:val="0"/>
              <w:spacing w:before="240" w:after="60"/>
              <w:rPr>
                <w:szCs w:val="20"/>
                <w:lang w:eastAsia="en-GB"/>
              </w:rPr>
            </w:pPr>
            <w:r w:rsidRPr="00D70B6F">
              <w:rPr>
                <w:lang w:eastAsia="en-GB"/>
              </w:rPr>
              <w:t>Experience of using specialist equipment and resources</w:t>
            </w:r>
          </w:p>
          <w:p w:rsidR="00DD1F7E" w:rsidRPr="003C0CAB" w:rsidRDefault="00DD1F7E" w:rsidP="003C0CAB">
            <w:pPr>
              <w:overflowPunct w:val="0"/>
              <w:autoSpaceDE w:val="0"/>
              <w:autoSpaceDN w:val="0"/>
              <w:spacing w:before="240" w:after="60"/>
              <w:rPr>
                <w:szCs w:val="20"/>
                <w:lang w:eastAsia="en-GB"/>
              </w:rPr>
            </w:pPr>
            <w:r w:rsidRPr="00D70B6F">
              <w:rPr>
                <w:lang w:eastAsia="en-GB"/>
              </w:rPr>
              <w:t>Full working knowledge of all relevant policies/cods of practice and legislation</w:t>
            </w:r>
          </w:p>
          <w:p w:rsidR="00DD1F7E" w:rsidRDefault="00DD1F7E" w:rsidP="003C0CAB">
            <w:pPr>
              <w:overflowPunct w:val="0"/>
              <w:autoSpaceDE w:val="0"/>
              <w:autoSpaceDN w:val="0"/>
              <w:spacing w:before="240" w:after="60"/>
              <w:rPr>
                <w:lang w:eastAsia="en-GB"/>
              </w:rPr>
            </w:pPr>
            <w:r w:rsidRPr="00D70B6F">
              <w:rPr>
                <w:lang w:eastAsia="en-GB"/>
              </w:rPr>
              <w:t xml:space="preserve">Ability to relate to both adults and children </w:t>
            </w:r>
          </w:p>
          <w:p w:rsidR="00610864" w:rsidRDefault="00DD1F7E" w:rsidP="003C0CAB">
            <w:pPr>
              <w:overflowPunct w:val="0"/>
              <w:autoSpaceDE w:val="0"/>
              <w:autoSpaceDN w:val="0"/>
              <w:spacing w:before="240" w:after="60"/>
              <w:rPr>
                <w:lang w:eastAsia="en-GB"/>
              </w:rPr>
            </w:pPr>
            <w:r w:rsidRPr="00D70B6F">
              <w:rPr>
                <w:lang w:eastAsia="en-GB"/>
              </w:rPr>
              <w:t>Ability to self-evaluate learning needs and actively seek out learning opportunities</w:t>
            </w:r>
          </w:p>
          <w:p w:rsidR="00610864" w:rsidRPr="003C0CAB" w:rsidRDefault="00610864" w:rsidP="00610864">
            <w:pPr>
              <w:rPr>
                <w:szCs w:val="20"/>
              </w:rPr>
            </w:pPr>
          </w:p>
        </w:tc>
        <w:tc>
          <w:tcPr>
            <w:tcW w:w="5304" w:type="dxa"/>
            <w:shd w:val="clear" w:color="auto" w:fill="auto"/>
          </w:tcPr>
          <w:p w:rsidR="00610864" w:rsidRPr="003C0CAB" w:rsidRDefault="00610864" w:rsidP="00610864">
            <w:pPr>
              <w:rPr>
                <w:szCs w:val="20"/>
              </w:rPr>
            </w:pPr>
          </w:p>
          <w:p w:rsidR="00DD1F7E" w:rsidRPr="003C0CAB" w:rsidRDefault="00DD1F7E" w:rsidP="00610864">
            <w:pPr>
              <w:rPr>
                <w:szCs w:val="20"/>
              </w:rPr>
            </w:pPr>
          </w:p>
        </w:tc>
        <w:tc>
          <w:tcPr>
            <w:tcW w:w="2042" w:type="dxa"/>
            <w:shd w:val="clear" w:color="auto" w:fill="auto"/>
          </w:tcPr>
          <w:p w:rsidR="00DD1F7E" w:rsidRDefault="00DD1F7E" w:rsidP="00610864">
            <w:pPr>
              <w:rPr>
                <w:lang w:eastAsia="en-GB"/>
              </w:rPr>
            </w:pPr>
          </w:p>
          <w:p w:rsidR="00610864" w:rsidRPr="003C0CAB" w:rsidRDefault="00F71378" w:rsidP="00610864">
            <w:pPr>
              <w:rPr>
                <w:szCs w:val="20"/>
              </w:rPr>
            </w:pPr>
            <w:r>
              <w:rPr>
                <w:lang w:eastAsia="en-GB"/>
              </w:rPr>
              <w:t>(a), (i)</w:t>
            </w:r>
          </w:p>
        </w:tc>
      </w:tr>
      <w:tr w:rsidR="00610864" w:rsidRPr="003C0CAB" w:rsidTr="003C0CAB">
        <w:tc>
          <w:tcPr>
            <w:tcW w:w="14572" w:type="dxa"/>
            <w:gridSpan w:val="3"/>
            <w:shd w:val="clear" w:color="auto" w:fill="auto"/>
          </w:tcPr>
          <w:p w:rsidR="00610864" w:rsidRPr="003C0CAB" w:rsidRDefault="00610864" w:rsidP="00610864">
            <w:pPr>
              <w:rPr>
                <w:b/>
                <w:szCs w:val="20"/>
              </w:rPr>
            </w:pPr>
            <w:r w:rsidRPr="003C0CAB">
              <w:rPr>
                <w:b/>
                <w:szCs w:val="20"/>
              </w:rPr>
              <w:t>Physical, mental and emotional demands</w:t>
            </w:r>
          </w:p>
        </w:tc>
      </w:tr>
      <w:tr w:rsidR="00610864" w:rsidRPr="003C0CAB" w:rsidTr="003C0CAB">
        <w:tc>
          <w:tcPr>
            <w:tcW w:w="7226" w:type="dxa"/>
            <w:shd w:val="clear" w:color="auto" w:fill="auto"/>
          </w:tcPr>
          <w:p w:rsidR="00610864" w:rsidRPr="003C0CAB" w:rsidRDefault="00610864" w:rsidP="00610864">
            <w:pPr>
              <w:rPr>
                <w:szCs w:val="20"/>
              </w:rPr>
            </w:pPr>
          </w:p>
          <w:p w:rsidR="00610864" w:rsidRPr="003C0CAB" w:rsidRDefault="00610864" w:rsidP="00610864">
            <w:pPr>
              <w:rPr>
                <w:szCs w:val="20"/>
              </w:rPr>
            </w:pPr>
          </w:p>
          <w:p w:rsidR="00610864" w:rsidRPr="003C0CAB" w:rsidRDefault="00610864" w:rsidP="00610864">
            <w:pPr>
              <w:rPr>
                <w:szCs w:val="20"/>
              </w:rPr>
            </w:pPr>
          </w:p>
          <w:p w:rsidR="00610864" w:rsidRPr="003C0CAB" w:rsidRDefault="00610864" w:rsidP="00610864">
            <w:pPr>
              <w:rPr>
                <w:szCs w:val="20"/>
              </w:rPr>
            </w:pPr>
          </w:p>
          <w:p w:rsidR="00610864" w:rsidRPr="003C0CAB" w:rsidRDefault="00610864" w:rsidP="00610864">
            <w:pPr>
              <w:rPr>
                <w:szCs w:val="20"/>
              </w:rPr>
            </w:pPr>
          </w:p>
          <w:p w:rsidR="00610864" w:rsidRPr="003C0CAB" w:rsidRDefault="00610864" w:rsidP="00610864">
            <w:pPr>
              <w:rPr>
                <w:szCs w:val="20"/>
              </w:rPr>
            </w:pPr>
          </w:p>
        </w:tc>
        <w:tc>
          <w:tcPr>
            <w:tcW w:w="5304" w:type="dxa"/>
            <w:shd w:val="clear" w:color="auto" w:fill="auto"/>
          </w:tcPr>
          <w:p w:rsidR="00610864" w:rsidRPr="003C0CAB" w:rsidRDefault="00610864" w:rsidP="00610864">
            <w:pPr>
              <w:rPr>
                <w:szCs w:val="20"/>
              </w:rPr>
            </w:pPr>
          </w:p>
        </w:tc>
        <w:tc>
          <w:tcPr>
            <w:tcW w:w="2042" w:type="dxa"/>
            <w:shd w:val="clear" w:color="auto" w:fill="auto"/>
          </w:tcPr>
          <w:p w:rsidR="00610864" w:rsidRPr="003C0CAB" w:rsidRDefault="00610864" w:rsidP="00610864">
            <w:pPr>
              <w:rPr>
                <w:szCs w:val="20"/>
              </w:rPr>
            </w:pPr>
          </w:p>
        </w:tc>
      </w:tr>
      <w:tr w:rsidR="00610864" w:rsidRPr="003C0CAB" w:rsidTr="003C0CAB">
        <w:tc>
          <w:tcPr>
            <w:tcW w:w="14572" w:type="dxa"/>
            <w:gridSpan w:val="3"/>
            <w:shd w:val="clear" w:color="auto" w:fill="auto"/>
          </w:tcPr>
          <w:p w:rsidR="00610864" w:rsidRPr="003C0CAB" w:rsidRDefault="00610864" w:rsidP="00610864">
            <w:pPr>
              <w:rPr>
                <w:b/>
                <w:szCs w:val="20"/>
              </w:rPr>
            </w:pPr>
            <w:r w:rsidRPr="003C0CAB">
              <w:rPr>
                <w:b/>
                <w:szCs w:val="20"/>
              </w:rPr>
              <w:t>Other</w:t>
            </w:r>
          </w:p>
        </w:tc>
      </w:tr>
      <w:tr w:rsidR="00610864" w:rsidRPr="003C0CAB" w:rsidTr="003C0CAB">
        <w:tc>
          <w:tcPr>
            <w:tcW w:w="7226" w:type="dxa"/>
            <w:shd w:val="clear" w:color="auto" w:fill="auto"/>
          </w:tcPr>
          <w:p w:rsidR="00610864" w:rsidRPr="003C0CAB" w:rsidRDefault="00610864" w:rsidP="00610864">
            <w:pPr>
              <w:rPr>
                <w:szCs w:val="20"/>
              </w:rPr>
            </w:pPr>
          </w:p>
          <w:p w:rsidR="00610864" w:rsidRPr="003C0CAB" w:rsidRDefault="00DD1F7E" w:rsidP="00610864">
            <w:pPr>
              <w:rPr>
                <w:szCs w:val="20"/>
              </w:rPr>
            </w:pPr>
            <w:r w:rsidRPr="00D70B6F">
              <w:rPr>
                <w:lang w:eastAsia="en-GB"/>
              </w:rPr>
              <w:t>Willingness to participate in personal development</w:t>
            </w:r>
          </w:p>
          <w:p w:rsidR="00610864" w:rsidRPr="003C0CAB" w:rsidRDefault="00610864" w:rsidP="00610864">
            <w:pPr>
              <w:rPr>
                <w:szCs w:val="20"/>
              </w:rPr>
            </w:pPr>
          </w:p>
          <w:p w:rsidR="00610864" w:rsidRPr="003C0CAB" w:rsidRDefault="00610864" w:rsidP="00610864">
            <w:pPr>
              <w:rPr>
                <w:szCs w:val="20"/>
              </w:rPr>
            </w:pPr>
            <w:r w:rsidRPr="003C0CAB">
              <w:rPr>
                <w:szCs w:val="20"/>
              </w:rPr>
              <w:t xml:space="preserve"> </w:t>
            </w:r>
          </w:p>
        </w:tc>
        <w:tc>
          <w:tcPr>
            <w:tcW w:w="5304" w:type="dxa"/>
            <w:shd w:val="clear" w:color="auto" w:fill="auto"/>
          </w:tcPr>
          <w:p w:rsidR="00610864" w:rsidRPr="003C0CAB" w:rsidRDefault="00610864" w:rsidP="00610864">
            <w:pPr>
              <w:rPr>
                <w:szCs w:val="20"/>
              </w:rPr>
            </w:pPr>
          </w:p>
          <w:p w:rsidR="00DD1F7E" w:rsidRPr="003C0CAB" w:rsidRDefault="00DD1F7E" w:rsidP="00610864">
            <w:pPr>
              <w:rPr>
                <w:szCs w:val="20"/>
              </w:rPr>
            </w:pPr>
            <w:r w:rsidRPr="00D70B6F">
              <w:rPr>
                <w:lang w:eastAsia="en-GB"/>
              </w:rPr>
              <w:t>Evidence of learning beyond the work place</w:t>
            </w:r>
          </w:p>
        </w:tc>
        <w:tc>
          <w:tcPr>
            <w:tcW w:w="2042" w:type="dxa"/>
            <w:shd w:val="clear" w:color="auto" w:fill="auto"/>
          </w:tcPr>
          <w:p w:rsidR="00610864" w:rsidRPr="003C0CAB" w:rsidRDefault="00610864" w:rsidP="00610864">
            <w:pPr>
              <w:rPr>
                <w:szCs w:val="20"/>
              </w:rPr>
            </w:pPr>
          </w:p>
          <w:p w:rsidR="00F71378" w:rsidRPr="003C0CAB" w:rsidRDefault="00F71378" w:rsidP="00610864">
            <w:pPr>
              <w:rPr>
                <w:szCs w:val="20"/>
              </w:rPr>
            </w:pPr>
            <w:r w:rsidRPr="003C0CAB">
              <w:rPr>
                <w:szCs w:val="20"/>
              </w:rPr>
              <w:t>(i)</w:t>
            </w:r>
          </w:p>
        </w:tc>
      </w:tr>
    </w:tbl>
    <w:p w:rsidR="00610864" w:rsidRDefault="00610864" w:rsidP="00610864">
      <w:pPr>
        <w:rPr>
          <w:szCs w:val="20"/>
        </w:rPr>
      </w:pPr>
      <w:r w:rsidRPr="00C615A8">
        <w:rPr>
          <w:szCs w:val="20"/>
        </w:rPr>
        <w:t>Key to assessment methods; (a) application form, (i) interview, (r) references, (t) ability tests (q) personality questionnaire (g) assessed group work, (p) presentation, (o) others e.g. case studies/visits</w:t>
      </w:r>
    </w:p>
    <w:p w:rsidR="00610864" w:rsidRDefault="00610864" w:rsidP="00610864"/>
    <w:sectPr w:rsidR="00610864" w:rsidSect="0061086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64"/>
    <w:rsid w:val="00147610"/>
    <w:rsid w:val="003C0CAB"/>
    <w:rsid w:val="003D5FB5"/>
    <w:rsid w:val="00400141"/>
    <w:rsid w:val="00452267"/>
    <w:rsid w:val="00533E79"/>
    <w:rsid w:val="005B1874"/>
    <w:rsid w:val="00607545"/>
    <w:rsid w:val="00610864"/>
    <w:rsid w:val="00653666"/>
    <w:rsid w:val="006A05EF"/>
    <w:rsid w:val="008B56D7"/>
    <w:rsid w:val="008F4B86"/>
    <w:rsid w:val="00947337"/>
    <w:rsid w:val="00A5199A"/>
    <w:rsid w:val="00A97AD4"/>
    <w:rsid w:val="00B751ED"/>
    <w:rsid w:val="00C115C9"/>
    <w:rsid w:val="00C22566"/>
    <w:rsid w:val="00C440A9"/>
    <w:rsid w:val="00C447AC"/>
    <w:rsid w:val="00D0734E"/>
    <w:rsid w:val="00D424AB"/>
    <w:rsid w:val="00D86CBF"/>
    <w:rsid w:val="00DB7056"/>
    <w:rsid w:val="00DD1F7E"/>
    <w:rsid w:val="00E9313D"/>
    <w:rsid w:val="00F13EF9"/>
    <w:rsid w:val="00F617FF"/>
    <w:rsid w:val="00F71378"/>
    <w:rsid w:val="00F8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A23778B-07B7-4BD2-9841-9B68DE4C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5588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Northumberland County Council</dc:creator>
  <cp:keywords/>
  <cp:lastModifiedBy>Kelly McNally</cp:lastModifiedBy>
  <cp:revision>2</cp:revision>
  <cp:lastPrinted>2009-10-05T09:51:00Z</cp:lastPrinted>
  <dcterms:created xsi:type="dcterms:W3CDTF">2024-09-20T13:56:00Z</dcterms:created>
  <dcterms:modified xsi:type="dcterms:W3CDTF">2024-09-20T13:56:00Z</dcterms:modified>
</cp:coreProperties>
</file>