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-26726</wp:posOffset>
            </wp:positionH>
            <wp:positionV relativeFrom="paragraph">
              <wp:posOffset>434</wp:posOffset>
            </wp:positionV>
            <wp:extent cx="1729105" cy="506730"/>
            <wp:effectExtent l="0" t="0" r="4445" b="7620"/>
            <wp:wrapTight wrapText="bothSides">
              <wp:wrapPolygon edited="0">
                <wp:start x="0" y="0"/>
                <wp:lineTo x="0" y="21113"/>
                <wp:lineTo x="21418" y="21113"/>
                <wp:lineTo x="214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</w:p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</w:p>
    <w:p w:rsidR="00814465" w:rsidRDefault="00814465" w:rsidP="00814465">
      <w:pPr>
        <w:jc w:val="center"/>
        <w:rPr>
          <w:rFonts w:ascii="Arial" w:hAnsi="Arial" w:cs="Arial"/>
          <w:b/>
          <w:szCs w:val="20"/>
        </w:rPr>
      </w:pPr>
    </w:p>
    <w:p w:rsidR="00814465" w:rsidRPr="00223A6C" w:rsidRDefault="00814465" w:rsidP="00814465">
      <w:pPr>
        <w:jc w:val="center"/>
        <w:rPr>
          <w:rFonts w:ascii="Arial" w:hAnsi="Arial" w:cs="Arial"/>
          <w:b/>
          <w:szCs w:val="20"/>
        </w:rPr>
      </w:pPr>
      <w:r w:rsidRPr="00223A6C">
        <w:rPr>
          <w:rFonts w:ascii="Arial" w:hAnsi="Arial" w:cs="Arial"/>
          <w:b/>
          <w:szCs w:val="20"/>
        </w:rPr>
        <w:t>DBS List of Acceptable Evidence for Applicants</w:t>
      </w:r>
    </w:p>
    <w:p w:rsidR="00814465" w:rsidRDefault="00814465" w:rsidP="00814465">
      <w:pPr>
        <w:rPr>
          <w:rFonts w:ascii="Arial" w:hAnsi="Arial" w:cs="Arial"/>
          <w:sz w:val="20"/>
          <w:szCs w:val="20"/>
        </w:rPr>
      </w:pPr>
    </w:p>
    <w:p w:rsidR="00814465" w:rsidRDefault="00814465" w:rsidP="00814465">
      <w:p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Appl</w:t>
      </w:r>
      <w:r>
        <w:rPr>
          <w:rFonts w:ascii="Arial" w:hAnsi="Arial" w:cs="Arial"/>
          <w:sz w:val="20"/>
          <w:szCs w:val="20"/>
        </w:rPr>
        <w:t>icants must produce 3 documents:</w:t>
      </w:r>
    </w:p>
    <w:p w:rsidR="00814465" w:rsidRPr="002D06E6" w:rsidRDefault="00814465" w:rsidP="00814465">
      <w:pPr>
        <w:numPr>
          <w:ilvl w:val="0"/>
          <w:numId w:val="1"/>
        </w:numPr>
        <w:ind w:left="567"/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 xml:space="preserve">One document from group 1 and </w:t>
      </w:r>
    </w:p>
    <w:p w:rsidR="00814465" w:rsidRPr="002D06E6" w:rsidRDefault="00814465" w:rsidP="00814465">
      <w:pPr>
        <w:numPr>
          <w:ilvl w:val="0"/>
          <w:numId w:val="1"/>
        </w:numPr>
        <w:ind w:left="567"/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2 further doc</w:t>
      </w:r>
      <w:r>
        <w:rPr>
          <w:rFonts w:ascii="Arial" w:hAnsi="Arial" w:cs="Arial"/>
          <w:sz w:val="20"/>
          <w:szCs w:val="20"/>
        </w:rPr>
        <w:t>uments</w:t>
      </w:r>
      <w:r w:rsidRPr="002D06E6">
        <w:rPr>
          <w:rFonts w:ascii="Arial" w:hAnsi="Arial" w:cs="Arial"/>
          <w:sz w:val="20"/>
          <w:szCs w:val="20"/>
        </w:rPr>
        <w:t xml:space="preserve"> from group 1, 2a or 2b one of which must verify their current address.</w:t>
      </w:r>
    </w:p>
    <w:p w:rsidR="00814465" w:rsidRPr="002D06E6" w:rsidRDefault="00814465" w:rsidP="00814465">
      <w:pPr>
        <w:rPr>
          <w:rFonts w:ascii="Arial" w:hAnsi="Arial" w:cs="Arial"/>
          <w:sz w:val="20"/>
          <w:szCs w:val="20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b/>
          <w:sz w:val="20"/>
          <w:szCs w:val="20"/>
        </w:rPr>
        <w:t>Group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1 – Primary Trusted Identity Credentials</w:t>
      </w: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5571"/>
      </w:tblGrid>
      <w:tr w:rsidR="00814465" w:rsidRPr="002D06E6" w:rsidTr="006404A0">
        <w:tc>
          <w:tcPr>
            <w:tcW w:w="3652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Passport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Any current and valid passport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Biometric residence permit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Current driving licence – photo card.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UK/Isle of Man/Channel Islands and EU (full or provisional)</w:t>
            </w:r>
          </w:p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licences must be valid in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current DVLA requirements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Birth Certificate- issued at time of birth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 – including those issu</w:t>
            </w:r>
            <w:r>
              <w:rPr>
                <w:rFonts w:ascii="Arial" w:hAnsi="Arial" w:cs="Arial"/>
                <w:sz w:val="20"/>
                <w:szCs w:val="20"/>
              </w:rPr>
              <w:t>ed by UK authorities overseas e.</w:t>
            </w:r>
            <w:r w:rsidRPr="002D06E6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D06E6">
              <w:rPr>
                <w:rFonts w:ascii="Arial" w:hAnsi="Arial" w:cs="Arial"/>
                <w:sz w:val="20"/>
                <w:szCs w:val="20"/>
              </w:rPr>
              <w:t xml:space="preserve"> Embassies, High Commissions and HM Forces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Adoption Certificate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</w:tr>
    </w:tbl>
    <w:p w:rsidR="00814465" w:rsidRPr="002D06E6" w:rsidRDefault="00814465" w:rsidP="00814465">
      <w:pPr>
        <w:autoSpaceDE w:val="0"/>
        <w:autoSpaceDN w:val="0"/>
        <w:adjustRightInd w:val="0"/>
        <w:spacing w:line="280" w:lineRule="exact"/>
        <w:rPr>
          <w:rFonts w:ascii="Arial" w:hAnsi="Arial" w:cs="Arial"/>
          <w:sz w:val="20"/>
          <w:szCs w:val="20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b/>
          <w:sz w:val="20"/>
          <w:szCs w:val="20"/>
        </w:rPr>
        <w:t>Group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2a – Trusted Government Documents</w:t>
      </w: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5557"/>
      </w:tblGrid>
      <w:tr w:rsidR="00814465" w:rsidRPr="002D06E6" w:rsidTr="006404A0">
        <w:tc>
          <w:tcPr>
            <w:tcW w:w="3652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 xml:space="preserve">Current driving licence- photo card 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countries (full or provisional) (Excluding UK/Isle of Man/Channel Islands and EU)</w:t>
            </w:r>
          </w:p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licences must be valid in line with current DVLA requirements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Current driving licence – paper version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 xml:space="preserve">UK/Isle of Man/Channel Islands and EU (full or provisional). </w:t>
            </w:r>
          </w:p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All licences must be valid in line with current DVLA requirements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Birth certificate – issued after time of birth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Marriage/Civil Partnership Certificate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HM Forces ID Card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Firearms Licence</w:t>
            </w:r>
          </w:p>
        </w:tc>
        <w:tc>
          <w:tcPr>
            <w:tcW w:w="595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UK, Channel Islands and Isle of Man</w:t>
            </w:r>
          </w:p>
        </w:tc>
      </w:tr>
    </w:tbl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b/>
          <w:sz w:val="20"/>
          <w:szCs w:val="20"/>
        </w:rPr>
      </w:pPr>
    </w:p>
    <w:p w:rsidR="00814465" w:rsidRPr="002D06E6" w:rsidRDefault="00814465" w:rsidP="00814465">
      <w:pPr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Group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2b – Financial/Social History Documents</w:t>
      </w:r>
    </w:p>
    <w:p w:rsidR="00814465" w:rsidRPr="002D06E6" w:rsidRDefault="00814465" w:rsidP="00814465">
      <w:pPr>
        <w:autoSpaceDE w:val="0"/>
        <w:autoSpaceDN w:val="0"/>
        <w:adjustRightInd w:val="0"/>
        <w:spacing w:line="271" w:lineRule="exact"/>
        <w:ind w:right="-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3337"/>
        <w:gridCol w:w="2260"/>
      </w:tblGrid>
      <w:tr w:rsidR="00814465" w:rsidRPr="002D06E6" w:rsidTr="006404A0">
        <w:tc>
          <w:tcPr>
            <w:tcW w:w="3652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6E6">
              <w:rPr>
                <w:rFonts w:ascii="Arial" w:hAnsi="Arial" w:cs="Arial"/>
                <w:b/>
                <w:sz w:val="20"/>
                <w:szCs w:val="20"/>
              </w:rPr>
              <w:t>Issue Date and Validity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Mortgage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EEA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Bank or building society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 or EEA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Bank or building society account opening confirmation letter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Credit card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or EEA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Financial statement e.g. pension or endowment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 xml:space="preserve">UK 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P45 or P60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Council Tax statement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12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Works permit or visa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Valid up to expiry date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Letter of sponsorship from future employment provider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Non-UK or non EEA only – valid only for applicants residing outside the UK at the time of application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lastRenderedPageBreak/>
              <w:t>Utility bill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– not mobile phone bill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Benefit statement e.g. Child Benefit, Pension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Central or local government, government agency, or local council document giving entitlement, e.g. from the Department of Work and Pensions, the Employment Service, HMRC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Issued in last 3 months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EU National ID card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Cards carrying the PASS accreditation logo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and Channel Islands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Must still be valid</w:t>
            </w:r>
          </w:p>
        </w:tc>
      </w:tr>
      <w:tr w:rsidR="00814465" w:rsidRPr="002D06E6" w:rsidTr="006404A0">
        <w:tc>
          <w:tcPr>
            <w:tcW w:w="3652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Letter from head teacher or college principal</w:t>
            </w:r>
          </w:p>
        </w:tc>
        <w:tc>
          <w:tcPr>
            <w:tcW w:w="3544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2D06E6">
              <w:rPr>
                <w:rFonts w:ascii="Arial" w:hAnsi="Arial" w:cs="Arial"/>
                <w:sz w:val="20"/>
                <w:szCs w:val="20"/>
              </w:rPr>
              <w:t>UK – for 16 – 19 year olds in full time education. Only used for exceptional circumstances if other documents cannot be provided</w:t>
            </w:r>
          </w:p>
        </w:tc>
        <w:tc>
          <w:tcPr>
            <w:tcW w:w="2410" w:type="dxa"/>
            <w:shd w:val="clear" w:color="auto" w:fill="auto"/>
          </w:tcPr>
          <w:p w:rsidR="00814465" w:rsidRPr="002D06E6" w:rsidRDefault="00814465" w:rsidP="006404A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  <w:r w:rsidRPr="002D06E6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Further guidance </w:t>
      </w:r>
    </w:p>
    <w:p w:rsidR="00814465" w:rsidRPr="002D06E6" w:rsidRDefault="00814465" w:rsidP="00814465">
      <w:pPr>
        <w:autoSpaceDE w:val="0"/>
        <w:autoSpaceDN w:val="0"/>
        <w:adjustRightInd w:val="0"/>
        <w:ind w:right="-20"/>
        <w:jc w:val="both"/>
        <w:rPr>
          <w:rFonts w:ascii="Arial" w:hAnsi="Arial" w:cs="Arial"/>
          <w:b/>
          <w:spacing w:val="-1"/>
          <w:sz w:val="20"/>
          <w:szCs w:val="20"/>
          <w:u w:val="single"/>
        </w:rPr>
      </w:pPr>
    </w:p>
    <w:p w:rsidR="00814465" w:rsidRPr="002D06E6" w:rsidRDefault="00814465" w:rsidP="00814465">
      <w:pPr>
        <w:autoSpaceDE w:val="0"/>
        <w:autoSpaceDN w:val="0"/>
        <w:adjustRightInd w:val="0"/>
        <w:spacing w:line="272" w:lineRule="exact"/>
        <w:ind w:right="469"/>
        <w:rPr>
          <w:rFonts w:ascii="Arial" w:hAnsi="Arial" w:cs="Arial"/>
          <w:b/>
          <w:sz w:val="20"/>
          <w:szCs w:val="20"/>
        </w:rPr>
      </w:pPr>
      <w:r w:rsidRPr="002D06E6">
        <w:rPr>
          <w:rFonts w:ascii="Arial" w:hAnsi="Arial" w:cs="Arial"/>
          <w:b/>
          <w:sz w:val="20"/>
          <w:szCs w:val="20"/>
        </w:rPr>
        <w:t>What</w:t>
      </w:r>
      <w:r w:rsidRPr="002D06E6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if the</w:t>
      </w:r>
      <w:r w:rsidRPr="002D06E6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a</w:t>
      </w:r>
      <w:r w:rsidRPr="002D06E6">
        <w:rPr>
          <w:rFonts w:ascii="Arial" w:hAnsi="Arial" w:cs="Arial"/>
          <w:b/>
          <w:spacing w:val="2"/>
          <w:sz w:val="20"/>
          <w:szCs w:val="20"/>
        </w:rPr>
        <w:t>p</w:t>
      </w:r>
      <w:r w:rsidRPr="002D06E6">
        <w:rPr>
          <w:rFonts w:ascii="Arial" w:hAnsi="Arial" w:cs="Arial"/>
          <w:b/>
          <w:spacing w:val="-1"/>
          <w:sz w:val="20"/>
          <w:szCs w:val="20"/>
        </w:rPr>
        <w:t>p</w:t>
      </w:r>
      <w:r w:rsidRPr="002D06E6">
        <w:rPr>
          <w:rFonts w:ascii="Arial" w:hAnsi="Arial" w:cs="Arial"/>
          <w:b/>
          <w:sz w:val="20"/>
          <w:szCs w:val="20"/>
        </w:rPr>
        <w:t>li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ant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h</w:t>
      </w:r>
      <w:r w:rsidRPr="002D06E6">
        <w:rPr>
          <w:rFonts w:ascii="Arial" w:hAnsi="Arial" w:cs="Arial"/>
          <w:b/>
          <w:spacing w:val="-2"/>
          <w:sz w:val="20"/>
          <w:szCs w:val="20"/>
        </w:rPr>
        <w:t>a</w:t>
      </w:r>
      <w:r w:rsidRPr="002D06E6">
        <w:rPr>
          <w:rFonts w:ascii="Arial" w:hAnsi="Arial" w:cs="Arial"/>
          <w:b/>
          <w:sz w:val="20"/>
          <w:szCs w:val="20"/>
        </w:rPr>
        <w:t>s</w:t>
      </w:r>
      <w:r w:rsidRPr="002D06E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ha</w:t>
      </w:r>
      <w:r w:rsidRPr="002D06E6">
        <w:rPr>
          <w:rFonts w:ascii="Arial" w:hAnsi="Arial" w:cs="Arial"/>
          <w:b/>
          <w:spacing w:val="2"/>
          <w:sz w:val="20"/>
          <w:szCs w:val="20"/>
        </w:rPr>
        <w:t>n</w:t>
      </w:r>
      <w:r w:rsidRPr="002D06E6">
        <w:rPr>
          <w:rFonts w:ascii="Arial" w:hAnsi="Arial" w:cs="Arial"/>
          <w:b/>
          <w:sz w:val="20"/>
          <w:szCs w:val="20"/>
        </w:rPr>
        <w:t>ged</w:t>
      </w:r>
      <w:r w:rsidRPr="002D06E6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their</w:t>
      </w:r>
      <w:r w:rsidRPr="002D06E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na</w:t>
      </w:r>
      <w:r w:rsidRPr="002D06E6">
        <w:rPr>
          <w:rFonts w:ascii="Arial" w:hAnsi="Arial" w:cs="Arial"/>
          <w:b/>
          <w:spacing w:val="-1"/>
          <w:sz w:val="20"/>
          <w:szCs w:val="20"/>
        </w:rPr>
        <w:t>m</w:t>
      </w:r>
      <w:r w:rsidRPr="002D06E6">
        <w:rPr>
          <w:rFonts w:ascii="Arial" w:hAnsi="Arial" w:cs="Arial"/>
          <w:b/>
          <w:sz w:val="20"/>
          <w:szCs w:val="20"/>
        </w:rPr>
        <w:t>e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recently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and</w:t>
      </w:r>
      <w:r w:rsidRPr="002D06E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annot</w:t>
      </w:r>
      <w:r w:rsidRPr="002D06E6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pacing w:val="-1"/>
          <w:sz w:val="20"/>
          <w:szCs w:val="20"/>
        </w:rPr>
        <w:t>p</w:t>
      </w:r>
      <w:r w:rsidRPr="002D06E6">
        <w:rPr>
          <w:rFonts w:ascii="Arial" w:hAnsi="Arial" w:cs="Arial"/>
          <w:b/>
          <w:sz w:val="20"/>
          <w:szCs w:val="20"/>
        </w:rPr>
        <w:t>rovide</w:t>
      </w:r>
      <w:r w:rsidRPr="002D06E6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ID</w:t>
      </w:r>
      <w:r w:rsidRPr="002D06E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do</w:t>
      </w:r>
      <w:r w:rsidRPr="002D06E6">
        <w:rPr>
          <w:rFonts w:ascii="Arial" w:hAnsi="Arial" w:cs="Arial"/>
          <w:b/>
          <w:spacing w:val="1"/>
          <w:sz w:val="20"/>
          <w:szCs w:val="20"/>
        </w:rPr>
        <w:t>c</w:t>
      </w:r>
      <w:r w:rsidRPr="002D06E6">
        <w:rPr>
          <w:rFonts w:ascii="Arial" w:hAnsi="Arial" w:cs="Arial"/>
          <w:b/>
          <w:sz w:val="20"/>
          <w:szCs w:val="20"/>
        </w:rPr>
        <w:t>u</w:t>
      </w:r>
      <w:r w:rsidRPr="002D06E6">
        <w:rPr>
          <w:rFonts w:ascii="Arial" w:hAnsi="Arial" w:cs="Arial"/>
          <w:b/>
          <w:spacing w:val="-1"/>
          <w:sz w:val="20"/>
          <w:szCs w:val="20"/>
        </w:rPr>
        <w:t>m</w:t>
      </w:r>
      <w:r w:rsidRPr="002D06E6">
        <w:rPr>
          <w:rFonts w:ascii="Arial" w:hAnsi="Arial" w:cs="Arial"/>
          <w:b/>
          <w:sz w:val="20"/>
          <w:szCs w:val="20"/>
        </w:rPr>
        <w:t>e</w:t>
      </w:r>
      <w:r w:rsidRPr="002D06E6">
        <w:rPr>
          <w:rFonts w:ascii="Arial" w:hAnsi="Arial" w:cs="Arial"/>
          <w:b/>
          <w:spacing w:val="-1"/>
          <w:sz w:val="20"/>
          <w:szCs w:val="20"/>
        </w:rPr>
        <w:t>n</w:t>
      </w:r>
      <w:r w:rsidRPr="002D06E6">
        <w:rPr>
          <w:rFonts w:ascii="Arial" w:hAnsi="Arial" w:cs="Arial"/>
          <w:b/>
          <w:spacing w:val="3"/>
          <w:sz w:val="20"/>
          <w:szCs w:val="20"/>
        </w:rPr>
        <w:t>t</w:t>
      </w:r>
      <w:r w:rsidRPr="002D06E6">
        <w:rPr>
          <w:rFonts w:ascii="Arial" w:hAnsi="Arial" w:cs="Arial"/>
          <w:b/>
          <w:sz w:val="20"/>
          <w:szCs w:val="20"/>
        </w:rPr>
        <w:t>s</w:t>
      </w:r>
      <w:r w:rsidRPr="002D06E6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in this n</w:t>
      </w:r>
      <w:r w:rsidRPr="002D06E6">
        <w:rPr>
          <w:rFonts w:ascii="Arial" w:hAnsi="Arial" w:cs="Arial"/>
          <w:b/>
          <w:spacing w:val="2"/>
          <w:sz w:val="20"/>
          <w:szCs w:val="20"/>
        </w:rPr>
        <w:t>e</w:t>
      </w:r>
      <w:r w:rsidRPr="002D06E6">
        <w:rPr>
          <w:rFonts w:ascii="Arial" w:hAnsi="Arial" w:cs="Arial"/>
          <w:b/>
          <w:sz w:val="20"/>
          <w:szCs w:val="20"/>
        </w:rPr>
        <w:t>w</w:t>
      </w:r>
      <w:r w:rsidRPr="002D06E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b/>
          <w:sz w:val="20"/>
          <w:szCs w:val="20"/>
        </w:rPr>
        <w:t>n</w:t>
      </w:r>
      <w:r w:rsidRPr="002D06E6">
        <w:rPr>
          <w:rFonts w:ascii="Arial" w:hAnsi="Arial" w:cs="Arial"/>
          <w:b/>
          <w:spacing w:val="2"/>
          <w:sz w:val="20"/>
          <w:szCs w:val="20"/>
        </w:rPr>
        <w:t>a</w:t>
      </w:r>
      <w:r w:rsidRPr="002D06E6">
        <w:rPr>
          <w:rFonts w:ascii="Arial" w:hAnsi="Arial" w:cs="Arial"/>
          <w:b/>
          <w:spacing w:val="-1"/>
          <w:sz w:val="20"/>
          <w:szCs w:val="20"/>
        </w:rPr>
        <w:t>m</w:t>
      </w:r>
      <w:r w:rsidRPr="002D06E6">
        <w:rPr>
          <w:rFonts w:ascii="Arial" w:hAnsi="Arial" w:cs="Arial"/>
          <w:b/>
          <w:sz w:val="20"/>
          <w:szCs w:val="20"/>
        </w:rPr>
        <w:t>e?</w:t>
      </w:r>
    </w:p>
    <w:p w:rsidR="00814465" w:rsidRPr="002D06E6" w:rsidRDefault="00814465" w:rsidP="00814465">
      <w:pPr>
        <w:autoSpaceDE w:val="0"/>
        <w:autoSpaceDN w:val="0"/>
        <w:adjustRightInd w:val="0"/>
        <w:spacing w:before="10" w:line="260" w:lineRule="exact"/>
        <w:rPr>
          <w:rFonts w:ascii="Arial" w:hAnsi="Arial" w:cs="Arial"/>
          <w:color w:val="000000"/>
          <w:sz w:val="20"/>
          <w:szCs w:val="20"/>
        </w:rPr>
      </w:pPr>
    </w:p>
    <w:p w:rsidR="00814465" w:rsidRDefault="00814465" w:rsidP="00814465">
      <w:pPr>
        <w:autoSpaceDE w:val="0"/>
        <w:autoSpaceDN w:val="0"/>
        <w:adjustRightInd w:val="0"/>
        <w:spacing w:line="241" w:lineRule="auto"/>
        <w:ind w:right="1309"/>
        <w:rPr>
          <w:rFonts w:ascii="Arial" w:hAnsi="Arial" w:cs="Arial"/>
          <w:color w:val="000000"/>
          <w:sz w:val="20"/>
          <w:szCs w:val="20"/>
        </w:rPr>
      </w:pPr>
      <w:r w:rsidRPr="002D06E6">
        <w:rPr>
          <w:rFonts w:ascii="Arial" w:hAnsi="Arial" w:cs="Arial"/>
          <w:color w:val="000000"/>
          <w:sz w:val="20"/>
          <w:szCs w:val="20"/>
        </w:rPr>
        <w:t>Do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>ts</w:t>
      </w:r>
      <w:r w:rsidRPr="002D06E6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in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p</w:t>
      </w:r>
      <w:r w:rsidRPr="002D06E6">
        <w:rPr>
          <w:rFonts w:ascii="Arial" w:hAnsi="Arial" w:cs="Arial"/>
          <w:color w:val="000000"/>
          <w:sz w:val="20"/>
          <w:szCs w:val="20"/>
        </w:rPr>
        <w:t>revio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na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an</w:t>
      </w:r>
      <w:r w:rsidRPr="002D06E6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be</w:t>
      </w:r>
      <w:r w:rsidRPr="002D06E6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cc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z w:val="20"/>
          <w:szCs w:val="20"/>
        </w:rPr>
        <w:t>ted</w:t>
      </w:r>
      <w:r w:rsidRPr="002D06E6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O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LY 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w</w:t>
      </w:r>
      <w:r w:rsidRPr="002D06E6">
        <w:rPr>
          <w:rFonts w:ascii="Arial" w:hAnsi="Arial" w:cs="Arial"/>
          <w:color w:val="000000"/>
          <w:sz w:val="20"/>
          <w:szCs w:val="20"/>
        </w:rPr>
        <w:t>here</w:t>
      </w:r>
      <w:r w:rsidRPr="002D06E6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the</w:t>
      </w:r>
      <w:r w:rsidRPr="002D06E6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z w:val="20"/>
          <w:szCs w:val="20"/>
        </w:rPr>
        <w:t>l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ant</w:t>
      </w:r>
      <w:r w:rsidRPr="002D06E6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an</w:t>
      </w:r>
      <w:r w:rsidRPr="002D06E6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2D06E6">
        <w:rPr>
          <w:rFonts w:ascii="Arial" w:hAnsi="Arial" w:cs="Arial"/>
          <w:color w:val="000000"/>
          <w:sz w:val="20"/>
          <w:szCs w:val="20"/>
        </w:rPr>
        <w:t>rovide do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>t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z w:val="20"/>
          <w:szCs w:val="20"/>
        </w:rPr>
        <w:t>tion</w:t>
      </w:r>
      <w:r w:rsidRPr="002D06E6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pp</w:t>
      </w:r>
      <w:r w:rsidRPr="002D06E6">
        <w:rPr>
          <w:rFonts w:ascii="Arial" w:hAnsi="Arial" w:cs="Arial"/>
          <w:color w:val="000000"/>
          <w:sz w:val="20"/>
          <w:szCs w:val="20"/>
        </w:rPr>
        <w:t>ort</w:t>
      </w:r>
      <w:r w:rsidRPr="002D06E6">
        <w:rPr>
          <w:rFonts w:ascii="Arial" w:hAnsi="Arial" w:cs="Arial"/>
          <w:color w:val="000000"/>
          <w:spacing w:val="3"/>
          <w:sz w:val="20"/>
          <w:szCs w:val="20"/>
        </w:rPr>
        <w:t>i</w:t>
      </w:r>
      <w:r w:rsidRPr="002D06E6">
        <w:rPr>
          <w:rFonts w:ascii="Arial" w:hAnsi="Arial" w:cs="Arial"/>
          <w:color w:val="000000"/>
          <w:sz w:val="20"/>
          <w:szCs w:val="20"/>
        </w:rPr>
        <w:t>ng</w:t>
      </w:r>
      <w:r w:rsidRPr="002D06E6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re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2D06E6">
        <w:rPr>
          <w:rFonts w:ascii="Arial" w:hAnsi="Arial" w:cs="Arial"/>
          <w:color w:val="000000"/>
          <w:sz w:val="20"/>
          <w:szCs w:val="20"/>
        </w:rPr>
        <w:t>t</w:t>
      </w:r>
      <w:r w:rsidRPr="002D06E6">
        <w:rPr>
          <w:rFonts w:ascii="Arial" w:hAnsi="Arial" w:cs="Arial"/>
          <w:color w:val="000000"/>
          <w:spacing w:val="-6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hange</w:t>
      </w:r>
      <w:r w:rsidRPr="002D06E6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be</w:t>
      </w:r>
      <w:r w:rsidRPr="002D06E6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2D06E6">
        <w:rPr>
          <w:rFonts w:ascii="Arial" w:hAnsi="Arial" w:cs="Arial"/>
          <w:color w:val="000000"/>
          <w:sz w:val="20"/>
          <w:szCs w:val="20"/>
        </w:rPr>
        <w:t>au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of:</w:t>
      </w:r>
    </w:p>
    <w:p w:rsidR="00814465" w:rsidRPr="002D06E6" w:rsidRDefault="00814465" w:rsidP="00814465">
      <w:pPr>
        <w:autoSpaceDE w:val="0"/>
        <w:autoSpaceDN w:val="0"/>
        <w:adjustRightInd w:val="0"/>
        <w:spacing w:line="241" w:lineRule="auto"/>
        <w:ind w:right="1309"/>
        <w:rPr>
          <w:rFonts w:ascii="Arial" w:hAnsi="Arial" w:cs="Arial"/>
          <w:color w:val="000000"/>
          <w:sz w:val="20"/>
          <w:szCs w:val="20"/>
        </w:rPr>
      </w:pPr>
    </w:p>
    <w:p w:rsidR="00814465" w:rsidRPr="002D06E6" w:rsidRDefault="00814465" w:rsidP="008144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marriage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partner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hip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2"/>
          <w:sz w:val="20"/>
          <w:szCs w:val="20"/>
        </w:rPr>
        <w:t>(</w:t>
      </w:r>
      <w:r w:rsidRPr="002D06E6">
        <w:rPr>
          <w:rFonts w:ascii="Arial" w:hAnsi="Arial" w:cs="Arial"/>
          <w:spacing w:val="-1"/>
          <w:sz w:val="20"/>
          <w:szCs w:val="20"/>
        </w:rPr>
        <w:t>m</w:t>
      </w:r>
      <w:r w:rsidRPr="002D06E6">
        <w:rPr>
          <w:rFonts w:ascii="Arial" w:hAnsi="Arial" w:cs="Arial"/>
          <w:sz w:val="20"/>
          <w:szCs w:val="20"/>
        </w:rPr>
        <w:t>arri</w:t>
      </w:r>
      <w:r w:rsidRPr="002D06E6">
        <w:rPr>
          <w:rFonts w:ascii="Arial" w:hAnsi="Arial" w:cs="Arial"/>
          <w:spacing w:val="1"/>
          <w:sz w:val="20"/>
          <w:szCs w:val="20"/>
        </w:rPr>
        <w:t>a</w:t>
      </w:r>
      <w:r w:rsidRPr="002D06E6">
        <w:rPr>
          <w:rFonts w:ascii="Arial" w:hAnsi="Arial" w:cs="Arial"/>
          <w:sz w:val="20"/>
          <w:szCs w:val="20"/>
        </w:rPr>
        <w:t>ge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</w:t>
      </w:r>
      <w:r w:rsidRPr="002D06E6">
        <w:rPr>
          <w:rFonts w:ascii="Arial" w:hAnsi="Arial" w:cs="Arial"/>
          <w:spacing w:val="2"/>
          <w:sz w:val="20"/>
          <w:szCs w:val="20"/>
        </w:rPr>
        <w:t>e</w:t>
      </w:r>
      <w:r w:rsidRPr="002D06E6">
        <w:rPr>
          <w:rFonts w:ascii="Arial" w:hAnsi="Arial" w:cs="Arial"/>
          <w:sz w:val="20"/>
          <w:szCs w:val="20"/>
        </w:rPr>
        <w:t>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hip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certif</w:t>
      </w:r>
      <w:r w:rsidRPr="002D06E6">
        <w:rPr>
          <w:rFonts w:ascii="Arial" w:hAnsi="Arial" w:cs="Arial"/>
          <w:spacing w:val="1"/>
          <w:sz w:val="20"/>
          <w:szCs w:val="20"/>
        </w:rPr>
        <w:t>ic</w:t>
      </w:r>
      <w:r w:rsidRPr="002D06E6">
        <w:rPr>
          <w:rFonts w:ascii="Arial" w:hAnsi="Arial" w:cs="Arial"/>
          <w:sz w:val="20"/>
          <w:szCs w:val="20"/>
        </w:rPr>
        <w:t>a</w:t>
      </w:r>
      <w:r w:rsidRPr="002D06E6">
        <w:rPr>
          <w:rFonts w:ascii="Arial" w:hAnsi="Arial" w:cs="Arial"/>
          <w:spacing w:val="1"/>
          <w:sz w:val="20"/>
          <w:szCs w:val="20"/>
        </w:rPr>
        <w:t>t</w:t>
      </w:r>
      <w:r w:rsidRPr="002D06E6">
        <w:rPr>
          <w:rFonts w:ascii="Arial" w:hAnsi="Arial" w:cs="Arial"/>
          <w:sz w:val="20"/>
          <w:szCs w:val="20"/>
        </w:rPr>
        <w:t>e)</w:t>
      </w:r>
    </w:p>
    <w:p w:rsidR="00814465" w:rsidRPr="002D06E6" w:rsidRDefault="00814465" w:rsidP="008144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divor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0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partner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hip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di</w:t>
      </w:r>
      <w:r w:rsidRPr="002D06E6">
        <w:rPr>
          <w:rFonts w:ascii="Arial" w:hAnsi="Arial" w:cs="Arial"/>
          <w:spacing w:val="-1"/>
          <w:sz w:val="20"/>
          <w:szCs w:val="20"/>
        </w:rPr>
        <w:t>ss</w:t>
      </w:r>
      <w:r w:rsidRPr="002D06E6">
        <w:rPr>
          <w:rFonts w:ascii="Arial" w:hAnsi="Arial" w:cs="Arial"/>
          <w:sz w:val="20"/>
          <w:szCs w:val="20"/>
        </w:rPr>
        <w:t>olution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1"/>
          <w:sz w:val="20"/>
          <w:szCs w:val="20"/>
        </w:rPr>
        <w:t>(</w:t>
      </w:r>
      <w:r w:rsidRPr="002D06E6">
        <w:rPr>
          <w:rFonts w:ascii="Arial" w:hAnsi="Arial" w:cs="Arial"/>
          <w:sz w:val="20"/>
          <w:szCs w:val="20"/>
        </w:rPr>
        <w:t>de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ree</w:t>
      </w:r>
      <w:r w:rsidRPr="002D06E6">
        <w:rPr>
          <w:rFonts w:ascii="Arial" w:hAnsi="Arial" w:cs="Arial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absol</w:t>
      </w:r>
      <w:r w:rsidRPr="002D06E6">
        <w:rPr>
          <w:rFonts w:ascii="Arial" w:hAnsi="Arial" w:cs="Arial"/>
          <w:spacing w:val="-1"/>
          <w:sz w:val="20"/>
          <w:szCs w:val="20"/>
        </w:rPr>
        <w:t>u</w:t>
      </w:r>
      <w:r w:rsidRPr="002D06E6">
        <w:rPr>
          <w:rFonts w:ascii="Arial" w:hAnsi="Arial" w:cs="Arial"/>
          <w:sz w:val="20"/>
          <w:szCs w:val="20"/>
        </w:rPr>
        <w:t>te</w:t>
      </w:r>
      <w:r w:rsidRPr="002D06E6">
        <w:rPr>
          <w:rFonts w:ascii="Arial" w:hAnsi="Arial" w:cs="Arial"/>
          <w:spacing w:val="-1"/>
          <w:sz w:val="20"/>
          <w:szCs w:val="20"/>
        </w:rPr>
        <w:t>/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ivil</w:t>
      </w:r>
      <w:r w:rsidRPr="002D06E6">
        <w:rPr>
          <w:rFonts w:ascii="Arial" w:hAnsi="Arial" w:cs="Arial"/>
          <w:spacing w:val="-11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partner</w:t>
      </w:r>
      <w:r w:rsidRPr="002D06E6">
        <w:rPr>
          <w:rFonts w:ascii="Arial" w:hAnsi="Arial" w:cs="Arial"/>
          <w:spacing w:val="-1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 xml:space="preserve">hip </w:t>
      </w:r>
      <w:r w:rsidRPr="002D06E6">
        <w:rPr>
          <w:rFonts w:ascii="Arial" w:hAnsi="Arial" w:cs="Arial"/>
          <w:spacing w:val="2"/>
          <w:sz w:val="20"/>
          <w:szCs w:val="20"/>
        </w:rPr>
        <w:t>d</w:t>
      </w:r>
      <w:r w:rsidRPr="002D06E6">
        <w:rPr>
          <w:rFonts w:ascii="Arial" w:hAnsi="Arial" w:cs="Arial"/>
          <w:sz w:val="20"/>
          <w:szCs w:val="20"/>
        </w:rPr>
        <w:t>is</w:t>
      </w:r>
      <w:r w:rsidRPr="002D06E6">
        <w:rPr>
          <w:rFonts w:ascii="Arial" w:hAnsi="Arial" w:cs="Arial"/>
          <w:spacing w:val="-2"/>
          <w:sz w:val="20"/>
          <w:szCs w:val="20"/>
        </w:rPr>
        <w:t>s</w:t>
      </w:r>
      <w:r w:rsidRPr="002D06E6">
        <w:rPr>
          <w:rFonts w:ascii="Arial" w:hAnsi="Arial" w:cs="Arial"/>
          <w:sz w:val="20"/>
          <w:szCs w:val="20"/>
        </w:rPr>
        <w:t>olution</w:t>
      </w:r>
      <w:r w:rsidRPr="002D06E6">
        <w:rPr>
          <w:rFonts w:ascii="Arial" w:hAnsi="Arial" w:cs="Arial"/>
          <w:spacing w:val="-9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ertif</w:t>
      </w:r>
      <w:r w:rsidRPr="002D06E6">
        <w:rPr>
          <w:rFonts w:ascii="Arial" w:hAnsi="Arial" w:cs="Arial"/>
          <w:spacing w:val="1"/>
          <w:sz w:val="20"/>
          <w:szCs w:val="20"/>
        </w:rPr>
        <w:t>ic</w:t>
      </w:r>
      <w:r w:rsidRPr="002D06E6">
        <w:rPr>
          <w:rFonts w:ascii="Arial" w:hAnsi="Arial" w:cs="Arial"/>
          <w:spacing w:val="-2"/>
          <w:sz w:val="20"/>
          <w:szCs w:val="20"/>
        </w:rPr>
        <w:t>a</w:t>
      </w:r>
      <w:r w:rsidRPr="002D06E6">
        <w:rPr>
          <w:rFonts w:ascii="Arial" w:hAnsi="Arial" w:cs="Arial"/>
          <w:sz w:val="20"/>
          <w:szCs w:val="20"/>
        </w:rPr>
        <w:t>te)</w:t>
      </w:r>
    </w:p>
    <w:p w:rsidR="00814465" w:rsidRPr="002D06E6" w:rsidRDefault="00814465" w:rsidP="0081446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D06E6">
        <w:rPr>
          <w:rFonts w:ascii="Arial" w:hAnsi="Arial" w:cs="Arial"/>
          <w:sz w:val="20"/>
          <w:szCs w:val="20"/>
        </w:rPr>
        <w:t>deed</w:t>
      </w:r>
      <w:r w:rsidRPr="002D06E6">
        <w:rPr>
          <w:rFonts w:ascii="Arial" w:hAnsi="Arial" w:cs="Arial"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1"/>
          <w:sz w:val="20"/>
          <w:szCs w:val="20"/>
        </w:rPr>
        <w:t>p</w:t>
      </w:r>
      <w:r w:rsidRPr="002D06E6">
        <w:rPr>
          <w:rFonts w:ascii="Arial" w:hAnsi="Arial" w:cs="Arial"/>
          <w:sz w:val="20"/>
          <w:szCs w:val="20"/>
        </w:rPr>
        <w:t>oll</w:t>
      </w:r>
      <w:r w:rsidRPr="002D06E6">
        <w:rPr>
          <w:rFonts w:ascii="Arial" w:hAnsi="Arial" w:cs="Arial"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-1"/>
          <w:sz w:val="20"/>
          <w:szCs w:val="20"/>
        </w:rPr>
        <w:t>(</w:t>
      </w:r>
      <w:r w:rsidRPr="002D06E6">
        <w:rPr>
          <w:rFonts w:ascii="Arial" w:hAnsi="Arial" w:cs="Arial"/>
          <w:sz w:val="20"/>
          <w:szCs w:val="20"/>
        </w:rPr>
        <w:t>Deed</w:t>
      </w:r>
      <w:r w:rsidRPr="002D06E6">
        <w:rPr>
          <w:rFonts w:ascii="Arial" w:hAnsi="Arial" w:cs="Arial"/>
          <w:spacing w:val="-5"/>
          <w:sz w:val="20"/>
          <w:szCs w:val="20"/>
        </w:rPr>
        <w:t xml:space="preserve"> </w:t>
      </w:r>
      <w:r w:rsidRPr="002D06E6">
        <w:rPr>
          <w:rFonts w:ascii="Arial" w:hAnsi="Arial" w:cs="Arial"/>
          <w:sz w:val="20"/>
          <w:szCs w:val="20"/>
        </w:rPr>
        <w:t>Poll</w:t>
      </w:r>
      <w:r w:rsidRPr="002D06E6">
        <w:rPr>
          <w:rFonts w:ascii="Arial" w:hAnsi="Arial" w:cs="Arial"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spacing w:val="1"/>
          <w:sz w:val="20"/>
          <w:szCs w:val="20"/>
        </w:rPr>
        <w:t>c</w:t>
      </w:r>
      <w:r w:rsidRPr="002D06E6">
        <w:rPr>
          <w:rFonts w:ascii="Arial" w:hAnsi="Arial" w:cs="Arial"/>
          <w:sz w:val="20"/>
          <w:szCs w:val="20"/>
        </w:rPr>
        <w:t>ertif</w:t>
      </w:r>
      <w:r w:rsidRPr="002D06E6">
        <w:rPr>
          <w:rFonts w:ascii="Arial" w:hAnsi="Arial" w:cs="Arial"/>
          <w:spacing w:val="1"/>
          <w:sz w:val="20"/>
          <w:szCs w:val="20"/>
        </w:rPr>
        <w:t>ic</w:t>
      </w:r>
      <w:r w:rsidRPr="002D06E6">
        <w:rPr>
          <w:rFonts w:ascii="Arial" w:hAnsi="Arial" w:cs="Arial"/>
          <w:sz w:val="20"/>
          <w:szCs w:val="20"/>
        </w:rPr>
        <w:t>a</w:t>
      </w:r>
      <w:r w:rsidRPr="002D06E6">
        <w:rPr>
          <w:rFonts w:ascii="Arial" w:hAnsi="Arial" w:cs="Arial"/>
          <w:spacing w:val="1"/>
          <w:sz w:val="20"/>
          <w:szCs w:val="20"/>
        </w:rPr>
        <w:t>t</w:t>
      </w:r>
      <w:r w:rsidRPr="002D06E6">
        <w:rPr>
          <w:rFonts w:ascii="Arial" w:hAnsi="Arial" w:cs="Arial"/>
          <w:sz w:val="20"/>
          <w:szCs w:val="20"/>
        </w:rPr>
        <w:t>e)</w:t>
      </w:r>
    </w:p>
    <w:p w:rsidR="00814465" w:rsidRPr="002D06E6" w:rsidRDefault="00814465" w:rsidP="00814465">
      <w:pPr>
        <w:autoSpaceDE w:val="0"/>
        <w:autoSpaceDN w:val="0"/>
        <w:adjustRightInd w:val="0"/>
        <w:spacing w:before="20" w:line="260" w:lineRule="exact"/>
        <w:rPr>
          <w:rFonts w:ascii="Arial" w:hAnsi="Arial" w:cs="Arial"/>
          <w:color w:val="000000"/>
          <w:sz w:val="20"/>
          <w:szCs w:val="20"/>
        </w:rPr>
      </w:pPr>
    </w:p>
    <w:p w:rsidR="00814465" w:rsidRPr="002D06E6" w:rsidRDefault="00814465" w:rsidP="00814465">
      <w:pPr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0"/>
          <w:szCs w:val="20"/>
        </w:rPr>
      </w:pPr>
      <w:r w:rsidRPr="002D06E6">
        <w:rPr>
          <w:rFonts w:ascii="Arial" w:hAnsi="Arial" w:cs="Arial"/>
          <w:color w:val="000000"/>
          <w:sz w:val="20"/>
          <w:szCs w:val="20"/>
        </w:rPr>
        <w:t>En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ure</w:t>
      </w:r>
      <w:r w:rsidRPr="002D06E6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t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h</w:t>
      </w:r>
      <w:r w:rsidRPr="002D06E6">
        <w:rPr>
          <w:rFonts w:ascii="Arial" w:hAnsi="Arial" w:cs="Arial"/>
          <w:color w:val="000000"/>
          <w:sz w:val="20"/>
          <w:szCs w:val="20"/>
        </w:rPr>
        <w:t>at</w:t>
      </w:r>
      <w:r w:rsidRPr="002D06E6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all ‘Prev</w:t>
      </w:r>
      <w:r w:rsidRPr="002D06E6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2D06E6">
        <w:rPr>
          <w:rFonts w:ascii="Arial" w:hAnsi="Arial" w:cs="Arial"/>
          <w:color w:val="000000"/>
          <w:sz w:val="20"/>
          <w:szCs w:val="20"/>
        </w:rPr>
        <w:t>ous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na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2D06E6">
        <w:rPr>
          <w:rFonts w:ascii="Arial" w:hAnsi="Arial" w:cs="Arial"/>
          <w:color w:val="000000"/>
          <w:sz w:val="20"/>
          <w:szCs w:val="20"/>
        </w:rPr>
        <w:t>e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’ </w:t>
      </w:r>
      <w:r w:rsidRPr="002D06E6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2D06E6">
        <w:rPr>
          <w:rFonts w:ascii="Arial" w:hAnsi="Arial" w:cs="Arial"/>
          <w:color w:val="000000"/>
          <w:sz w:val="20"/>
          <w:szCs w:val="20"/>
        </w:rPr>
        <w:t>nd ‘Dates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2D06E6">
        <w:rPr>
          <w:rFonts w:ascii="Arial" w:hAnsi="Arial" w:cs="Arial"/>
          <w:color w:val="000000"/>
          <w:sz w:val="20"/>
          <w:szCs w:val="20"/>
        </w:rPr>
        <w:t>u</w:t>
      </w:r>
      <w:r w:rsidRPr="002D06E6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2D06E6">
        <w:rPr>
          <w:rFonts w:ascii="Arial" w:hAnsi="Arial" w:cs="Arial"/>
          <w:color w:val="000000"/>
          <w:sz w:val="20"/>
          <w:szCs w:val="20"/>
        </w:rPr>
        <w:t>ed’ are recor</w:t>
      </w:r>
      <w:r w:rsidRPr="002D06E6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ed in the </w:t>
      </w:r>
      <w:r>
        <w:rPr>
          <w:rFonts w:ascii="Arial" w:hAnsi="Arial" w:cs="Arial"/>
          <w:color w:val="000000"/>
          <w:sz w:val="20"/>
          <w:szCs w:val="20"/>
        </w:rPr>
        <w:t xml:space="preserve">DBS </w:t>
      </w:r>
      <w:r w:rsidRPr="002D06E6">
        <w:rPr>
          <w:rFonts w:ascii="Arial" w:hAnsi="Arial" w:cs="Arial"/>
          <w:color w:val="000000"/>
          <w:sz w:val="20"/>
          <w:szCs w:val="20"/>
        </w:rPr>
        <w:t xml:space="preserve">application form. </w:t>
      </w:r>
    </w:p>
    <w:p w:rsidR="00FD6E1B" w:rsidRDefault="00FD6E1B"/>
    <w:sectPr w:rsidR="00FD6E1B" w:rsidSect="00814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40" w:rsidRDefault="00E90D40" w:rsidP="00E90D40">
      <w:r>
        <w:separator/>
      </w:r>
    </w:p>
  </w:endnote>
  <w:endnote w:type="continuationSeparator" w:id="0">
    <w:p w:rsidR="00E90D40" w:rsidRDefault="00E90D40" w:rsidP="00E9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0" w:rsidRDefault="00E90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0" w:rsidRDefault="00E90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bd6c4915812546851b7d8cc4" descr="{&quot;HashCode&quot;:-2748507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0D40" w:rsidRPr="00E90D40" w:rsidRDefault="00E90D40" w:rsidP="00E90D4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E90D40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d6c4915812546851b7d8cc4" o:spid="_x0000_s1026" type="#_x0000_t202" alt="{&quot;HashCode&quot;:-27485075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" o:allowincell="f" filled="f" stroked="f" strokeweight=".5pt">
              <v:fill o:detectmouseclick="t"/>
              <v:textbox inset=",0,,0">
                <w:txbxContent>
                  <w:p w:rsidR="00E90D40" w:rsidRPr="00E90D40" w:rsidRDefault="00E90D40" w:rsidP="00E90D4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E90D40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0" w:rsidRDefault="00E90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40" w:rsidRDefault="00E90D40" w:rsidP="00E90D40">
      <w:r>
        <w:separator/>
      </w:r>
    </w:p>
  </w:footnote>
  <w:footnote w:type="continuationSeparator" w:id="0">
    <w:p w:rsidR="00E90D40" w:rsidRDefault="00E90D40" w:rsidP="00E9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0" w:rsidRDefault="00E90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0" w:rsidRDefault="00E90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0" w:rsidRDefault="00E9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1558B"/>
    <w:multiLevelType w:val="hybridMultilevel"/>
    <w:tmpl w:val="F3FE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72DEE"/>
    <w:multiLevelType w:val="hybridMultilevel"/>
    <w:tmpl w:val="7B283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5"/>
    <w:rsid w:val="00540DFD"/>
    <w:rsid w:val="00814465"/>
    <w:rsid w:val="00E27C0B"/>
    <w:rsid w:val="00E90D40"/>
    <w:rsid w:val="00FD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C5AA35-CCCB-4ABF-9F31-BC65738A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4465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0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D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0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D4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NYCC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0e915f136a5649058add89c7f7ec9d6c-DBS List of Acceptable Evidence for Applicants</dc:title>
  <dc:subject/>
  <dc:creator>Katherine Fairley</dc:creator>
  <cp:keywords/>
  <dc:description/>
  <cp:lastModifiedBy>Jasmin Darbyshire</cp:lastModifiedBy>
  <cp:revision>2</cp:revision>
  <dcterms:created xsi:type="dcterms:W3CDTF">2022-05-03T08:57:00Z</dcterms:created>
  <dcterms:modified xsi:type="dcterms:W3CDTF">2022-05-03T08:57:00Z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2022-05-03T08:57:43Z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cbfca5a3-d1f0-4c46-a987-858030b3a2c6</vt:lpwstr>
  </property>
  <property fmtid="{D5CDD505-2E9C-101B-9397-08002B2CF9AE}" pid="8" name="MSIP_Label_13f27b87-3675-4fb5-85ad-fce3efd3a6b0_ContentBits">
    <vt:lpwstr>2</vt:lpwstr>
  </property>
</Properties>
</file>