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06686" w:rsidRDefault="00C06686">
      <w:pPr>
        <w:jc w:val="center"/>
        <w:rPr>
          <w:b/>
          <w:sz w:val="36"/>
          <w:szCs w:val="36"/>
        </w:rPr>
      </w:pPr>
      <w:bookmarkStart w:id="0" w:name="_gjdgxs" w:colFirst="0" w:colLast="0"/>
      <w:bookmarkEnd w:id="0"/>
    </w:p>
    <w:p w14:paraId="0A37501D" w14:textId="77777777" w:rsidR="00C06686" w:rsidRDefault="00FF28A1">
      <w:pPr>
        <w:jc w:val="center"/>
        <w:rPr>
          <w:b/>
          <w:sz w:val="32"/>
          <w:szCs w:val="32"/>
        </w:rPr>
      </w:pPr>
      <w:r>
        <w:rPr>
          <w:rFonts w:ascii="Arial" w:hAnsi="Arial" w:cs="Arial"/>
          <w:noProof/>
          <w:color w:val="0000FF"/>
          <w:sz w:val="27"/>
          <w:szCs w:val="27"/>
          <w:shd w:val="clear" w:color="auto" w:fill="FFFFFF"/>
        </w:rPr>
        <w:drawing>
          <wp:inline distT="0" distB="0" distL="0" distR="0" wp14:anchorId="21999E22" wp14:editId="1D57DCD4">
            <wp:extent cx="2230755" cy="2058670"/>
            <wp:effectExtent l="0" t="0" r="0" b="0"/>
            <wp:docPr id="8" name="Picture 8"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58670"/>
                    </a:xfrm>
                    <a:prstGeom prst="rect">
                      <a:avLst/>
                    </a:prstGeom>
                    <a:noFill/>
                    <a:ln>
                      <a:noFill/>
                    </a:ln>
                  </pic:spPr>
                </pic:pic>
              </a:graphicData>
            </a:graphic>
          </wp:inline>
        </w:drawing>
      </w:r>
    </w:p>
    <w:p w14:paraId="5DAB6C7B" w14:textId="77777777" w:rsidR="00C06686" w:rsidRDefault="00C06686">
      <w:pPr>
        <w:jc w:val="center"/>
        <w:rPr>
          <w:rFonts w:ascii="Questrial" w:eastAsia="Questrial" w:hAnsi="Questrial" w:cs="Questrial"/>
          <w:b/>
          <w:sz w:val="32"/>
          <w:szCs w:val="32"/>
        </w:rPr>
      </w:pPr>
    </w:p>
    <w:p w14:paraId="02EB378F" w14:textId="77777777" w:rsidR="00C06686" w:rsidRDefault="00C06686">
      <w:pPr>
        <w:rPr>
          <w:rFonts w:ascii="Questrial" w:eastAsia="Questrial" w:hAnsi="Questrial" w:cs="Questrial"/>
          <w:b/>
          <w:sz w:val="28"/>
          <w:szCs w:val="28"/>
        </w:rPr>
      </w:pPr>
    </w:p>
    <w:p w14:paraId="6C072857" w14:textId="77777777"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0E1774DA" w14:textId="3A90ECC4" w:rsidR="0088279B" w:rsidRDefault="0026740A" w:rsidP="120470E8">
      <w:pPr>
        <w:rPr>
          <w:rFonts w:ascii="Century Gothic" w:eastAsia="Century Gothic" w:hAnsi="Century Gothic" w:cs="Century Gothic"/>
          <w:b/>
          <w:bCs/>
          <w:color w:val="FF0000"/>
          <w:sz w:val="36"/>
          <w:szCs w:val="36"/>
        </w:rPr>
      </w:pPr>
      <w:r>
        <w:rPr>
          <w:rFonts w:ascii="Century Gothic" w:eastAsia="Century Gothic" w:hAnsi="Century Gothic" w:cs="Century Gothic"/>
          <w:b/>
          <w:bCs/>
          <w:color w:val="FF0000"/>
          <w:sz w:val="36"/>
          <w:szCs w:val="36"/>
        </w:rPr>
        <w:t>Advanced Teaching Assistants/SEN x 2</w:t>
      </w:r>
    </w:p>
    <w:p w14:paraId="2980B852" w14:textId="77777777" w:rsidR="00C06686" w:rsidRPr="00A86A83" w:rsidRDefault="00CF0CBB">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for as soon as possible</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Newby &amp; Scalby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31E283DE"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staff</w:t>
      </w:r>
      <w:r w:rsidR="008079BD" w:rsidRPr="008079BD">
        <w:rPr>
          <w:rFonts w:ascii="Century Gothic" w:eastAsia="Century Gothic" w:hAnsi="Century Gothic" w:cs="Century Gothic"/>
        </w:rPr>
        <w:tab/>
        <w:t>4</w:t>
      </w:r>
    </w:p>
    <w:p w14:paraId="4D084371"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77777777"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88279B">
        <w:rPr>
          <w:rFonts w:ascii="Century Gothic" w:eastAsia="Century Gothic" w:hAnsi="Century Gothic" w:cs="Century Gothic"/>
        </w:rPr>
        <w:t>7-11</w:t>
      </w:r>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34C5D63" w14:textId="77777777"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staff and children of Newby &amp; Scalby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years together we have built a learning community that puts the whole child and their development, along with harnessing the skills of our staff at our very heart. You will be joining a school with low staff turnover and high staff retention and as Headteacher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 xml:space="preserve">Newby &amp;Scalby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77777777" w:rsidR="00FF28A1" w:rsidRDefault="00FF28A1" w:rsidP="00FF28A1">
      <w:pPr>
        <w:pStyle w:val="NoSpacing"/>
        <w:jc w:val="both"/>
        <w:rPr>
          <w:rFonts w:ascii="Century Gothic" w:hAnsi="Century Gothic"/>
        </w:rPr>
      </w:pPr>
      <w:r>
        <w:rPr>
          <w:rFonts w:ascii="Century Gothic" w:hAnsi="Century Gothic"/>
        </w:rPr>
        <w:t>This is an exciting time to join us. As the founding primary member of the Scalby Learning Trust (along with Scalby School) our team are working in partnership with our siste</w:t>
      </w:r>
      <w:r w:rsidR="00A86A83">
        <w:rPr>
          <w:rFonts w:ascii="Century Gothic" w:hAnsi="Century Gothic"/>
        </w:rPr>
        <w:t xml:space="preserve">r school Friarage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77777777" w:rsidR="00C06686" w:rsidRPr="00E86052" w:rsidRDefault="00A86A83">
      <w:pPr>
        <w:rPr>
          <w:rFonts w:ascii="Century Gothic" w:eastAsia="Century Gothic" w:hAnsi="Century Gothic" w:cs="Century Gothic"/>
          <w:b/>
        </w:rPr>
      </w:pPr>
      <w:r w:rsidRPr="00E86052">
        <w:rPr>
          <w:rFonts w:ascii="Century Gothic" w:eastAsia="Century Gothic" w:hAnsi="Century Gothic" w:cs="Century Gothic"/>
          <w:b/>
        </w:rPr>
        <w:t>Chris Kirkham- Knowles</w:t>
      </w:r>
    </w:p>
    <w:p w14:paraId="2402DD7A" w14:textId="77777777"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1" w:name="_30j0zll" w:colFirst="0" w:colLast="0"/>
      <w:bookmarkEnd w:id="1"/>
    </w:p>
    <w:p w14:paraId="6DFB9E20" w14:textId="77777777" w:rsidR="00A21875" w:rsidRDefault="00A21875">
      <w:pPr>
        <w:jc w:val="both"/>
        <w:rPr>
          <w:rFonts w:ascii="Century Gothic" w:eastAsia="Century Gothic" w:hAnsi="Century Gothic" w:cs="Century Gothic"/>
          <w:color w:val="000000"/>
        </w:rPr>
      </w:pPr>
    </w:p>
    <w:p w14:paraId="46272F3D" w14:textId="77777777" w:rsidR="00A21875" w:rsidRDefault="00A86A83">
      <w:pPr>
        <w:jc w:val="both"/>
        <w:rPr>
          <w:rFonts w:ascii="Century Gothic" w:eastAsia="Century Gothic" w:hAnsi="Century Gothic" w:cs="Century Gothic"/>
          <w:color w:val="000000"/>
        </w:rPr>
      </w:pPr>
      <w:r>
        <w:rPr>
          <w:noProof/>
        </w:rPr>
        <w:lastRenderedPageBreak/>
        <w:drawing>
          <wp:anchor distT="0" distB="0" distL="114300" distR="114300" simplePos="0" relativeHeight="251670016" behindDoc="0" locked="0" layoutInCell="1" allowOverlap="1" wp14:anchorId="57B109EE" wp14:editId="07777777">
            <wp:simplePos x="0" y="0"/>
            <wp:positionH relativeFrom="page">
              <wp:align>right</wp:align>
            </wp:positionH>
            <wp:positionV relativeFrom="paragraph">
              <wp:posOffset>4239</wp:posOffset>
            </wp:positionV>
            <wp:extent cx="2412365" cy="1787525"/>
            <wp:effectExtent l="0" t="0" r="698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787525"/>
                    </a:xfrm>
                    <a:prstGeom prst="rect">
                      <a:avLst/>
                    </a:prstGeom>
                  </pic:spPr>
                </pic:pic>
              </a:graphicData>
            </a:graphic>
          </wp:anchor>
        </w:drawing>
      </w:r>
    </w:p>
    <w:p w14:paraId="070310C5"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Our staff</w:t>
      </w:r>
      <w:r w:rsidRPr="00A86A83">
        <w:rPr>
          <w:noProof/>
        </w:rPr>
        <w:t xml:space="preserve"> </w:t>
      </w:r>
    </w:p>
    <w:p w14:paraId="7E51E44F"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Maddie Blakeley is an Early Career Teacher at Newby and Scalby Primary School in Scarborough. She has worked at the school since June 2017.</w:t>
      </w:r>
    </w:p>
    <w:p w14:paraId="2CBBD7DC"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do you enjoy most about your job?</w:t>
      </w:r>
    </w:p>
    <w:p w14:paraId="3DFC680C"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there is any job that can be as varied as teaching is. You can't beat working with children: getting to know them as people; sharing their hopes and aspirations for the future; celebrating their successes and watching them finally get something they have been struggling with. That is when you truly know you have made a difference. Finding a school where this ethos is shared and where children are the driving force is what I have managed to do and I work alongside an incredible group of dedicated people that share that same goal. Not only have I found a group of work colleagues but also a group of friends that support me and make me laugh often.</w:t>
      </w:r>
    </w:p>
    <w:p w14:paraId="12CD8D7A"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What’s the best thing about the community that your school serves?</w:t>
      </w:r>
    </w:p>
    <w:p w14:paraId="12FAD7B9" w14:textId="77777777" w:rsidR="00A86A83" w:rsidRDefault="00A86A83" w:rsidP="00A86A83">
      <w:pPr>
        <w:pStyle w:val="NormalWeb"/>
        <w:shd w:val="clear" w:color="auto" w:fill="FFFFFF"/>
        <w:rPr>
          <w:rFonts w:ascii="Calibri" w:hAnsi="Calibri"/>
          <w:color w:val="323130"/>
        </w:rPr>
      </w:pPr>
      <w:r>
        <w:rPr>
          <w:rFonts w:ascii="Century Gothic" w:hAnsi="Century Gothic"/>
          <w:color w:val="323130"/>
        </w:rPr>
        <w:t>The community plays a large role in our teaching and learning and is a lovely area to work. We are lucky to work so closely with many services. Whether it be borrowing a book from the local library, visiting the local church for a tour of the war memorial or </w:t>
      </w:r>
      <w:r>
        <w:rPr>
          <w:rFonts w:ascii="Century Gothic" w:hAnsi="Century Gothic"/>
          <w:color w:val="323130"/>
          <w:shd w:val="clear" w:color="auto" w:fill="FFFFFF"/>
        </w:rPr>
        <w:t>sharing harvest gifts with local residents, we gain a lot from this. Having open days and workshops means people are welcome to see how the school runs and how their children are getting on.  It is a great way to get to know the school and teachers.</w:t>
      </w:r>
    </w:p>
    <w:p w14:paraId="68E6680E"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would you say to a teacher thinking about moving to a school on the Yorkshire Coast?</w:t>
      </w:r>
    </w:p>
    <w:p w14:paraId="270CB96F"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you can beat working on the coast. Personally, I was brought up in Scarborough but after going to university in Lincoln and working in city schools and village schools I always knew that the coast would be where I ended up. Having the beach on your doorstep is ideal and I'm sure some of our children would agree, especially our Year 6s who have spent an afternoon surfing in the past with trained lifeguards. Trips to the beach and the local parks all add to the different experiences that children in our school are exposed to. We have a bit of everything that is only a walk or short drive away.</w:t>
      </w: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3B475E2C"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3088" behindDoc="0" locked="0" layoutInCell="1" allowOverlap="1" wp14:anchorId="4218C946" wp14:editId="07777777">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14:paraId="738610EB"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7B36096F"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637805D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5B59F152" w14:textId="77777777"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C1E221F" w14:textId="77777777" w:rsidR="00E86052" w:rsidRPr="00217ED1" w:rsidRDefault="00E86052" w:rsidP="00E86052">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4818F1B3"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us please visit us at </w:t>
      </w:r>
      <w:hyperlink r:id="rId12" w:history="1">
        <w:r w:rsidRPr="00F34FEE">
          <w:rPr>
            <w:rStyle w:val="Hyperlink"/>
            <w:rFonts w:ascii="Century Gothic" w:hAnsi="Century Gothic" w:cs="Arial"/>
            <w:b/>
            <w:lang w:val="en"/>
          </w:rPr>
          <w:t>http://www.thelifecloud.net/schools/NewbyandScalbyPrimarySchool</w:t>
        </w:r>
      </w:hyperlink>
    </w:p>
    <w:p w14:paraId="488AF91D"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noProof/>
        </w:rPr>
        <w:drawing>
          <wp:anchor distT="0" distB="0" distL="114300" distR="114300" simplePos="0" relativeHeight="251675136" behindDoc="1" locked="0" layoutInCell="1" allowOverlap="1" wp14:anchorId="2A94B900" wp14:editId="2689F9F0">
            <wp:simplePos x="0" y="0"/>
            <wp:positionH relativeFrom="margin">
              <wp:posOffset>5682050</wp:posOffset>
            </wp:positionH>
            <wp:positionV relativeFrom="paragraph">
              <wp:posOffset>80037</wp:posOffset>
            </wp:positionV>
            <wp:extent cx="952500" cy="956310"/>
            <wp:effectExtent l="0" t="0" r="0" b="0"/>
            <wp:wrapTight wrapText="bothSides">
              <wp:wrapPolygon edited="0">
                <wp:start x="0" y="0"/>
                <wp:lineTo x="0" y="21084"/>
                <wp:lineTo x="21168" y="21084"/>
                <wp:lineTo x="21168" y="0"/>
                <wp:lineTo x="0" y="0"/>
              </wp:wrapPolygon>
            </wp:wrapTight>
            <wp:docPr id="24" name="Picture 3" descr="Friarage Logo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arage Logo JPEG form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8E2D3"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463F29E8"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14:paraId="74C4C03F"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B7B4B86" w14:textId="77777777" w:rsidR="00E86052" w:rsidRPr="00E86052" w:rsidRDefault="00E86052" w:rsidP="00E86052">
      <w:pPr>
        <w:pStyle w:val="NoSpacing"/>
        <w:rPr>
          <w:rFonts w:ascii="Century Gothic" w:hAnsi="Century Gothic" w:cs="Arial"/>
        </w:rPr>
      </w:pPr>
    </w:p>
    <w:p w14:paraId="7CFE0C4B"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53571AE5" w14:textId="77777777"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3A0FF5F2" w14:textId="77777777" w:rsidR="00E86052" w:rsidRDefault="00E86052" w:rsidP="00E86052">
      <w:pPr>
        <w:pStyle w:val="NoSpacing"/>
        <w:rPr>
          <w:rFonts w:ascii="Century Gothic" w:hAnsi="Century Gothic" w:cs="Arial"/>
        </w:rPr>
      </w:pPr>
    </w:p>
    <w:p w14:paraId="593300CF" w14:textId="77777777" w:rsidR="00E86052" w:rsidRPr="00E86052"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4" w:history="1">
        <w:r w:rsidRPr="00834BE9">
          <w:rPr>
            <w:rStyle w:val="Hyperlink"/>
            <w:rFonts w:ascii="Century Gothic" w:hAnsi="Century Gothic" w:cs="Arial"/>
            <w:b/>
            <w:lang w:val="en"/>
          </w:rPr>
          <w:t>https://friarageprimary.org.uk/</w:t>
        </w:r>
      </w:hyperlink>
      <w:r>
        <w:rPr>
          <w:rFonts w:ascii="Century Gothic" w:hAnsi="Century Gothic" w:cs="Arial"/>
          <w:b/>
          <w:color w:val="000000"/>
          <w:lang w:val="en"/>
        </w:rPr>
        <w:t xml:space="preserve"> </w:t>
      </w:r>
    </w:p>
    <w:p w14:paraId="5630AD66" w14:textId="77777777" w:rsidR="00E86052" w:rsidRPr="00654992" w:rsidRDefault="00E86052" w:rsidP="00E86052">
      <w:pPr>
        <w:autoSpaceDE w:val="0"/>
        <w:autoSpaceDN w:val="0"/>
        <w:adjustRightInd w:val="0"/>
        <w:rPr>
          <w:rFonts w:ascii="Arial" w:hAnsi="Arial" w:cs="Arial"/>
          <w:color w:val="000000"/>
          <w:sz w:val="23"/>
          <w:szCs w:val="23"/>
        </w:rPr>
      </w:pPr>
    </w:p>
    <w:p w14:paraId="5EEF01E0"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61829076"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D155208" w14:textId="77777777" w:rsidR="00E86052" w:rsidRPr="00217ED1" w:rsidRDefault="00E86052" w:rsidP="00E86052">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83EFC8E"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us please visit us at </w:t>
      </w:r>
      <w:hyperlink r:id="rId16" w:history="1">
        <w:r w:rsidRPr="00F34FEE">
          <w:rPr>
            <w:rStyle w:val="Hyperlink"/>
            <w:rFonts w:ascii="Century Gothic" w:hAnsi="Century Gothic" w:cs="Arial"/>
            <w:b/>
            <w:lang w:val="en"/>
          </w:rPr>
          <w:t>http://www.scalbyschool.org.uk/</w:t>
        </w:r>
      </w:hyperlink>
      <w:r>
        <w:rPr>
          <w:rFonts w:ascii="Century Gothic" w:hAnsi="Century Gothic" w:cs="Arial"/>
          <w:b/>
          <w:color w:val="000000"/>
          <w:lang w:val="en"/>
        </w:rPr>
        <w:t xml:space="preserve"> </w:t>
      </w: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 </w:t>
      </w:r>
    </w:p>
    <w:p w14:paraId="17AD93B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0DE4B5B7" w14:textId="77777777" w:rsidR="00A86A83" w:rsidRDefault="00A86A83" w:rsidP="00A86A83">
      <w:pPr>
        <w:pStyle w:val="NormalWeb"/>
        <w:rPr>
          <w:rFonts w:ascii="Calibri" w:hAnsi="Calibri"/>
          <w:color w:val="000000"/>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62720BE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75924DD4" w14:textId="21CDA0F9"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C0614C" w:rsidRPr="00C0614C">
        <w:rPr>
          <w:rFonts w:ascii="Century Gothic" w:eastAsia="Century Gothic" w:hAnsi="Century Gothic" w:cs="Century Gothic"/>
          <w:b/>
        </w:rPr>
        <w:t>Monday 29th November 2021 at 9am</w:t>
      </w:r>
    </w:p>
    <w:p w14:paraId="2DBF0D7D" w14:textId="77777777" w:rsidR="00A36143" w:rsidRPr="00A86A83" w:rsidRDefault="00A36143">
      <w:pPr>
        <w:rPr>
          <w:rFonts w:ascii="Century Gothic" w:eastAsia="Century Gothic" w:hAnsi="Century Gothic" w:cs="Century Gothic"/>
        </w:rPr>
      </w:pPr>
    </w:p>
    <w:p w14:paraId="5C59D2AB" w14:textId="749E5CC7"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3640A5">
        <w:rPr>
          <w:rFonts w:ascii="Century Gothic" w:eastAsia="Century Gothic" w:hAnsi="Century Gothic" w:cs="Century Gothic"/>
        </w:rPr>
        <w:t xml:space="preserve">on </w:t>
      </w:r>
      <w:r w:rsidR="00C0614C" w:rsidRPr="00C0614C">
        <w:rPr>
          <w:rFonts w:ascii="Century Gothic" w:eastAsia="Century Gothic" w:hAnsi="Century Gothic" w:cs="Century Gothic"/>
          <w:b/>
        </w:rPr>
        <w:t>Wednesday 1st December 2021</w:t>
      </w:r>
    </w:p>
    <w:p w14:paraId="6B62F1B3" w14:textId="77777777" w:rsidR="00C06686" w:rsidRPr="00A86A83" w:rsidRDefault="00C06686">
      <w:pPr>
        <w:jc w:val="both"/>
        <w:rPr>
          <w:rFonts w:ascii="Century Gothic" w:eastAsia="Century Gothic" w:hAnsi="Century Gothic" w:cs="Century Gothic"/>
        </w:rPr>
      </w:pPr>
    </w:p>
    <w:p w14:paraId="7B6C4765" w14:textId="42A9E3ED"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3640A5">
        <w:rPr>
          <w:rFonts w:ascii="Century Gothic" w:hAnsi="Century Gothic"/>
        </w:rPr>
        <w:t>Garry Morrison</w:t>
      </w:r>
      <w:r w:rsidR="00DA7268" w:rsidRPr="00A86A83">
        <w:rPr>
          <w:rFonts w:ascii="Century Gothic" w:hAnsi="Century Gothic"/>
        </w:rPr>
        <w:t xml:space="preserve"> at </w:t>
      </w:r>
      <w:r w:rsidR="003640A5" w:rsidRPr="003640A5">
        <w:rPr>
          <w:rFonts w:ascii="Century Gothic" w:hAnsi="Century Gothic"/>
        </w:rPr>
        <w:t>garry.morrison@northyorks.gov.uk</w:t>
      </w:r>
    </w:p>
    <w:p w14:paraId="02F2C34E" w14:textId="77777777" w:rsidR="00C06686" w:rsidRPr="00A86A83" w:rsidRDefault="00C06686">
      <w:pPr>
        <w:jc w:val="both"/>
        <w:rPr>
          <w:rFonts w:ascii="Century Gothic" w:eastAsia="Century Gothic" w:hAnsi="Century Gothic" w:cs="Century Gothic"/>
        </w:rPr>
      </w:pPr>
    </w:p>
    <w:p w14:paraId="56317D4B" w14:textId="6177D564"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584FC9">
        <w:rPr>
          <w:rFonts w:ascii="Century Gothic" w:eastAsia="Century Gothic" w:hAnsi="Century Gothic" w:cs="Century Gothic"/>
        </w:rPr>
        <w:t>Garry on  07814935700</w:t>
      </w:r>
    </w:p>
    <w:p w14:paraId="680A4E5D"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9D78FCE" w14:textId="77777777" w:rsidR="00C06686"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enclosed application form </w:t>
      </w:r>
      <w:r w:rsidR="00CF0CBB">
        <w:rPr>
          <w:rFonts w:ascii="Century Gothic" w:eastAsia="Century Gothic" w:hAnsi="Century Gothic" w:cs="Century Gothic"/>
          <w:b/>
        </w:rPr>
        <w:t>having looked at the job description and person specification.</w:t>
      </w:r>
    </w:p>
    <w:p w14:paraId="19219836" w14:textId="77777777" w:rsidR="00CF0CBB" w:rsidRPr="00A86A83" w:rsidRDefault="00CF0CBB">
      <w:pPr>
        <w:jc w:val="both"/>
        <w:rPr>
          <w:rFonts w:ascii="Century Gothic" w:eastAsia="Century Gothic" w:hAnsi="Century Gothic" w:cs="Century Gothic"/>
        </w:rPr>
      </w:pPr>
    </w:p>
    <w:p w14:paraId="55E8322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96FEF7D" w14:textId="77777777" w:rsidR="00C06686" w:rsidRPr="00A86A83" w:rsidRDefault="00C06686">
      <w:pPr>
        <w:jc w:val="both"/>
        <w:rPr>
          <w:rFonts w:ascii="Century Gothic" w:eastAsia="Century Gothic" w:hAnsi="Century Gothic" w:cs="Century Gothic"/>
        </w:rPr>
      </w:pPr>
    </w:p>
    <w:p w14:paraId="23727BC8" w14:textId="77777777" w:rsidR="00C06686" w:rsidRPr="00A86A83" w:rsidRDefault="008079BD">
      <w:pPr>
        <w:pStyle w:val="Heading2"/>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14:paraId="7194DBDC" w14:textId="77777777" w:rsidR="00DA7268" w:rsidRPr="00A86A83" w:rsidRDefault="00DA7268"/>
    <w:p w14:paraId="72955825" w14:textId="045903B0" w:rsidR="00C06686" w:rsidRPr="00A86A83" w:rsidRDefault="008079BD">
      <w:pPr>
        <w:rPr>
          <w:b/>
        </w:rPr>
      </w:pPr>
      <w:r w:rsidRPr="00A86A83">
        <w:rPr>
          <w:rFonts w:ascii="Century Gothic" w:eastAsia="Century Gothic" w:hAnsi="Century Gothic" w:cs="Century Gothic"/>
        </w:rPr>
        <w:t>We actively wel</w:t>
      </w:r>
      <w:r w:rsidR="0092302B">
        <w:rPr>
          <w:rFonts w:ascii="Century Gothic" w:eastAsia="Century Gothic" w:hAnsi="Century Gothic" w:cs="Century Gothic"/>
        </w:rPr>
        <w:t>come you to contact Garry</w:t>
      </w:r>
      <w:bookmarkStart w:id="3" w:name="_GoBack"/>
      <w:bookmarkEnd w:id="3"/>
      <w:r w:rsidR="00DA7268" w:rsidRPr="00A86A83">
        <w:rPr>
          <w:rFonts w:ascii="Century Gothic" w:eastAsia="Century Gothic" w:hAnsi="Century Gothic" w:cs="Century Gothic"/>
        </w:rPr>
        <w:t xml:space="preserve"> at North Yorkshire County Council to chat through the role and t</w:t>
      </w:r>
      <w:r w:rsidR="00594F9E" w:rsidRPr="00A86A83">
        <w:rPr>
          <w:rFonts w:ascii="Century Gothic" w:eastAsia="Century Gothic" w:hAnsi="Century Gothic" w:cs="Century Gothic"/>
        </w:rPr>
        <w:t xml:space="preserve">alk informally </w:t>
      </w:r>
      <w:proofErr w:type="gramStart"/>
      <w:r w:rsidR="00594F9E" w:rsidRPr="00A86A83">
        <w:rPr>
          <w:rFonts w:ascii="Century Gothic" w:eastAsia="Century Gothic" w:hAnsi="Century Gothic" w:cs="Century Gothic"/>
        </w:rPr>
        <w:t>about the school/post and how working</w:t>
      </w:r>
      <w:proofErr w:type="gramEnd"/>
      <w:r w:rsidR="00594F9E" w:rsidRPr="00A86A83">
        <w:rPr>
          <w:rFonts w:ascii="Century Gothic" w:eastAsia="Century Gothic" w:hAnsi="Century Gothic" w:cs="Century Gothic"/>
        </w:rPr>
        <w:t xml:space="preserve"> here will make a real difference to the children and young people on the coast.</w:t>
      </w:r>
    </w:p>
    <w:p w14:paraId="769D0D3C" w14:textId="77777777" w:rsidR="00C06686" w:rsidRPr="00A86A83" w:rsidRDefault="00C06686">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0348" cy="3030228"/>
                    </a:xfrm>
                    <a:prstGeom prst="rect">
                      <a:avLst/>
                    </a:prstGeom>
                  </pic:spPr>
                </pic:pic>
              </a:graphicData>
            </a:graphic>
          </wp:inline>
        </w:drawing>
      </w:r>
    </w:p>
    <w:p w14:paraId="1231BE67" w14:textId="77777777" w:rsidR="00D919B7" w:rsidRDefault="00D919B7"/>
    <w:p w14:paraId="36FEB5B0" w14:textId="77777777" w:rsidR="00D919B7" w:rsidRDefault="00D919B7"/>
    <w:p w14:paraId="7196D064" w14:textId="587D8156" w:rsidR="0078747F" w:rsidRDefault="0078747F">
      <w:pPr>
        <w:rPr>
          <w:rFonts w:ascii="Century Gothic" w:hAnsi="Century Gothic"/>
          <w:b/>
          <w:u w:val="single"/>
        </w:rPr>
      </w:pPr>
    </w:p>
    <w:p w14:paraId="5705D013" w14:textId="2991EE88" w:rsidR="00B83464" w:rsidRDefault="00B83464" w:rsidP="00B83464">
      <w:pPr>
        <w:pStyle w:val="NoSpacing"/>
        <w:rPr>
          <w:rFonts w:ascii="Century Gothic" w:hAnsi="Century Gothic" w:cs="Arial"/>
          <w:b/>
          <w:bCs/>
          <w:color w:val="111111"/>
          <w:u w:val="single"/>
        </w:rPr>
      </w:pPr>
      <w:bookmarkStart w:id="4" w:name="_JOB_DESCRIPTION_1"/>
      <w:bookmarkEnd w:id="4"/>
      <w:r w:rsidRPr="00B83464">
        <w:rPr>
          <w:rFonts w:ascii="Century Gothic" w:hAnsi="Century Gothic" w:cs="Arial"/>
          <w:b/>
          <w:bCs/>
          <w:color w:val="111111"/>
          <w:u w:val="single"/>
        </w:rPr>
        <w:t>JOB DESCRIPTION</w:t>
      </w:r>
    </w:p>
    <w:p w14:paraId="5E78A7BA" w14:textId="77777777" w:rsidR="00B83464" w:rsidRPr="00B83464" w:rsidRDefault="00B83464" w:rsidP="00B83464">
      <w:pPr>
        <w:pStyle w:val="NoSpacing"/>
        <w:rPr>
          <w:rFonts w:ascii="Century Gothic" w:hAnsi="Century Gothic" w:cs="Arial"/>
          <w:b/>
          <w:bCs/>
          <w:color w:val="111111"/>
          <w:u w:val="single"/>
        </w:rPr>
      </w:pPr>
    </w:p>
    <w:p w14:paraId="150C4F42"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JOB TITLE:</w:t>
      </w:r>
      <w:r w:rsidRPr="00B83464">
        <w:rPr>
          <w:rFonts w:ascii="Century Gothic" w:hAnsi="Century Gothic" w:cs="Arial"/>
          <w:color w:val="111111"/>
        </w:rPr>
        <w:tab/>
      </w:r>
      <w:r w:rsidRPr="00B83464">
        <w:rPr>
          <w:rFonts w:ascii="Century Gothic" w:hAnsi="Century Gothic" w:cs="Arial"/>
          <w:color w:val="111111"/>
        </w:rPr>
        <w:tab/>
        <w:t>Advanced Teaching Assistant + SEN</w:t>
      </w:r>
    </w:p>
    <w:p w14:paraId="14494F1A"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WORKING:</w:t>
      </w:r>
      <w:r w:rsidRPr="00B83464">
        <w:rPr>
          <w:rFonts w:ascii="Century Gothic" w:hAnsi="Century Gothic" w:cs="Arial"/>
          <w:color w:val="111111"/>
        </w:rPr>
        <w:tab/>
      </w:r>
      <w:r w:rsidRPr="00B83464">
        <w:rPr>
          <w:rFonts w:ascii="Century Gothic" w:hAnsi="Century Gothic" w:cs="Arial"/>
          <w:color w:val="111111"/>
        </w:rPr>
        <w:tab/>
        <w:t>32.5 hours per week (TTO)</w:t>
      </w:r>
    </w:p>
    <w:p w14:paraId="5B6C4DCB"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RESPONSIBLE TO:</w:t>
      </w:r>
      <w:r w:rsidRPr="00B83464">
        <w:rPr>
          <w:rFonts w:ascii="Century Gothic" w:hAnsi="Century Gothic" w:cs="Arial"/>
          <w:color w:val="111111"/>
        </w:rPr>
        <w:tab/>
        <w:t>Teaching Staff and Deputy Headteacher</w:t>
      </w:r>
    </w:p>
    <w:p w14:paraId="64F14B2C" w14:textId="77777777" w:rsidR="00B83464" w:rsidRPr="00B83464" w:rsidRDefault="00B83464" w:rsidP="00B83464">
      <w:pPr>
        <w:pStyle w:val="NoSpacing"/>
        <w:rPr>
          <w:rFonts w:ascii="Century Gothic" w:hAnsi="Century Gothic" w:cs="Arial"/>
          <w:color w:val="111111"/>
        </w:rPr>
      </w:pPr>
    </w:p>
    <w:p w14:paraId="17DDBC71"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JOB PURPOSE</w:t>
      </w:r>
    </w:p>
    <w:p w14:paraId="3092EC48"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 xml:space="preserve">To work, under the direction of the Inclusion Manager and any appropriate staff, in assisting the delivery of the learning process. Working wholly or mainly with pupils with special educational needs, the post holder will assist in the planning, preparation and delivery of learning activities, as well as with monitoring, recording and reporting on students. </w:t>
      </w:r>
      <w:r w:rsidRPr="00B83464">
        <w:rPr>
          <w:rFonts w:ascii="Century Gothic" w:hAnsi="Century Gothic" w:cs="Arial"/>
          <w:bCs/>
          <w:color w:val="111111"/>
        </w:rPr>
        <w:t>Take responsibility for promoting and safeguarding the welfare of children and young people within the school.</w:t>
      </w:r>
    </w:p>
    <w:p w14:paraId="0F7F4699" w14:textId="77777777" w:rsidR="00B83464" w:rsidRPr="00B83464" w:rsidRDefault="00B83464" w:rsidP="00B83464">
      <w:pPr>
        <w:pStyle w:val="NoSpacing"/>
        <w:rPr>
          <w:rFonts w:ascii="Century Gothic" w:hAnsi="Century Gothic" w:cs="Arial"/>
          <w:color w:val="111111"/>
        </w:rPr>
      </w:pPr>
    </w:p>
    <w:p w14:paraId="1DB8F628" w14:textId="55C77FFB" w:rsidR="00B83464" w:rsidRPr="00B83464" w:rsidRDefault="00B83464" w:rsidP="00B83464">
      <w:pPr>
        <w:pStyle w:val="NoSpacing"/>
        <w:rPr>
          <w:rFonts w:ascii="Century Gothic" w:hAnsi="Century Gothic" w:cs="Arial"/>
          <w:bCs/>
          <w:color w:val="111111"/>
          <w:u w:val="single"/>
        </w:rPr>
      </w:pPr>
      <w:r w:rsidRPr="00B83464">
        <w:rPr>
          <w:rFonts w:ascii="Century Gothic" w:hAnsi="Century Gothic" w:cs="Arial"/>
          <w:bCs/>
          <w:color w:val="111111"/>
          <w:u w:val="single"/>
        </w:rPr>
        <w:t>ACCOUNTABILITIES/MAIN RESPONSIBILITIES</w:t>
      </w:r>
    </w:p>
    <w:p w14:paraId="5BC81ED7" w14:textId="77777777" w:rsidR="00B83464" w:rsidRPr="00B83464" w:rsidRDefault="00B83464" w:rsidP="00B83464">
      <w:pPr>
        <w:pStyle w:val="NoSpacing"/>
        <w:rPr>
          <w:rFonts w:ascii="Century Gothic" w:hAnsi="Century Gothic" w:cs="Arial"/>
          <w:color w:val="111111"/>
          <w:u w:val="single"/>
        </w:rPr>
      </w:pPr>
      <w:r w:rsidRPr="00B83464">
        <w:rPr>
          <w:rFonts w:ascii="Century Gothic" w:hAnsi="Century Gothic" w:cs="Arial"/>
          <w:color w:val="111111"/>
          <w:u w:val="single"/>
        </w:rPr>
        <w:t>Supporting and Delivering Learning</w:t>
      </w:r>
    </w:p>
    <w:p w14:paraId="275414CB" w14:textId="77777777" w:rsidR="00B83464" w:rsidRPr="00B83464" w:rsidRDefault="00B83464" w:rsidP="00B83464">
      <w:pPr>
        <w:pStyle w:val="NoSpacing"/>
        <w:rPr>
          <w:rFonts w:ascii="Century Gothic" w:hAnsi="Century Gothic" w:cs="Arial"/>
          <w:color w:val="111111"/>
          <w:u w:val="single"/>
        </w:rPr>
      </w:pPr>
    </w:p>
    <w:p w14:paraId="5FAE7ECB" w14:textId="77777777" w:rsidR="00B83464" w:rsidRPr="00B83464" w:rsidRDefault="00B83464" w:rsidP="00B83464">
      <w:pPr>
        <w:pStyle w:val="NoSpacing"/>
        <w:numPr>
          <w:ilvl w:val="0"/>
          <w:numId w:val="27"/>
        </w:numPr>
        <w:rPr>
          <w:rFonts w:ascii="Century Gothic" w:hAnsi="Century Gothic" w:cs="Arial"/>
          <w:color w:val="111111"/>
        </w:rPr>
      </w:pPr>
      <w:r w:rsidRPr="00B83464">
        <w:rPr>
          <w:rFonts w:ascii="Century Gothic" w:hAnsi="Century Gothic" w:cs="Arial"/>
          <w:color w:val="111111"/>
        </w:rPr>
        <w:t>Assist in and contribute to the planning and evaluation of the learning process.</w:t>
      </w:r>
    </w:p>
    <w:p w14:paraId="444323C9" w14:textId="77777777" w:rsidR="00B83464" w:rsidRPr="00B83464" w:rsidRDefault="00B83464" w:rsidP="00B83464">
      <w:pPr>
        <w:pStyle w:val="NoSpacing"/>
        <w:numPr>
          <w:ilvl w:val="0"/>
          <w:numId w:val="27"/>
        </w:numPr>
        <w:rPr>
          <w:rFonts w:ascii="Century Gothic" w:hAnsi="Century Gothic" w:cs="Arial"/>
          <w:color w:val="111111"/>
        </w:rPr>
      </w:pPr>
      <w:r w:rsidRPr="00B83464">
        <w:rPr>
          <w:rFonts w:ascii="Century Gothic" w:hAnsi="Century Gothic" w:cs="Arial"/>
          <w:color w:val="111111"/>
        </w:rPr>
        <w:t xml:space="preserve">Assist in the delivery of the learning process within the year group team.  </w:t>
      </w:r>
    </w:p>
    <w:p w14:paraId="5EC0C164" w14:textId="77777777" w:rsidR="00B83464" w:rsidRPr="00B83464" w:rsidRDefault="00B83464" w:rsidP="00B83464">
      <w:pPr>
        <w:pStyle w:val="NoSpacing"/>
        <w:numPr>
          <w:ilvl w:val="0"/>
          <w:numId w:val="27"/>
        </w:numPr>
        <w:rPr>
          <w:rFonts w:ascii="Century Gothic" w:hAnsi="Century Gothic" w:cs="Arial"/>
          <w:color w:val="111111"/>
        </w:rPr>
      </w:pPr>
      <w:r w:rsidRPr="00B83464">
        <w:rPr>
          <w:rFonts w:ascii="Century Gothic" w:hAnsi="Century Gothic" w:cs="Arial"/>
          <w:color w:val="111111"/>
        </w:rPr>
        <w:t>Offer structured judgement and feedback on attainment and progress within assessment and reporting processes.</w:t>
      </w:r>
    </w:p>
    <w:p w14:paraId="23C7FE55" w14:textId="77777777" w:rsidR="00B83464" w:rsidRPr="00B83464" w:rsidRDefault="00B83464" w:rsidP="00B83464">
      <w:pPr>
        <w:pStyle w:val="NoSpacing"/>
        <w:numPr>
          <w:ilvl w:val="0"/>
          <w:numId w:val="27"/>
        </w:numPr>
        <w:rPr>
          <w:rFonts w:ascii="Century Gothic" w:hAnsi="Century Gothic" w:cs="Arial"/>
          <w:color w:val="111111"/>
        </w:rPr>
      </w:pPr>
      <w:r w:rsidRPr="00B83464">
        <w:rPr>
          <w:rFonts w:ascii="Century Gothic" w:hAnsi="Century Gothic" w:cs="Arial"/>
          <w:color w:val="111111"/>
        </w:rPr>
        <w:t>Providing educational, emotional and physical support to pupils.</w:t>
      </w:r>
    </w:p>
    <w:p w14:paraId="4A74D706" w14:textId="77777777" w:rsidR="00B83464" w:rsidRPr="00B83464" w:rsidRDefault="00B83464" w:rsidP="00B83464">
      <w:pPr>
        <w:pStyle w:val="NoSpacing"/>
        <w:rPr>
          <w:rFonts w:ascii="Century Gothic" w:hAnsi="Century Gothic" w:cs="Arial"/>
          <w:color w:val="111111"/>
        </w:rPr>
      </w:pPr>
    </w:p>
    <w:p w14:paraId="7F69DA57" w14:textId="77777777" w:rsidR="00B83464" w:rsidRPr="00B83464" w:rsidRDefault="00B83464" w:rsidP="00B83464">
      <w:pPr>
        <w:pStyle w:val="NoSpacing"/>
        <w:rPr>
          <w:rFonts w:ascii="Century Gothic" w:hAnsi="Century Gothic" w:cs="Arial"/>
          <w:color w:val="111111"/>
          <w:u w:val="single"/>
        </w:rPr>
      </w:pPr>
      <w:r w:rsidRPr="00B83464">
        <w:rPr>
          <w:rFonts w:ascii="Century Gothic" w:hAnsi="Century Gothic" w:cs="Arial"/>
          <w:color w:val="111111"/>
          <w:u w:val="single"/>
        </w:rPr>
        <w:t>Behaviour/Guidance/Support</w:t>
      </w:r>
    </w:p>
    <w:p w14:paraId="1AEA41A8" w14:textId="77777777" w:rsidR="00B83464" w:rsidRPr="00B83464" w:rsidRDefault="00B83464" w:rsidP="00B83464">
      <w:pPr>
        <w:pStyle w:val="NoSpacing"/>
        <w:rPr>
          <w:rFonts w:ascii="Century Gothic" w:hAnsi="Century Gothic" w:cs="Arial"/>
          <w:color w:val="111111"/>
          <w:u w:val="single"/>
        </w:rPr>
      </w:pPr>
    </w:p>
    <w:p w14:paraId="27E57BDC" w14:textId="77777777" w:rsidR="00B83464" w:rsidRPr="00B83464" w:rsidRDefault="00B83464" w:rsidP="00B83464">
      <w:pPr>
        <w:pStyle w:val="NoSpacing"/>
        <w:numPr>
          <w:ilvl w:val="0"/>
          <w:numId w:val="28"/>
        </w:numPr>
        <w:rPr>
          <w:rFonts w:ascii="Century Gothic" w:hAnsi="Century Gothic" w:cs="Arial"/>
          <w:color w:val="111111"/>
        </w:rPr>
      </w:pPr>
      <w:r w:rsidRPr="00B83464">
        <w:rPr>
          <w:rFonts w:ascii="Century Gothic" w:hAnsi="Century Gothic" w:cs="Arial"/>
          <w:color w:val="111111"/>
        </w:rPr>
        <w:t>Supervising groups and individual students as required.</w:t>
      </w:r>
    </w:p>
    <w:p w14:paraId="29CD78BF" w14:textId="77777777" w:rsidR="00B83464" w:rsidRPr="00B83464" w:rsidRDefault="00B83464" w:rsidP="00B83464">
      <w:pPr>
        <w:pStyle w:val="NoSpacing"/>
        <w:numPr>
          <w:ilvl w:val="0"/>
          <w:numId w:val="28"/>
        </w:numPr>
        <w:rPr>
          <w:rFonts w:ascii="Century Gothic" w:hAnsi="Century Gothic" w:cs="Arial"/>
          <w:color w:val="111111"/>
          <w:u w:val="single"/>
        </w:rPr>
      </w:pPr>
      <w:r w:rsidRPr="00B83464">
        <w:rPr>
          <w:rFonts w:ascii="Century Gothic" w:hAnsi="Century Gothic" w:cs="Arial"/>
          <w:color w:val="111111"/>
        </w:rPr>
        <w:t>Undertaking playground supervision under the general direction of the class teacher.</w:t>
      </w:r>
    </w:p>
    <w:p w14:paraId="4A9DF859" w14:textId="77777777" w:rsidR="00B83464" w:rsidRPr="00B83464" w:rsidRDefault="00B83464" w:rsidP="00B83464">
      <w:pPr>
        <w:pStyle w:val="NoSpacing"/>
        <w:numPr>
          <w:ilvl w:val="0"/>
          <w:numId w:val="28"/>
        </w:numPr>
        <w:rPr>
          <w:rFonts w:ascii="Century Gothic" w:hAnsi="Century Gothic" w:cs="Arial"/>
          <w:color w:val="111111"/>
          <w:u w:val="single"/>
        </w:rPr>
      </w:pPr>
      <w:r w:rsidRPr="00B83464">
        <w:rPr>
          <w:rFonts w:ascii="Century Gothic" w:hAnsi="Century Gothic" w:cs="Arial"/>
          <w:color w:val="111111"/>
        </w:rPr>
        <w:t>Take part in establishing constructive relationships with parents/carers and with other agencies/professionals.</w:t>
      </w:r>
    </w:p>
    <w:p w14:paraId="294D5AAE" w14:textId="77777777" w:rsidR="00B83464" w:rsidRPr="00B83464" w:rsidRDefault="00B83464" w:rsidP="00B83464">
      <w:pPr>
        <w:pStyle w:val="NoSpacing"/>
        <w:numPr>
          <w:ilvl w:val="0"/>
          <w:numId w:val="28"/>
        </w:numPr>
        <w:rPr>
          <w:rFonts w:ascii="Century Gothic" w:hAnsi="Century Gothic" w:cs="Arial"/>
          <w:color w:val="111111"/>
          <w:u w:val="single"/>
        </w:rPr>
      </w:pPr>
      <w:r w:rsidRPr="00B83464">
        <w:rPr>
          <w:rFonts w:ascii="Century Gothic" w:hAnsi="Century Gothic" w:cs="Arial"/>
          <w:color w:val="111111"/>
        </w:rPr>
        <w:t>Support and assist in the development and implementation of appropriate behaviour management strategies.</w:t>
      </w:r>
    </w:p>
    <w:p w14:paraId="179C91B7" w14:textId="77777777" w:rsidR="00B83464" w:rsidRPr="00B83464" w:rsidRDefault="00B83464" w:rsidP="00B83464">
      <w:pPr>
        <w:pStyle w:val="NoSpacing"/>
        <w:rPr>
          <w:rFonts w:ascii="Century Gothic" w:hAnsi="Century Gothic" w:cs="Arial"/>
          <w:color w:val="111111"/>
          <w:u w:val="single"/>
        </w:rPr>
      </w:pPr>
    </w:p>
    <w:p w14:paraId="6C8EDE69" w14:textId="77777777" w:rsidR="00B83464" w:rsidRPr="00B83464" w:rsidRDefault="00B83464" w:rsidP="00B83464">
      <w:pPr>
        <w:pStyle w:val="NoSpacing"/>
        <w:rPr>
          <w:rFonts w:ascii="Century Gothic" w:hAnsi="Century Gothic" w:cs="Arial"/>
          <w:color w:val="111111"/>
          <w:u w:val="single"/>
        </w:rPr>
      </w:pPr>
      <w:r w:rsidRPr="00B83464">
        <w:rPr>
          <w:rFonts w:ascii="Century Gothic" w:hAnsi="Century Gothic" w:cs="Arial"/>
          <w:color w:val="111111"/>
          <w:u w:val="single"/>
        </w:rPr>
        <w:t>Curriculum Resource Support</w:t>
      </w:r>
    </w:p>
    <w:p w14:paraId="3FF7668B" w14:textId="77777777" w:rsidR="00B83464" w:rsidRPr="00B83464" w:rsidRDefault="00B83464" w:rsidP="00B83464">
      <w:pPr>
        <w:pStyle w:val="NoSpacing"/>
        <w:rPr>
          <w:rFonts w:ascii="Century Gothic" w:hAnsi="Century Gothic" w:cs="Arial"/>
          <w:color w:val="111111"/>
          <w:u w:val="single"/>
        </w:rPr>
      </w:pPr>
    </w:p>
    <w:p w14:paraId="1125BAD7"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Provide structured feedback on pupils’ achievement/progress.</w:t>
      </w:r>
    </w:p>
    <w:p w14:paraId="6F7D837F"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Contribute to the provision of appropriate advice and guidance as required.</w:t>
      </w:r>
    </w:p>
    <w:p w14:paraId="3D2AA496"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Plan and prepare materials, and undertake minor clerical duties.</w:t>
      </w:r>
    </w:p>
    <w:p w14:paraId="27F8D54D"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Participate in relevant training as appropriate, including attendance at school staff development days.</w:t>
      </w:r>
    </w:p>
    <w:p w14:paraId="101BB767"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Be aware of and comply with policies and procedures relating to child protection, health, safety and security.</w:t>
      </w:r>
    </w:p>
    <w:p w14:paraId="1257A863"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t>Assist in the induction and development of classroom support staff.</w:t>
      </w:r>
    </w:p>
    <w:p w14:paraId="47E399C2" w14:textId="77777777" w:rsidR="00B83464" w:rsidRPr="00B83464" w:rsidRDefault="00B83464" w:rsidP="00B83464">
      <w:pPr>
        <w:pStyle w:val="NoSpacing"/>
        <w:numPr>
          <w:ilvl w:val="0"/>
          <w:numId w:val="29"/>
        </w:numPr>
        <w:rPr>
          <w:rFonts w:ascii="Century Gothic" w:hAnsi="Century Gothic" w:cs="Arial"/>
          <w:color w:val="111111"/>
          <w:u w:val="single"/>
        </w:rPr>
      </w:pPr>
      <w:r w:rsidRPr="00B83464">
        <w:rPr>
          <w:rFonts w:ascii="Century Gothic" w:hAnsi="Century Gothic" w:cs="Arial"/>
          <w:color w:val="111111"/>
        </w:rPr>
        <w:lastRenderedPageBreak/>
        <w:t>Assist with resource management throughout the school.</w:t>
      </w:r>
    </w:p>
    <w:p w14:paraId="018E7F5F" w14:textId="77777777" w:rsidR="00B83464" w:rsidRPr="00B83464" w:rsidRDefault="00B83464" w:rsidP="00B83464">
      <w:pPr>
        <w:pStyle w:val="NoSpacing"/>
        <w:rPr>
          <w:rFonts w:ascii="Century Gothic" w:hAnsi="Century Gothic" w:cs="Arial"/>
          <w:color w:val="111111"/>
        </w:rPr>
      </w:pPr>
    </w:p>
    <w:p w14:paraId="52B91576"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Whilst this job outline provides a summary of the post, it is not a comprehensive list or description and the job will evolve to meet changing circumstances. Such changes would be commensurate with the grading and conditions of service of the post and would be subject to discussion and consultation. All staff are required to comply with the school’s policies, procedures and ethos.</w:t>
      </w:r>
    </w:p>
    <w:p w14:paraId="21792151" w14:textId="77777777" w:rsidR="00B83464" w:rsidRPr="00B83464" w:rsidRDefault="00B83464" w:rsidP="00B83464">
      <w:pPr>
        <w:pStyle w:val="NoSpacing"/>
        <w:rPr>
          <w:rFonts w:ascii="Century Gothic" w:hAnsi="Century Gothic" w:cs="Arial"/>
          <w:color w:val="111111"/>
        </w:rPr>
      </w:pPr>
    </w:p>
    <w:p w14:paraId="3EFFF060"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In relation to Data Protection, Information Security and Confidentiality, all staff are required to comply with the school’s policies and supporting documentation in respect of these issues.</w:t>
      </w:r>
    </w:p>
    <w:p w14:paraId="7BB56571" w14:textId="77777777" w:rsidR="00B83464" w:rsidRPr="00B83464" w:rsidRDefault="00B83464" w:rsidP="00B83464">
      <w:pPr>
        <w:pStyle w:val="NoSpacing"/>
        <w:rPr>
          <w:rFonts w:ascii="Century Gothic" w:hAnsi="Century Gothic" w:cs="Arial"/>
          <w:color w:val="111111"/>
        </w:rPr>
      </w:pPr>
    </w:p>
    <w:p w14:paraId="4F64E43D" w14:textId="363D1262" w:rsidR="00B83464" w:rsidRDefault="00B83464" w:rsidP="00B83464">
      <w:pPr>
        <w:pStyle w:val="NoSpacing"/>
        <w:rPr>
          <w:rFonts w:ascii="Century Gothic" w:hAnsi="Century Gothic" w:cs="Arial"/>
          <w:bCs/>
          <w:color w:val="111111"/>
        </w:rPr>
      </w:pPr>
      <w:r w:rsidRPr="00B83464">
        <w:rPr>
          <w:rFonts w:ascii="Century Gothic" w:hAnsi="Century Gothic" w:cs="Arial"/>
          <w:bCs/>
          <w:color w:val="111111"/>
        </w:rPr>
        <w:t>Equal Opportunities</w:t>
      </w:r>
    </w:p>
    <w:p w14:paraId="5FF6FFBC" w14:textId="77777777" w:rsidR="00AE41E5" w:rsidRPr="00B83464" w:rsidRDefault="00AE41E5" w:rsidP="00B83464">
      <w:pPr>
        <w:pStyle w:val="NoSpacing"/>
        <w:rPr>
          <w:rFonts w:ascii="Century Gothic" w:hAnsi="Century Gothic" w:cs="Arial"/>
          <w:bCs/>
          <w:color w:val="111111"/>
        </w:rPr>
      </w:pPr>
    </w:p>
    <w:p w14:paraId="6C94CF73" w14:textId="77777777" w:rsidR="00B83464" w:rsidRPr="00B83464" w:rsidRDefault="00B83464" w:rsidP="00B83464">
      <w:pPr>
        <w:pStyle w:val="NoSpacing"/>
        <w:rPr>
          <w:rFonts w:ascii="Century Gothic" w:hAnsi="Century Gothic" w:cs="Arial"/>
          <w:color w:val="111111"/>
        </w:rPr>
      </w:pPr>
      <w:r w:rsidRPr="00B83464">
        <w:rPr>
          <w:rFonts w:ascii="Century Gothic" w:hAnsi="Century Gothic" w:cs="Arial"/>
          <w:color w:val="111111"/>
        </w:rPr>
        <w:t>Coast and Vale Learning Trust supports the principle of equality of opportunity in employment and has a clearly stated policy for Equalities.</w:t>
      </w:r>
      <w:r w:rsidRPr="00B83464">
        <w:rPr>
          <w:rFonts w:ascii="Century Gothic" w:hAnsi="Century Gothic" w:cs="Arial"/>
          <w:color w:val="111111"/>
          <w:u w:val="single"/>
        </w:rPr>
        <w:t xml:space="preserve"> </w:t>
      </w:r>
    </w:p>
    <w:p w14:paraId="2DE403A5" w14:textId="77777777" w:rsidR="00CF0CBB" w:rsidRPr="00B83464" w:rsidRDefault="00CF0CBB" w:rsidP="00374090">
      <w:pPr>
        <w:pStyle w:val="NoSpacing"/>
        <w:rPr>
          <w:rFonts w:ascii="Century Gothic" w:hAnsi="Century Gothic" w:cs="Arial"/>
          <w:color w:val="111111"/>
        </w:rPr>
      </w:pPr>
    </w:p>
    <w:p w14:paraId="0495E737" w14:textId="02276E2C" w:rsidR="00374090" w:rsidRPr="00374090" w:rsidRDefault="00374090" w:rsidP="00374090">
      <w:pPr>
        <w:pStyle w:val="NoSpacing"/>
        <w:rPr>
          <w:rFonts w:ascii="Century Gothic" w:hAnsi="Century Gothic" w:cs="Arial"/>
          <w:b/>
          <w:color w:val="111111"/>
        </w:rPr>
      </w:pPr>
      <w:r w:rsidRPr="00374090">
        <w:rPr>
          <w:rFonts w:ascii="Century Gothic" w:hAnsi="Century Gothic" w:cs="Arial"/>
          <w:b/>
          <w:color w:val="111111"/>
        </w:rPr>
        <w:t>Person Specification</w:t>
      </w:r>
    </w:p>
    <w:p w14:paraId="5AE48A43" w14:textId="77777777" w:rsidR="00374090" w:rsidRPr="00374090" w:rsidRDefault="00374090" w:rsidP="00374090">
      <w:pPr>
        <w:pStyle w:val="NoSpacing"/>
        <w:rPr>
          <w:rFonts w:ascii="Century Gothic" w:hAnsi="Century Gothic" w:cs="Arial"/>
          <w:color w:val="111111"/>
          <w:u w:val="single"/>
        </w:rPr>
      </w:pPr>
    </w:p>
    <w:p w14:paraId="61F27864" w14:textId="77777777" w:rsidR="00097E04" w:rsidRPr="00097E04" w:rsidRDefault="00097E04" w:rsidP="00097E04">
      <w:pPr>
        <w:keepNext/>
        <w:outlineLvl w:val="1"/>
        <w:rPr>
          <w:rFonts w:ascii="Century Gothic" w:eastAsia="Times New Roman" w:hAnsi="Century Gothic" w:cs="Times New Roman"/>
          <w:b/>
          <w:u w:val="single"/>
          <w:lang w:eastAsia="en-US"/>
        </w:rPr>
      </w:pPr>
      <w:r w:rsidRPr="00097E04">
        <w:rPr>
          <w:rFonts w:ascii="Century Gothic" w:eastAsia="Times New Roman" w:hAnsi="Century Gothic" w:cs="Times New Roman"/>
          <w:b/>
          <w:lang w:eastAsia="en-US"/>
        </w:rPr>
        <w:t>Advanced Teaching Assistant  + SEN (Inclusion Team</w:t>
      </w:r>
      <w:r w:rsidRPr="00097E04">
        <w:rPr>
          <w:rFonts w:ascii="Century Gothic" w:eastAsia="Times New Roman" w:hAnsi="Century Gothic" w:cs="Times New Roman"/>
          <w:b/>
          <w:u w:val="single"/>
          <w:lang w:eastAsia="en-US"/>
        </w:rPr>
        <w:t>)</w:t>
      </w:r>
    </w:p>
    <w:p w14:paraId="0C5BA636" w14:textId="77777777" w:rsidR="00097E04" w:rsidRPr="00097E04" w:rsidRDefault="00097E04" w:rsidP="00097E04">
      <w:pPr>
        <w:tabs>
          <w:tab w:val="left" w:pos="720"/>
          <w:tab w:val="center" w:pos="4153"/>
          <w:tab w:val="right" w:pos="8306"/>
        </w:tabs>
        <w:jc w:val="center"/>
        <w:rPr>
          <w:rFonts w:ascii="Century Gothic" w:eastAsia="Times New Roman" w:hAnsi="Century Gothic" w:cs="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800"/>
        <w:gridCol w:w="2112"/>
      </w:tblGrid>
      <w:tr w:rsidR="00097E04" w:rsidRPr="00097E04" w14:paraId="0399C2DD" w14:textId="77777777" w:rsidTr="00097E04">
        <w:tc>
          <w:tcPr>
            <w:tcW w:w="4608" w:type="dxa"/>
            <w:tcBorders>
              <w:top w:val="single" w:sz="4" w:space="0" w:color="auto"/>
              <w:left w:val="single" w:sz="4" w:space="0" w:color="auto"/>
              <w:bottom w:val="single" w:sz="4" w:space="0" w:color="auto"/>
              <w:right w:val="single" w:sz="4" w:space="0" w:color="auto"/>
            </w:tcBorders>
          </w:tcPr>
          <w:p w14:paraId="33042E73" w14:textId="77777777" w:rsidR="00097E04" w:rsidRPr="00097E04" w:rsidRDefault="00097E04" w:rsidP="00097E04">
            <w:pPr>
              <w:jc w:val="center"/>
              <w:rPr>
                <w:rFonts w:ascii="Century Gothic" w:eastAsia="Times New Roman" w:hAnsi="Century Gothic" w:cs="Times New Roman"/>
                <w:u w:val="single"/>
                <w:lang w:eastAsia="en-US"/>
              </w:rPr>
            </w:pPr>
          </w:p>
        </w:tc>
        <w:tc>
          <w:tcPr>
            <w:tcW w:w="1800" w:type="dxa"/>
            <w:tcBorders>
              <w:top w:val="single" w:sz="4" w:space="0" w:color="auto"/>
              <w:left w:val="single" w:sz="4" w:space="0" w:color="auto"/>
              <w:bottom w:val="single" w:sz="4" w:space="0" w:color="auto"/>
              <w:right w:val="single" w:sz="4" w:space="0" w:color="auto"/>
            </w:tcBorders>
            <w:hideMark/>
          </w:tcPr>
          <w:p w14:paraId="4276BA88" w14:textId="77777777" w:rsidR="00097E04" w:rsidRPr="00097E04" w:rsidRDefault="00097E04" w:rsidP="00097E04">
            <w:pPr>
              <w:jc w:val="center"/>
              <w:rPr>
                <w:rFonts w:ascii="Century Gothic" w:eastAsia="Times New Roman" w:hAnsi="Century Gothic" w:cs="Times New Roman"/>
                <w:u w:val="single"/>
                <w:lang w:eastAsia="en-US"/>
              </w:rPr>
            </w:pPr>
            <w:r w:rsidRPr="00097E04">
              <w:rPr>
                <w:rFonts w:ascii="Century Gothic" w:eastAsia="Times New Roman" w:hAnsi="Century Gothic" w:cs="Times New Roman"/>
                <w:u w:val="single"/>
                <w:lang w:eastAsia="en-US"/>
              </w:rPr>
              <w:t>Essential</w:t>
            </w:r>
          </w:p>
        </w:tc>
        <w:tc>
          <w:tcPr>
            <w:tcW w:w="2112" w:type="dxa"/>
            <w:tcBorders>
              <w:top w:val="single" w:sz="4" w:space="0" w:color="auto"/>
              <w:left w:val="single" w:sz="4" w:space="0" w:color="auto"/>
              <w:bottom w:val="single" w:sz="4" w:space="0" w:color="auto"/>
              <w:right w:val="single" w:sz="4" w:space="0" w:color="auto"/>
            </w:tcBorders>
            <w:hideMark/>
          </w:tcPr>
          <w:p w14:paraId="5FDEDB8E" w14:textId="77777777" w:rsidR="00097E04" w:rsidRPr="00097E04" w:rsidRDefault="00097E04" w:rsidP="00097E04">
            <w:pPr>
              <w:jc w:val="center"/>
              <w:rPr>
                <w:rFonts w:ascii="Century Gothic" w:eastAsia="Times New Roman" w:hAnsi="Century Gothic" w:cs="Times New Roman"/>
                <w:u w:val="single"/>
                <w:lang w:eastAsia="en-US"/>
              </w:rPr>
            </w:pPr>
            <w:r w:rsidRPr="00097E04">
              <w:rPr>
                <w:rFonts w:ascii="Century Gothic" w:eastAsia="Times New Roman" w:hAnsi="Century Gothic" w:cs="Times New Roman"/>
                <w:u w:val="single"/>
                <w:lang w:eastAsia="en-US"/>
              </w:rPr>
              <w:t>Desirable</w:t>
            </w:r>
          </w:p>
        </w:tc>
      </w:tr>
      <w:tr w:rsidR="00097E04" w:rsidRPr="00097E04" w14:paraId="41782776"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3CD53775"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Child Care Qualification at Level 4 (or equivalent)</w:t>
            </w:r>
          </w:p>
        </w:tc>
        <w:tc>
          <w:tcPr>
            <w:tcW w:w="1800" w:type="dxa"/>
            <w:tcBorders>
              <w:top w:val="single" w:sz="4" w:space="0" w:color="auto"/>
              <w:left w:val="single" w:sz="4" w:space="0" w:color="auto"/>
              <w:bottom w:val="single" w:sz="4" w:space="0" w:color="auto"/>
              <w:right w:val="single" w:sz="4" w:space="0" w:color="auto"/>
            </w:tcBorders>
          </w:tcPr>
          <w:p w14:paraId="5ABD4C8F" w14:textId="77777777" w:rsidR="00097E04" w:rsidRPr="00097E04" w:rsidRDefault="00097E04" w:rsidP="00097E04">
            <w:pPr>
              <w:jc w:val="center"/>
              <w:rPr>
                <w:rFonts w:ascii="Century Gothic" w:eastAsia="Times New Roman" w:hAnsi="Century Gothic" w:cs="Times New Roman"/>
                <w:lang w:eastAsia="en-US"/>
              </w:rPr>
            </w:pPr>
          </w:p>
        </w:tc>
        <w:tc>
          <w:tcPr>
            <w:tcW w:w="2112" w:type="dxa"/>
            <w:tcBorders>
              <w:top w:val="single" w:sz="4" w:space="0" w:color="auto"/>
              <w:left w:val="single" w:sz="4" w:space="0" w:color="auto"/>
              <w:bottom w:val="single" w:sz="4" w:space="0" w:color="auto"/>
              <w:right w:val="single" w:sz="4" w:space="0" w:color="auto"/>
            </w:tcBorders>
            <w:hideMark/>
          </w:tcPr>
          <w:p w14:paraId="2B2EE79C"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r>
      <w:tr w:rsidR="00097E04" w:rsidRPr="00097E04" w14:paraId="50B8833D"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398EA0E6"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English and Maths at GCSE ‘C’ grade or above (or be working towards this)</w:t>
            </w:r>
          </w:p>
        </w:tc>
        <w:tc>
          <w:tcPr>
            <w:tcW w:w="1800" w:type="dxa"/>
            <w:tcBorders>
              <w:top w:val="single" w:sz="4" w:space="0" w:color="auto"/>
              <w:left w:val="single" w:sz="4" w:space="0" w:color="auto"/>
              <w:bottom w:val="single" w:sz="4" w:space="0" w:color="auto"/>
              <w:right w:val="single" w:sz="4" w:space="0" w:color="auto"/>
            </w:tcBorders>
            <w:hideMark/>
          </w:tcPr>
          <w:p w14:paraId="2FBF78E3"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5F8D746E"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5B3B3A8E"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518FAED9"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 xml:space="preserve">Recent experience within a school setting </w:t>
            </w:r>
          </w:p>
        </w:tc>
        <w:tc>
          <w:tcPr>
            <w:tcW w:w="1800" w:type="dxa"/>
            <w:tcBorders>
              <w:top w:val="single" w:sz="4" w:space="0" w:color="auto"/>
              <w:left w:val="single" w:sz="4" w:space="0" w:color="auto"/>
              <w:bottom w:val="single" w:sz="4" w:space="0" w:color="auto"/>
              <w:right w:val="single" w:sz="4" w:space="0" w:color="auto"/>
            </w:tcBorders>
            <w:hideMark/>
          </w:tcPr>
          <w:p w14:paraId="1033A60F"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28763E28"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01D270E1"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0A423201"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Good written and verbal communication skills</w:t>
            </w:r>
          </w:p>
        </w:tc>
        <w:tc>
          <w:tcPr>
            <w:tcW w:w="1800" w:type="dxa"/>
            <w:tcBorders>
              <w:top w:val="single" w:sz="4" w:space="0" w:color="auto"/>
              <w:left w:val="single" w:sz="4" w:space="0" w:color="auto"/>
              <w:bottom w:val="single" w:sz="4" w:space="0" w:color="auto"/>
              <w:right w:val="single" w:sz="4" w:space="0" w:color="auto"/>
            </w:tcBorders>
            <w:hideMark/>
          </w:tcPr>
          <w:p w14:paraId="288510BA"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13DF8A89"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3C0571A3"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014129AE"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Ability to form and maintain appropriate relationships with children</w:t>
            </w:r>
          </w:p>
        </w:tc>
        <w:tc>
          <w:tcPr>
            <w:tcW w:w="1800" w:type="dxa"/>
            <w:tcBorders>
              <w:top w:val="single" w:sz="4" w:space="0" w:color="auto"/>
              <w:left w:val="single" w:sz="4" w:space="0" w:color="auto"/>
              <w:bottom w:val="single" w:sz="4" w:space="0" w:color="auto"/>
              <w:right w:val="single" w:sz="4" w:space="0" w:color="auto"/>
            </w:tcBorders>
            <w:hideMark/>
          </w:tcPr>
          <w:p w14:paraId="3BE8A5B2"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672971F3"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03BBB87D"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37E54572"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Knowledge of, and ability to implement, a wide range of interventions to assist pupils to access learning at an appropriate level</w:t>
            </w:r>
          </w:p>
        </w:tc>
        <w:tc>
          <w:tcPr>
            <w:tcW w:w="1800" w:type="dxa"/>
            <w:tcBorders>
              <w:top w:val="single" w:sz="4" w:space="0" w:color="auto"/>
              <w:left w:val="single" w:sz="4" w:space="0" w:color="auto"/>
              <w:bottom w:val="single" w:sz="4" w:space="0" w:color="auto"/>
              <w:right w:val="single" w:sz="4" w:space="0" w:color="auto"/>
            </w:tcBorders>
            <w:hideMark/>
          </w:tcPr>
          <w:p w14:paraId="71A5E7F9"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04C13931"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5A015B49"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53A142EA"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Ability to plan and organise the learning environment</w:t>
            </w:r>
          </w:p>
        </w:tc>
        <w:tc>
          <w:tcPr>
            <w:tcW w:w="1800" w:type="dxa"/>
            <w:tcBorders>
              <w:top w:val="single" w:sz="4" w:space="0" w:color="auto"/>
              <w:left w:val="single" w:sz="4" w:space="0" w:color="auto"/>
              <w:bottom w:val="single" w:sz="4" w:space="0" w:color="auto"/>
              <w:right w:val="single" w:sz="4" w:space="0" w:color="auto"/>
            </w:tcBorders>
          </w:tcPr>
          <w:p w14:paraId="6C90EAFD" w14:textId="77777777" w:rsidR="00097E04" w:rsidRPr="00097E04" w:rsidRDefault="00097E04" w:rsidP="00097E04">
            <w:pPr>
              <w:jc w:val="center"/>
              <w:rPr>
                <w:rFonts w:ascii="Century Gothic" w:eastAsia="Times New Roman" w:hAnsi="Century Gothic" w:cs="Times New Roman"/>
                <w:lang w:eastAsia="en-US"/>
              </w:rPr>
            </w:pPr>
          </w:p>
        </w:tc>
        <w:tc>
          <w:tcPr>
            <w:tcW w:w="2112" w:type="dxa"/>
            <w:tcBorders>
              <w:top w:val="single" w:sz="4" w:space="0" w:color="auto"/>
              <w:left w:val="single" w:sz="4" w:space="0" w:color="auto"/>
              <w:bottom w:val="single" w:sz="4" w:space="0" w:color="auto"/>
              <w:right w:val="single" w:sz="4" w:space="0" w:color="auto"/>
            </w:tcBorders>
            <w:hideMark/>
          </w:tcPr>
          <w:p w14:paraId="0E93DFE7"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r>
      <w:tr w:rsidR="00097E04" w:rsidRPr="00097E04" w14:paraId="3D4C499B"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0117EC78"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Ability to work successfully as part of the inclusion team</w:t>
            </w:r>
          </w:p>
        </w:tc>
        <w:tc>
          <w:tcPr>
            <w:tcW w:w="1800" w:type="dxa"/>
            <w:tcBorders>
              <w:top w:val="single" w:sz="4" w:space="0" w:color="auto"/>
              <w:left w:val="single" w:sz="4" w:space="0" w:color="auto"/>
              <w:bottom w:val="single" w:sz="4" w:space="0" w:color="auto"/>
              <w:right w:val="single" w:sz="4" w:space="0" w:color="auto"/>
            </w:tcBorders>
            <w:hideMark/>
          </w:tcPr>
          <w:p w14:paraId="0DD76F1E"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1CCE9C3B"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3DE3938A"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32B08A0D"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Emotional resilience when working with children with a range of needs</w:t>
            </w:r>
          </w:p>
        </w:tc>
        <w:tc>
          <w:tcPr>
            <w:tcW w:w="1800" w:type="dxa"/>
            <w:tcBorders>
              <w:top w:val="single" w:sz="4" w:space="0" w:color="auto"/>
              <w:left w:val="single" w:sz="4" w:space="0" w:color="auto"/>
              <w:bottom w:val="single" w:sz="4" w:space="0" w:color="auto"/>
              <w:right w:val="single" w:sz="4" w:space="0" w:color="auto"/>
            </w:tcBorders>
            <w:hideMark/>
          </w:tcPr>
          <w:p w14:paraId="39ACE280"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387A10CE"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184E7B71"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5E9FF3C4"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To have enthusiasm and a sense of humour</w:t>
            </w:r>
          </w:p>
        </w:tc>
        <w:tc>
          <w:tcPr>
            <w:tcW w:w="1800" w:type="dxa"/>
            <w:tcBorders>
              <w:top w:val="single" w:sz="4" w:space="0" w:color="auto"/>
              <w:left w:val="single" w:sz="4" w:space="0" w:color="auto"/>
              <w:bottom w:val="single" w:sz="4" w:space="0" w:color="auto"/>
              <w:right w:val="single" w:sz="4" w:space="0" w:color="auto"/>
            </w:tcBorders>
            <w:hideMark/>
          </w:tcPr>
          <w:p w14:paraId="39578FDA"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6F367C61"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1938D9EA"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15E26E9A"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lastRenderedPageBreak/>
              <w:t>Ability to show initiative</w:t>
            </w:r>
          </w:p>
        </w:tc>
        <w:tc>
          <w:tcPr>
            <w:tcW w:w="1800" w:type="dxa"/>
            <w:tcBorders>
              <w:top w:val="single" w:sz="4" w:space="0" w:color="auto"/>
              <w:left w:val="single" w:sz="4" w:space="0" w:color="auto"/>
              <w:bottom w:val="single" w:sz="4" w:space="0" w:color="auto"/>
              <w:right w:val="single" w:sz="4" w:space="0" w:color="auto"/>
            </w:tcBorders>
            <w:hideMark/>
          </w:tcPr>
          <w:p w14:paraId="2AB9C78A"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3428B873"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22EB9CA5"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350C9A15"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Ability to understand and work within health and safety guidelines</w:t>
            </w:r>
          </w:p>
        </w:tc>
        <w:tc>
          <w:tcPr>
            <w:tcW w:w="1800" w:type="dxa"/>
            <w:tcBorders>
              <w:top w:val="single" w:sz="4" w:space="0" w:color="auto"/>
              <w:left w:val="single" w:sz="4" w:space="0" w:color="auto"/>
              <w:bottom w:val="single" w:sz="4" w:space="0" w:color="auto"/>
              <w:right w:val="single" w:sz="4" w:space="0" w:color="auto"/>
            </w:tcBorders>
            <w:hideMark/>
          </w:tcPr>
          <w:p w14:paraId="3F7FFAAF"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2BC0EA5C"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09D36FF7"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43E53BE2"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Ability to understand and work within child protection guidelines</w:t>
            </w:r>
          </w:p>
        </w:tc>
        <w:tc>
          <w:tcPr>
            <w:tcW w:w="1800" w:type="dxa"/>
            <w:tcBorders>
              <w:top w:val="single" w:sz="4" w:space="0" w:color="auto"/>
              <w:left w:val="single" w:sz="4" w:space="0" w:color="auto"/>
              <w:bottom w:val="single" w:sz="4" w:space="0" w:color="auto"/>
              <w:right w:val="single" w:sz="4" w:space="0" w:color="auto"/>
            </w:tcBorders>
            <w:hideMark/>
          </w:tcPr>
          <w:p w14:paraId="4C37340D"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7CD4C696"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573E00D0"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0F7B19CB"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Behaviour management skills</w:t>
            </w:r>
          </w:p>
        </w:tc>
        <w:tc>
          <w:tcPr>
            <w:tcW w:w="1800" w:type="dxa"/>
            <w:tcBorders>
              <w:top w:val="single" w:sz="4" w:space="0" w:color="auto"/>
              <w:left w:val="single" w:sz="4" w:space="0" w:color="auto"/>
              <w:bottom w:val="single" w:sz="4" w:space="0" w:color="auto"/>
              <w:right w:val="single" w:sz="4" w:space="0" w:color="auto"/>
            </w:tcBorders>
            <w:hideMark/>
          </w:tcPr>
          <w:p w14:paraId="00994A08"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13B9BAC0"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1CD0364C"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00B1FF39"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Able to apply confidentiality</w:t>
            </w:r>
          </w:p>
        </w:tc>
        <w:tc>
          <w:tcPr>
            <w:tcW w:w="1800" w:type="dxa"/>
            <w:tcBorders>
              <w:top w:val="single" w:sz="4" w:space="0" w:color="auto"/>
              <w:left w:val="single" w:sz="4" w:space="0" w:color="auto"/>
              <w:bottom w:val="single" w:sz="4" w:space="0" w:color="auto"/>
              <w:right w:val="single" w:sz="4" w:space="0" w:color="auto"/>
            </w:tcBorders>
            <w:hideMark/>
          </w:tcPr>
          <w:p w14:paraId="4798ECCC"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50C125B3"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4DD6251A"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7ABFB528"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Able to demonstrate committment to the school’s policies and ethos</w:t>
            </w:r>
          </w:p>
        </w:tc>
        <w:tc>
          <w:tcPr>
            <w:tcW w:w="1800" w:type="dxa"/>
            <w:tcBorders>
              <w:top w:val="single" w:sz="4" w:space="0" w:color="auto"/>
              <w:left w:val="single" w:sz="4" w:space="0" w:color="auto"/>
              <w:bottom w:val="single" w:sz="4" w:space="0" w:color="auto"/>
              <w:right w:val="single" w:sz="4" w:space="0" w:color="auto"/>
            </w:tcBorders>
            <w:hideMark/>
          </w:tcPr>
          <w:p w14:paraId="2795BE89"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36BB631D" w14:textId="77777777" w:rsidR="00097E04" w:rsidRPr="00097E04" w:rsidRDefault="00097E04" w:rsidP="00097E04">
            <w:pPr>
              <w:jc w:val="center"/>
              <w:rPr>
                <w:rFonts w:ascii="Century Gothic" w:eastAsia="Times New Roman" w:hAnsi="Century Gothic" w:cs="Times New Roman"/>
                <w:lang w:eastAsia="en-US"/>
              </w:rPr>
            </w:pPr>
          </w:p>
        </w:tc>
      </w:tr>
      <w:tr w:rsidR="00097E04" w:rsidRPr="00097E04" w14:paraId="3901C20A" w14:textId="77777777" w:rsidTr="00097E04">
        <w:tc>
          <w:tcPr>
            <w:tcW w:w="4608" w:type="dxa"/>
            <w:tcBorders>
              <w:top w:val="single" w:sz="4" w:space="0" w:color="auto"/>
              <w:left w:val="single" w:sz="4" w:space="0" w:color="auto"/>
              <w:bottom w:val="single" w:sz="4" w:space="0" w:color="auto"/>
              <w:right w:val="single" w:sz="4" w:space="0" w:color="auto"/>
            </w:tcBorders>
            <w:hideMark/>
          </w:tcPr>
          <w:p w14:paraId="2B5A40EC"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To be committed to Continuing Professional Development</w:t>
            </w:r>
          </w:p>
        </w:tc>
        <w:tc>
          <w:tcPr>
            <w:tcW w:w="1800" w:type="dxa"/>
            <w:tcBorders>
              <w:top w:val="single" w:sz="4" w:space="0" w:color="auto"/>
              <w:left w:val="single" w:sz="4" w:space="0" w:color="auto"/>
              <w:bottom w:val="single" w:sz="4" w:space="0" w:color="auto"/>
              <w:right w:val="single" w:sz="4" w:space="0" w:color="auto"/>
            </w:tcBorders>
            <w:hideMark/>
          </w:tcPr>
          <w:p w14:paraId="4079557B" w14:textId="77777777" w:rsidR="00097E04" w:rsidRPr="00097E04" w:rsidRDefault="00097E04" w:rsidP="00097E04">
            <w:pPr>
              <w:jc w:val="center"/>
              <w:rPr>
                <w:rFonts w:ascii="Century Gothic" w:eastAsia="Times New Roman" w:hAnsi="Century Gothic" w:cs="Times New Roman"/>
                <w:lang w:eastAsia="en-US"/>
              </w:rPr>
            </w:pPr>
            <w:r w:rsidRPr="00097E04">
              <w:rPr>
                <w:rFonts w:ascii="Century Gothic" w:eastAsia="Times New Roman" w:hAnsi="Century Gothic" w:cs="Times New Roman"/>
                <w:lang w:eastAsia="en-US"/>
              </w:rPr>
              <w:t>X</w:t>
            </w:r>
          </w:p>
        </w:tc>
        <w:tc>
          <w:tcPr>
            <w:tcW w:w="2112" w:type="dxa"/>
            <w:tcBorders>
              <w:top w:val="single" w:sz="4" w:space="0" w:color="auto"/>
              <w:left w:val="single" w:sz="4" w:space="0" w:color="auto"/>
              <w:bottom w:val="single" w:sz="4" w:space="0" w:color="auto"/>
              <w:right w:val="single" w:sz="4" w:space="0" w:color="auto"/>
            </w:tcBorders>
          </w:tcPr>
          <w:p w14:paraId="09D12EEC" w14:textId="77777777" w:rsidR="00097E04" w:rsidRPr="00097E04" w:rsidRDefault="00097E04" w:rsidP="00097E04">
            <w:pPr>
              <w:jc w:val="center"/>
              <w:rPr>
                <w:rFonts w:ascii="Century Gothic" w:eastAsia="Times New Roman" w:hAnsi="Century Gothic" w:cs="Times New Roman"/>
                <w:lang w:eastAsia="en-US"/>
              </w:rPr>
            </w:pPr>
          </w:p>
        </w:tc>
      </w:tr>
    </w:tbl>
    <w:p w14:paraId="137DDD37" w14:textId="77777777" w:rsidR="00097E04" w:rsidRPr="00097E04" w:rsidRDefault="00097E04" w:rsidP="00097E04">
      <w:pPr>
        <w:rPr>
          <w:rFonts w:ascii="Century Gothic" w:eastAsia="Times New Roman" w:hAnsi="Century Gothic" w:cs="Times New Roman"/>
          <w:lang w:eastAsia="en-US"/>
        </w:rPr>
      </w:pPr>
    </w:p>
    <w:p w14:paraId="121FD38A" w14:textId="77777777" w:rsidR="00CF0CBB" w:rsidRPr="00097E04" w:rsidRDefault="00CF0CBB" w:rsidP="00CF0CBB">
      <w:pPr>
        <w:rPr>
          <w:rFonts w:ascii="Century Gothic" w:hAnsi="Century Gothic" w:cs="Arial"/>
        </w:rPr>
      </w:pPr>
    </w:p>
    <w:p w14:paraId="1FE2DD96" w14:textId="77777777" w:rsidR="00CF0CBB" w:rsidRPr="00097E04" w:rsidRDefault="00CF0CBB" w:rsidP="00CF0CBB">
      <w:pPr>
        <w:rPr>
          <w:rFonts w:ascii="Century Gothic" w:hAnsi="Century Gothic" w:cs="Arial"/>
        </w:rPr>
      </w:pPr>
    </w:p>
    <w:p w14:paraId="27357532" w14:textId="77777777" w:rsidR="00374090" w:rsidRPr="00097E04" w:rsidRDefault="00374090" w:rsidP="00374090">
      <w:pPr>
        <w:pStyle w:val="NoSpacing"/>
        <w:rPr>
          <w:rFonts w:ascii="Century Gothic" w:hAnsi="Century Gothic"/>
          <w:b/>
          <w:u w:val="single"/>
        </w:rPr>
      </w:pPr>
    </w:p>
    <w:p w14:paraId="07F023C8" w14:textId="77777777" w:rsidR="00E86052" w:rsidRPr="00097E04" w:rsidRDefault="00E86052" w:rsidP="00374090">
      <w:pPr>
        <w:pStyle w:val="NoSpacing"/>
        <w:rPr>
          <w:rFonts w:ascii="Century Gothic" w:hAnsi="Century Gothic"/>
          <w:b/>
          <w:u w:val="single"/>
        </w:rPr>
      </w:pPr>
    </w:p>
    <w:sectPr w:rsidR="00E86052" w:rsidRPr="00097E04">
      <w:headerReference w:type="default" r:id="rId18"/>
      <w:footerReference w:type="default" r:id="rId19"/>
      <w:headerReference w:type="first" r:id="rId20"/>
      <w:footerReference w:type="first" r:id="rId21"/>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95C87"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133E3E40" wp14:editId="0777777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DB224CD"/>
    <w:multiLevelType w:val="hybridMultilevel"/>
    <w:tmpl w:val="EE32B3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7"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9"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10"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5"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95147F"/>
    <w:multiLevelType w:val="hybridMultilevel"/>
    <w:tmpl w:val="DE1C6E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2"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4"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9A0927"/>
    <w:multiLevelType w:val="hybridMultilevel"/>
    <w:tmpl w:val="B630BC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20"/>
  </w:num>
  <w:num w:numId="2">
    <w:abstractNumId w:val="24"/>
  </w:num>
  <w:num w:numId="3">
    <w:abstractNumId w:val="21"/>
  </w:num>
  <w:num w:numId="4">
    <w:abstractNumId w:val="16"/>
  </w:num>
  <w:num w:numId="5">
    <w:abstractNumId w:val="13"/>
  </w:num>
  <w:num w:numId="6">
    <w:abstractNumId w:val="10"/>
  </w:num>
  <w:num w:numId="7">
    <w:abstractNumId w:val="9"/>
  </w:num>
  <w:num w:numId="8">
    <w:abstractNumId w:val="2"/>
  </w:num>
  <w:num w:numId="9">
    <w:abstractNumId w:val="3"/>
  </w:num>
  <w:num w:numId="10">
    <w:abstractNumId w:val="22"/>
  </w:num>
  <w:num w:numId="11">
    <w:abstractNumId w:val="15"/>
  </w:num>
  <w:num w:numId="12">
    <w:abstractNumId w:val="17"/>
  </w:num>
  <w:num w:numId="13">
    <w:abstractNumId w:val="6"/>
  </w:num>
  <w:num w:numId="14">
    <w:abstractNumId w:val="23"/>
  </w:num>
  <w:num w:numId="15">
    <w:abstractNumId w:val="8"/>
  </w:num>
  <w:num w:numId="16">
    <w:abstractNumId w:val="12"/>
  </w:num>
  <w:num w:numId="17">
    <w:abstractNumId w:val="5"/>
  </w:num>
  <w:num w:numId="18">
    <w:abstractNumId w:val="7"/>
  </w:num>
  <w:num w:numId="19">
    <w:abstractNumId w:val="18"/>
  </w:num>
  <w:num w:numId="20">
    <w:abstractNumId w:val="1"/>
  </w:num>
  <w:num w:numId="21">
    <w:abstractNumId w:val="11"/>
  </w:num>
  <w:num w:numId="22">
    <w:abstractNumId w:val="0"/>
  </w:num>
  <w:num w:numId="23">
    <w:abstractNumId w:val="22"/>
  </w:num>
  <w:num w:numId="24">
    <w:abstractNumId w:val="17"/>
  </w:num>
  <w:num w:numId="25">
    <w:abstractNumId w:val="14"/>
  </w:num>
  <w:num w:numId="26">
    <w:abstractNumId w:val="26"/>
  </w:num>
  <w:num w:numId="27">
    <w:abstractNumId w:val="25"/>
  </w:num>
  <w:num w:numId="28">
    <w:abstractNumId w:val="19"/>
  </w:num>
  <w:num w:numId="2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97E04"/>
    <w:rsid w:val="000F1571"/>
    <w:rsid w:val="00141456"/>
    <w:rsid w:val="00153B8B"/>
    <w:rsid w:val="0026740A"/>
    <w:rsid w:val="00270703"/>
    <w:rsid w:val="002F095D"/>
    <w:rsid w:val="003134D3"/>
    <w:rsid w:val="003640A5"/>
    <w:rsid w:val="00374090"/>
    <w:rsid w:val="003E105C"/>
    <w:rsid w:val="003E6899"/>
    <w:rsid w:val="00400E71"/>
    <w:rsid w:val="0043636C"/>
    <w:rsid w:val="00584FC9"/>
    <w:rsid w:val="00594F9E"/>
    <w:rsid w:val="006D1004"/>
    <w:rsid w:val="006F1FEE"/>
    <w:rsid w:val="006F35C1"/>
    <w:rsid w:val="0078747F"/>
    <w:rsid w:val="007B48BF"/>
    <w:rsid w:val="007B5083"/>
    <w:rsid w:val="008079BD"/>
    <w:rsid w:val="00846B30"/>
    <w:rsid w:val="0088279B"/>
    <w:rsid w:val="0092302B"/>
    <w:rsid w:val="00940ABD"/>
    <w:rsid w:val="00A21875"/>
    <w:rsid w:val="00A36143"/>
    <w:rsid w:val="00A77C7D"/>
    <w:rsid w:val="00A86A83"/>
    <w:rsid w:val="00AE41E5"/>
    <w:rsid w:val="00B779F2"/>
    <w:rsid w:val="00B83464"/>
    <w:rsid w:val="00C0614C"/>
    <w:rsid w:val="00C06686"/>
    <w:rsid w:val="00C17A79"/>
    <w:rsid w:val="00C97F82"/>
    <w:rsid w:val="00CF0CBB"/>
    <w:rsid w:val="00CF3BB3"/>
    <w:rsid w:val="00D15630"/>
    <w:rsid w:val="00D4139D"/>
    <w:rsid w:val="00D9165A"/>
    <w:rsid w:val="00D919B7"/>
    <w:rsid w:val="00DA7268"/>
    <w:rsid w:val="00DF74F3"/>
    <w:rsid w:val="00E118EC"/>
    <w:rsid w:val="00E174DD"/>
    <w:rsid w:val="00E86052"/>
    <w:rsid w:val="00EE6DE3"/>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paragraph" w:styleId="BodyText2">
    <w:name w:val="Body Text 2"/>
    <w:basedOn w:val="Normal"/>
    <w:link w:val="BodyText2Char"/>
    <w:uiPriority w:val="99"/>
    <w:semiHidden/>
    <w:unhideWhenUsed/>
    <w:rsid w:val="00B83464"/>
    <w:pPr>
      <w:spacing w:after="120" w:line="480" w:lineRule="auto"/>
    </w:pPr>
  </w:style>
  <w:style w:type="character" w:customStyle="1" w:styleId="BodyText2Char">
    <w:name w:val="Body Text 2 Char"/>
    <w:basedOn w:val="DefaultParagraphFont"/>
    <w:link w:val="BodyText2"/>
    <w:uiPriority w:val="99"/>
    <w:semiHidden/>
    <w:rsid w:val="00B8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16957266">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5911293">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2" Type="http://schemas.openxmlformats.org/officeDocument/2006/relationships/hyperlink" Target="http://www.thelifecloud.net/schools/NewbyandScalbyPrimarySchoo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calbyschool.org.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iarageprimary.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7</cp:revision>
  <dcterms:created xsi:type="dcterms:W3CDTF">2021-11-16T10:01:00Z</dcterms:created>
  <dcterms:modified xsi:type="dcterms:W3CDTF">2021-11-16T16:24:00Z</dcterms:modified>
</cp:coreProperties>
</file>