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9365D4" w14:textId="77777777" w:rsidR="006809F3" w:rsidRPr="00C137F2" w:rsidRDefault="006809F3" w:rsidP="00C137F2">
      <w:pPr>
        <w:pStyle w:val="Heading1"/>
        <w:ind w:left="2160" w:firstLine="720"/>
        <w:rPr>
          <w:rFonts w:ascii="Century Gothic" w:hAnsi="Century Gothic"/>
          <w:sz w:val="20"/>
          <w:u w:val="single"/>
        </w:rPr>
      </w:pPr>
      <w:r w:rsidRPr="00C137F2">
        <w:rPr>
          <w:rFonts w:ascii="Century Gothic" w:hAnsi="Century Gothic"/>
          <w:sz w:val="20"/>
          <w:u w:val="single"/>
        </w:rPr>
        <w:t xml:space="preserve">After School Club Manager  </w:t>
      </w:r>
    </w:p>
    <w:p w14:paraId="30B62C6A" w14:textId="77777777" w:rsidR="006809F3" w:rsidRPr="00C207D2" w:rsidRDefault="006809F3" w:rsidP="006809F3">
      <w:pPr>
        <w:rPr>
          <w:rFonts w:ascii="Century Gothic" w:hAnsi="Century Gothic"/>
        </w:rPr>
      </w:pPr>
      <w:r w:rsidRPr="00C207D2">
        <w:rPr>
          <w:rFonts w:ascii="Century Gothic" w:eastAsia="Candara" w:hAnsi="Century Gothic" w:cs="Candara"/>
          <w:b/>
        </w:rPr>
        <w:t xml:space="preserve"> </w:t>
      </w:r>
    </w:p>
    <w:p w14:paraId="57D2B367" w14:textId="77777777" w:rsidR="006809F3" w:rsidRPr="00C207D2" w:rsidRDefault="006809F3" w:rsidP="006809F3">
      <w:pPr>
        <w:spacing w:after="13" w:line="249" w:lineRule="auto"/>
        <w:ind w:left="10" w:hanging="10"/>
        <w:rPr>
          <w:rFonts w:ascii="Century Gothic" w:hAnsi="Century Gothic"/>
        </w:rPr>
      </w:pPr>
      <w:r w:rsidRPr="00C207D2">
        <w:rPr>
          <w:rFonts w:ascii="Century Gothic" w:eastAsia="Candara" w:hAnsi="Century Gothic" w:cs="Candara"/>
          <w:b/>
        </w:rPr>
        <w:t>Start date:</w:t>
      </w:r>
      <w:r w:rsidRPr="00C207D2">
        <w:rPr>
          <w:rFonts w:ascii="Century Gothic" w:eastAsia="Candara" w:hAnsi="Century Gothic" w:cs="Candara"/>
        </w:rPr>
        <w:t xml:space="preserve"> 1</w:t>
      </w:r>
      <w:r w:rsidRPr="00C207D2">
        <w:rPr>
          <w:rFonts w:ascii="Century Gothic" w:eastAsia="Candara" w:hAnsi="Century Gothic" w:cs="Candara"/>
          <w:vertAlign w:val="superscript"/>
        </w:rPr>
        <w:t>st</w:t>
      </w:r>
      <w:r w:rsidRPr="00C207D2">
        <w:rPr>
          <w:rFonts w:ascii="Century Gothic" w:eastAsia="Candara" w:hAnsi="Century Gothic" w:cs="Candara"/>
        </w:rPr>
        <w:t xml:space="preserve"> September 2022 </w:t>
      </w:r>
    </w:p>
    <w:p w14:paraId="4939488A" w14:textId="77777777" w:rsidR="006809F3" w:rsidRPr="00C207D2" w:rsidRDefault="006809F3" w:rsidP="006809F3">
      <w:pPr>
        <w:spacing w:after="13" w:line="249" w:lineRule="auto"/>
        <w:ind w:left="10" w:hanging="10"/>
        <w:rPr>
          <w:rFonts w:ascii="Century Gothic" w:hAnsi="Century Gothic"/>
        </w:rPr>
      </w:pPr>
      <w:r w:rsidRPr="00C207D2">
        <w:rPr>
          <w:rFonts w:ascii="Century Gothic" w:eastAsia="Candara" w:hAnsi="Century Gothic" w:cs="Candara"/>
          <w:b/>
        </w:rPr>
        <w:t>Hours:</w:t>
      </w:r>
      <w:r w:rsidRPr="00C207D2">
        <w:rPr>
          <w:rFonts w:ascii="Century Gothic" w:eastAsia="Candara" w:hAnsi="Century Gothic" w:cs="Candara"/>
        </w:rPr>
        <w:t xml:space="preserve"> Monday to Fri</w:t>
      </w:r>
      <w:r>
        <w:rPr>
          <w:rFonts w:ascii="Century Gothic" w:eastAsia="Candara" w:hAnsi="Century Gothic" w:cs="Candara"/>
        </w:rPr>
        <w:t>day</w:t>
      </w:r>
      <w:r w:rsidRPr="00C207D2">
        <w:rPr>
          <w:rFonts w:ascii="Century Gothic" w:eastAsia="Candara" w:hAnsi="Century Gothic" w:cs="Candara"/>
        </w:rPr>
        <w:t xml:space="preserve"> 3:</w:t>
      </w:r>
      <w:r>
        <w:rPr>
          <w:rFonts w:ascii="Century Gothic" w:eastAsia="Candara" w:hAnsi="Century Gothic" w:cs="Candara"/>
        </w:rPr>
        <w:t>15</w:t>
      </w:r>
      <w:r w:rsidRPr="00C207D2">
        <w:rPr>
          <w:rFonts w:ascii="Century Gothic" w:eastAsia="Candara" w:hAnsi="Century Gothic" w:cs="Candara"/>
        </w:rPr>
        <w:t>pm to 6.</w:t>
      </w:r>
      <w:r>
        <w:rPr>
          <w:rFonts w:ascii="Century Gothic" w:eastAsia="Candara" w:hAnsi="Century Gothic" w:cs="Candara"/>
        </w:rPr>
        <w:t>15</w:t>
      </w:r>
      <w:r w:rsidRPr="00C207D2">
        <w:rPr>
          <w:rFonts w:ascii="Century Gothic" w:eastAsia="Candara" w:hAnsi="Century Gothic" w:cs="Candara"/>
        </w:rPr>
        <w:t xml:space="preserve">pm term time only </w:t>
      </w:r>
      <w:r>
        <w:rPr>
          <w:rFonts w:ascii="Century Gothic" w:eastAsia="Candara" w:hAnsi="Century Gothic" w:cs="Candara"/>
        </w:rPr>
        <w:t>(5:45pm on a Friday)</w:t>
      </w:r>
    </w:p>
    <w:p w14:paraId="35A0B2F8" w14:textId="77777777" w:rsidR="006809F3" w:rsidRPr="00C207D2" w:rsidRDefault="006809F3" w:rsidP="006809F3">
      <w:pPr>
        <w:spacing w:after="13" w:line="249" w:lineRule="auto"/>
        <w:ind w:left="10" w:hanging="10"/>
        <w:rPr>
          <w:rFonts w:ascii="Century Gothic" w:hAnsi="Century Gothic"/>
        </w:rPr>
      </w:pPr>
      <w:r w:rsidRPr="00C207D2">
        <w:rPr>
          <w:rFonts w:ascii="Century Gothic" w:eastAsia="Candara" w:hAnsi="Century Gothic" w:cs="Candara"/>
          <w:b/>
        </w:rPr>
        <w:t>Salary:</w:t>
      </w:r>
      <w:r w:rsidRPr="00C207D2">
        <w:rPr>
          <w:rFonts w:ascii="Century Gothic" w:eastAsia="Candara" w:hAnsi="Century Gothic" w:cs="Candara"/>
        </w:rPr>
        <w:t xml:space="preserve"> C1 point 12 (1</w:t>
      </w:r>
      <w:r>
        <w:rPr>
          <w:rFonts w:ascii="Century Gothic" w:eastAsia="Candara" w:hAnsi="Century Gothic" w:cs="Candara"/>
        </w:rPr>
        <w:t>4.5</w:t>
      </w:r>
      <w:r w:rsidRPr="00C207D2">
        <w:rPr>
          <w:rFonts w:ascii="Century Gothic" w:eastAsia="Candara" w:hAnsi="Century Gothic" w:cs="Candara"/>
        </w:rPr>
        <w:t xml:space="preserve"> hours per week) </w:t>
      </w:r>
    </w:p>
    <w:p w14:paraId="70FEAFF4" w14:textId="77777777" w:rsidR="006809F3" w:rsidRPr="00C207D2" w:rsidRDefault="006809F3" w:rsidP="006809F3">
      <w:pPr>
        <w:rPr>
          <w:rFonts w:ascii="Century Gothic" w:hAnsi="Century Gothic"/>
        </w:rPr>
      </w:pPr>
    </w:p>
    <w:p w14:paraId="75B11800" w14:textId="77777777" w:rsidR="006809F3" w:rsidRPr="00C207D2" w:rsidRDefault="006809F3" w:rsidP="006809F3">
      <w:pPr>
        <w:spacing w:after="172" w:line="249" w:lineRule="auto"/>
        <w:ind w:left="10" w:hanging="10"/>
        <w:rPr>
          <w:rFonts w:ascii="Century Gothic" w:hAnsi="Century Gothic"/>
        </w:rPr>
      </w:pPr>
      <w:r w:rsidRPr="00C207D2">
        <w:rPr>
          <w:rFonts w:ascii="Century Gothic" w:eastAsia="Candara" w:hAnsi="Century Gothic" w:cs="Candara"/>
        </w:rPr>
        <w:t xml:space="preserve">St Nicholas Catholic Primary School are seeking to appoint a </w:t>
      </w:r>
      <w:r w:rsidRPr="00C207D2">
        <w:rPr>
          <w:rFonts w:ascii="Century Gothic" w:eastAsia="Candara" w:hAnsi="Century Gothic" w:cs="Candara"/>
          <w:color w:val="2D2D2D"/>
        </w:rPr>
        <w:t xml:space="preserve">dedicated manager for </w:t>
      </w:r>
      <w:r>
        <w:rPr>
          <w:rFonts w:ascii="Century Gothic" w:eastAsia="Candara" w:hAnsi="Century Gothic" w:cs="Candara"/>
          <w:color w:val="2D2D2D"/>
        </w:rPr>
        <w:t xml:space="preserve">a newly </w:t>
      </w:r>
      <w:r w:rsidRPr="00C207D2">
        <w:rPr>
          <w:rFonts w:ascii="Century Gothic" w:eastAsia="Candara" w:hAnsi="Century Gothic" w:cs="Candara"/>
          <w:color w:val="2D2D2D"/>
        </w:rPr>
        <w:t xml:space="preserve">established after school club.  We are seeking a manager who will provide the very best childcare for our children at </w:t>
      </w:r>
      <w:r>
        <w:rPr>
          <w:rFonts w:ascii="Century Gothic" w:eastAsia="Candara" w:hAnsi="Century Gothic" w:cs="Candara"/>
          <w:color w:val="2D2D2D"/>
        </w:rPr>
        <w:t xml:space="preserve">St Nicholas Catholic Primary </w:t>
      </w:r>
      <w:r w:rsidRPr="00C207D2">
        <w:rPr>
          <w:rFonts w:ascii="Century Gothic" w:eastAsia="Candara" w:hAnsi="Century Gothic" w:cs="Candara"/>
          <w:color w:val="2D2D2D"/>
        </w:rPr>
        <w:t xml:space="preserve">and manage a fantastic team in what will be a very rewarding role. </w:t>
      </w:r>
    </w:p>
    <w:p w14:paraId="25F2BBA7" w14:textId="77777777" w:rsidR="006809F3" w:rsidRPr="00C207D2" w:rsidRDefault="006809F3" w:rsidP="006809F3">
      <w:pPr>
        <w:spacing w:after="29"/>
        <w:ind w:left="-5" w:hanging="10"/>
        <w:rPr>
          <w:rFonts w:ascii="Century Gothic" w:hAnsi="Century Gothic"/>
        </w:rPr>
      </w:pPr>
      <w:r w:rsidRPr="00C207D2">
        <w:rPr>
          <w:rFonts w:ascii="Century Gothic" w:eastAsia="Candara" w:hAnsi="Century Gothic" w:cs="Candara"/>
          <w:b/>
          <w:u w:val="single" w:color="000000"/>
        </w:rPr>
        <w:t>We are seeking:</w:t>
      </w:r>
      <w:r w:rsidRPr="00C207D2">
        <w:rPr>
          <w:rFonts w:ascii="Century Gothic" w:eastAsia="Candara" w:hAnsi="Century Gothic" w:cs="Candara"/>
          <w:b/>
        </w:rPr>
        <w:t xml:space="preserve"> </w:t>
      </w:r>
    </w:p>
    <w:p w14:paraId="6C15AEB0" w14:textId="77777777" w:rsidR="006809F3" w:rsidRPr="00C207D2" w:rsidRDefault="006809F3" w:rsidP="006809F3">
      <w:pPr>
        <w:numPr>
          <w:ilvl w:val="0"/>
          <w:numId w:val="1"/>
        </w:numPr>
        <w:spacing w:after="44" w:line="249" w:lineRule="auto"/>
        <w:ind w:hanging="360"/>
        <w:rPr>
          <w:rFonts w:ascii="Century Gothic" w:hAnsi="Century Gothic"/>
        </w:rPr>
      </w:pPr>
      <w:r w:rsidRPr="00C207D2">
        <w:rPr>
          <w:rFonts w:ascii="Century Gothic" w:eastAsia="Candara" w:hAnsi="Century Gothic" w:cs="Candara"/>
        </w:rPr>
        <w:t xml:space="preserve">A highly effective practitioner with a clear understanding of Child care requirements </w:t>
      </w:r>
    </w:p>
    <w:p w14:paraId="16DB788C"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A manager who is highly organised and can direct and lead a small team of play leaders </w:t>
      </w:r>
    </w:p>
    <w:p w14:paraId="7CAC47D5" w14:textId="77777777" w:rsidR="006809F3" w:rsidRPr="00C207D2" w:rsidRDefault="006809F3" w:rsidP="006809F3">
      <w:pPr>
        <w:numPr>
          <w:ilvl w:val="0"/>
          <w:numId w:val="1"/>
        </w:numPr>
        <w:spacing w:after="44" w:line="249" w:lineRule="auto"/>
        <w:ind w:hanging="360"/>
        <w:rPr>
          <w:rFonts w:ascii="Century Gothic" w:hAnsi="Century Gothic"/>
        </w:rPr>
      </w:pPr>
      <w:r w:rsidRPr="00C207D2">
        <w:rPr>
          <w:rFonts w:ascii="Century Gothic" w:eastAsia="Candara" w:hAnsi="Century Gothic" w:cs="Candara"/>
          <w:color w:val="2D2D2D"/>
        </w:rPr>
        <w:t>Someone who will make a difference to children’s lives and their futures by being passionate and determined in everything they do.</w:t>
      </w:r>
      <w:r w:rsidRPr="00C207D2">
        <w:rPr>
          <w:rFonts w:ascii="Century Gothic" w:eastAsia="Candara" w:hAnsi="Century Gothic" w:cs="Candara"/>
        </w:rPr>
        <w:t xml:space="preserve"> </w:t>
      </w:r>
    </w:p>
    <w:p w14:paraId="784CA053"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A manager who has high expectations of behaviour for all children. </w:t>
      </w:r>
    </w:p>
    <w:p w14:paraId="2EAF8A5D" w14:textId="7BDBC711"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Has a positive attitude to change and embraces new and innovative </w:t>
      </w:r>
      <w:proofErr w:type="gramStart"/>
      <w:r w:rsidRPr="00C207D2">
        <w:rPr>
          <w:rFonts w:ascii="Century Gothic" w:eastAsia="Candara" w:hAnsi="Century Gothic" w:cs="Candara"/>
        </w:rPr>
        <w:t>ideas</w:t>
      </w:r>
      <w:proofErr w:type="gramEnd"/>
      <w:r w:rsidRPr="00C207D2">
        <w:rPr>
          <w:rFonts w:ascii="Century Gothic" w:eastAsia="Candara" w:hAnsi="Century Gothic" w:cs="Candara"/>
        </w:rPr>
        <w:t xml:space="preserve"> </w:t>
      </w:r>
      <w:bookmarkStart w:id="0" w:name="_GoBack"/>
      <w:bookmarkEnd w:id="0"/>
    </w:p>
    <w:p w14:paraId="1F5BCF27"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Is committed to the development of the whole child </w:t>
      </w:r>
    </w:p>
    <w:p w14:paraId="2026DBF1"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Is positive, approachable and a team-player </w:t>
      </w:r>
    </w:p>
    <w:p w14:paraId="0DD07F0D" w14:textId="77777777" w:rsidR="006809F3" w:rsidRPr="00C207D2" w:rsidRDefault="006809F3" w:rsidP="006809F3">
      <w:pPr>
        <w:rPr>
          <w:rFonts w:ascii="Century Gothic" w:hAnsi="Century Gothic"/>
        </w:rPr>
      </w:pPr>
      <w:r w:rsidRPr="00C207D2">
        <w:rPr>
          <w:rFonts w:ascii="Century Gothic" w:eastAsia="Candara" w:hAnsi="Century Gothic" w:cs="Candara"/>
          <w:b/>
        </w:rPr>
        <w:t xml:space="preserve"> </w:t>
      </w:r>
    </w:p>
    <w:p w14:paraId="12A6C8AD" w14:textId="77777777" w:rsidR="006809F3" w:rsidRPr="00C207D2" w:rsidRDefault="006809F3" w:rsidP="006809F3">
      <w:pPr>
        <w:spacing w:after="29"/>
        <w:ind w:left="-5" w:hanging="10"/>
        <w:rPr>
          <w:rFonts w:ascii="Century Gothic" w:hAnsi="Century Gothic"/>
        </w:rPr>
      </w:pPr>
      <w:r w:rsidRPr="00C207D2">
        <w:rPr>
          <w:rFonts w:ascii="Century Gothic" w:eastAsia="Candara" w:hAnsi="Century Gothic" w:cs="Candara"/>
          <w:b/>
          <w:u w:val="single" w:color="000000"/>
        </w:rPr>
        <w:t>Essential skills required for the role:</w:t>
      </w:r>
      <w:r w:rsidRPr="00C207D2">
        <w:rPr>
          <w:rFonts w:ascii="Century Gothic" w:eastAsia="Candara" w:hAnsi="Century Gothic" w:cs="Candara"/>
          <w:b/>
        </w:rPr>
        <w:t xml:space="preserve"> </w:t>
      </w:r>
    </w:p>
    <w:p w14:paraId="236D5C1B" w14:textId="77777777" w:rsidR="006809F3" w:rsidRPr="00C207D2" w:rsidRDefault="006809F3" w:rsidP="006809F3">
      <w:pPr>
        <w:numPr>
          <w:ilvl w:val="0"/>
          <w:numId w:val="1"/>
        </w:numPr>
        <w:spacing w:after="45" w:line="249" w:lineRule="auto"/>
        <w:ind w:hanging="360"/>
        <w:rPr>
          <w:rFonts w:ascii="Century Gothic" w:hAnsi="Century Gothic"/>
        </w:rPr>
      </w:pPr>
      <w:r w:rsidRPr="00C207D2">
        <w:rPr>
          <w:rFonts w:ascii="Century Gothic" w:eastAsia="Candara" w:hAnsi="Century Gothic" w:cs="Candara"/>
        </w:rPr>
        <w:t xml:space="preserve">Have a knowledge and understanding of key safeguarding documents and be able to follow the school’s safeguarding policies and expectations. </w:t>
      </w:r>
    </w:p>
    <w:p w14:paraId="357347AF" w14:textId="77777777" w:rsidR="006809F3" w:rsidRPr="00C207D2" w:rsidRDefault="006809F3" w:rsidP="006809F3">
      <w:pPr>
        <w:numPr>
          <w:ilvl w:val="0"/>
          <w:numId w:val="1"/>
        </w:numPr>
        <w:spacing w:after="44" w:line="249" w:lineRule="auto"/>
        <w:ind w:hanging="360"/>
        <w:rPr>
          <w:rFonts w:ascii="Century Gothic" w:hAnsi="Century Gothic"/>
        </w:rPr>
      </w:pPr>
      <w:r w:rsidRPr="00C207D2">
        <w:rPr>
          <w:rFonts w:ascii="Century Gothic" w:eastAsia="Candara" w:hAnsi="Century Gothic" w:cs="Candara"/>
        </w:rPr>
        <w:t xml:space="preserve">You must have experience of working with children between the ages of 4 and 11 within a school or childminding setting. </w:t>
      </w:r>
    </w:p>
    <w:p w14:paraId="2291D02E"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Hold an appropriate qualification relating to children (for After School Care and Holiday Camps </w:t>
      </w:r>
    </w:p>
    <w:p w14:paraId="4EEC32C0" w14:textId="77777777" w:rsidR="006809F3" w:rsidRPr="00C207D2" w:rsidRDefault="006809F3" w:rsidP="006809F3">
      <w:pPr>
        <w:spacing w:after="40" w:line="249" w:lineRule="auto"/>
        <w:ind w:left="730" w:hanging="10"/>
        <w:rPr>
          <w:rFonts w:ascii="Century Gothic" w:hAnsi="Century Gothic"/>
        </w:rPr>
      </w:pPr>
      <w:r w:rsidRPr="00C207D2">
        <w:rPr>
          <w:rFonts w:ascii="Century Gothic" w:eastAsia="Candara" w:hAnsi="Century Gothic" w:cs="Candara"/>
        </w:rPr>
        <w:t xml:space="preserve">Manager roles – e.g. NVQ Level 3 or above/working towards or equivalent) </w:t>
      </w:r>
    </w:p>
    <w:p w14:paraId="5663D8E0"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You must be passionate and enthusiastic, punctual, organised and have good communication </w:t>
      </w:r>
    </w:p>
    <w:p w14:paraId="4F83DD25" w14:textId="77777777" w:rsidR="006809F3" w:rsidRPr="00C207D2" w:rsidRDefault="006809F3" w:rsidP="006809F3">
      <w:pPr>
        <w:spacing w:after="42" w:line="249" w:lineRule="auto"/>
        <w:ind w:left="730" w:hanging="10"/>
        <w:rPr>
          <w:rFonts w:ascii="Century Gothic" w:hAnsi="Century Gothic"/>
        </w:rPr>
      </w:pPr>
      <w:r w:rsidRPr="00C207D2">
        <w:rPr>
          <w:rFonts w:ascii="Century Gothic" w:eastAsia="Candara" w:hAnsi="Century Gothic" w:cs="Candara"/>
        </w:rPr>
        <w:t xml:space="preserve">skills </w:t>
      </w:r>
    </w:p>
    <w:p w14:paraId="10C7B122"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Be able to manage a small team  </w:t>
      </w:r>
    </w:p>
    <w:p w14:paraId="66365A5A" w14:textId="77777777" w:rsidR="006809F3" w:rsidRPr="006809F3" w:rsidRDefault="006809F3" w:rsidP="00806B33">
      <w:pPr>
        <w:numPr>
          <w:ilvl w:val="0"/>
          <w:numId w:val="1"/>
        </w:numPr>
        <w:spacing w:after="13" w:line="249" w:lineRule="auto"/>
        <w:ind w:hanging="360"/>
        <w:rPr>
          <w:rFonts w:ascii="Century Gothic" w:hAnsi="Century Gothic"/>
        </w:rPr>
      </w:pPr>
      <w:r w:rsidRPr="006809F3">
        <w:rPr>
          <w:rFonts w:ascii="Century Gothic" w:eastAsia="Candara" w:hAnsi="Century Gothic" w:cs="Candara"/>
        </w:rPr>
        <w:t xml:space="preserve">Be able to demonstrate knowledge of how to provide high quality childcare and what is necessary for a safe environment for children. </w:t>
      </w:r>
    </w:p>
    <w:p w14:paraId="3C734340" w14:textId="24AB99C1" w:rsidR="006809F3" w:rsidRPr="006809F3" w:rsidRDefault="006809F3" w:rsidP="00806B33">
      <w:pPr>
        <w:numPr>
          <w:ilvl w:val="0"/>
          <w:numId w:val="1"/>
        </w:numPr>
        <w:spacing w:after="13" w:line="249" w:lineRule="auto"/>
        <w:ind w:hanging="360"/>
        <w:rPr>
          <w:rFonts w:ascii="Century Gothic" w:hAnsi="Century Gothic"/>
        </w:rPr>
      </w:pPr>
      <w:r w:rsidRPr="006809F3">
        <w:rPr>
          <w:rFonts w:ascii="Century Gothic" w:eastAsia="Candara" w:hAnsi="Century Gothic" w:cs="Candara"/>
        </w:rPr>
        <w:t xml:space="preserve">At least 1year experience within a childcare management role </w:t>
      </w:r>
    </w:p>
    <w:p w14:paraId="2CE7CAB7"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Experience of managing groups of children from YR to Y6. </w:t>
      </w:r>
    </w:p>
    <w:p w14:paraId="53588780"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Experience of supporting children with behavioural, social and emotional needs. </w:t>
      </w:r>
    </w:p>
    <w:p w14:paraId="06531C1C"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 xml:space="preserve">Have Paediatric First Aid, Safeguarding and Food Hygiene training or be willing to complete courses for these funded by the school. </w:t>
      </w:r>
    </w:p>
    <w:p w14:paraId="3D6A1326" w14:textId="77777777" w:rsidR="006809F3" w:rsidRPr="00C207D2" w:rsidRDefault="006809F3" w:rsidP="006809F3">
      <w:pPr>
        <w:rPr>
          <w:rFonts w:ascii="Century Gothic" w:hAnsi="Century Gothic"/>
        </w:rPr>
      </w:pPr>
      <w:r w:rsidRPr="00C207D2">
        <w:rPr>
          <w:rFonts w:ascii="Century Gothic" w:eastAsia="Candara" w:hAnsi="Century Gothic" w:cs="Candara"/>
        </w:rPr>
        <w:t xml:space="preserve"> </w:t>
      </w:r>
    </w:p>
    <w:p w14:paraId="296D5C64" w14:textId="77777777" w:rsidR="006809F3" w:rsidRPr="00C207D2" w:rsidRDefault="006809F3" w:rsidP="006809F3">
      <w:pPr>
        <w:ind w:left="-5" w:hanging="10"/>
        <w:rPr>
          <w:rFonts w:ascii="Century Gothic" w:hAnsi="Century Gothic"/>
        </w:rPr>
      </w:pPr>
      <w:r w:rsidRPr="00C207D2">
        <w:rPr>
          <w:rFonts w:ascii="Century Gothic" w:eastAsia="Candara" w:hAnsi="Century Gothic" w:cs="Candara"/>
          <w:b/>
          <w:u w:val="single" w:color="000000"/>
        </w:rPr>
        <w:t>Some of the major tasks will include: -</w:t>
      </w:r>
      <w:r w:rsidRPr="00C207D2">
        <w:rPr>
          <w:rFonts w:ascii="Century Gothic" w:eastAsia="Candara" w:hAnsi="Century Gothic" w:cs="Candara"/>
          <w:b/>
        </w:rPr>
        <w:t xml:space="preserve"> </w:t>
      </w:r>
    </w:p>
    <w:p w14:paraId="637E3C05"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lastRenderedPageBreak/>
        <w:t>Planning and organising a range of activities for the Club</w:t>
      </w:r>
      <w:r w:rsidRPr="00C207D2">
        <w:rPr>
          <w:rFonts w:ascii="Century Gothic" w:eastAsia="Candara" w:hAnsi="Century Gothic" w:cs="Candara"/>
          <w:b/>
        </w:rPr>
        <w:t xml:space="preserve"> </w:t>
      </w:r>
    </w:p>
    <w:p w14:paraId="7CD187E5"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Overseeing health and safety and safeguarding of pupils</w:t>
      </w:r>
      <w:r w:rsidRPr="00C207D2">
        <w:rPr>
          <w:rFonts w:ascii="Century Gothic" w:eastAsia="Candara" w:hAnsi="Century Gothic" w:cs="Candara"/>
          <w:b/>
        </w:rPr>
        <w:t xml:space="preserve"> </w:t>
      </w:r>
    </w:p>
    <w:p w14:paraId="0D57549B"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Communicating with parents/carers on a regular basis</w:t>
      </w:r>
      <w:r w:rsidRPr="00C207D2">
        <w:rPr>
          <w:rFonts w:ascii="Century Gothic" w:eastAsia="Candara" w:hAnsi="Century Gothic" w:cs="Candara"/>
          <w:b/>
        </w:rPr>
        <w:t xml:space="preserve"> </w:t>
      </w:r>
    </w:p>
    <w:p w14:paraId="6A556DE3"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Administering first aid when necessary</w:t>
      </w:r>
      <w:r w:rsidRPr="00C207D2">
        <w:rPr>
          <w:rFonts w:ascii="Century Gothic" w:eastAsia="Candara" w:hAnsi="Century Gothic" w:cs="Candara"/>
          <w:b/>
        </w:rPr>
        <w:t xml:space="preserve"> </w:t>
      </w:r>
    </w:p>
    <w:p w14:paraId="6A65846A"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Undertaking appropriate and relevant training</w:t>
      </w:r>
      <w:r w:rsidRPr="00C207D2">
        <w:rPr>
          <w:rFonts w:ascii="Century Gothic" w:eastAsia="Candara" w:hAnsi="Century Gothic" w:cs="Candara"/>
          <w:b/>
        </w:rPr>
        <w:t xml:space="preserve"> </w:t>
      </w:r>
    </w:p>
    <w:p w14:paraId="5395C660"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Managing a small team</w:t>
      </w:r>
      <w:r w:rsidRPr="00C207D2">
        <w:rPr>
          <w:rFonts w:ascii="Century Gothic" w:eastAsia="Candara" w:hAnsi="Century Gothic" w:cs="Candara"/>
          <w:b/>
        </w:rPr>
        <w:t xml:space="preserve"> </w:t>
      </w:r>
    </w:p>
    <w:p w14:paraId="33E831FC"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Being committed to safeguarding and promoting the welfare of the children</w:t>
      </w:r>
      <w:r w:rsidRPr="00C207D2">
        <w:rPr>
          <w:rFonts w:ascii="Century Gothic" w:eastAsia="Candara" w:hAnsi="Century Gothic" w:cs="Candara"/>
          <w:b/>
        </w:rPr>
        <w:t xml:space="preserve"> </w:t>
      </w:r>
    </w:p>
    <w:p w14:paraId="6DD2539B" w14:textId="77777777" w:rsidR="006809F3" w:rsidRPr="00C207D2" w:rsidRDefault="006809F3" w:rsidP="006809F3">
      <w:pPr>
        <w:rPr>
          <w:rFonts w:ascii="Century Gothic" w:hAnsi="Century Gothic"/>
        </w:rPr>
      </w:pPr>
      <w:r w:rsidRPr="00C207D2">
        <w:rPr>
          <w:rFonts w:ascii="Century Gothic" w:eastAsia="Candara" w:hAnsi="Century Gothic" w:cs="Candara"/>
        </w:rPr>
        <w:t xml:space="preserve"> </w:t>
      </w:r>
    </w:p>
    <w:p w14:paraId="38DE50F4" w14:textId="77777777" w:rsidR="006809F3" w:rsidRPr="00C207D2" w:rsidRDefault="006809F3" w:rsidP="006809F3">
      <w:pPr>
        <w:spacing w:after="263" w:line="258" w:lineRule="auto"/>
        <w:ind w:left="-5" w:hanging="10"/>
        <w:rPr>
          <w:rFonts w:ascii="Century Gothic" w:hAnsi="Century Gothic"/>
        </w:rPr>
      </w:pPr>
      <w:r w:rsidRPr="00C207D2">
        <w:rPr>
          <w:rFonts w:ascii="Century Gothic" w:eastAsia="Candara" w:hAnsi="Century Gothic" w:cs="Candara"/>
          <w:b/>
        </w:rPr>
        <w:t xml:space="preserve">In return we can offer: </w:t>
      </w:r>
    </w:p>
    <w:p w14:paraId="43D46CFE"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 xml:space="preserve">A wonderful school community, with enthusiastic and happy children </w:t>
      </w:r>
    </w:p>
    <w:p w14:paraId="476629A2"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 xml:space="preserve">An on-going commitment to learning for all </w:t>
      </w:r>
    </w:p>
    <w:p w14:paraId="35581221"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 xml:space="preserve">A team approach with supportive and friendly staff </w:t>
      </w:r>
    </w:p>
    <w:p w14:paraId="0EBC5382" w14:textId="77777777" w:rsidR="006809F3" w:rsidRPr="00C207D2" w:rsidRDefault="006809F3" w:rsidP="006809F3">
      <w:pPr>
        <w:numPr>
          <w:ilvl w:val="0"/>
          <w:numId w:val="1"/>
        </w:numPr>
        <w:spacing w:after="10" w:line="249" w:lineRule="auto"/>
        <w:ind w:hanging="360"/>
        <w:rPr>
          <w:rFonts w:ascii="Century Gothic" w:hAnsi="Century Gothic"/>
        </w:rPr>
      </w:pPr>
      <w:r w:rsidRPr="00C207D2">
        <w:rPr>
          <w:rFonts w:ascii="Century Gothic" w:eastAsia="Candara" w:hAnsi="Century Gothic" w:cs="Candara"/>
          <w:color w:val="2D2D2D"/>
        </w:rPr>
        <w:t xml:space="preserve">A competitive and attractive salary and level of responsibility to the right applicant. </w:t>
      </w:r>
    </w:p>
    <w:p w14:paraId="69DC5BB2" w14:textId="77777777" w:rsidR="006809F3" w:rsidRPr="00C207D2" w:rsidRDefault="006809F3" w:rsidP="006809F3">
      <w:pPr>
        <w:numPr>
          <w:ilvl w:val="0"/>
          <w:numId w:val="1"/>
        </w:numPr>
        <w:spacing w:after="13" w:line="249" w:lineRule="auto"/>
        <w:ind w:hanging="360"/>
        <w:rPr>
          <w:rFonts w:ascii="Century Gothic" w:hAnsi="Century Gothic"/>
        </w:rPr>
      </w:pPr>
      <w:r w:rsidRPr="00C207D2">
        <w:rPr>
          <w:rFonts w:ascii="Century Gothic" w:eastAsia="Candara" w:hAnsi="Century Gothic" w:cs="Candara"/>
        </w:rPr>
        <w:t>Good holiday entitlement</w:t>
      </w:r>
      <w:r w:rsidRPr="00C207D2">
        <w:rPr>
          <w:rFonts w:ascii="Century Gothic" w:eastAsia="Candara" w:hAnsi="Century Gothic" w:cs="Candara"/>
          <w:color w:val="2D2D2D"/>
        </w:rPr>
        <w:t xml:space="preserve"> </w:t>
      </w:r>
    </w:p>
    <w:p w14:paraId="45B6A1B7" w14:textId="77777777" w:rsidR="006809F3" w:rsidRPr="00C207D2" w:rsidRDefault="006809F3" w:rsidP="006809F3">
      <w:pPr>
        <w:numPr>
          <w:ilvl w:val="0"/>
          <w:numId w:val="1"/>
        </w:numPr>
        <w:spacing w:after="266" w:line="249" w:lineRule="auto"/>
        <w:ind w:hanging="360"/>
        <w:rPr>
          <w:rFonts w:ascii="Century Gothic" w:hAnsi="Century Gothic"/>
        </w:rPr>
      </w:pPr>
      <w:r w:rsidRPr="00C207D2">
        <w:rPr>
          <w:rFonts w:ascii="Century Gothic" w:eastAsia="Candara" w:hAnsi="Century Gothic" w:cs="Candara"/>
        </w:rPr>
        <w:t>Employer contributions to a Pension Scheme</w:t>
      </w:r>
      <w:r w:rsidRPr="00C207D2">
        <w:rPr>
          <w:rFonts w:ascii="Century Gothic" w:eastAsia="Candara" w:hAnsi="Century Gothic" w:cs="Candara"/>
          <w:color w:val="2D2D2D"/>
        </w:rPr>
        <w:t xml:space="preserve"> </w:t>
      </w:r>
    </w:p>
    <w:p w14:paraId="0A66D275" w14:textId="77777777" w:rsidR="006809F3" w:rsidRPr="00C207D2" w:rsidRDefault="006809F3" w:rsidP="006809F3">
      <w:pPr>
        <w:spacing w:after="227" w:line="249" w:lineRule="auto"/>
        <w:ind w:left="10" w:hanging="10"/>
        <w:rPr>
          <w:rFonts w:ascii="Century Gothic" w:hAnsi="Century Gothic"/>
        </w:rPr>
      </w:pPr>
      <w:r w:rsidRPr="00C207D2">
        <w:rPr>
          <w:rFonts w:ascii="Century Gothic" w:eastAsia="Candara" w:hAnsi="Century Gothic" w:cs="Candara"/>
          <w:color w:val="2D2D2D"/>
        </w:rPr>
        <w:t xml:space="preserve">If you are truly passionate about extending children’s learning, and feel you have the necessary skills and personal attributes to be part of this exciting journey, then we would like to hear from you. </w:t>
      </w:r>
    </w:p>
    <w:p w14:paraId="25A49857" w14:textId="77777777" w:rsidR="006809F3" w:rsidRPr="00C207D2" w:rsidRDefault="006809F3" w:rsidP="006809F3">
      <w:pPr>
        <w:spacing w:after="170" w:line="249" w:lineRule="auto"/>
        <w:ind w:left="10" w:hanging="10"/>
        <w:rPr>
          <w:rFonts w:ascii="Century Gothic" w:hAnsi="Century Gothic"/>
        </w:rPr>
      </w:pPr>
      <w:r w:rsidRPr="00C207D2">
        <w:rPr>
          <w:rFonts w:ascii="Century Gothic" w:eastAsia="Candara" w:hAnsi="Century Gothic" w:cs="Candara"/>
        </w:rPr>
        <w:t xml:space="preserve">Please download a copy of the application pack on the website with this advert or request an application pack, email: </w:t>
      </w:r>
      <w:r>
        <w:rPr>
          <w:rFonts w:ascii="Century Gothic" w:eastAsia="Candara" w:hAnsi="Century Gothic" w:cs="Candara"/>
          <w:color w:val="0563C1"/>
          <w:u w:val="single" w:color="0563C1"/>
        </w:rPr>
        <w:t>dunleavyp@stnihcolasprimaryleeds.org.uk</w:t>
      </w:r>
      <w:r w:rsidRPr="00C207D2">
        <w:rPr>
          <w:rFonts w:ascii="Century Gothic" w:eastAsia="Candara" w:hAnsi="Century Gothic" w:cs="Candara"/>
        </w:rPr>
        <w:t xml:space="preserve"> if you are having difficulties. </w:t>
      </w:r>
    </w:p>
    <w:p w14:paraId="3675002C" w14:textId="77777777" w:rsidR="006809F3" w:rsidRPr="00C207D2" w:rsidRDefault="006809F3" w:rsidP="006809F3">
      <w:pPr>
        <w:spacing w:after="163" w:line="256" w:lineRule="auto"/>
        <w:ind w:left="-5" w:hanging="10"/>
        <w:rPr>
          <w:rFonts w:ascii="Century Gothic" w:hAnsi="Century Gothic"/>
        </w:rPr>
      </w:pPr>
      <w:r>
        <w:rPr>
          <w:rFonts w:ascii="Century Gothic" w:eastAsia="Candara" w:hAnsi="Century Gothic" w:cs="Candara"/>
          <w:i/>
        </w:rPr>
        <w:t>St Nicholas</w:t>
      </w:r>
      <w:r w:rsidRPr="00C207D2">
        <w:rPr>
          <w:rFonts w:ascii="Century Gothic" w:eastAsia="Candara" w:hAnsi="Century Gothic" w:cs="Candara"/>
          <w:i/>
        </w:rPr>
        <w:t xml:space="preserve"> Catholic Primary School is committed to safeguarding and promoting the welfare of children, young people and vulnerable adults and expects all staff to share this commitment. </w:t>
      </w:r>
    </w:p>
    <w:p w14:paraId="41946529" w14:textId="77777777" w:rsidR="006809F3" w:rsidRPr="00C207D2" w:rsidRDefault="006809F3" w:rsidP="006809F3">
      <w:pPr>
        <w:spacing w:after="163" w:line="256" w:lineRule="auto"/>
        <w:ind w:left="-5" w:hanging="10"/>
        <w:rPr>
          <w:rFonts w:ascii="Century Gothic" w:hAnsi="Century Gothic"/>
        </w:rPr>
      </w:pPr>
      <w:r w:rsidRPr="00C207D2">
        <w:rPr>
          <w:rFonts w:ascii="Century Gothic" w:eastAsia="Candara" w:hAnsi="Century Gothic" w:cs="Candara"/>
          <w:i/>
        </w:rPr>
        <w:t xml:space="preserve">A Disclosure and Baring Service (DBS) Check and Qualifications by Association statement will be required for the successful candidate. </w:t>
      </w:r>
    </w:p>
    <w:p w14:paraId="74F9B32D" w14:textId="77777777" w:rsidR="006809F3" w:rsidRPr="00C207D2" w:rsidRDefault="006809F3" w:rsidP="006809F3">
      <w:pPr>
        <w:spacing w:after="181" w:line="249" w:lineRule="auto"/>
        <w:ind w:left="10" w:hanging="10"/>
        <w:rPr>
          <w:rFonts w:ascii="Century Gothic" w:hAnsi="Century Gothic"/>
        </w:rPr>
      </w:pPr>
      <w:r w:rsidRPr="00C207D2">
        <w:rPr>
          <w:rFonts w:ascii="Century Gothic" w:eastAsia="Candara" w:hAnsi="Century Gothic" w:cs="Candara"/>
        </w:rPr>
        <w:t xml:space="preserve">The successful candidate will be expected to sign a CES contract. </w:t>
      </w:r>
    </w:p>
    <w:p w14:paraId="2A5BCB05" w14:textId="77777777" w:rsidR="006809F3" w:rsidRPr="00C207D2" w:rsidRDefault="006809F3" w:rsidP="006809F3">
      <w:pPr>
        <w:spacing w:after="181" w:line="249" w:lineRule="auto"/>
        <w:ind w:left="10" w:hanging="10"/>
        <w:rPr>
          <w:rFonts w:ascii="Century Gothic" w:hAnsi="Century Gothic"/>
        </w:rPr>
      </w:pPr>
      <w:r w:rsidRPr="00C207D2">
        <w:rPr>
          <w:rFonts w:ascii="Century Gothic" w:eastAsia="Candara" w:hAnsi="Century Gothic" w:cs="Candara"/>
          <w:b/>
        </w:rPr>
        <w:t xml:space="preserve">Closing date: </w:t>
      </w:r>
      <w:r>
        <w:rPr>
          <w:rFonts w:ascii="Century Gothic" w:eastAsia="Candara" w:hAnsi="Century Gothic" w:cs="Candara"/>
        </w:rPr>
        <w:t>Friday 17</w:t>
      </w:r>
      <w:r w:rsidRPr="007A4BA0">
        <w:rPr>
          <w:rFonts w:ascii="Century Gothic" w:eastAsia="Candara" w:hAnsi="Century Gothic" w:cs="Candara"/>
          <w:vertAlign w:val="superscript"/>
        </w:rPr>
        <w:t>th</w:t>
      </w:r>
      <w:r>
        <w:rPr>
          <w:rFonts w:ascii="Century Gothic" w:eastAsia="Candara" w:hAnsi="Century Gothic" w:cs="Candara"/>
        </w:rPr>
        <w:t xml:space="preserve"> June </w:t>
      </w:r>
      <w:r w:rsidRPr="00C207D2">
        <w:rPr>
          <w:rFonts w:ascii="Century Gothic" w:eastAsia="Candara" w:hAnsi="Century Gothic" w:cs="Candara"/>
        </w:rPr>
        <w:t>202</w:t>
      </w:r>
      <w:r>
        <w:rPr>
          <w:rFonts w:ascii="Century Gothic" w:eastAsia="Candara" w:hAnsi="Century Gothic" w:cs="Candara"/>
        </w:rPr>
        <w:t>2 at 12 noon</w:t>
      </w:r>
    </w:p>
    <w:p w14:paraId="1E885A75" w14:textId="77777777" w:rsidR="006809F3" w:rsidRPr="00C207D2" w:rsidRDefault="006809F3" w:rsidP="006809F3">
      <w:pPr>
        <w:spacing w:after="163" w:line="258" w:lineRule="auto"/>
        <w:ind w:left="-5" w:hanging="10"/>
        <w:rPr>
          <w:rFonts w:ascii="Century Gothic" w:hAnsi="Century Gothic"/>
        </w:rPr>
      </w:pPr>
      <w:r w:rsidRPr="00C207D2">
        <w:rPr>
          <w:rFonts w:ascii="Century Gothic" w:eastAsia="Candara" w:hAnsi="Century Gothic" w:cs="Candara"/>
          <w:b/>
        </w:rPr>
        <w:t xml:space="preserve">Interviews will take place following the closing date and shortlisting with the school’s recruitment panel.  Applicants will be informed and contacted via email if they are successful in their application for interview. </w:t>
      </w:r>
    </w:p>
    <w:p w14:paraId="7002F399" w14:textId="77777777" w:rsidR="006809F3" w:rsidRPr="00C207D2" w:rsidRDefault="006809F3" w:rsidP="006809F3">
      <w:pPr>
        <w:rPr>
          <w:rFonts w:ascii="Century Gothic" w:hAnsi="Century Gothic"/>
        </w:rPr>
      </w:pPr>
      <w:r w:rsidRPr="00C207D2">
        <w:rPr>
          <w:rFonts w:ascii="Century Gothic" w:eastAsia="Candara" w:hAnsi="Century Gothic" w:cs="Candara"/>
        </w:rPr>
        <w:t xml:space="preserve"> </w:t>
      </w:r>
    </w:p>
    <w:p w14:paraId="3C481E28" w14:textId="77777777" w:rsidR="006809F3" w:rsidRPr="00C207D2" w:rsidRDefault="006809F3" w:rsidP="006809F3">
      <w:pPr>
        <w:rPr>
          <w:rFonts w:ascii="Century Gothic" w:hAnsi="Century Gothic"/>
        </w:rPr>
      </w:pPr>
      <w:r w:rsidRPr="00C207D2">
        <w:rPr>
          <w:rFonts w:ascii="Century Gothic" w:eastAsia="Candara" w:hAnsi="Century Gothic" w:cs="Candara"/>
        </w:rPr>
        <w:t xml:space="preserve"> </w:t>
      </w:r>
    </w:p>
    <w:p w14:paraId="35B9BBD3" w14:textId="77777777" w:rsidR="006809F3" w:rsidRPr="00C207D2" w:rsidRDefault="006809F3" w:rsidP="006809F3">
      <w:pPr>
        <w:rPr>
          <w:rFonts w:ascii="Century Gothic" w:hAnsi="Century Gothic"/>
        </w:rPr>
      </w:pPr>
      <w:r w:rsidRPr="00C207D2">
        <w:rPr>
          <w:rFonts w:ascii="Century Gothic" w:eastAsia="Candara" w:hAnsi="Century Gothic" w:cs="Candara"/>
        </w:rPr>
        <w:t xml:space="preserve"> </w:t>
      </w:r>
    </w:p>
    <w:p w14:paraId="31675895" w14:textId="77777777" w:rsidR="006809F3" w:rsidRPr="00C207D2" w:rsidRDefault="006809F3" w:rsidP="006809F3">
      <w:pPr>
        <w:rPr>
          <w:rFonts w:ascii="Century Gothic" w:hAnsi="Century Gothic"/>
        </w:rPr>
      </w:pPr>
      <w:r w:rsidRPr="00C207D2">
        <w:rPr>
          <w:rFonts w:ascii="Century Gothic" w:eastAsia="Candara" w:hAnsi="Century Gothic" w:cs="Candara"/>
        </w:rPr>
        <w:t xml:space="preserve"> </w:t>
      </w:r>
    </w:p>
    <w:p w14:paraId="610F1836" w14:textId="474EA26E" w:rsidR="006E59F7" w:rsidRDefault="006E59F7" w:rsidP="00D911CF">
      <w:pPr>
        <w:rPr>
          <w:rFonts w:ascii="Comic Sans MS" w:hAnsi="Comic Sans MS"/>
          <w:sz w:val="22"/>
          <w:szCs w:val="22"/>
        </w:rPr>
      </w:pPr>
    </w:p>
    <w:sectPr w:rsidR="006E59F7" w:rsidSect="001F0DC3">
      <w:headerReference w:type="default" r:id="rId8"/>
      <w:headerReference w:type="first" r:id="rId9"/>
      <w:footerReference w:type="first" r:id="rId10"/>
      <w:pgSz w:w="11907" w:h="16840"/>
      <w:pgMar w:top="567" w:right="851"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7CDE" w14:textId="77777777" w:rsidR="00DF1498" w:rsidRDefault="00DF1498">
      <w:r>
        <w:separator/>
      </w:r>
    </w:p>
  </w:endnote>
  <w:endnote w:type="continuationSeparator" w:id="0">
    <w:p w14:paraId="06CA4659" w14:textId="77777777" w:rsidR="00DF1498" w:rsidRDefault="00DF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9799" w14:textId="38FDDD89" w:rsidR="001F0DC3" w:rsidRDefault="001F0DC3" w:rsidP="001F0DC3">
    <w:pPr>
      <w:tabs>
        <w:tab w:val="left" w:pos="3488"/>
      </w:tabs>
    </w:pPr>
    <w:bookmarkStart w:id="4" w:name="OLE_LINK1"/>
    <w:bookmarkStart w:id="5" w:name="OLE_LINK2"/>
    <w:r>
      <w:t xml:space="preserve">              </w:t>
    </w:r>
    <w:r>
      <w:tab/>
    </w:r>
  </w:p>
  <w:bookmarkEnd w:id="4"/>
  <w:bookmarkEnd w:id="5"/>
  <w:p w14:paraId="74C083B3" w14:textId="1AADF051" w:rsidR="00CB60A0" w:rsidRDefault="001F0DC3" w:rsidP="00540D2A">
    <w:pPr>
      <w:tabs>
        <w:tab w:val="left" w:pos="8841"/>
      </w:tabs>
      <w:ind w:left="-425" w:firstLine="426"/>
      <w:rPr>
        <w:rFonts w:ascii="Arial" w:eastAsia="Arial" w:hAnsi="Arial" w:cs="Arial"/>
        <w:b/>
        <w:sz w:val="16"/>
      </w:rPr>
    </w:pPr>
    <w:r>
      <w:rPr>
        <w:rFonts w:ascii="Arial" w:eastAsia="Arial" w:hAnsi="Arial" w:cs="Arial"/>
        <w:b/>
        <w:sz w:val="16"/>
      </w:rPr>
      <w:t xml:space="preserve">     </w:t>
    </w:r>
    <w:r w:rsidR="00540D2A">
      <w:rPr>
        <w:rFonts w:ascii="Arial" w:eastAsia="Arial" w:hAnsi="Arial" w:cs="Arial"/>
        <w:b/>
        <w:sz w:val="16"/>
      </w:rPr>
      <w:tab/>
    </w:r>
  </w:p>
  <w:p w14:paraId="1DE907F4" w14:textId="77777777" w:rsidR="00540D2A" w:rsidRDefault="00540D2A" w:rsidP="00540D2A">
    <w:pPr>
      <w:tabs>
        <w:tab w:val="left" w:pos="8841"/>
      </w:tabs>
      <w:ind w:left="-425" w:firstLine="426"/>
      <w:rPr>
        <w:rFonts w:ascii="Arial" w:eastAsia="Arial" w:hAnsi="Arial" w:cs="Arial"/>
        <w:b/>
        <w:sz w:val="16"/>
      </w:rPr>
    </w:pPr>
  </w:p>
  <w:p w14:paraId="0FE2DBC8" w14:textId="77777777" w:rsidR="00540D2A" w:rsidRDefault="00540D2A" w:rsidP="00540D2A">
    <w:pPr>
      <w:tabs>
        <w:tab w:val="left" w:pos="8841"/>
      </w:tabs>
      <w:ind w:left="-425" w:firstLine="426"/>
    </w:pPr>
  </w:p>
  <w:p w14:paraId="353DBC73" w14:textId="28D8AC84" w:rsidR="001F0DC3" w:rsidRDefault="001F0DC3" w:rsidP="001F0DC3">
    <w:pPr>
      <w:tabs>
        <w:tab w:val="center" w:pos="4153"/>
        <w:tab w:val="right" w:pos="8306"/>
      </w:tabs>
      <w:ind w:left="-4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AE85" w14:textId="77777777" w:rsidR="00DF1498" w:rsidRDefault="00DF1498">
      <w:r>
        <w:separator/>
      </w:r>
    </w:p>
  </w:footnote>
  <w:footnote w:type="continuationSeparator" w:id="0">
    <w:p w14:paraId="07634E22" w14:textId="77777777" w:rsidR="00DF1498" w:rsidRDefault="00DF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897A" w14:textId="627AE51A" w:rsidR="006C55FD" w:rsidRDefault="00A64EDA" w:rsidP="006C55FD">
    <w:pPr>
      <w:ind w:left="142"/>
      <w:jc w:val="both"/>
    </w:pPr>
    <w:hyperlink r:id="r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FC59" w14:textId="4143BF11" w:rsidR="001F0DC3" w:rsidRDefault="00CB60A0" w:rsidP="001F0DC3">
    <w:pPr>
      <w:pStyle w:val="Title"/>
      <w:tabs>
        <w:tab w:val="left" w:pos="1420"/>
      </w:tabs>
      <w:ind w:right="283"/>
      <w:jc w:val="both"/>
    </w:pPr>
    <w:r>
      <w:rPr>
        <w:rStyle w:val="Hyperlink"/>
        <w:noProof/>
        <w:lang w:eastAsia="en-GB"/>
      </w:rPr>
      <w:drawing>
        <wp:anchor distT="0" distB="0" distL="114300" distR="114300" simplePos="0" relativeHeight="251683840" behindDoc="1" locked="0" layoutInCell="1" allowOverlap="1" wp14:anchorId="78E442DE" wp14:editId="79DE42AA">
          <wp:simplePos x="0" y="0"/>
          <wp:positionH relativeFrom="column">
            <wp:posOffset>-80694</wp:posOffset>
          </wp:positionH>
          <wp:positionV relativeFrom="paragraph">
            <wp:posOffset>-225283</wp:posOffset>
          </wp:positionV>
          <wp:extent cx="6850287" cy="2121277"/>
          <wp:effectExtent l="0" t="0" r="8255" b="12700"/>
          <wp:wrapNone/>
          <wp:docPr id="1" name="Picture 1" descr="longer%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er%20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287" cy="212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1F0DC3">
      <w:tab/>
    </w:r>
  </w:p>
  <w:p w14:paraId="012BC58B" w14:textId="6C266193" w:rsidR="001F0DC3" w:rsidRDefault="001F0DC3" w:rsidP="001F0DC3">
    <w:pPr>
      <w:ind w:left="142"/>
      <w:jc w:val="both"/>
      <w:rPr>
        <w:rFonts w:ascii="Arial" w:eastAsia="Arial" w:hAnsi="Arial" w:cs="Arial"/>
        <w:sz w:val="16"/>
        <w:szCs w:val="16"/>
      </w:rPr>
    </w:pPr>
    <w:bookmarkStart w:id="1" w:name="h.30j0zll" w:colFirst="0" w:colLast="0"/>
    <w:bookmarkEnd w:id="1"/>
  </w:p>
  <w:p w14:paraId="0746057F" w14:textId="0FB6D4EE" w:rsidR="001F0DC3" w:rsidRDefault="001F0DC3" w:rsidP="001F0DC3">
    <w:pPr>
      <w:ind w:left="142"/>
      <w:jc w:val="both"/>
      <w:rPr>
        <w:rFonts w:ascii="Arial" w:eastAsia="Arial" w:hAnsi="Arial" w:cs="Arial"/>
        <w:sz w:val="16"/>
        <w:szCs w:val="16"/>
      </w:rPr>
    </w:pPr>
  </w:p>
  <w:p w14:paraId="244D7BC2" w14:textId="63539B70" w:rsidR="001F0DC3" w:rsidRDefault="001F0DC3" w:rsidP="001F0DC3">
    <w:pPr>
      <w:ind w:left="142"/>
      <w:jc w:val="both"/>
      <w:rPr>
        <w:rFonts w:ascii="Arial" w:eastAsia="Arial" w:hAnsi="Arial" w:cs="Arial"/>
        <w:sz w:val="16"/>
        <w:szCs w:val="16"/>
      </w:rPr>
    </w:pPr>
  </w:p>
  <w:p w14:paraId="4B917D4E" w14:textId="67229A42" w:rsidR="001F0DC3" w:rsidRDefault="001F0DC3" w:rsidP="001F0DC3">
    <w:pPr>
      <w:ind w:left="142"/>
      <w:jc w:val="both"/>
      <w:rPr>
        <w:rFonts w:ascii="Arial" w:eastAsia="Arial" w:hAnsi="Arial" w:cs="Arial"/>
        <w:sz w:val="16"/>
        <w:szCs w:val="16"/>
      </w:rPr>
    </w:pPr>
  </w:p>
  <w:p w14:paraId="278107E5" w14:textId="2C246A12" w:rsidR="001F0DC3" w:rsidRDefault="001F0DC3" w:rsidP="001F0DC3">
    <w:pPr>
      <w:ind w:left="142"/>
      <w:jc w:val="both"/>
      <w:rPr>
        <w:rFonts w:ascii="Arial" w:eastAsia="Arial" w:hAnsi="Arial" w:cs="Arial"/>
        <w:sz w:val="16"/>
        <w:szCs w:val="16"/>
      </w:rPr>
    </w:pPr>
  </w:p>
  <w:p w14:paraId="1C18A33A" w14:textId="0D081D37" w:rsidR="001F0DC3" w:rsidRDefault="001F0DC3" w:rsidP="001F0DC3">
    <w:pPr>
      <w:ind w:left="142"/>
      <w:jc w:val="both"/>
      <w:rPr>
        <w:rFonts w:ascii="Arial" w:eastAsia="Arial" w:hAnsi="Arial" w:cs="Arial"/>
        <w:sz w:val="16"/>
        <w:szCs w:val="16"/>
      </w:rPr>
    </w:pPr>
  </w:p>
  <w:p w14:paraId="34EC1763" w14:textId="77777777" w:rsidR="00CB60A0" w:rsidRDefault="00CB60A0" w:rsidP="001F0DC3">
    <w:pPr>
      <w:rPr>
        <w:rFonts w:ascii="Arial" w:eastAsia="Arial" w:hAnsi="Arial" w:cs="Arial"/>
        <w:b/>
      </w:rPr>
    </w:pPr>
  </w:p>
  <w:p w14:paraId="783AA309" w14:textId="69A5CB00" w:rsidR="001F0DC3" w:rsidRPr="00512D32" w:rsidRDefault="001F0DC3" w:rsidP="001F0DC3">
    <w:pPr>
      <w:rPr>
        <w:sz w:val="16"/>
        <w:szCs w:val="16"/>
      </w:rPr>
    </w:pPr>
    <w:r w:rsidRPr="00512D32">
      <w:rPr>
        <w:rFonts w:ascii="Arial" w:eastAsia="Arial" w:hAnsi="Arial" w:cs="Arial"/>
        <w:b/>
        <w:sz w:val="16"/>
        <w:szCs w:val="16"/>
      </w:rPr>
      <w:t>Headteacher:</w:t>
    </w:r>
    <w:r w:rsidRPr="00512D32">
      <w:rPr>
        <w:rFonts w:ascii="Arial" w:eastAsia="Arial" w:hAnsi="Arial" w:cs="Arial"/>
        <w:sz w:val="16"/>
        <w:szCs w:val="16"/>
      </w:rPr>
      <w:t xml:space="preserve">   </w:t>
    </w:r>
    <w:r w:rsidR="0022273B">
      <w:rPr>
        <w:rFonts w:ascii="Arial" w:eastAsia="Arial" w:hAnsi="Arial" w:cs="Arial"/>
        <w:sz w:val="16"/>
        <w:szCs w:val="16"/>
      </w:rPr>
      <w:tab/>
    </w:r>
    <w:r w:rsidRPr="00512D32">
      <w:rPr>
        <w:rFonts w:ascii="Arial" w:eastAsia="Arial" w:hAnsi="Arial" w:cs="Arial"/>
        <w:b/>
        <w:sz w:val="16"/>
        <w:szCs w:val="16"/>
      </w:rPr>
      <w:t>Mrs</w:t>
    </w:r>
    <w:r w:rsidR="00F64DD8" w:rsidRPr="00512D32">
      <w:rPr>
        <w:rFonts w:ascii="Arial" w:eastAsia="Arial" w:hAnsi="Arial" w:cs="Arial"/>
        <w:b/>
        <w:sz w:val="16"/>
        <w:szCs w:val="16"/>
      </w:rPr>
      <w:t xml:space="preserve"> J</w:t>
    </w:r>
    <w:r w:rsidR="00B00EF4" w:rsidRPr="00512D32">
      <w:rPr>
        <w:rFonts w:ascii="Arial" w:eastAsia="Arial" w:hAnsi="Arial" w:cs="Arial"/>
        <w:b/>
        <w:sz w:val="16"/>
        <w:szCs w:val="16"/>
      </w:rPr>
      <w:t>.</w:t>
    </w:r>
    <w:r w:rsidR="00F64DD8" w:rsidRPr="00512D32">
      <w:rPr>
        <w:rFonts w:ascii="Arial" w:eastAsia="Arial" w:hAnsi="Arial" w:cs="Arial"/>
        <w:b/>
        <w:sz w:val="16"/>
        <w:szCs w:val="16"/>
      </w:rPr>
      <w:t xml:space="preserve"> Burns</w:t>
    </w:r>
  </w:p>
  <w:p w14:paraId="7C8D8E98" w14:textId="2A800F15" w:rsidR="001F0DC3" w:rsidRPr="0065365A" w:rsidRDefault="0022273B" w:rsidP="00512D32">
    <w:pPr>
      <w:jc w:val="both"/>
      <w:rPr>
        <w:rFonts w:ascii="Arial" w:eastAsia="Arial" w:hAnsi="Arial" w:cs="Arial"/>
        <w:color w:val="808080"/>
        <w:sz w:val="16"/>
        <w:szCs w:val="16"/>
      </w:rPr>
    </w:pPr>
    <w:r>
      <w:rPr>
        <w:rFonts w:ascii="Arial" w:eastAsia="Arial" w:hAnsi="Arial" w:cs="Arial"/>
        <w:sz w:val="16"/>
        <w:szCs w:val="16"/>
      </w:rPr>
      <w:t xml:space="preserve">Address:           </w:t>
    </w:r>
    <w:r>
      <w:rPr>
        <w:rFonts w:ascii="Arial" w:eastAsia="Arial" w:hAnsi="Arial" w:cs="Arial"/>
        <w:sz w:val="16"/>
        <w:szCs w:val="16"/>
      </w:rPr>
      <w:tab/>
    </w:r>
    <w:r w:rsidR="00B00EF4" w:rsidRPr="00B00EF4">
      <w:rPr>
        <w:rFonts w:ascii="Arial" w:eastAsia="Arial" w:hAnsi="Arial" w:cs="Arial"/>
        <w:sz w:val="16"/>
        <w:szCs w:val="16"/>
      </w:rPr>
      <w:t>Oakwood Lane, Leeds, West Yorkshire</w:t>
    </w:r>
    <w:r w:rsidR="00B00EF4">
      <w:rPr>
        <w:rFonts w:ascii="Arial" w:eastAsia="Arial" w:hAnsi="Arial" w:cs="Arial"/>
        <w:sz w:val="16"/>
        <w:szCs w:val="16"/>
      </w:rPr>
      <w:t>,</w:t>
    </w:r>
    <w:r w:rsidR="00B00EF4" w:rsidRPr="00B00EF4">
      <w:rPr>
        <w:rFonts w:ascii="Arial" w:eastAsia="Arial" w:hAnsi="Arial" w:cs="Arial"/>
        <w:sz w:val="16"/>
        <w:szCs w:val="16"/>
      </w:rPr>
      <w:t xml:space="preserve"> LS9 6QY</w:t>
    </w:r>
    <w:r w:rsidR="001F0DC3">
      <w:rPr>
        <w:sz w:val="16"/>
        <w:szCs w:val="16"/>
      </w:rPr>
      <w:tab/>
    </w:r>
  </w:p>
  <w:p w14:paraId="0710B96E" w14:textId="0DCF6DD3" w:rsidR="001F0DC3" w:rsidRPr="00B00EF4" w:rsidRDefault="001F0DC3" w:rsidP="001F0DC3">
    <w:pPr>
      <w:jc w:val="both"/>
      <w:rPr>
        <w:rFonts w:ascii="Arial" w:eastAsia="Arial" w:hAnsi="Arial" w:cs="Arial"/>
        <w:sz w:val="16"/>
        <w:szCs w:val="16"/>
      </w:rPr>
    </w:pPr>
    <w:r w:rsidRPr="002710E3">
      <w:rPr>
        <w:rFonts w:ascii="Arial" w:eastAsia="Arial" w:hAnsi="Arial" w:cs="Arial"/>
        <w:sz w:val="16"/>
        <w:szCs w:val="16"/>
      </w:rPr>
      <w:t xml:space="preserve">Telephone: </w:t>
    </w:r>
    <w:r w:rsidRPr="002710E3">
      <w:rPr>
        <w:rFonts w:ascii="Arial" w:eastAsia="Arial" w:hAnsi="Arial" w:cs="Arial"/>
        <w:sz w:val="16"/>
        <w:szCs w:val="16"/>
      </w:rPr>
      <w:tab/>
    </w:r>
    <w:r w:rsidR="00B00EF4" w:rsidRPr="00B00EF4">
      <w:rPr>
        <w:rFonts w:ascii="Arial" w:eastAsia="Arial" w:hAnsi="Arial" w:cs="Arial"/>
        <w:sz w:val="16"/>
        <w:szCs w:val="16"/>
      </w:rPr>
      <w:t>01132 930 318</w:t>
    </w:r>
    <w:r w:rsidRPr="002710E3">
      <w:rPr>
        <w:rFonts w:ascii="Arial" w:eastAsia="Arial" w:hAnsi="Arial" w:cs="Arial"/>
        <w:sz w:val="16"/>
        <w:szCs w:val="16"/>
      </w:rPr>
      <w:tab/>
      <w:t xml:space="preserve">   </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Pr>
      <w:tab/>
    </w:r>
    <w:r w:rsidRPr="002710E3">
      <w:rPr>
        <w:rFonts w:ascii="Arial" w:eastAsia="Arial" w:hAnsi="Arial" w:cs="Arial"/>
        <w:color w:val="808080"/>
        <w:sz w:val="16"/>
        <w:szCs w:val="16"/>
      </w:rPr>
      <w:tab/>
    </w:r>
    <w:r>
      <w:rPr>
        <w:rFonts w:ascii="Arial" w:eastAsia="Arial" w:hAnsi="Arial" w:cs="Arial"/>
        <w:sz w:val="16"/>
        <w:szCs w:val="16"/>
      </w:rPr>
      <w:t xml:space="preserve">            </w:t>
    </w:r>
  </w:p>
  <w:p w14:paraId="27A6748C" w14:textId="73B00142" w:rsidR="001F0DC3" w:rsidRPr="00552238" w:rsidRDefault="001F0DC3" w:rsidP="001F0DC3">
    <w:pPr>
      <w:jc w:val="both"/>
      <w:rPr>
        <w:color w:val="C00000"/>
        <w:sz w:val="16"/>
        <w:szCs w:val="16"/>
      </w:rPr>
    </w:pPr>
    <w:bookmarkStart w:id="2" w:name="h.1fob9te" w:colFirst="0" w:colLast="0"/>
    <w:bookmarkEnd w:id="2"/>
    <w:r w:rsidRPr="002710E3">
      <w:rPr>
        <w:rFonts w:ascii="Arial" w:eastAsia="Arial" w:hAnsi="Arial" w:cs="Arial"/>
        <w:sz w:val="16"/>
        <w:szCs w:val="16"/>
      </w:rPr>
      <w:t xml:space="preserve">Email: </w:t>
    </w:r>
    <w:r w:rsidRPr="002710E3">
      <w:rPr>
        <w:rFonts w:ascii="Arial" w:eastAsia="Arial" w:hAnsi="Arial" w:cs="Arial"/>
        <w:sz w:val="16"/>
        <w:szCs w:val="16"/>
      </w:rPr>
      <w:tab/>
    </w:r>
    <w:r w:rsidR="00512D32">
      <w:rPr>
        <w:rFonts w:ascii="Arial" w:eastAsia="Arial" w:hAnsi="Arial" w:cs="Arial"/>
        <w:color w:val="808080"/>
        <w:sz w:val="16"/>
        <w:szCs w:val="16"/>
      </w:rPr>
      <w:t xml:space="preserve">                </w:t>
    </w:r>
    <w:hyperlink r:id="rId2" w:history="1">
      <w:r w:rsidR="00467DCC" w:rsidRPr="00552238">
        <w:rPr>
          <w:rStyle w:val="Hyperlink"/>
          <w:rFonts w:ascii="Arial" w:eastAsia="Arial" w:hAnsi="Arial" w:cs="Arial"/>
          <w:color w:val="C00000"/>
          <w:sz w:val="16"/>
          <w:szCs w:val="16"/>
        </w:rPr>
        <w:t>dunleavyp@stnicholasprimaryleeds.org.uk</w:t>
      </w:r>
    </w:hyperlink>
  </w:p>
  <w:p w14:paraId="37D1F28E" w14:textId="313197AD" w:rsidR="001F0DC3" w:rsidRPr="002710E3" w:rsidRDefault="001F0DC3" w:rsidP="001F0DC3">
    <w:pPr>
      <w:jc w:val="both"/>
      <w:rPr>
        <w:sz w:val="16"/>
        <w:szCs w:val="16"/>
      </w:rPr>
    </w:pPr>
    <w:r w:rsidRPr="002710E3">
      <w:rPr>
        <w:rFonts w:ascii="Arial" w:eastAsia="Arial" w:hAnsi="Arial" w:cs="Arial"/>
        <w:sz w:val="16"/>
        <w:szCs w:val="16"/>
      </w:rPr>
      <w:t>Website:</w:t>
    </w:r>
    <w:r w:rsidRPr="002710E3">
      <w:rPr>
        <w:rFonts w:ascii="Arial" w:eastAsia="Arial" w:hAnsi="Arial" w:cs="Arial"/>
        <w:sz w:val="16"/>
        <w:szCs w:val="16"/>
      </w:rPr>
      <w:tab/>
    </w:r>
    <w:bookmarkStart w:id="3" w:name="OLE_LINK3"/>
    <w:r w:rsidR="0022273B">
      <w:rPr>
        <w:rFonts w:ascii="Arial" w:eastAsia="Arial" w:hAnsi="Arial" w:cs="Arial"/>
        <w:sz w:val="16"/>
        <w:szCs w:val="16"/>
      </w:rPr>
      <w:tab/>
    </w:r>
    <w:hyperlink r:id="rId3" w:history="1">
      <w:bookmarkEnd w:id="3"/>
      <w:r w:rsidR="00512D32" w:rsidRPr="00512D32">
        <w:rPr>
          <w:rStyle w:val="Hyperlink"/>
          <w:rFonts w:ascii="Arial" w:eastAsia="Arial" w:hAnsi="Arial" w:cs="Arial"/>
          <w:color w:val="BF1835"/>
          <w:sz w:val="16"/>
          <w:szCs w:val="16"/>
          <w:u w:val="none"/>
        </w:rPr>
        <w:t>www.stnicholasprimaryleeds.org.uk</w:t>
      </w:r>
    </w:hyperlink>
  </w:p>
  <w:p w14:paraId="1980854E" w14:textId="77777777" w:rsidR="001F0DC3" w:rsidRDefault="001F0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52DC6"/>
    <w:multiLevelType w:val="hybridMultilevel"/>
    <w:tmpl w:val="878EE048"/>
    <w:lvl w:ilvl="0" w:tplc="DCA095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A3A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CA1A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0E6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873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EDF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A7C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487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A8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9B"/>
    <w:rsid w:val="00000D03"/>
    <w:rsid w:val="00002F9E"/>
    <w:rsid w:val="00005B84"/>
    <w:rsid w:val="00012421"/>
    <w:rsid w:val="00015245"/>
    <w:rsid w:val="000645CD"/>
    <w:rsid w:val="00091D2C"/>
    <w:rsid w:val="001056CE"/>
    <w:rsid w:val="001113D1"/>
    <w:rsid w:val="00123064"/>
    <w:rsid w:val="00130998"/>
    <w:rsid w:val="00135BEA"/>
    <w:rsid w:val="001360C0"/>
    <w:rsid w:val="00151708"/>
    <w:rsid w:val="001733EE"/>
    <w:rsid w:val="001F0DC3"/>
    <w:rsid w:val="0020305A"/>
    <w:rsid w:val="00216B6F"/>
    <w:rsid w:val="0022273B"/>
    <w:rsid w:val="002440D7"/>
    <w:rsid w:val="002710E3"/>
    <w:rsid w:val="002A07CB"/>
    <w:rsid w:val="002B5A5F"/>
    <w:rsid w:val="002F633A"/>
    <w:rsid w:val="00306676"/>
    <w:rsid w:val="00313406"/>
    <w:rsid w:val="00317542"/>
    <w:rsid w:val="0033083D"/>
    <w:rsid w:val="003624AA"/>
    <w:rsid w:val="0037495C"/>
    <w:rsid w:val="003A3484"/>
    <w:rsid w:val="003A62E3"/>
    <w:rsid w:val="003B1B00"/>
    <w:rsid w:val="003C4592"/>
    <w:rsid w:val="003E2B8C"/>
    <w:rsid w:val="003F05B2"/>
    <w:rsid w:val="0041527A"/>
    <w:rsid w:val="004235EB"/>
    <w:rsid w:val="0044115B"/>
    <w:rsid w:val="00467DCC"/>
    <w:rsid w:val="004979A6"/>
    <w:rsid w:val="004B0B9F"/>
    <w:rsid w:val="004B52F3"/>
    <w:rsid w:val="00512D32"/>
    <w:rsid w:val="00517351"/>
    <w:rsid w:val="0052275E"/>
    <w:rsid w:val="00532013"/>
    <w:rsid w:val="00532ABE"/>
    <w:rsid w:val="00540D2A"/>
    <w:rsid w:val="00552238"/>
    <w:rsid w:val="00596644"/>
    <w:rsid w:val="00602E9B"/>
    <w:rsid w:val="0063101C"/>
    <w:rsid w:val="0065365A"/>
    <w:rsid w:val="006557B7"/>
    <w:rsid w:val="00680299"/>
    <w:rsid w:val="006809F3"/>
    <w:rsid w:val="006861A0"/>
    <w:rsid w:val="0068752B"/>
    <w:rsid w:val="006C55FD"/>
    <w:rsid w:val="006E29DD"/>
    <w:rsid w:val="006E59F7"/>
    <w:rsid w:val="00702742"/>
    <w:rsid w:val="00744A4D"/>
    <w:rsid w:val="00745F77"/>
    <w:rsid w:val="00760A68"/>
    <w:rsid w:val="0077511C"/>
    <w:rsid w:val="00793971"/>
    <w:rsid w:val="00794689"/>
    <w:rsid w:val="007A2F9B"/>
    <w:rsid w:val="007B5F93"/>
    <w:rsid w:val="007B7C9D"/>
    <w:rsid w:val="007C2B71"/>
    <w:rsid w:val="007D0036"/>
    <w:rsid w:val="007D031D"/>
    <w:rsid w:val="007D493C"/>
    <w:rsid w:val="008058B3"/>
    <w:rsid w:val="00806B33"/>
    <w:rsid w:val="00821EBA"/>
    <w:rsid w:val="008328EF"/>
    <w:rsid w:val="00864D6B"/>
    <w:rsid w:val="00867026"/>
    <w:rsid w:val="00867AB1"/>
    <w:rsid w:val="00867BDA"/>
    <w:rsid w:val="008757DF"/>
    <w:rsid w:val="008757F9"/>
    <w:rsid w:val="00894379"/>
    <w:rsid w:val="00894671"/>
    <w:rsid w:val="008A45D7"/>
    <w:rsid w:val="008B11B7"/>
    <w:rsid w:val="008C20BE"/>
    <w:rsid w:val="008E7AD2"/>
    <w:rsid w:val="008F7F62"/>
    <w:rsid w:val="0090033B"/>
    <w:rsid w:val="00903B2C"/>
    <w:rsid w:val="00903F56"/>
    <w:rsid w:val="00911A65"/>
    <w:rsid w:val="00933D7F"/>
    <w:rsid w:val="00944F61"/>
    <w:rsid w:val="009814A1"/>
    <w:rsid w:val="00A03CEA"/>
    <w:rsid w:val="00A10390"/>
    <w:rsid w:val="00A25E4D"/>
    <w:rsid w:val="00A26A11"/>
    <w:rsid w:val="00A46884"/>
    <w:rsid w:val="00A51B5B"/>
    <w:rsid w:val="00A521D2"/>
    <w:rsid w:val="00A61669"/>
    <w:rsid w:val="00A64EDA"/>
    <w:rsid w:val="00A90717"/>
    <w:rsid w:val="00AB59FE"/>
    <w:rsid w:val="00B00EF4"/>
    <w:rsid w:val="00B12445"/>
    <w:rsid w:val="00B1756F"/>
    <w:rsid w:val="00B37EC8"/>
    <w:rsid w:val="00B625EE"/>
    <w:rsid w:val="00B67F9C"/>
    <w:rsid w:val="00BA77F2"/>
    <w:rsid w:val="00BB3483"/>
    <w:rsid w:val="00BD4ADE"/>
    <w:rsid w:val="00C137F2"/>
    <w:rsid w:val="00C170A5"/>
    <w:rsid w:val="00C73AFF"/>
    <w:rsid w:val="00CA7D6D"/>
    <w:rsid w:val="00CB60A0"/>
    <w:rsid w:val="00D20862"/>
    <w:rsid w:val="00D41DD0"/>
    <w:rsid w:val="00D67C01"/>
    <w:rsid w:val="00D76E17"/>
    <w:rsid w:val="00D813F5"/>
    <w:rsid w:val="00D911CF"/>
    <w:rsid w:val="00DA0498"/>
    <w:rsid w:val="00DA6122"/>
    <w:rsid w:val="00DF1498"/>
    <w:rsid w:val="00E275AD"/>
    <w:rsid w:val="00E34CA0"/>
    <w:rsid w:val="00E50B86"/>
    <w:rsid w:val="00E94E1B"/>
    <w:rsid w:val="00E956A7"/>
    <w:rsid w:val="00EA3FD8"/>
    <w:rsid w:val="00EB3148"/>
    <w:rsid w:val="00EE7F44"/>
    <w:rsid w:val="00F00B59"/>
    <w:rsid w:val="00F1278F"/>
    <w:rsid w:val="00F138D3"/>
    <w:rsid w:val="00F64DD8"/>
    <w:rsid w:val="00F95715"/>
    <w:rsid w:val="00FC0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61F9D16F"/>
  <w15:docId w15:val="{009973AC-A91B-4FA6-A64B-73C4D45D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jc w:val="center"/>
    </w:pPr>
    <w:rPr>
      <w:sz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67C01"/>
    <w:pPr>
      <w:tabs>
        <w:tab w:val="center" w:pos="4513"/>
        <w:tab w:val="right" w:pos="9026"/>
      </w:tabs>
    </w:pPr>
  </w:style>
  <w:style w:type="character" w:customStyle="1" w:styleId="HeaderChar">
    <w:name w:val="Header Char"/>
    <w:basedOn w:val="DefaultParagraphFont"/>
    <w:link w:val="Header"/>
    <w:uiPriority w:val="99"/>
    <w:rsid w:val="00D67C01"/>
  </w:style>
  <w:style w:type="paragraph" w:styleId="Footer">
    <w:name w:val="footer"/>
    <w:basedOn w:val="Normal"/>
    <w:link w:val="FooterChar"/>
    <w:uiPriority w:val="99"/>
    <w:unhideWhenUsed/>
    <w:rsid w:val="00D67C01"/>
    <w:pPr>
      <w:tabs>
        <w:tab w:val="center" w:pos="4513"/>
        <w:tab w:val="right" w:pos="9026"/>
      </w:tabs>
    </w:pPr>
  </w:style>
  <w:style w:type="character" w:customStyle="1" w:styleId="FooterChar">
    <w:name w:val="Footer Char"/>
    <w:basedOn w:val="DefaultParagraphFont"/>
    <w:link w:val="Footer"/>
    <w:uiPriority w:val="99"/>
    <w:rsid w:val="00D67C01"/>
  </w:style>
  <w:style w:type="character" w:styleId="Hyperlink">
    <w:name w:val="Hyperlink"/>
    <w:basedOn w:val="DefaultParagraphFont"/>
    <w:uiPriority w:val="99"/>
    <w:unhideWhenUsed/>
    <w:rsid w:val="00D67C01"/>
    <w:rPr>
      <w:color w:val="0563C1" w:themeColor="hyperlink"/>
      <w:u w:val="single"/>
    </w:rPr>
  </w:style>
  <w:style w:type="paragraph" w:styleId="BalloonText">
    <w:name w:val="Balloon Text"/>
    <w:basedOn w:val="Normal"/>
    <w:link w:val="BalloonTextChar"/>
    <w:uiPriority w:val="99"/>
    <w:semiHidden/>
    <w:unhideWhenUsed/>
    <w:rsid w:val="00D2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62"/>
    <w:rPr>
      <w:rFonts w:ascii="Segoe UI" w:hAnsi="Segoe UI" w:cs="Segoe UI"/>
      <w:sz w:val="18"/>
      <w:szCs w:val="18"/>
    </w:rPr>
  </w:style>
  <w:style w:type="character" w:customStyle="1" w:styleId="TitleChar">
    <w:name w:val="Title Char"/>
    <w:basedOn w:val="DefaultParagraphFont"/>
    <w:link w:val="Title"/>
    <w:rsid w:val="001F0DC3"/>
    <w:rPr>
      <w:sz w:val="48"/>
    </w:rPr>
  </w:style>
  <w:style w:type="character" w:styleId="FollowedHyperlink">
    <w:name w:val="FollowedHyperlink"/>
    <w:basedOn w:val="DefaultParagraphFont"/>
    <w:uiPriority w:val="99"/>
    <w:semiHidden/>
    <w:unhideWhenUsed/>
    <w:rsid w:val="00B00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23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speterandpaulyeadon.co.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tnicholasprimaryleeds.org.uk/" TargetMode="External"/><Relationship Id="rId2" Type="http://schemas.openxmlformats.org/officeDocument/2006/relationships/hyperlink" Target="mailto:dunleavyp@stnicholasprimaryleed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CD1D-B740-4570-ADD3-5A4D7B03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Valkovics</dc:creator>
  <cp:keywords/>
  <dc:description/>
  <cp:lastModifiedBy>Pat Dunleavy</cp:lastModifiedBy>
  <cp:revision>2</cp:revision>
  <cp:lastPrinted>2019-12-18T11:01:00Z</cp:lastPrinted>
  <dcterms:created xsi:type="dcterms:W3CDTF">2022-05-26T14:12:00Z</dcterms:created>
  <dcterms:modified xsi:type="dcterms:W3CDTF">2022-05-27T12:51:00Z</dcterms:modified>
</cp:coreProperties>
</file>