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F9B19" w14:textId="77777777" w:rsidR="00370CF5" w:rsidRDefault="00611C6C">
      <w:pPr>
        <w:pStyle w:val="BodyText"/>
        <w:kinsoku w:val="0"/>
        <w:overflowPunct w:val="0"/>
        <w:spacing w:before="104"/>
        <w:ind w:left="161"/>
        <w:rPr>
          <w:rFonts w:ascii="Palatino Linotype" w:hAnsi="Palatino Linotype" w:cs="Palatino Linotype"/>
          <w:b/>
          <w:bCs/>
          <w:color w:val="00007F"/>
          <w:sz w:val="72"/>
          <w:szCs w:val="72"/>
        </w:rPr>
      </w:pPr>
      <w:r>
        <w:rPr>
          <w:noProof/>
        </w:rPr>
        <mc:AlternateContent>
          <mc:Choice Requires="wps">
            <w:drawing>
              <wp:anchor distT="0" distB="0" distL="114300" distR="114300" simplePos="0" relativeHeight="251662336" behindDoc="1" locked="0" layoutInCell="0" allowOverlap="1" wp14:anchorId="700A4DD8" wp14:editId="56593A73">
                <wp:simplePos x="0" y="0"/>
                <wp:positionH relativeFrom="page">
                  <wp:posOffset>0</wp:posOffset>
                </wp:positionH>
                <wp:positionV relativeFrom="page">
                  <wp:posOffset>0</wp:posOffset>
                </wp:positionV>
                <wp:extent cx="7556500" cy="1069340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978D6" w14:textId="77777777" w:rsidR="00605099" w:rsidRDefault="00611C6C">
                            <w:pPr>
                              <w:widowControl/>
                              <w:autoSpaceDE/>
                              <w:autoSpaceDN/>
                              <w:adjustRightInd/>
                              <w:spacing w:line="16840" w:lineRule="atLeast"/>
                              <w:rPr>
                                <w:rFonts w:ascii="Times New Roman" w:hAnsi="Times New Roman" w:cs="Times New Roman"/>
                              </w:rPr>
                            </w:pPr>
                            <w:r>
                              <w:rPr>
                                <w:rFonts w:ascii="Times New Roman" w:hAnsi="Times New Roman" w:cs="Times New Roman"/>
                                <w:noProof/>
                              </w:rPr>
                              <w:drawing>
                                <wp:inline distT="0" distB="0" distL="0" distR="0" wp14:anchorId="31FCAD9A" wp14:editId="459CBD45">
                                  <wp:extent cx="7562850" cy="10696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inline>
                              </w:drawing>
                            </w:r>
                          </w:p>
                          <w:p w14:paraId="21FD7EA3" w14:textId="77777777" w:rsidR="00370CF5" w:rsidRDefault="00605099">
                            <w:pPr>
                              <w:widowControl/>
                              <w:autoSpaceDE/>
                              <w:autoSpaceDN/>
                              <w:adjustRightInd/>
                              <w:spacing w:line="16840" w:lineRule="atLeast"/>
                              <w:rPr>
                                <w:rFonts w:ascii="Times New Roman" w:hAnsi="Times New Roman" w:cs="Times New Roman"/>
                                <w:sz w:val="24"/>
                                <w:szCs w:val="24"/>
                              </w:rPr>
                            </w:pPr>
                            <w:r>
                              <w:rPr>
                                <w:rFonts w:ascii="Times New Roman" w:hAnsi="Times New Roman" w:cs="Times New Roman"/>
                                <w:sz w:val="24"/>
                                <w:szCs w:val="24"/>
                              </w:rPr>
                              <w:t xml:space="preserve">To </w:t>
                            </w:r>
                          </w:p>
                          <w:p w14:paraId="14F00557" w14:textId="77777777" w:rsidR="00370CF5" w:rsidRDefault="00370CF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A4DD8" id="Rectangle 4" o:spid="_x0000_s1028" style="position:absolute;left:0;text-align:left;margin-left:0;margin-top:0;width:595pt;height:8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" o:allowincell="f" filled="f" stroked="f">
                <v:textbox inset="0,0,0,0">
                  <w:txbxContent>
                    <w:p w14:paraId="30D978D6" w14:textId="77777777" w:rsidR="00605099" w:rsidRDefault="00611C6C">
                      <w:pPr>
                        <w:widowControl/>
                        <w:autoSpaceDE/>
                        <w:autoSpaceDN/>
                        <w:adjustRightInd/>
                        <w:spacing w:line="16840" w:lineRule="atLeast"/>
                        <w:rPr>
                          <w:rFonts w:ascii="Times New Roman" w:hAnsi="Times New Roman" w:cs="Times New Roman"/>
                        </w:rPr>
                      </w:pPr>
                      <w:r>
                        <w:rPr>
                          <w:rFonts w:ascii="Times New Roman" w:hAnsi="Times New Roman" w:cs="Times New Roman"/>
                          <w:noProof/>
                        </w:rPr>
                        <w:drawing>
                          <wp:inline distT="0" distB="0" distL="0" distR="0" wp14:anchorId="31FCAD9A" wp14:editId="459CBD45">
                            <wp:extent cx="7562850" cy="10696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inline>
                        </w:drawing>
                      </w:r>
                    </w:p>
                    <w:p w14:paraId="21FD7EA3" w14:textId="77777777" w:rsidR="00370CF5" w:rsidRDefault="00605099">
                      <w:pPr>
                        <w:widowControl/>
                        <w:autoSpaceDE/>
                        <w:autoSpaceDN/>
                        <w:adjustRightInd/>
                        <w:spacing w:line="16840" w:lineRule="atLeast"/>
                        <w:rPr>
                          <w:rFonts w:ascii="Times New Roman" w:hAnsi="Times New Roman" w:cs="Times New Roman"/>
                          <w:sz w:val="24"/>
                          <w:szCs w:val="24"/>
                        </w:rPr>
                      </w:pPr>
                      <w:r>
                        <w:rPr>
                          <w:rFonts w:ascii="Times New Roman" w:hAnsi="Times New Roman" w:cs="Times New Roman"/>
                          <w:sz w:val="24"/>
                          <w:szCs w:val="24"/>
                        </w:rPr>
                        <w:t xml:space="preserve">To </w:t>
                      </w:r>
                    </w:p>
                    <w:p w14:paraId="14F00557" w14:textId="77777777" w:rsidR="00370CF5" w:rsidRDefault="00370CF5">
                      <w:pPr>
                        <w:rPr>
                          <w:rFonts w:ascii="Times New Roman" w:hAnsi="Times New Roman" w:cs="Times New Roman"/>
                          <w:sz w:val="24"/>
                          <w:szCs w:val="24"/>
                        </w:rPr>
                      </w:pPr>
                    </w:p>
                  </w:txbxContent>
                </v:textbox>
                <w10:wrap anchorx="page" anchory="page"/>
              </v:rect>
            </w:pict>
          </mc:Fallback>
        </mc:AlternateContent>
      </w:r>
      <w:r w:rsidR="00370CF5">
        <w:rPr>
          <w:rFonts w:ascii="Palatino Linotype" w:hAnsi="Palatino Linotype" w:cs="Palatino Linotype"/>
          <w:b/>
          <w:bCs/>
          <w:color w:val="00007F"/>
          <w:sz w:val="72"/>
          <w:szCs w:val="72"/>
        </w:rPr>
        <w:t>Job Description</w:t>
      </w:r>
    </w:p>
    <w:p w14:paraId="60519569" w14:textId="5B85C4CD" w:rsidR="006D5152" w:rsidRPr="006D5152" w:rsidRDefault="006D5152" w:rsidP="006D5152">
      <w:pPr>
        <w:widowControl/>
        <w:autoSpaceDE/>
        <w:autoSpaceDN/>
        <w:adjustRightInd/>
        <w:ind w:firstLine="720"/>
        <w:rPr>
          <w:rFonts w:asciiTheme="minorHAnsi" w:hAnsiTheme="minorHAnsi" w:cstheme="minorHAnsi"/>
          <w:b/>
          <w:sz w:val="24"/>
          <w:szCs w:val="24"/>
        </w:rPr>
      </w:pPr>
      <w:r w:rsidRPr="006D5152">
        <w:rPr>
          <w:rFonts w:asciiTheme="minorHAnsi" w:hAnsiTheme="minorHAnsi" w:cstheme="minorHAnsi"/>
          <w:b/>
          <w:color w:val="00007F"/>
          <w:sz w:val="24"/>
          <w:szCs w:val="24"/>
        </w:rPr>
        <w:t xml:space="preserve">General Responsibilities </w:t>
      </w:r>
    </w:p>
    <w:p w14:paraId="0B66C06D" w14:textId="77777777" w:rsidR="006D5152" w:rsidRPr="006D5152" w:rsidRDefault="006D5152" w:rsidP="006D5152">
      <w:pPr>
        <w:pStyle w:val="ListParagraph"/>
        <w:widowControl/>
        <w:numPr>
          <w:ilvl w:val="0"/>
          <w:numId w:val="22"/>
        </w:numPr>
        <w:autoSpaceDE/>
        <w:autoSpaceDN/>
        <w:adjustRightInd/>
        <w:rPr>
          <w:rFonts w:asciiTheme="minorHAnsi" w:hAnsiTheme="minorHAnsi" w:cstheme="minorHAnsi"/>
        </w:rPr>
      </w:pPr>
      <w:r w:rsidRPr="006D5152">
        <w:rPr>
          <w:rFonts w:asciiTheme="minorHAnsi" w:hAnsiTheme="minorHAnsi" w:cstheme="minorHAnsi"/>
        </w:rPr>
        <w:t>Overall responsible for and lead on all aspects of Teaching and Learning at Trinity Catholic High School, promoting continuous development and improvement in the quality of teaching and learning at all Key Stages.</w:t>
      </w:r>
    </w:p>
    <w:p w14:paraId="7FF0CF24" w14:textId="77777777" w:rsidR="006D5152" w:rsidRPr="006D5152" w:rsidRDefault="006D5152" w:rsidP="006D5152">
      <w:pPr>
        <w:pStyle w:val="ListParagraph"/>
        <w:widowControl/>
        <w:numPr>
          <w:ilvl w:val="0"/>
          <w:numId w:val="22"/>
        </w:numPr>
        <w:autoSpaceDE/>
        <w:autoSpaceDN/>
        <w:adjustRightInd/>
        <w:rPr>
          <w:rFonts w:asciiTheme="minorHAnsi" w:hAnsiTheme="minorHAnsi" w:cstheme="minorHAnsi"/>
        </w:rPr>
      </w:pPr>
      <w:r w:rsidRPr="006D5152">
        <w:rPr>
          <w:rFonts w:asciiTheme="minorHAnsi" w:hAnsiTheme="minorHAnsi" w:cstheme="minorHAnsi"/>
        </w:rPr>
        <w:t>To advise and support the Headmaster, School Governors and the SMT on all curriculum, teaching and learning matters and recommend appropriate courses of action in line with best practice, policies and relevant regulatory frameworks.</w:t>
      </w:r>
    </w:p>
    <w:p w14:paraId="54478519" w14:textId="77777777" w:rsidR="006D5152" w:rsidRPr="006D5152" w:rsidRDefault="006D5152" w:rsidP="006D5152">
      <w:pPr>
        <w:pStyle w:val="ListParagraph"/>
        <w:widowControl/>
        <w:numPr>
          <w:ilvl w:val="0"/>
          <w:numId w:val="22"/>
        </w:numPr>
        <w:autoSpaceDE/>
        <w:autoSpaceDN/>
        <w:adjustRightInd/>
        <w:rPr>
          <w:rFonts w:asciiTheme="minorHAnsi" w:hAnsiTheme="minorHAnsi" w:cstheme="minorHAnsi"/>
        </w:rPr>
      </w:pPr>
      <w:r w:rsidRPr="006D5152">
        <w:rPr>
          <w:rFonts w:asciiTheme="minorHAnsi" w:hAnsiTheme="minorHAnsi" w:cstheme="minorHAnsi"/>
        </w:rPr>
        <w:t>To develop teaching and learning across all areas so that teaching is consistently good/outstanding.</w:t>
      </w:r>
    </w:p>
    <w:p w14:paraId="56C9F502" w14:textId="77777777" w:rsidR="006D5152" w:rsidRPr="006D5152" w:rsidRDefault="006D5152" w:rsidP="006D5152">
      <w:pPr>
        <w:pStyle w:val="ListParagraph"/>
        <w:widowControl/>
        <w:numPr>
          <w:ilvl w:val="0"/>
          <w:numId w:val="22"/>
        </w:numPr>
        <w:autoSpaceDE/>
        <w:autoSpaceDN/>
        <w:adjustRightInd/>
        <w:rPr>
          <w:rFonts w:asciiTheme="minorHAnsi" w:hAnsiTheme="minorHAnsi" w:cstheme="minorHAnsi"/>
        </w:rPr>
      </w:pPr>
      <w:r w:rsidRPr="006D5152">
        <w:rPr>
          <w:rFonts w:asciiTheme="minorHAnsi" w:hAnsiTheme="minorHAnsi" w:cstheme="minorHAnsi"/>
        </w:rPr>
        <w:t>Lead, inspire, motivate and support subject leaders to deliver strong and innovative curricula.</w:t>
      </w:r>
    </w:p>
    <w:p w14:paraId="1CC94145" w14:textId="77777777" w:rsidR="006D5152" w:rsidRPr="006D5152" w:rsidRDefault="006D5152" w:rsidP="006D5152">
      <w:pPr>
        <w:pStyle w:val="ListParagraph"/>
        <w:widowControl/>
        <w:numPr>
          <w:ilvl w:val="0"/>
          <w:numId w:val="22"/>
        </w:numPr>
        <w:autoSpaceDE/>
        <w:autoSpaceDN/>
        <w:adjustRightInd/>
        <w:rPr>
          <w:rFonts w:asciiTheme="minorHAnsi" w:hAnsiTheme="minorHAnsi" w:cstheme="minorHAnsi"/>
        </w:rPr>
      </w:pPr>
      <w:r w:rsidRPr="006D5152">
        <w:rPr>
          <w:rFonts w:asciiTheme="minorHAnsi" w:hAnsiTheme="minorHAnsi" w:cstheme="minorHAnsi"/>
        </w:rPr>
        <w:t xml:space="preserve">Review the curriculum over time to ensure it </w:t>
      </w:r>
      <w:proofErr w:type="gramStart"/>
      <w:r w:rsidRPr="006D5152">
        <w:rPr>
          <w:rFonts w:asciiTheme="minorHAnsi" w:hAnsiTheme="minorHAnsi" w:cstheme="minorHAnsi"/>
        </w:rPr>
        <w:t>is coherently planned and sequenced,</w:t>
      </w:r>
      <w:proofErr w:type="gramEnd"/>
      <w:r w:rsidRPr="006D5152">
        <w:rPr>
          <w:rFonts w:asciiTheme="minorHAnsi" w:hAnsiTheme="minorHAnsi" w:cstheme="minorHAnsi"/>
        </w:rPr>
        <w:t xml:space="preserve"> and pupils retain knowledge and skills for their future.</w:t>
      </w:r>
    </w:p>
    <w:p w14:paraId="6FD9AAFC" w14:textId="77777777" w:rsidR="006D5152" w:rsidRPr="006D5152" w:rsidRDefault="006D5152" w:rsidP="006D5152">
      <w:pPr>
        <w:pStyle w:val="ListParagraph"/>
        <w:widowControl/>
        <w:numPr>
          <w:ilvl w:val="0"/>
          <w:numId w:val="22"/>
        </w:numPr>
        <w:autoSpaceDE/>
        <w:autoSpaceDN/>
        <w:adjustRightInd/>
        <w:rPr>
          <w:rFonts w:asciiTheme="minorHAnsi" w:hAnsiTheme="minorHAnsi" w:cstheme="minorHAnsi"/>
        </w:rPr>
      </w:pPr>
      <w:r w:rsidRPr="006D5152">
        <w:rPr>
          <w:rFonts w:asciiTheme="minorHAnsi" w:hAnsiTheme="minorHAnsi" w:cstheme="minorHAnsi"/>
        </w:rPr>
        <w:t xml:space="preserve">Lead on the implementation of the school’s approach to curriculum planning and sequencing so that the intent is clear and gaps in students’ knowledge and skills </w:t>
      </w:r>
      <w:proofErr w:type="gramStart"/>
      <w:r w:rsidRPr="006D5152">
        <w:rPr>
          <w:rFonts w:asciiTheme="minorHAnsi" w:hAnsiTheme="minorHAnsi" w:cstheme="minorHAnsi"/>
        </w:rPr>
        <w:t>are addressed</w:t>
      </w:r>
      <w:proofErr w:type="gramEnd"/>
      <w:r w:rsidRPr="006D5152">
        <w:rPr>
          <w:rFonts w:asciiTheme="minorHAnsi" w:hAnsiTheme="minorHAnsi" w:cstheme="minorHAnsi"/>
        </w:rPr>
        <w:t xml:space="preserve"> and excellent progress is seen over time.</w:t>
      </w:r>
    </w:p>
    <w:p w14:paraId="0C818B39" w14:textId="77777777" w:rsidR="006D5152" w:rsidRPr="006D5152" w:rsidRDefault="006D5152" w:rsidP="006D5152">
      <w:pPr>
        <w:pStyle w:val="ListParagraph"/>
        <w:widowControl/>
        <w:numPr>
          <w:ilvl w:val="0"/>
          <w:numId w:val="22"/>
        </w:numPr>
        <w:autoSpaceDE/>
        <w:autoSpaceDN/>
        <w:adjustRightInd/>
        <w:rPr>
          <w:rFonts w:asciiTheme="minorHAnsi" w:hAnsiTheme="minorHAnsi" w:cstheme="minorHAnsi"/>
        </w:rPr>
      </w:pPr>
      <w:r w:rsidRPr="006D5152">
        <w:rPr>
          <w:rFonts w:asciiTheme="minorHAnsi" w:hAnsiTheme="minorHAnsi" w:cstheme="minorHAnsi"/>
        </w:rPr>
        <w:t>Establish and sustain high-quality teaching across all subjects and phases, based on evidence.</w:t>
      </w:r>
    </w:p>
    <w:p w14:paraId="60C6BEFB" w14:textId="77777777" w:rsidR="006D5152" w:rsidRPr="006D5152" w:rsidRDefault="006D5152" w:rsidP="006D5152">
      <w:pPr>
        <w:pStyle w:val="ListParagraph"/>
        <w:widowControl/>
        <w:numPr>
          <w:ilvl w:val="0"/>
          <w:numId w:val="22"/>
        </w:numPr>
        <w:autoSpaceDE/>
        <w:autoSpaceDN/>
        <w:adjustRightInd/>
        <w:rPr>
          <w:rFonts w:asciiTheme="minorHAnsi" w:hAnsiTheme="minorHAnsi" w:cstheme="minorHAnsi"/>
        </w:rPr>
      </w:pPr>
      <w:r w:rsidRPr="006D5152">
        <w:rPr>
          <w:rFonts w:asciiTheme="minorHAnsi" w:hAnsiTheme="minorHAnsi" w:cstheme="minorHAnsi"/>
        </w:rPr>
        <w:t>Promote a culture of high expectations and excellent student progress.</w:t>
      </w:r>
    </w:p>
    <w:p w14:paraId="439982A4" w14:textId="77777777" w:rsidR="006D5152" w:rsidRPr="006D5152" w:rsidRDefault="006D5152" w:rsidP="006D5152">
      <w:pPr>
        <w:pStyle w:val="ListParagraph"/>
        <w:widowControl/>
        <w:numPr>
          <w:ilvl w:val="0"/>
          <w:numId w:val="22"/>
        </w:numPr>
        <w:autoSpaceDE/>
        <w:autoSpaceDN/>
        <w:adjustRightInd/>
        <w:rPr>
          <w:rFonts w:asciiTheme="minorHAnsi" w:hAnsiTheme="minorHAnsi" w:cstheme="minorHAnsi"/>
        </w:rPr>
      </w:pPr>
      <w:r w:rsidRPr="006D5152">
        <w:rPr>
          <w:rFonts w:asciiTheme="minorHAnsi" w:hAnsiTheme="minorHAnsi" w:cstheme="minorHAnsi"/>
        </w:rPr>
        <w:t>Promote a culture of accountability and engagement in staff and students to foster independence and the taking of personal responsibility for success.</w:t>
      </w:r>
    </w:p>
    <w:p w14:paraId="7335B726" w14:textId="77777777" w:rsidR="006D5152" w:rsidRPr="006D5152" w:rsidRDefault="006D5152" w:rsidP="006D5152">
      <w:pPr>
        <w:pStyle w:val="ListParagraph"/>
        <w:widowControl/>
        <w:numPr>
          <w:ilvl w:val="0"/>
          <w:numId w:val="22"/>
        </w:numPr>
        <w:autoSpaceDE/>
        <w:autoSpaceDN/>
        <w:adjustRightInd/>
        <w:rPr>
          <w:rFonts w:asciiTheme="minorHAnsi" w:hAnsiTheme="minorHAnsi" w:cstheme="minorHAnsi"/>
        </w:rPr>
      </w:pPr>
      <w:r w:rsidRPr="006D5152">
        <w:rPr>
          <w:rFonts w:asciiTheme="minorHAnsi" w:hAnsiTheme="minorHAnsi" w:cstheme="minorHAnsi"/>
        </w:rPr>
        <w:t xml:space="preserve">Support and help to develop staff by attending meetings and regularly visiting their teaching areas. </w:t>
      </w:r>
    </w:p>
    <w:p w14:paraId="6EC02A62" w14:textId="77777777" w:rsidR="006D5152" w:rsidRPr="006D5152" w:rsidRDefault="006D5152" w:rsidP="006D5152">
      <w:pPr>
        <w:pStyle w:val="ListParagraph"/>
        <w:widowControl/>
        <w:numPr>
          <w:ilvl w:val="0"/>
          <w:numId w:val="22"/>
        </w:numPr>
        <w:autoSpaceDE/>
        <w:autoSpaceDN/>
        <w:adjustRightInd/>
        <w:rPr>
          <w:rFonts w:asciiTheme="minorHAnsi" w:hAnsiTheme="minorHAnsi" w:cstheme="minorHAnsi"/>
        </w:rPr>
      </w:pPr>
      <w:r w:rsidRPr="006D5152">
        <w:rPr>
          <w:rFonts w:asciiTheme="minorHAnsi" w:hAnsiTheme="minorHAnsi" w:cstheme="minorHAnsi"/>
        </w:rPr>
        <w:t>Develop a culture of outstanding achievement and pedagogical excellence.</w:t>
      </w:r>
    </w:p>
    <w:p w14:paraId="5D26DBEC" w14:textId="28AAD890" w:rsidR="006D5152" w:rsidRDefault="006D5152" w:rsidP="006D5152">
      <w:pPr>
        <w:pStyle w:val="ListParagraph"/>
        <w:widowControl/>
        <w:numPr>
          <w:ilvl w:val="0"/>
          <w:numId w:val="22"/>
        </w:numPr>
        <w:autoSpaceDE/>
        <w:autoSpaceDN/>
        <w:adjustRightInd/>
        <w:rPr>
          <w:rFonts w:asciiTheme="minorHAnsi" w:hAnsiTheme="minorHAnsi" w:cstheme="minorHAnsi"/>
        </w:rPr>
      </w:pPr>
      <w:r w:rsidRPr="006D5152">
        <w:rPr>
          <w:rFonts w:asciiTheme="minorHAnsi" w:hAnsiTheme="minorHAnsi" w:cstheme="minorHAnsi"/>
        </w:rPr>
        <w:t>Liaise with parents, carers and external agencies as required.</w:t>
      </w:r>
    </w:p>
    <w:p w14:paraId="3D42E208" w14:textId="3728E98F" w:rsidR="006D5152" w:rsidRDefault="006D5152" w:rsidP="006D5152">
      <w:pPr>
        <w:widowControl/>
        <w:autoSpaceDE/>
        <w:autoSpaceDN/>
        <w:adjustRightInd/>
        <w:rPr>
          <w:rFonts w:asciiTheme="minorHAnsi" w:hAnsiTheme="minorHAnsi" w:cstheme="minorHAnsi"/>
        </w:rPr>
      </w:pPr>
    </w:p>
    <w:p w14:paraId="69F380A8" w14:textId="1B63CC6A" w:rsidR="006D5152" w:rsidRPr="006D5152" w:rsidRDefault="006D5152" w:rsidP="006D5152">
      <w:pPr>
        <w:widowControl/>
        <w:autoSpaceDE/>
        <w:autoSpaceDN/>
        <w:adjustRightInd/>
        <w:ind w:firstLine="720"/>
        <w:rPr>
          <w:rFonts w:asciiTheme="minorHAnsi" w:hAnsiTheme="minorHAnsi" w:cstheme="minorHAnsi"/>
          <w:sz w:val="24"/>
          <w:szCs w:val="24"/>
        </w:rPr>
      </w:pPr>
      <w:r w:rsidRPr="006D5152">
        <w:rPr>
          <w:rFonts w:asciiTheme="minorHAnsi" w:hAnsiTheme="minorHAnsi" w:cstheme="minorHAnsi"/>
          <w:b/>
          <w:color w:val="00007F"/>
          <w:sz w:val="24"/>
          <w:szCs w:val="24"/>
        </w:rPr>
        <w:t xml:space="preserve">Specific Duties </w:t>
      </w:r>
    </w:p>
    <w:p w14:paraId="5608DF29"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rPr>
        <w:t>To fulfil all current responsibilities as AHT – Director of Curriculum, Teaching &amp; Learning for KS5.</w:t>
      </w:r>
    </w:p>
    <w:p w14:paraId="2D660FE5"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rPr>
        <w:t>To line manage and coordinate the work of the AHTs – Director of Curriculum, Teaching &amp; Learning for KS3 and KS4.</w:t>
      </w:r>
    </w:p>
    <w:p w14:paraId="3F7CA287"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rPr>
        <w:t>To line manage specific curriculum areas – English, Psychology &amp; Sociology and Maths &amp; Computing.</w:t>
      </w:r>
    </w:p>
    <w:p w14:paraId="2B73E2D2"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rPr>
        <w:t>Oversee challenging performance management targets for selected staff to drive improvement.</w:t>
      </w:r>
    </w:p>
    <w:p w14:paraId="17D15A99"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rPr>
        <w:t xml:space="preserve">To coordinate and lead the </w:t>
      </w:r>
      <w:proofErr w:type="gramStart"/>
      <w:r w:rsidRPr="006D5152">
        <w:rPr>
          <w:rFonts w:asciiTheme="minorHAnsi" w:hAnsiTheme="minorHAnsi" w:cstheme="minorHAnsi"/>
        </w:rPr>
        <w:t>half termly</w:t>
      </w:r>
      <w:proofErr w:type="gramEnd"/>
      <w:r w:rsidRPr="006D5152">
        <w:rPr>
          <w:rFonts w:asciiTheme="minorHAnsi" w:hAnsiTheme="minorHAnsi" w:cstheme="minorHAnsi"/>
        </w:rPr>
        <w:t xml:space="preserve"> Subject Leaders meetings.</w:t>
      </w:r>
    </w:p>
    <w:p w14:paraId="558D5DEC"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rPr>
        <w:t>In collaboration with SMT, to develop and lead the implementation and review of curriculum priorities for the School Improvement Plan (SIP).</w:t>
      </w:r>
    </w:p>
    <w:p w14:paraId="2B59055F"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rPr>
        <w:t>Contribute to the ongoing review and development of the curriculum aspects of the whole school Self Evaluation Form (SEF).</w:t>
      </w:r>
    </w:p>
    <w:p w14:paraId="112FD0CD"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rPr>
        <w:t>Responsible for the review, update and development of curriculum policies.</w:t>
      </w:r>
    </w:p>
    <w:p w14:paraId="726A004B"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rPr>
        <w:t>Undertake the analysis of public and internal examination results and prepare reports where relevant for SMT, Governors and parents.</w:t>
      </w:r>
    </w:p>
    <w:p w14:paraId="679A2372"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lang w:val="en-US"/>
        </w:rPr>
        <w:t>Produce letters for parents on KS4 and KS5 examination performance.</w:t>
      </w:r>
    </w:p>
    <w:p w14:paraId="1F4EC354"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lang w:val="en-US"/>
        </w:rPr>
        <w:t>Responsible to ensure the display of KS3, KS4 and KS5 achievements.</w:t>
      </w:r>
    </w:p>
    <w:p w14:paraId="2BA82B1C"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lang w:val="en-US"/>
        </w:rPr>
        <w:t>Publish curriculum/ teaching and learning QA for the academic year.</w:t>
      </w:r>
    </w:p>
    <w:p w14:paraId="6D8A907C"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bCs/>
        </w:rPr>
        <w:t>Ensure that the quality of teaching and learning is excellent across all departments in School.</w:t>
      </w:r>
    </w:p>
    <w:p w14:paraId="77D5D18A" w14:textId="77777777"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bCs/>
        </w:rPr>
        <w:t>Ensure, in conjunction with the Assistant Heads, Curriculum, Teaching and Learning and the SENCO, that the provision for students with Additional Learning Needs is in place and effective.</w:t>
      </w:r>
    </w:p>
    <w:p w14:paraId="60D49BEF" w14:textId="25855763" w:rsidR="006D5152" w:rsidRPr="006D5152" w:rsidRDefault="006D5152" w:rsidP="006D5152">
      <w:pPr>
        <w:pStyle w:val="ListParagraph"/>
        <w:widowControl/>
        <w:numPr>
          <w:ilvl w:val="0"/>
          <w:numId w:val="31"/>
        </w:numPr>
        <w:autoSpaceDE/>
        <w:autoSpaceDN/>
        <w:adjustRightInd/>
        <w:rPr>
          <w:rFonts w:asciiTheme="minorHAnsi" w:hAnsiTheme="minorHAnsi" w:cstheme="minorHAnsi"/>
        </w:rPr>
      </w:pPr>
      <w:r w:rsidRPr="006D5152">
        <w:rPr>
          <w:rFonts w:asciiTheme="minorHAnsi" w:hAnsiTheme="minorHAnsi" w:cstheme="minorHAnsi"/>
          <w:bCs/>
        </w:rPr>
        <w:t xml:space="preserve">Coordinate the GCSE and A-Level options process liaising with subject leads and school </w:t>
      </w:r>
      <w:proofErr w:type="spellStart"/>
      <w:r w:rsidRPr="006D5152">
        <w:rPr>
          <w:rFonts w:asciiTheme="minorHAnsi" w:hAnsiTheme="minorHAnsi" w:cstheme="minorHAnsi"/>
          <w:bCs/>
        </w:rPr>
        <w:t>timetabler</w:t>
      </w:r>
      <w:proofErr w:type="spellEnd"/>
      <w:r w:rsidRPr="006D5152">
        <w:rPr>
          <w:rFonts w:asciiTheme="minorHAnsi" w:hAnsiTheme="minorHAnsi" w:cstheme="minorHAnsi"/>
          <w:bCs/>
        </w:rPr>
        <w:t xml:space="preserve"> in relation to staffing implications and the director of finance in relation to cost implications of proposals.</w:t>
      </w:r>
    </w:p>
    <w:p w14:paraId="07762BF0" w14:textId="60A5874D" w:rsidR="006D5152" w:rsidRPr="006D5152" w:rsidRDefault="006D5152" w:rsidP="006D5152">
      <w:pPr>
        <w:widowControl/>
        <w:autoSpaceDE/>
        <w:autoSpaceDN/>
        <w:adjustRightInd/>
        <w:rPr>
          <w:rFonts w:asciiTheme="minorHAnsi" w:hAnsiTheme="minorHAnsi" w:cstheme="minorHAnsi"/>
          <w:sz w:val="24"/>
          <w:szCs w:val="24"/>
        </w:rPr>
      </w:pPr>
    </w:p>
    <w:p w14:paraId="29C544F5" w14:textId="77777777" w:rsidR="006B33B6" w:rsidRDefault="006B33B6" w:rsidP="006B33B6">
      <w:pPr>
        <w:pStyle w:val="Heading2"/>
        <w:kinsoku w:val="0"/>
        <w:overflowPunct w:val="0"/>
        <w:ind w:left="930"/>
        <w:rPr>
          <w:rFonts w:asciiTheme="minorHAnsi" w:hAnsiTheme="minorHAnsi" w:cstheme="minorHAnsi"/>
          <w:color w:val="00007F"/>
          <w:sz w:val="24"/>
          <w:szCs w:val="24"/>
        </w:rPr>
      </w:pPr>
    </w:p>
    <w:p w14:paraId="7FF5E30C" w14:textId="77777777" w:rsidR="006B33B6" w:rsidRDefault="006B33B6" w:rsidP="006B33B6">
      <w:pPr>
        <w:pStyle w:val="Heading2"/>
        <w:kinsoku w:val="0"/>
        <w:overflowPunct w:val="0"/>
        <w:ind w:left="930"/>
        <w:rPr>
          <w:rFonts w:asciiTheme="minorHAnsi" w:hAnsiTheme="minorHAnsi" w:cstheme="minorHAnsi"/>
          <w:color w:val="00007F"/>
          <w:sz w:val="24"/>
          <w:szCs w:val="24"/>
        </w:rPr>
      </w:pPr>
    </w:p>
    <w:p w14:paraId="7D7F7381" w14:textId="77777777" w:rsidR="006B33B6" w:rsidRDefault="006B33B6" w:rsidP="006B33B6">
      <w:pPr>
        <w:pStyle w:val="Heading2"/>
        <w:kinsoku w:val="0"/>
        <w:overflowPunct w:val="0"/>
        <w:ind w:left="930"/>
        <w:rPr>
          <w:rFonts w:asciiTheme="minorHAnsi" w:hAnsiTheme="minorHAnsi" w:cstheme="minorHAnsi"/>
          <w:color w:val="00007F"/>
          <w:sz w:val="24"/>
          <w:szCs w:val="24"/>
        </w:rPr>
      </w:pPr>
    </w:p>
    <w:p w14:paraId="7C43AC98" w14:textId="1714369A" w:rsidR="006B33B6" w:rsidRPr="006D5152" w:rsidRDefault="006B33B6" w:rsidP="006B33B6">
      <w:pPr>
        <w:pStyle w:val="Heading2"/>
        <w:kinsoku w:val="0"/>
        <w:overflowPunct w:val="0"/>
        <w:ind w:left="720"/>
        <w:rPr>
          <w:rFonts w:asciiTheme="minorHAnsi" w:hAnsiTheme="minorHAnsi" w:cstheme="minorHAnsi"/>
          <w:sz w:val="24"/>
          <w:szCs w:val="24"/>
        </w:rPr>
      </w:pPr>
      <w:r w:rsidRPr="006D5152">
        <w:rPr>
          <w:rFonts w:asciiTheme="minorHAnsi" w:hAnsiTheme="minorHAnsi" w:cstheme="minorHAnsi"/>
          <w:color w:val="00007F"/>
          <w:sz w:val="24"/>
          <w:szCs w:val="24"/>
        </w:rPr>
        <w:t xml:space="preserve">Reporting </w:t>
      </w:r>
    </w:p>
    <w:p w14:paraId="4B413CE7" w14:textId="77777777" w:rsidR="006B33B6" w:rsidRPr="006D5152" w:rsidRDefault="006B33B6" w:rsidP="006B33B6">
      <w:pPr>
        <w:pStyle w:val="ListParagraph"/>
        <w:widowControl/>
        <w:numPr>
          <w:ilvl w:val="0"/>
          <w:numId w:val="29"/>
        </w:numPr>
        <w:autoSpaceDE/>
        <w:autoSpaceDN/>
        <w:adjustRightInd/>
        <w:rPr>
          <w:rFonts w:asciiTheme="minorHAnsi" w:hAnsiTheme="minorHAnsi" w:cstheme="minorHAnsi"/>
        </w:rPr>
      </w:pPr>
      <w:r w:rsidRPr="006D5152">
        <w:rPr>
          <w:rFonts w:asciiTheme="minorHAnsi" w:hAnsiTheme="minorHAnsi" w:cstheme="minorHAnsi"/>
        </w:rPr>
        <w:t>To meet weekly with the Deputies for the purpose of reporting on matters relating to the curriculum and the quality of teaching and learning across all key stages at Trinity Catholic High School.</w:t>
      </w:r>
    </w:p>
    <w:p w14:paraId="20CA4329" w14:textId="77777777" w:rsidR="006B33B6" w:rsidRPr="006D5152" w:rsidRDefault="006B33B6" w:rsidP="006B33B6">
      <w:pPr>
        <w:pStyle w:val="ListParagraph"/>
        <w:widowControl/>
        <w:numPr>
          <w:ilvl w:val="0"/>
          <w:numId w:val="29"/>
        </w:numPr>
        <w:autoSpaceDE/>
        <w:autoSpaceDN/>
        <w:adjustRightInd/>
        <w:rPr>
          <w:rFonts w:asciiTheme="minorHAnsi" w:hAnsiTheme="minorHAnsi" w:cstheme="minorHAnsi"/>
        </w:rPr>
      </w:pPr>
      <w:r w:rsidRPr="006D5152">
        <w:rPr>
          <w:rFonts w:asciiTheme="minorHAnsi" w:hAnsiTheme="minorHAnsi" w:cstheme="minorHAnsi"/>
        </w:rPr>
        <w:t>To provide weekly reports that will update the Headmaster and deputies on the progress, review, evaluation and developments within all areas of the curriculum, teaching and learning at Trinity Catholic High School.</w:t>
      </w:r>
    </w:p>
    <w:p w14:paraId="0A7F3C30" w14:textId="77777777" w:rsidR="006B33B6" w:rsidRPr="006D5152" w:rsidRDefault="006B33B6" w:rsidP="006B33B6">
      <w:pPr>
        <w:pStyle w:val="ListParagraph"/>
        <w:widowControl/>
        <w:numPr>
          <w:ilvl w:val="0"/>
          <w:numId w:val="29"/>
        </w:numPr>
        <w:autoSpaceDE/>
        <w:autoSpaceDN/>
        <w:adjustRightInd/>
        <w:rPr>
          <w:rFonts w:asciiTheme="minorHAnsi" w:hAnsiTheme="minorHAnsi" w:cstheme="minorHAnsi"/>
        </w:rPr>
      </w:pPr>
      <w:r w:rsidRPr="006D5152">
        <w:rPr>
          <w:rFonts w:asciiTheme="minorHAnsi" w:hAnsiTheme="minorHAnsi" w:cstheme="minorHAnsi"/>
        </w:rPr>
        <w:t>To keep the Headmaster and deputies informed of any matter or issue that may affect the school.</w:t>
      </w:r>
    </w:p>
    <w:p w14:paraId="4E34AB11" w14:textId="77777777" w:rsidR="006B33B6" w:rsidRPr="006D5152" w:rsidRDefault="006B33B6" w:rsidP="006B33B6">
      <w:pPr>
        <w:pStyle w:val="ListParagraph"/>
        <w:widowControl/>
        <w:numPr>
          <w:ilvl w:val="0"/>
          <w:numId w:val="29"/>
        </w:numPr>
        <w:autoSpaceDE/>
        <w:autoSpaceDN/>
        <w:adjustRightInd/>
        <w:rPr>
          <w:rFonts w:asciiTheme="minorHAnsi" w:hAnsiTheme="minorHAnsi" w:cstheme="minorHAnsi"/>
        </w:rPr>
      </w:pPr>
      <w:r w:rsidRPr="006D5152">
        <w:rPr>
          <w:rFonts w:asciiTheme="minorHAnsi" w:hAnsiTheme="minorHAnsi" w:cstheme="minorHAnsi"/>
        </w:rPr>
        <w:t xml:space="preserve">To furnish the Headmaster with a </w:t>
      </w:r>
      <w:proofErr w:type="gramStart"/>
      <w:r w:rsidRPr="006D5152">
        <w:rPr>
          <w:rFonts w:asciiTheme="minorHAnsi" w:hAnsiTheme="minorHAnsi" w:cstheme="minorHAnsi"/>
        </w:rPr>
        <w:t>half termly</w:t>
      </w:r>
      <w:proofErr w:type="gramEnd"/>
      <w:r w:rsidRPr="006D5152">
        <w:rPr>
          <w:rFonts w:asciiTheme="minorHAnsi" w:hAnsiTheme="minorHAnsi" w:cstheme="minorHAnsi"/>
        </w:rPr>
        <w:t xml:space="preserve"> report for submission to the school governors detailing the review, evaluation and developments within the context of this job description.</w:t>
      </w:r>
    </w:p>
    <w:p w14:paraId="1AF1F322" w14:textId="77777777" w:rsidR="006B33B6" w:rsidRDefault="006B33B6" w:rsidP="006D5152">
      <w:pPr>
        <w:widowControl/>
        <w:autoSpaceDE/>
        <w:autoSpaceDN/>
        <w:adjustRightInd/>
        <w:ind w:firstLine="720"/>
        <w:rPr>
          <w:rFonts w:asciiTheme="minorHAnsi" w:hAnsiTheme="minorHAnsi" w:cstheme="minorHAnsi"/>
          <w:b/>
          <w:color w:val="00007F"/>
          <w:sz w:val="24"/>
          <w:szCs w:val="24"/>
        </w:rPr>
      </w:pPr>
    </w:p>
    <w:p w14:paraId="613974C9" w14:textId="55939CC4" w:rsidR="006D5152" w:rsidRPr="006D5152" w:rsidRDefault="006D5152" w:rsidP="006D5152">
      <w:pPr>
        <w:widowControl/>
        <w:autoSpaceDE/>
        <w:autoSpaceDN/>
        <w:adjustRightInd/>
        <w:ind w:firstLine="720"/>
        <w:rPr>
          <w:rFonts w:asciiTheme="minorHAnsi" w:hAnsiTheme="minorHAnsi" w:cstheme="minorHAnsi"/>
          <w:sz w:val="24"/>
          <w:szCs w:val="24"/>
        </w:rPr>
      </w:pPr>
      <w:r w:rsidRPr="006D5152">
        <w:rPr>
          <w:rFonts w:asciiTheme="minorHAnsi" w:hAnsiTheme="minorHAnsi" w:cstheme="minorHAnsi"/>
          <w:b/>
          <w:color w:val="00007F"/>
          <w:sz w:val="24"/>
          <w:szCs w:val="24"/>
        </w:rPr>
        <w:t>CPD</w:t>
      </w:r>
    </w:p>
    <w:p w14:paraId="2CA9CB46" w14:textId="77777777" w:rsidR="006D5152" w:rsidRPr="006D5152" w:rsidRDefault="006D5152" w:rsidP="006D5152">
      <w:pPr>
        <w:pStyle w:val="ListParagraph"/>
        <w:widowControl/>
        <w:numPr>
          <w:ilvl w:val="0"/>
          <w:numId w:val="32"/>
        </w:numPr>
        <w:autoSpaceDE/>
        <w:autoSpaceDN/>
        <w:adjustRightInd/>
        <w:rPr>
          <w:rFonts w:asciiTheme="minorHAnsi" w:hAnsiTheme="minorHAnsi" w:cstheme="minorHAnsi"/>
        </w:rPr>
      </w:pPr>
      <w:r w:rsidRPr="006D5152">
        <w:rPr>
          <w:rFonts w:asciiTheme="minorHAnsi" w:hAnsiTheme="minorHAnsi" w:cstheme="minorHAnsi"/>
        </w:rPr>
        <w:t>Keep up to date with local and national developments in education policy and practice.</w:t>
      </w:r>
    </w:p>
    <w:p w14:paraId="08E81765" w14:textId="77777777" w:rsidR="006D5152" w:rsidRPr="006D5152" w:rsidRDefault="006D5152" w:rsidP="006D5152">
      <w:pPr>
        <w:pStyle w:val="ListParagraph"/>
        <w:widowControl/>
        <w:numPr>
          <w:ilvl w:val="0"/>
          <w:numId w:val="32"/>
        </w:numPr>
        <w:autoSpaceDE/>
        <w:autoSpaceDN/>
        <w:adjustRightInd/>
        <w:rPr>
          <w:rFonts w:asciiTheme="minorHAnsi" w:hAnsiTheme="minorHAnsi" w:cstheme="minorHAnsi"/>
        </w:rPr>
      </w:pPr>
      <w:r w:rsidRPr="006D5152">
        <w:rPr>
          <w:rFonts w:asciiTheme="minorHAnsi" w:hAnsiTheme="minorHAnsi" w:cstheme="minorHAnsi"/>
        </w:rPr>
        <w:t xml:space="preserve">Ensure teaching across the school </w:t>
      </w:r>
      <w:proofErr w:type="gramStart"/>
      <w:r w:rsidRPr="006D5152">
        <w:rPr>
          <w:rFonts w:asciiTheme="minorHAnsi" w:hAnsiTheme="minorHAnsi" w:cstheme="minorHAnsi"/>
        </w:rPr>
        <w:t>is underpinned</w:t>
      </w:r>
      <w:proofErr w:type="gramEnd"/>
      <w:r w:rsidRPr="006D5152">
        <w:rPr>
          <w:rFonts w:asciiTheme="minorHAnsi" w:hAnsiTheme="minorHAnsi" w:cstheme="minorHAnsi"/>
        </w:rPr>
        <w:t xml:space="preserve"> by subject expertise.</w:t>
      </w:r>
    </w:p>
    <w:p w14:paraId="4AD644CC" w14:textId="77777777" w:rsidR="006D5152" w:rsidRPr="006D5152" w:rsidRDefault="006D5152" w:rsidP="006D5152">
      <w:pPr>
        <w:pStyle w:val="ListParagraph"/>
        <w:widowControl/>
        <w:numPr>
          <w:ilvl w:val="0"/>
          <w:numId w:val="32"/>
        </w:numPr>
        <w:autoSpaceDE/>
        <w:autoSpaceDN/>
        <w:adjustRightInd/>
        <w:rPr>
          <w:rFonts w:asciiTheme="minorHAnsi" w:hAnsiTheme="minorHAnsi" w:cstheme="minorHAnsi"/>
        </w:rPr>
      </w:pPr>
      <w:r w:rsidRPr="006D5152">
        <w:rPr>
          <w:rFonts w:asciiTheme="minorHAnsi" w:hAnsiTheme="minorHAnsi" w:cstheme="minorHAnsi"/>
        </w:rPr>
        <w:t>Assist curriculum leaders in their pursuit of outstanding practice in their own area.</w:t>
      </w:r>
    </w:p>
    <w:p w14:paraId="191A2E6A" w14:textId="77777777" w:rsidR="006D5152" w:rsidRPr="006D5152" w:rsidRDefault="006D5152" w:rsidP="006D5152">
      <w:pPr>
        <w:pStyle w:val="ListParagraph"/>
        <w:widowControl/>
        <w:numPr>
          <w:ilvl w:val="0"/>
          <w:numId w:val="32"/>
        </w:numPr>
        <w:autoSpaceDE/>
        <w:autoSpaceDN/>
        <w:adjustRightInd/>
        <w:rPr>
          <w:rFonts w:asciiTheme="minorHAnsi" w:hAnsiTheme="minorHAnsi" w:cstheme="minorHAnsi"/>
        </w:rPr>
      </w:pPr>
      <w:r w:rsidRPr="006D5152">
        <w:rPr>
          <w:rFonts w:asciiTheme="minorHAnsi" w:hAnsiTheme="minorHAnsi" w:cstheme="minorHAnsi"/>
        </w:rPr>
        <w:t>Have a knowledge and understanding or a range of teaching, learning and behaviour management strategies and know how to use and adapt them, including how to personalise learning and provide opportunities for all learners to achieve their potential.</w:t>
      </w:r>
    </w:p>
    <w:p w14:paraId="1C7345FE" w14:textId="77777777" w:rsidR="006D5152" w:rsidRPr="006D5152" w:rsidRDefault="006D5152" w:rsidP="006D5152">
      <w:pPr>
        <w:pStyle w:val="ListParagraph"/>
        <w:widowControl/>
        <w:numPr>
          <w:ilvl w:val="0"/>
          <w:numId w:val="32"/>
        </w:numPr>
        <w:autoSpaceDE/>
        <w:autoSpaceDN/>
        <w:adjustRightInd/>
        <w:rPr>
          <w:rFonts w:asciiTheme="minorHAnsi" w:hAnsiTheme="minorHAnsi" w:cstheme="minorHAnsi"/>
        </w:rPr>
      </w:pPr>
      <w:r w:rsidRPr="006D5152">
        <w:rPr>
          <w:rFonts w:asciiTheme="minorHAnsi" w:hAnsiTheme="minorHAnsi" w:cstheme="minorHAnsi"/>
        </w:rPr>
        <w:t>To contribute to the program of professional development, with a particular focus on inspiring academic endeavour and excellence in teaching.</w:t>
      </w:r>
    </w:p>
    <w:p w14:paraId="0D50DE91" w14:textId="6D2C34EB" w:rsidR="006D5152" w:rsidRPr="006D5152" w:rsidRDefault="006D5152" w:rsidP="006D5152">
      <w:pPr>
        <w:pStyle w:val="ListParagraph"/>
        <w:widowControl/>
        <w:numPr>
          <w:ilvl w:val="0"/>
          <w:numId w:val="32"/>
        </w:numPr>
        <w:autoSpaceDE/>
        <w:autoSpaceDN/>
        <w:adjustRightInd/>
        <w:rPr>
          <w:rFonts w:asciiTheme="minorHAnsi" w:hAnsiTheme="minorHAnsi" w:cstheme="minorHAnsi"/>
        </w:rPr>
      </w:pPr>
      <w:r w:rsidRPr="006D5152">
        <w:rPr>
          <w:rFonts w:asciiTheme="minorHAnsi" w:hAnsiTheme="minorHAnsi" w:cstheme="minorHAnsi"/>
        </w:rPr>
        <w:t>Establish and develop curriculum leadership, including subject leaders with relevant expertise and access to professional networks and communities.</w:t>
      </w:r>
    </w:p>
    <w:p w14:paraId="53F71A4C" w14:textId="0126ECCB" w:rsidR="006D5152" w:rsidRPr="006D5152" w:rsidRDefault="006D5152" w:rsidP="006D5152">
      <w:pPr>
        <w:widowControl/>
        <w:autoSpaceDE/>
        <w:autoSpaceDN/>
        <w:adjustRightInd/>
        <w:rPr>
          <w:rFonts w:asciiTheme="minorHAnsi" w:hAnsiTheme="minorHAnsi" w:cstheme="minorHAnsi"/>
          <w:sz w:val="24"/>
          <w:szCs w:val="24"/>
        </w:rPr>
      </w:pPr>
    </w:p>
    <w:p w14:paraId="4DD8566E" w14:textId="60F6AA4C" w:rsidR="006D5152" w:rsidRPr="006D5152" w:rsidRDefault="006D5152" w:rsidP="006D5152">
      <w:pPr>
        <w:widowControl/>
        <w:autoSpaceDE/>
        <w:autoSpaceDN/>
        <w:adjustRightInd/>
        <w:ind w:firstLine="720"/>
        <w:rPr>
          <w:rFonts w:asciiTheme="minorHAnsi" w:hAnsiTheme="minorHAnsi" w:cstheme="minorHAnsi"/>
          <w:sz w:val="24"/>
          <w:szCs w:val="24"/>
        </w:rPr>
      </w:pPr>
      <w:r w:rsidRPr="006D5152">
        <w:rPr>
          <w:rFonts w:asciiTheme="minorHAnsi" w:hAnsiTheme="minorHAnsi" w:cstheme="minorHAnsi"/>
          <w:b/>
          <w:color w:val="00007F"/>
          <w:sz w:val="24"/>
          <w:szCs w:val="24"/>
        </w:rPr>
        <w:t xml:space="preserve">Safeguarding </w:t>
      </w:r>
    </w:p>
    <w:p w14:paraId="1BA8A315" w14:textId="20B30347" w:rsidR="006D5152" w:rsidRPr="006D5152" w:rsidRDefault="006D5152" w:rsidP="006D5152">
      <w:pPr>
        <w:pStyle w:val="ListParagraph"/>
        <w:widowControl/>
        <w:numPr>
          <w:ilvl w:val="0"/>
          <w:numId w:val="33"/>
        </w:numPr>
        <w:autoSpaceDE/>
        <w:autoSpaceDN/>
        <w:adjustRightInd/>
        <w:rPr>
          <w:rFonts w:asciiTheme="minorHAnsi" w:hAnsiTheme="minorHAnsi" w:cstheme="minorHAnsi"/>
          <w:color w:val="000000"/>
        </w:rPr>
      </w:pPr>
      <w:r w:rsidRPr="006D5152">
        <w:rPr>
          <w:rFonts w:asciiTheme="minorHAnsi" w:hAnsiTheme="minorHAnsi" w:cstheme="minorHAnsi"/>
          <w:color w:val="000000"/>
        </w:rPr>
        <w:t>To undertake safeguarding training every year and uphold the principles of the “Keeping Children Safe in Education” document as well as the whole school Safeguarding policy.</w:t>
      </w:r>
    </w:p>
    <w:p w14:paraId="2F850F95" w14:textId="77777777" w:rsidR="006D5152" w:rsidRPr="006D5152" w:rsidRDefault="006D5152" w:rsidP="006D5152">
      <w:pPr>
        <w:pStyle w:val="ListParagraph"/>
        <w:widowControl/>
        <w:numPr>
          <w:ilvl w:val="0"/>
          <w:numId w:val="33"/>
        </w:numPr>
        <w:autoSpaceDE/>
        <w:autoSpaceDN/>
        <w:adjustRightInd/>
        <w:rPr>
          <w:rFonts w:asciiTheme="minorHAnsi" w:hAnsiTheme="minorHAnsi" w:cstheme="minorHAnsi"/>
          <w:color w:val="000000"/>
        </w:rPr>
      </w:pPr>
      <w:r w:rsidRPr="006D5152">
        <w:rPr>
          <w:rFonts w:asciiTheme="minorHAnsi" w:hAnsiTheme="minorHAnsi" w:cstheme="minorHAnsi"/>
          <w:color w:val="000000"/>
        </w:rPr>
        <w:t>To be familiar with the procedures for reporting safeguarding concerns on CPOMS.</w:t>
      </w:r>
    </w:p>
    <w:p w14:paraId="1EB38E63" w14:textId="77777777" w:rsidR="006D5152" w:rsidRPr="006D5152" w:rsidRDefault="006D5152" w:rsidP="006D5152">
      <w:pPr>
        <w:pStyle w:val="ListParagraph"/>
        <w:widowControl/>
        <w:numPr>
          <w:ilvl w:val="0"/>
          <w:numId w:val="33"/>
        </w:numPr>
        <w:autoSpaceDE/>
        <w:autoSpaceDN/>
        <w:adjustRightInd/>
        <w:rPr>
          <w:rFonts w:asciiTheme="minorHAnsi" w:hAnsiTheme="minorHAnsi" w:cstheme="minorHAnsi"/>
        </w:rPr>
      </w:pPr>
      <w:r w:rsidRPr="006D5152">
        <w:rPr>
          <w:rFonts w:asciiTheme="minorHAnsi" w:hAnsiTheme="minorHAnsi" w:cstheme="minorHAnsi"/>
        </w:rPr>
        <w:t>To assist with the management of behaviour and student safety at school.</w:t>
      </w:r>
    </w:p>
    <w:p w14:paraId="696A3BD6" w14:textId="3C4E036D" w:rsidR="006D5152" w:rsidRPr="006D5152" w:rsidRDefault="006D5152" w:rsidP="006D5152">
      <w:pPr>
        <w:pStyle w:val="ListParagraph"/>
        <w:widowControl/>
        <w:numPr>
          <w:ilvl w:val="0"/>
          <w:numId w:val="33"/>
        </w:numPr>
        <w:autoSpaceDE/>
        <w:autoSpaceDN/>
        <w:adjustRightInd/>
        <w:rPr>
          <w:rFonts w:asciiTheme="minorHAnsi" w:hAnsiTheme="minorHAnsi" w:cstheme="minorHAnsi"/>
        </w:rPr>
      </w:pPr>
      <w:r w:rsidRPr="006D5152">
        <w:rPr>
          <w:rFonts w:asciiTheme="minorHAnsi" w:hAnsiTheme="minorHAnsi" w:cstheme="minorHAnsi"/>
        </w:rPr>
        <w:t>Be aware of and comply with policies and procedures relating to child protection, health &amp; safety, confidentiality and data protection, reporting all concerns to an appropriate person.</w:t>
      </w:r>
    </w:p>
    <w:p w14:paraId="17E652E1" w14:textId="457BD307" w:rsidR="006D5152" w:rsidRPr="006D5152" w:rsidRDefault="006D5152" w:rsidP="006D5152">
      <w:pPr>
        <w:widowControl/>
        <w:autoSpaceDE/>
        <w:autoSpaceDN/>
        <w:adjustRightInd/>
        <w:rPr>
          <w:rFonts w:asciiTheme="minorHAnsi" w:hAnsiTheme="minorHAnsi" w:cstheme="minorHAnsi"/>
          <w:sz w:val="24"/>
          <w:szCs w:val="24"/>
        </w:rPr>
      </w:pPr>
    </w:p>
    <w:p w14:paraId="71DA1D0D" w14:textId="198097D1" w:rsidR="006D5152" w:rsidRPr="006D5152" w:rsidRDefault="006D5152" w:rsidP="006D5152">
      <w:pPr>
        <w:widowControl/>
        <w:autoSpaceDE/>
        <w:autoSpaceDN/>
        <w:adjustRightInd/>
        <w:ind w:firstLine="720"/>
        <w:rPr>
          <w:rFonts w:asciiTheme="minorHAnsi" w:hAnsiTheme="minorHAnsi" w:cstheme="minorHAnsi"/>
          <w:sz w:val="24"/>
          <w:szCs w:val="24"/>
        </w:rPr>
      </w:pPr>
      <w:r w:rsidRPr="006D5152">
        <w:rPr>
          <w:rFonts w:asciiTheme="minorHAnsi" w:hAnsiTheme="minorHAnsi" w:cstheme="minorHAnsi"/>
          <w:b/>
          <w:color w:val="00007F"/>
          <w:sz w:val="24"/>
          <w:szCs w:val="24"/>
        </w:rPr>
        <w:t>Catholic Ethos</w:t>
      </w:r>
    </w:p>
    <w:p w14:paraId="57CDE2B7" w14:textId="77777777" w:rsidR="006D5152" w:rsidRPr="006D5152" w:rsidRDefault="006D5152" w:rsidP="006D5152">
      <w:pPr>
        <w:pStyle w:val="ListParagraph"/>
        <w:widowControl/>
        <w:numPr>
          <w:ilvl w:val="0"/>
          <w:numId w:val="27"/>
        </w:numPr>
        <w:autoSpaceDE/>
        <w:autoSpaceDN/>
        <w:adjustRightInd/>
        <w:ind w:left="885" w:hanging="284"/>
        <w:rPr>
          <w:rFonts w:asciiTheme="minorHAnsi" w:hAnsiTheme="minorHAnsi" w:cstheme="minorHAnsi"/>
        </w:rPr>
      </w:pPr>
      <w:r w:rsidRPr="006D5152">
        <w:rPr>
          <w:rFonts w:asciiTheme="minorHAnsi" w:hAnsiTheme="minorHAnsi" w:cstheme="minorHAnsi"/>
          <w:bCs/>
        </w:rPr>
        <w:t>To support, uphold and promote the Catholic life and ethos of the school</w:t>
      </w:r>
      <w:r w:rsidRPr="006D5152">
        <w:rPr>
          <w:rFonts w:asciiTheme="minorHAnsi" w:hAnsiTheme="minorHAnsi" w:cstheme="minorHAnsi"/>
        </w:rPr>
        <w:t>.</w:t>
      </w:r>
    </w:p>
    <w:p w14:paraId="107F7201" w14:textId="77777777" w:rsidR="006D5152" w:rsidRPr="006D5152" w:rsidRDefault="006D5152" w:rsidP="006D5152">
      <w:pPr>
        <w:pStyle w:val="ListParagraph"/>
        <w:widowControl/>
        <w:numPr>
          <w:ilvl w:val="0"/>
          <w:numId w:val="27"/>
        </w:numPr>
        <w:autoSpaceDE/>
        <w:autoSpaceDN/>
        <w:adjustRightInd/>
        <w:ind w:left="885" w:hanging="284"/>
        <w:rPr>
          <w:rFonts w:asciiTheme="minorHAnsi" w:hAnsiTheme="minorHAnsi" w:cstheme="minorHAnsi"/>
        </w:rPr>
      </w:pPr>
      <w:r w:rsidRPr="006D5152">
        <w:rPr>
          <w:rFonts w:asciiTheme="minorHAnsi" w:hAnsiTheme="minorHAnsi" w:cstheme="minorHAnsi"/>
          <w:bCs/>
        </w:rPr>
        <w:t>To model the vision and values outlined within the school mission statement</w:t>
      </w:r>
      <w:r w:rsidRPr="006D5152">
        <w:rPr>
          <w:rFonts w:asciiTheme="minorHAnsi" w:hAnsiTheme="minorHAnsi" w:cstheme="minorHAnsi"/>
        </w:rPr>
        <w:t>.</w:t>
      </w:r>
    </w:p>
    <w:p w14:paraId="04455CF2" w14:textId="25AAAEA8" w:rsidR="006D5152" w:rsidRPr="006D5152" w:rsidRDefault="006D5152" w:rsidP="006D5152">
      <w:pPr>
        <w:pStyle w:val="ListParagraph"/>
        <w:widowControl/>
        <w:numPr>
          <w:ilvl w:val="0"/>
          <w:numId w:val="27"/>
        </w:numPr>
        <w:autoSpaceDE/>
        <w:autoSpaceDN/>
        <w:adjustRightInd/>
        <w:ind w:left="885" w:hanging="284"/>
        <w:rPr>
          <w:rFonts w:asciiTheme="minorHAnsi" w:hAnsiTheme="minorHAnsi" w:cstheme="minorHAnsi"/>
        </w:rPr>
      </w:pPr>
      <w:r w:rsidRPr="006D5152">
        <w:rPr>
          <w:rFonts w:asciiTheme="minorHAnsi" w:hAnsiTheme="minorHAnsi" w:cstheme="minorHAnsi"/>
        </w:rPr>
        <w:t>To foster positive relationships across the school and in the catholic community.</w:t>
      </w:r>
    </w:p>
    <w:p w14:paraId="50F4F562" w14:textId="77777777" w:rsidR="006D5152" w:rsidRPr="006D5152" w:rsidRDefault="006D5152" w:rsidP="006D5152">
      <w:pPr>
        <w:widowControl/>
        <w:autoSpaceDE/>
        <w:autoSpaceDN/>
        <w:adjustRightInd/>
        <w:spacing w:before="60" w:after="60"/>
        <w:ind w:left="568"/>
        <w:rPr>
          <w:rFonts w:asciiTheme="minorHAnsi" w:hAnsiTheme="minorHAnsi" w:cstheme="minorHAnsi"/>
          <w:noProof/>
          <w:sz w:val="24"/>
          <w:szCs w:val="24"/>
        </w:rPr>
      </w:pPr>
    </w:p>
    <w:p w14:paraId="593F4ACC" w14:textId="1D74B2FD" w:rsidR="00636D75" w:rsidRDefault="006D5152" w:rsidP="009833DB">
      <w:pPr>
        <w:widowControl/>
        <w:autoSpaceDE/>
        <w:autoSpaceDN/>
        <w:adjustRightInd/>
        <w:spacing w:before="60" w:after="60"/>
        <w:ind w:left="601"/>
        <w:rPr>
          <w:rFonts w:ascii="Arial" w:hAnsi="Arial" w:cs="Arial"/>
          <w:sz w:val="27"/>
          <w:szCs w:val="27"/>
        </w:rPr>
      </w:pPr>
      <w:r w:rsidRPr="006D5152">
        <w:rPr>
          <w:rFonts w:asciiTheme="minorHAnsi" w:hAnsiTheme="minorHAnsi" w:cstheme="minorHAnsi"/>
          <w:noProof/>
          <w:sz w:val="24"/>
          <w:szCs w:val="24"/>
        </w:rPr>
        <w:t>These above-mentioned duties are neither exclusive nor exhaustive and the post-holder may be required to carry out other duties as required by the School.</w:t>
      </w:r>
      <w:r>
        <w:rPr>
          <w:rFonts w:ascii="Arial" w:hAnsi="Arial" w:cs="Arial"/>
          <w:sz w:val="27"/>
          <w:szCs w:val="27"/>
        </w:rPr>
        <w:t xml:space="preserve"> </w:t>
      </w:r>
    </w:p>
    <w:p w14:paraId="6C2560AE" w14:textId="77777777" w:rsidR="00636D75" w:rsidRDefault="00636D75" w:rsidP="00636D75">
      <w:pPr>
        <w:pStyle w:val="Heading1"/>
        <w:kinsoku w:val="0"/>
        <w:overflowPunct w:val="0"/>
        <w:ind w:left="0"/>
        <w:rPr>
          <w:rFonts w:ascii="Arial" w:hAnsi="Arial" w:cs="Arial"/>
          <w:sz w:val="27"/>
          <w:szCs w:val="27"/>
        </w:rPr>
      </w:pPr>
    </w:p>
    <w:p w14:paraId="1AB58E42" w14:textId="77777777" w:rsidR="009833DB" w:rsidRDefault="009833DB" w:rsidP="00636D75">
      <w:pPr>
        <w:pStyle w:val="Heading1"/>
        <w:kinsoku w:val="0"/>
        <w:overflowPunct w:val="0"/>
        <w:ind w:left="560"/>
        <w:rPr>
          <w:color w:val="FF0000"/>
        </w:rPr>
      </w:pPr>
    </w:p>
    <w:p w14:paraId="433BF480" w14:textId="77777777" w:rsidR="009833DB" w:rsidRDefault="009833DB" w:rsidP="00636D75">
      <w:pPr>
        <w:pStyle w:val="Heading1"/>
        <w:kinsoku w:val="0"/>
        <w:overflowPunct w:val="0"/>
        <w:ind w:left="560"/>
        <w:rPr>
          <w:color w:val="FF0000"/>
        </w:rPr>
      </w:pPr>
    </w:p>
    <w:p w14:paraId="4EF2A4FC" w14:textId="77777777" w:rsidR="009833DB" w:rsidRDefault="009833DB" w:rsidP="00636D75">
      <w:pPr>
        <w:pStyle w:val="Heading1"/>
        <w:kinsoku w:val="0"/>
        <w:overflowPunct w:val="0"/>
        <w:ind w:left="560"/>
        <w:rPr>
          <w:color w:val="FF0000"/>
        </w:rPr>
      </w:pPr>
    </w:p>
    <w:p w14:paraId="7D8B5BCD" w14:textId="77777777" w:rsidR="009833DB" w:rsidRDefault="009833DB" w:rsidP="00636D75">
      <w:pPr>
        <w:pStyle w:val="Heading1"/>
        <w:kinsoku w:val="0"/>
        <w:overflowPunct w:val="0"/>
        <w:ind w:left="560"/>
        <w:rPr>
          <w:color w:val="FF0000"/>
        </w:rPr>
      </w:pPr>
    </w:p>
    <w:p w14:paraId="5308B18A" w14:textId="77777777" w:rsidR="009833DB" w:rsidRDefault="009833DB" w:rsidP="00636D75">
      <w:pPr>
        <w:pStyle w:val="Heading1"/>
        <w:kinsoku w:val="0"/>
        <w:overflowPunct w:val="0"/>
        <w:ind w:left="560"/>
        <w:rPr>
          <w:color w:val="FF0000"/>
        </w:rPr>
      </w:pPr>
    </w:p>
    <w:p w14:paraId="1D00F996" w14:textId="77777777" w:rsidR="009833DB" w:rsidRDefault="009833DB" w:rsidP="00636D75">
      <w:pPr>
        <w:pStyle w:val="Heading1"/>
        <w:kinsoku w:val="0"/>
        <w:overflowPunct w:val="0"/>
        <w:ind w:left="560"/>
        <w:rPr>
          <w:color w:val="FF0000"/>
        </w:rPr>
      </w:pPr>
      <w:bookmarkStart w:id="0" w:name="_GoBack"/>
      <w:bookmarkEnd w:id="0"/>
    </w:p>
    <w:sectPr w:rsidR="009833DB" w:rsidSect="008F14BB">
      <w:pgSz w:w="11920" w:h="16850"/>
      <w:pgMar w:top="1600" w:right="460" w:bottom="280" w:left="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58" w:hanging="128"/>
      </w:pPr>
      <w:rPr>
        <w:rFonts w:ascii="Calibri" w:hAnsi="Calibri"/>
        <w:b w:val="0"/>
        <w:w w:val="100"/>
        <w:sz w:val="24"/>
      </w:rPr>
    </w:lvl>
    <w:lvl w:ilvl="1">
      <w:numFmt w:val="bullet"/>
      <w:lvlText w:val="•"/>
      <w:lvlJc w:val="left"/>
      <w:pPr>
        <w:ind w:left="2097" w:hanging="128"/>
      </w:pPr>
    </w:lvl>
    <w:lvl w:ilvl="2">
      <w:numFmt w:val="bullet"/>
      <w:lvlText w:val="•"/>
      <w:lvlJc w:val="left"/>
      <w:pPr>
        <w:ind w:left="3134" w:hanging="128"/>
      </w:pPr>
    </w:lvl>
    <w:lvl w:ilvl="3">
      <w:numFmt w:val="bullet"/>
      <w:lvlText w:val="•"/>
      <w:lvlJc w:val="left"/>
      <w:pPr>
        <w:ind w:left="4171" w:hanging="128"/>
      </w:pPr>
    </w:lvl>
    <w:lvl w:ilvl="4">
      <w:numFmt w:val="bullet"/>
      <w:lvlText w:val="•"/>
      <w:lvlJc w:val="left"/>
      <w:pPr>
        <w:ind w:left="5208" w:hanging="128"/>
      </w:pPr>
    </w:lvl>
    <w:lvl w:ilvl="5">
      <w:numFmt w:val="bullet"/>
      <w:lvlText w:val="•"/>
      <w:lvlJc w:val="left"/>
      <w:pPr>
        <w:ind w:left="6245" w:hanging="128"/>
      </w:pPr>
    </w:lvl>
    <w:lvl w:ilvl="6">
      <w:numFmt w:val="bullet"/>
      <w:lvlText w:val="•"/>
      <w:lvlJc w:val="left"/>
      <w:pPr>
        <w:ind w:left="7282" w:hanging="128"/>
      </w:pPr>
    </w:lvl>
    <w:lvl w:ilvl="7">
      <w:numFmt w:val="bullet"/>
      <w:lvlText w:val="•"/>
      <w:lvlJc w:val="left"/>
      <w:pPr>
        <w:ind w:left="8319" w:hanging="128"/>
      </w:pPr>
    </w:lvl>
    <w:lvl w:ilvl="8">
      <w:numFmt w:val="bullet"/>
      <w:lvlText w:val="•"/>
      <w:lvlJc w:val="left"/>
      <w:pPr>
        <w:ind w:left="9356" w:hanging="128"/>
      </w:pPr>
    </w:lvl>
  </w:abstractNum>
  <w:abstractNum w:abstractNumId="1" w15:restartNumberingAfterBreak="0">
    <w:nsid w:val="00000403"/>
    <w:multiLevelType w:val="multilevel"/>
    <w:tmpl w:val="00000886"/>
    <w:lvl w:ilvl="0">
      <w:numFmt w:val="bullet"/>
      <w:lvlText w:val=""/>
      <w:lvlJc w:val="left"/>
      <w:pPr>
        <w:ind w:left="917" w:hanging="207"/>
      </w:pPr>
      <w:rPr>
        <w:rFonts w:ascii="Wingdings" w:hAnsi="Wingdings"/>
        <w:b w:val="0"/>
        <w:spacing w:val="17"/>
        <w:w w:val="100"/>
        <w:sz w:val="22"/>
      </w:rPr>
    </w:lvl>
    <w:lvl w:ilvl="1">
      <w:numFmt w:val="bullet"/>
      <w:lvlText w:val="•"/>
      <w:lvlJc w:val="left"/>
      <w:pPr>
        <w:ind w:left="1971" w:hanging="207"/>
      </w:pPr>
    </w:lvl>
    <w:lvl w:ilvl="2">
      <w:numFmt w:val="bullet"/>
      <w:lvlText w:val="•"/>
      <w:lvlJc w:val="left"/>
      <w:pPr>
        <w:ind w:left="3022" w:hanging="207"/>
      </w:pPr>
    </w:lvl>
    <w:lvl w:ilvl="3">
      <w:numFmt w:val="bullet"/>
      <w:lvlText w:val="•"/>
      <w:lvlJc w:val="left"/>
      <w:pPr>
        <w:ind w:left="4073" w:hanging="207"/>
      </w:pPr>
    </w:lvl>
    <w:lvl w:ilvl="4">
      <w:numFmt w:val="bullet"/>
      <w:lvlText w:val="•"/>
      <w:lvlJc w:val="left"/>
      <w:pPr>
        <w:ind w:left="5124" w:hanging="207"/>
      </w:pPr>
    </w:lvl>
    <w:lvl w:ilvl="5">
      <w:numFmt w:val="bullet"/>
      <w:lvlText w:val="•"/>
      <w:lvlJc w:val="left"/>
      <w:pPr>
        <w:ind w:left="6175" w:hanging="207"/>
      </w:pPr>
    </w:lvl>
    <w:lvl w:ilvl="6">
      <w:numFmt w:val="bullet"/>
      <w:lvlText w:val="•"/>
      <w:lvlJc w:val="left"/>
      <w:pPr>
        <w:ind w:left="7226" w:hanging="207"/>
      </w:pPr>
    </w:lvl>
    <w:lvl w:ilvl="7">
      <w:numFmt w:val="bullet"/>
      <w:lvlText w:val="•"/>
      <w:lvlJc w:val="left"/>
      <w:pPr>
        <w:ind w:left="8277" w:hanging="207"/>
      </w:pPr>
    </w:lvl>
    <w:lvl w:ilvl="8">
      <w:numFmt w:val="bullet"/>
      <w:lvlText w:val="•"/>
      <w:lvlJc w:val="left"/>
      <w:pPr>
        <w:ind w:left="9328" w:hanging="207"/>
      </w:pPr>
    </w:lvl>
  </w:abstractNum>
  <w:abstractNum w:abstractNumId="2" w15:restartNumberingAfterBreak="0">
    <w:nsid w:val="00000404"/>
    <w:multiLevelType w:val="multilevel"/>
    <w:tmpl w:val="00000887"/>
    <w:lvl w:ilvl="0">
      <w:numFmt w:val="bullet"/>
      <w:lvlText w:val=""/>
      <w:lvlJc w:val="left"/>
      <w:pPr>
        <w:ind w:left="668" w:hanging="215"/>
      </w:pPr>
      <w:rPr>
        <w:rFonts w:ascii="Wingdings" w:hAnsi="Wingdings"/>
        <w:b w:val="0"/>
        <w:spacing w:val="26"/>
        <w:w w:val="100"/>
        <w:sz w:val="24"/>
      </w:rPr>
    </w:lvl>
    <w:lvl w:ilvl="1">
      <w:numFmt w:val="bullet"/>
      <w:lvlText w:val="•"/>
      <w:lvlJc w:val="left"/>
      <w:pPr>
        <w:ind w:left="1737" w:hanging="215"/>
      </w:pPr>
    </w:lvl>
    <w:lvl w:ilvl="2">
      <w:numFmt w:val="bullet"/>
      <w:lvlText w:val="•"/>
      <w:lvlJc w:val="left"/>
      <w:pPr>
        <w:ind w:left="2814" w:hanging="215"/>
      </w:pPr>
    </w:lvl>
    <w:lvl w:ilvl="3">
      <w:numFmt w:val="bullet"/>
      <w:lvlText w:val="•"/>
      <w:lvlJc w:val="left"/>
      <w:pPr>
        <w:ind w:left="3891" w:hanging="215"/>
      </w:pPr>
    </w:lvl>
    <w:lvl w:ilvl="4">
      <w:numFmt w:val="bullet"/>
      <w:lvlText w:val="•"/>
      <w:lvlJc w:val="left"/>
      <w:pPr>
        <w:ind w:left="4968" w:hanging="215"/>
      </w:pPr>
    </w:lvl>
    <w:lvl w:ilvl="5">
      <w:numFmt w:val="bullet"/>
      <w:lvlText w:val="•"/>
      <w:lvlJc w:val="left"/>
      <w:pPr>
        <w:ind w:left="6045" w:hanging="215"/>
      </w:pPr>
    </w:lvl>
    <w:lvl w:ilvl="6">
      <w:numFmt w:val="bullet"/>
      <w:lvlText w:val="•"/>
      <w:lvlJc w:val="left"/>
      <w:pPr>
        <w:ind w:left="7122" w:hanging="215"/>
      </w:pPr>
    </w:lvl>
    <w:lvl w:ilvl="7">
      <w:numFmt w:val="bullet"/>
      <w:lvlText w:val="•"/>
      <w:lvlJc w:val="left"/>
      <w:pPr>
        <w:ind w:left="8199" w:hanging="215"/>
      </w:pPr>
    </w:lvl>
    <w:lvl w:ilvl="8">
      <w:numFmt w:val="bullet"/>
      <w:lvlText w:val="•"/>
      <w:lvlJc w:val="left"/>
      <w:pPr>
        <w:ind w:left="9276" w:hanging="215"/>
      </w:pPr>
    </w:lvl>
  </w:abstractNum>
  <w:abstractNum w:abstractNumId="3" w15:restartNumberingAfterBreak="0">
    <w:nsid w:val="00000405"/>
    <w:multiLevelType w:val="multilevel"/>
    <w:tmpl w:val="00000888"/>
    <w:lvl w:ilvl="0">
      <w:numFmt w:val="bullet"/>
      <w:lvlText w:val="•"/>
      <w:lvlJc w:val="left"/>
      <w:pPr>
        <w:ind w:left="1438" w:hanging="753"/>
      </w:pPr>
      <w:rPr>
        <w:rFonts w:ascii="Calibri" w:hAnsi="Calibri"/>
        <w:b w:val="0"/>
        <w:spacing w:val="-1"/>
        <w:w w:val="100"/>
        <w:sz w:val="23"/>
      </w:rPr>
    </w:lvl>
    <w:lvl w:ilvl="1">
      <w:numFmt w:val="bullet"/>
      <w:lvlText w:val="•"/>
      <w:lvlJc w:val="left"/>
      <w:pPr>
        <w:ind w:left="2439" w:hanging="753"/>
      </w:pPr>
    </w:lvl>
    <w:lvl w:ilvl="2">
      <w:numFmt w:val="bullet"/>
      <w:lvlText w:val="•"/>
      <w:lvlJc w:val="left"/>
      <w:pPr>
        <w:ind w:left="3438" w:hanging="753"/>
      </w:pPr>
    </w:lvl>
    <w:lvl w:ilvl="3">
      <w:numFmt w:val="bullet"/>
      <w:lvlText w:val="•"/>
      <w:lvlJc w:val="left"/>
      <w:pPr>
        <w:ind w:left="4437" w:hanging="753"/>
      </w:pPr>
    </w:lvl>
    <w:lvl w:ilvl="4">
      <w:numFmt w:val="bullet"/>
      <w:lvlText w:val="•"/>
      <w:lvlJc w:val="left"/>
      <w:pPr>
        <w:ind w:left="5436" w:hanging="753"/>
      </w:pPr>
    </w:lvl>
    <w:lvl w:ilvl="5">
      <w:numFmt w:val="bullet"/>
      <w:lvlText w:val="•"/>
      <w:lvlJc w:val="left"/>
      <w:pPr>
        <w:ind w:left="6435" w:hanging="753"/>
      </w:pPr>
    </w:lvl>
    <w:lvl w:ilvl="6">
      <w:numFmt w:val="bullet"/>
      <w:lvlText w:val="•"/>
      <w:lvlJc w:val="left"/>
      <w:pPr>
        <w:ind w:left="7434" w:hanging="753"/>
      </w:pPr>
    </w:lvl>
    <w:lvl w:ilvl="7">
      <w:numFmt w:val="bullet"/>
      <w:lvlText w:val="•"/>
      <w:lvlJc w:val="left"/>
      <w:pPr>
        <w:ind w:left="8433" w:hanging="753"/>
      </w:pPr>
    </w:lvl>
    <w:lvl w:ilvl="8">
      <w:numFmt w:val="bullet"/>
      <w:lvlText w:val="•"/>
      <w:lvlJc w:val="left"/>
      <w:pPr>
        <w:ind w:left="9432" w:hanging="753"/>
      </w:pPr>
    </w:lvl>
  </w:abstractNum>
  <w:abstractNum w:abstractNumId="4" w15:restartNumberingAfterBreak="0">
    <w:nsid w:val="00000406"/>
    <w:multiLevelType w:val="multilevel"/>
    <w:tmpl w:val="00000889"/>
    <w:lvl w:ilvl="0">
      <w:start w:val="1"/>
      <w:numFmt w:val="decimal"/>
      <w:lvlText w:val="%1."/>
      <w:lvlJc w:val="left"/>
      <w:pPr>
        <w:ind w:left="879" w:hanging="659"/>
      </w:pPr>
      <w:rPr>
        <w:rFonts w:cs="Times New Roman"/>
        <w:b/>
        <w:bCs/>
        <w:w w:val="99"/>
      </w:rPr>
    </w:lvl>
    <w:lvl w:ilvl="1">
      <w:numFmt w:val="bullet"/>
      <w:lvlText w:val="•"/>
      <w:lvlJc w:val="left"/>
      <w:pPr>
        <w:ind w:left="1935" w:hanging="659"/>
      </w:pPr>
    </w:lvl>
    <w:lvl w:ilvl="2">
      <w:numFmt w:val="bullet"/>
      <w:lvlText w:val="•"/>
      <w:lvlJc w:val="left"/>
      <w:pPr>
        <w:ind w:left="2990" w:hanging="659"/>
      </w:pPr>
    </w:lvl>
    <w:lvl w:ilvl="3">
      <w:numFmt w:val="bullet"/>
      <w:lvlText w:val="•"/>
      <w:lvlJc w:val="left"/>
      <w:pPr>
        <w:ind w:left="4045" w:hanging="659"/>
      </w:pPr>
    </w:lvl>
    <w:lvl w:ilvl="4">
      <w:numFmt w:val="bullet"/>
      <w:lvlText w:val="•"/>
      <w:lvlJc w:val="left"/>
      <w:pPr>
        <w:ind w:left="5100" w:hanging="659"/>
      </w:pPr>
    </w:lvl>
    <w:lvl w:ilvl="5">
      <w:numFmt w:val="bullet"/>
      <w:lvlText w:val="•"/>
      <w:lvlJc w:val="left"/>
      <w:pPr>
        <w:ind w:left="6155" w:hanging="659"/>
      </w:pPr>
    </w:lvl>
    <w:lvl w:ilvl="6">
      <w:numFmt w:val="bullet"/>
      <w:lvlText w:val="•"/>
      <w:lvlJc w:val="left"/>
      <w:pPr>
        <w:ind w:left="7210" w:hanging="659"/>
      </w:pPr>
    </w:lvl>
    <w:lvl w:ilvl="7">
      <w:numFmt w:val="bullet"/>
      <w:lvlText w:val="•"/>
      <w:lvlJc w:val="left"/>
      <w:pPr>
        <w:ind w:left="8265" w:hanging="659"/>
      </w:pPr>
    </w:lvl>
    <w:lvl w:ilvl="8">
      <w:numFmt w:val="bullet"/>
      <w:lvlText w:val="•"/>
      <w:lvlJc w:val="left"/>
      <w:pPr>
        <w:ind w:left="9320" w:hanging="659"/>
      </w:pPr>
    </w:lvl>
  </w:abstractNum>
  <w:abstractNum w:abstractNumId="5" w15:restartNumberingAfterBreak="0">
    <w:nsid w:val="00000407"/>
    <w:multiLevelType w:val="multilevel"/>
    <w:tmpl w:val="0000088A"/>
    <w:lvl w:ilvl="0">
      <w:numFmt w:val="bullet"/>
      <w:lvlText w:val=""/>
      <w:lvlJc w:val="left"/>
      <w:pPr>
        <w:ind w:left="432" w:hanging="320"/>
      </w:pPr>
      <w:rPr>
        <w:rFonts w:ascii="Symbol" w:hAnsi="Symbol"/>
        <w:b w:val="0"/>
        <w:color w:val="011D5D"/>
        <w:w w:val="100"/>
        <w:sz w:val="24"/>
      </w:rPr>
    </w:lvl>
    <w:lvl w:ilvl="1">
      <w:numFmt w:val="bullet"/>
      <w:lvlText w:val="•"/>
      <w:lvlJc w:val="left"/>
      <w:pPr>
        <w:ind w:left="1397" w:hanging="320"/>
      </w:pPr>
    </w:lvl>
    <w:lvl w:ilvl="2">
      <w:numFmt w:val="bullet"/>
      <w:lvlText w:val="•"/>
      <w:lvlJc w:val="left"/>
      <w:pPr>
        <w:ind w:left="2354" w:hanging="320"/>
      </w:pPr>
    </w:lvl>
    <w:lvl w:ilvl="3">
      <w:numFmt w:val="bullet"/>
      <w:lvlText w:val="•"/>
      <w:lvlJc w:val="left"/>
      <w:pPr>
        <w:ind w:left="3311" w:hanging="320"/>
      </w:pPr>
    </w:lvl>
    <w:lvl w:ilvl="4">
      <w:numFmt w:val="bullet"/>
      <w:lvlText w:val="•"/>
      <w:lvlJc w:val="left"/>
      <w:pPr>
        <w:ind w:left="4268" w:hanging="320"/>
      </w:pPr>
    </w:lvl>
    <w:lvl w:ilvl="5">
      <w:numFmt w:val="bullet"/>
      <w:lvlText w:val="•"/>
      <w:lvlJc w:val="left"/>
      <w:pPr>
        <w:ind w:left="5225" w:hanging="320"/>
      </w:pPr>
    </w:lvl>
    <w:lvl w:ilvl="6">
      <w:numFmt w:val="bullet"/>
      <w:lvlText w:val="•"/>
      <w:lvlJc w:val="left"/>
      <w:pPr>
        <w:ind w:left="6182" w:hanging="320"/>
      </w:pPr>
    </w:lvl>
    <w:lvl w:ilvl="7">
      <w:numFmt w:val="bullet"/>
      <w:lvlText w:val="•"/>
      <w:lvlJc w:val="left"/>
      <w:pPr>
        <w:ind w:left="7139" w:hanging="320"/>
      </w:pPr>
    </w:lvl>
    <w:lvl w:ilvl="8">
      <w:numFmt w:val="bullet"/>
      <w:lvlText w:val="•"/>
      <w:lvlJc w:val="left"/>
      <w:pPr>
        <w:ind w:left="8096" w:hanging="320"/>
      </w:pPr>
    </w:lvl>
  </w:abstractNum>
  <w:abstractNum w:abstractNumId="6" w15:restartNumberingAfterBreak="0">
    <w:nsid w:val="01DC1144"/>
    <w:multiLevelType w:val="hybridMultilevel"/>
    <w:tmpl w:val="33D618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1EF5ACD"/>
    <w:multiLevelType w:val="hybridMultilevel"/>
    <w:tmpl w:val="7B4C784A"/>
    <w:lvl w:ilvl="0" w:tplc="08090001">
      <w:start w:val="1"/>
      <w:numFmt w:val="bullet"/>
      <w:lvlText w:val=""/>
      <w:lvlJc w:val="left"/>
      <w:pPr>
        <w:ind w:left="1988" w:hanging="360"/>
      </w:pPr>
      <w:rPr>
        <w:rFonts w:ascii="Symbol" w:hAnsi="Symbol" w:hint="default"/>
      </w:rPr>
    </w:lvl>
    <w:lvl w:ilvl="1" w:tplc="9E98D502">
      <w:numFmt w:val="bullet"/>
      <w:lvlText w:val="•"/>
      <w:lvlJc w:val="left"/>
      <w:pPr>
        <w:ind w:left="2708" w:hanging="360"/>
      </w:pPr>
      <w:rPr>
        <w:rFonts w:ascii="Arial" w:eastAsia="Times" w:hAnsi="Arial" w:cs="Arial" w:hint="default"/>
      </w:rPr>
    </w:lvl>
    <w:lvl w:ilvl="2" w:tplc="08090005" w:tentative="1">
      <w:start w:val="1"/>
      <w:numFmt w:val="bullet"/>
      <w:lvlText w:val=""/>
      <w:lvlJc w:val="left"/>
      <w:pPr>
        <w:ind w:left="3428" w:hanging="360"/>
      </w:pPr>
      <w:rPr>
        <w:rFonts w:ascii="Wingdings" w:hAnsi="Wingdings" w:hint="default"/>
      </w:rPr>
    </w:lvl>
    <w:lvl w:ilvl="3" w:tplc="08090001" w:tentative="1">
      <w:start w:val="1"/>
      <w:numFmt w:val="bullet"/>
      <w:lvlText w:val=""/>
      <w:lvlJc w:val="left"/>
      <w:pPr>
        <w:ind w:left="4148" w:hanging="360"/>
      </w:pPr>
      <w:rPr>
        <w:rFonts w:ascii="Symbol" w:hAnsi="Symbol" w:hint="default"/>
      </w:rPr>
    </w:lvl>
    <w:lvl w:ilvl="4" w:tplc="08090003" w:tentative="1">
      <w:start w:val="1"/>
      <w:numFmt w:val="bullet"/>
      <w:lvlText w:val="o"/>
      <w:lvlJc w:val="left"/>
      <w:pPr>
        <w:ind w:left="4868" w:hanging="360"/>
      </w:pPr>
      <w:rPr>
        <w:rFonts w:ascii="Courier New" w:hAnsi="Courier New" w:cs="Courier New" w:hint="default"/>
      </w:rPr>
    </w:lvl>
    <w:lvl w:ilvl="5" w:tplc="08090005" w:tentative="1">
      <w:start w:val="1"/>
      <w:numFmt w:val="bullet"/>
      <w:lvlText w:val=""/>
      <w:lvlJc w:val="left"/>
      <w:pPr>
        <w:ind w:left="5588" w:hanging="360"/>
      </w:pPr>
      <w:rPr>
        <w:rFonts w:ascii="Wingdings" w:hAnsi="Wingdings" w:hint="default"/>
      </w:rPr>
    </w:lvl>
    <w:lvl w:ilvl="6" w:tplc="08090001" w:tentative="1">
      <w:start w:val="1"/>
      <w:numFmt w:val="bullet"/>
      <w:lvlText w:val=""/>
      <w:lvlJc w:val="left"/>
      <w:pPr>
        <w:ind w:left="6308" w:hanging="360"/>
      </w:pPr>
      <w:rPr>
        <w:rFonts w:ascii="Symbol" w:hAnsi="Symbol" w:hint="default"/>
      </w:rPr>
    </w:lvl>
    <w:lvl w:ilvl="7" w:tplc="08090003" w:tentative="1">
      <w:start w:val="1"/>
      <w:numFmt w:val="bullet"/>
      <w:lvlText w:val="o"/>
      <w:lvlJc w:val="left"/>
      <w:pPr>
        <w:ind w:left="7028" w:hanging="360"/>
      </w:pPr>
      <w:rPr>
        <w:rFonts w:ascii="Courier New" w:hAnsi="Courier New" w:cs="Courier New" w:hint="default"/>
      </w:rPr>
    </w:lvl>
    <w:lvl w:ilvl="8" w:tplc="08090005" w:tentative="1">
      <w:start w:val="1"/>
      <w:numFmt w:val="bullet"/>
      <w:lvlText w:val=""/>
      <w:lvlJc w:val="left"/>
      <w:pPr>
        <w:ind w:left="7748" w:hanging="360"/>
      </w:pPr>
      <w:rPr>
        <w:rFonts w:ascii="Wingdings" w:hAnsi="Wingdings" w:hint="default"/>
      </w:rPr>
    </w:lvl>
  </w:abstractNum>
  <w:abstractNum w:abstractNumId="8" w15:restartNumberingAfterBreak="0">
    <w:nsid w:val="040861B1"/>
    <w:multiLevelType w:val="hybridMultilevel"/>
    <w:tmpl w:val="423C7A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AFF06E4"/>
    <w:multiLevelType w:val="hybridMultilevel"/>
    <w:tmpl w:val="07A000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0FA27BA5"/>
    <w:multiLevelType w:val="hybridMultilevel"/>
    <w:tmpl w:val="6060D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059E3"/>
    <w:multiLevelType w:val="hybridMultilevel"/>
    <w:tmpl w:val="654A2D02"/>
    <w:lvl w:ilvl="0" w:tplc="08090001">
      <w:start w:val="1"/>
      <w:numFmt w:val="bullet"/>
      <w:lvlText w:val=""/>
      <w:lvlJc w:val="left"/>
      <w:pPr>
        <w:ind w:left="1354" w:hanging="360"/>
      </w:pPr>
      <w:rPr>
        <w:rFonts w:ascii="Symbol" w:hAnsi="Symbol" w:hint="default"/>
      </w:rPr>
    </w:lvl>
    <w:lvl w:ilvl="1" w:tplc="9E98D502">
      <w:numFmt w:val="bullet"/>
      <w:lvlText w:val="•"/>
      <w:lvlJc w:val="left"/>
      <w:pPr>
        <w:ind w:left="2074" w:hanging="360"/>
      </w:pPr>
      <w:rPr>
        <w:rFonts w:ascii="Arial" w:eastAsia="Times" w:hAnsi="Arial" w:cs="Arial"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12" w15:restartNumberingAfterBreak="0">
    <w:nsid w:val="1C330F6F"/>
    <w:multiLevelType w:val="hybridMultilevel"/>
    <w:tmpl w:val="AA94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E22B5"/>
    <w:multiLevelType w:val="multilevel"/>
    <w:tmpl w:val="3F28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A046E"/>
    <w:multiLevelType w:val="hybridMultilevel"/>
    <w:tmpl w:val="4118A5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F136D"/>
    <w:multiLevelType w:val="hybridMultilevel"/>
    <w:tmpl w:val="97B22DC8"/>
    <w:lvl w:ilvl="0" w:tplc="0809000F">
      <w:start w:val="1"/>
      <w:numFmt w:val="decimal"/>
      <w:lvlText w:val="%1."/>
      <w:lvlJc w:val="left"/>
      <w:pPr>
        <w:ind w:left="1440" w:hanging="360"/>
      </w:pPr>
    </w:lvl>
    <w:lvl w:ilvl="1" w:tplc="C56AF89E">
      <w:numFmt w:val="bullet"/>
      <w:lvlText w:val="·"/>
      <w:lvlJc w:val="left"/>
      <w:pPr>
        <w:ind w:left="2106" w:hanging="360"/>
      </w:pPr>
      <w:rPr>
        <w:rFonts w:ascii="Times New Roman" w:eastAsia="Times New Roman" w:hAnsi="Times New Roman" w:cs="Times New Roman" w:hint="default"/>
      </w:r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16" w15:restartNumberingAfterBreak="0">
    <w:nsid w:val="31973B21"/>
    <w:multiLevelType w:val="hybridMultilevel"/>
    <w:tmpl w:val="2F4010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1DF7E46"/>
    <w:multiLevelType w:val="hybridMultilevel"/>
    <w:tmpl w:val="26CA67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27458AB"/>
    <w:multiLevelType w:val="hybridMultilevel"/>
    <w:tmpl w:val="CA5A63EC"/>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9" w15:restartNumberingAfterBreak="0">
    <w:nsid w:val="3396448D"/>
    <w:multiLevelType w:val="hybridMultilevel"/>
    <w:tmpl w:val="49E8C0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C5C6097"/>
    <w:multiLevelType w:val="hybridMultilevel"/>
    <w:tmpl w:val="A1A25D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EDB0990"/>
    <w:multiLevelType w:val="hybridMultilevel"/>
    <w:tmpl w:val="F2541C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1D5513"/>
    <w:multiLevelType w:val="hybridMultilevel"/>
    <w:tmpl w:val="E670F000"/>
    <w:lvl w:ilvl="0" w:tplc="0809000F">
      <w:start w:val="1"/>
      <w:numFmt w:val="decimal"/>
      <w:lvlText w:val="%1."/>
      <w:lvlJc w:val="left"/>
      <w:pPr>
        <w:ind w:left="881" w:hanging="360"/>
      </w:pPr>
      <w:rPr>
        <w:rFonts w:cs="Times New Roman"/>
      </w:rPr>
    </w:lvl>
    <w:lvl w:ilvl="1" w:tplc="08090019" w:tentative="1">
      <w:start w:val="1"/>
      <w:numFmt w:val="lowerLetter"/>
      <w:lvlText w:val="%2."/>
      <w:lvlJc w:val="left"/>
      <w:pPr>
        <w:ind w:left="1601" w:hanging="360"/>
      </w:pPr>
      <w:rPr>
        <w:rFonts w:cs="Times New Roman"/>
      </w:rPr>
    </w:lvl>
    <w:lvl w:ilvl="2" w:tplc="0809001B" w:tentative="1">
      <w:start w:val="1"/>
      <w:numFmt w:val="lowerRoman"/>
      <w:lvlText w:val="%3."/>
      <w:lvlJc w:val="right"/>
      <w:pPr>
        <w:ind w:left="2321" w:hanging="180"/>
      </w:pPr>
      <w:rPr>
        <w:rFonts w:cs="Times New Roman"/>
      </w:rPr>
    </w:lvl>
    <w:lvl w:ilvl="3" w:tplc="0809000F" w:tentative="1">
      <w:start w:val="1"/>
      <w:numFmt w:val="decimal"/>
      <w:lvlText w:val="%4."/>
      <w:lvlJc w:val="left"/>
      <w:pPr>
        <w:ind w:left="3041" w:hanging="360"/>
      </w:pPr>
      <w:rPr>
        <w:rFonts w:cs="Times New Roman"/>
      </w:rPr>
    </w:lvl>
    <w:lvl w:ilvl="4" w:tplc="08090019" w:tentative="1">
      <w:start w:val="1"/>
      <w:numFmt w:val="lowerLetter"/>
      <w:lvlText w:val="%5."/>
      <w:lvlJc w:val="left"/>
      <w:pPr>
        <w:ind w:left="3761" w:hanging="360"/>
      </w:pPr>
      <w:rPr>
        <w:rFonts w:cs="Times New Roman"/>
      </w:rPr>
    </w:lvl>
    <w:lvl w:ilvl="5" w:tplc="0809001B" w:tentative="1">
      <w:start w:val="1"/>
      <w:numFmt w:val="lowerRoman"/>
      <w:lvlText w:val="%6."/>
      <w:lvlJc w:val="right"/>
      <w:pPr>
        <w:ind w:left="4481" w:hanging="180"/>
      </w:pPr>
      <w:rPr>
        <w:rFonts w:cs="Times New Roman"/>
      </w:rPr>
    </w:lvl>
    <w:lvl w:ilvl="6" w:tplc="0809000F" w:tentative="1">
      <w:start w:val="1"/>
      <w:numFmt w:val="decimal"/>
      <w:lvlText w:val="%7."/>
      <w:lvlJc w:val="left"/>
      <w:pPr>
        <w:ind w:left="5201" w:hanging="360"/>
      </w:pPr>
      <w:rPr>
        <w:rFonts w:cs="Times New Roman"/>
      </w:rPr>
    </w:lvl>
    <w:lvl w:ilvl="7" w:tplc="08090019" w:tentative="1">
      <w:start w:val="1"/>
      <w:numFmt w:val="lowerLetter"/>
      <w:lvlText w:val="%8."/>
      <w:lvlJc w:val="left"/>
      <w:pPr>
        <w:ind w:left="5921" w:hanging="360"/>
      </w:pPr>
      <w:rPr>
        <w:rFonts w:cs="Times New Roman"/>
      </w:rPr>
    </w:lvl>
    <w:lvl w:ilvl="8" w:tplc="0809001B" w:tentative="1">
      <w:start w:val="1"/>
      <w:numFmt w:val="lowerRoman"/>
      <w:lvlText w:val="%9."/>
      <w:lvlJc w:val="right"/>
      <w:pPr>
        <w:ind w:left="6641" w:hanging="180"/>
      </w:pPr>
      <w:rPr>
        <w:rFonts w:cs="Times New Roman"/>
      </w:rPr>
    </w:lvl>
  </w:abstractNum>
  <w:abstractNum w:abstractNumId="23" w15:restartNumberingAfterBreak="0">
    <w:nsid w:val="444D049A"/>
    <w:multiLevelType w:val="hybridMultilevel"/>
    <w:tmpl w:val="5FC0AB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50C01"/>
    <w:multiLevelType w:val="hybridMultilevel"/>
    <w:tmpl w:val="7E3072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8E139F"/>
    <w:multiLevelType w:val="hybridMultilevel"/>
    <w:tmpl w:val="02A61A90"/>
    <w:lvl w:ilvl="0" w:tplc="0809000F">
      <w:start w:val="1"/>
      <w:numFmt w:val="decimal"/>
      <w:lvlText w:val="%1."/>
      <w:lvlJc w:val="left"/>
      <w:pPr>
        <w:ind w:left="1354" w:hanging="360"/>
      </w:pPr>
      <w:rPr>
        <w:rFonts w:hint="default"/>
      </w:rPr>
    </w:lvl>
    <w:lvl w:ilvl="1" w:tplc="9E98D502">
      <w:numFmt w:val="bullet"/>
      <w:lvlText w:val="•"/>
      <w:lvlJc w:val="left"/>
      <w:pPr>
        <w:ind w:left="2074" w:hanging="360"/>
      </w:pPr>
      <w:rPr>
        <w:rFonts w:ascii="Arial" w:eastAsia="Times" w:hAnsi="Arial" w:cs="Arial"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26" w15:restartNumberingAfterBreak="0">
    <w:nsid w:val="4D9B7119"/>
    <w:multiLevelType w:val="hybridMultilevel"/>
    <w:tmpl w:val="02A61A90"/>
    <w:lvl w:ilvl="0" w:tplc="0809000F">
      <w:start w:val="1"/>
      <w:numFmt w:val="decimal"/>
      <w:lvlText w:val="%1."/>
      <w:lvlJc w:val="left"/>
      <w:pPr>
        <w:ind w:left="1080" w:hanging="360"/>
      </w:pPr>
      <w:rPr>
        <w:rFonts w:hint="default"/>
      </w:rPr>
    </w:lvl>
    <w:lvl w:ilvl="1" w:tplc="9E98D502">
      <w:numFmt w:val="bullet"/>
      <w:lvlText w:val="•"/>
      <w:lvlJc w:val="left"/>
      <w:pPr>
        <w:ind w:left="1800" w:hanging="360"/>
      </w:pPr>
      <w:rPr>
        <w:rFonts w:ascii="Arial" w:eastAsia="Times"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354790"/>
    <w:multiLevelType w:val="hybridMultilevel"/>
    <w:tmpl w:val="280CAA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150D95"/>
    <w:multiLevelType w:val="hybridMultilevel"/>
    <w:tmpl w:val="93F0CE98"/>
    <w:lvl w:ilvl="0" w:tplc="0809000F">
      <w:start w:val="1"/>
      <w:numFmt w:val="decimal"/>
      <w:lvlText w:val="%1."/>
      <w:lvlJc w:val="left"/>
      <w:pPr>
        <w:ind w:left="521" w:hanging="360"/>
      </w:pPr>
    </w:lvl>
    <w:lvl w:ilvl="1" w:tplc="C56AF89E">
      <w:numFmt w:val="bullet"/>
      <w:lvlText w:val="·"/>
      <w:lvlJc w:val="left"/>
      <w:pPr>
        <w:ind w:left="1187" w:hanging="360"/>
      </w:pPr>
      <w:rPr>
        <w:rFonts w:ascii="Times New Roman" w:eastAsia="Times New Roman" w:hAnsi="Times New Roman" w:cs="Times New Roman" w:hint="default"/>
      </w:r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9" w15:restartNumberingAfterBreak="0">
    <w:nsid w:val="53762418"/>
    <w:multiLevelType w:val="hybridMultilevel"/>
    <w:tmpl w:val="8AA42F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F316F"/>
    <w:multiLevelType w:val="hybridMultilevel"/>
    <w:tmpl w:val="63B8F552"/>
    <w:lvl w:ilvl="0" w:tplc="0809000D">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7F7B04"/>
    <w:multiLevelType w:val="hybridMultilevel"/>
    <w:tmpl w:val="4656DD14"/>
    <w:lvl w:ilvl="0" w:tplc="0809000D">
      <w:start w:val="1"/>
      <w:numFmt w:val="bullet"/>
      <w:lvlText w:val=""/>
      <w:lvlJc w:val="left"/>
      <w:pPr>
        <w:ind w:left="879" w:hanging="360"/>
      </w:pPr>
      <w:rPr>
        <w:rFonts w:ascii="Wingdings" w:hAnsi="Wingdings" w:hint="default"/>
      </w:rPr>
    </w:lvl>
    <w:lvl w:ilvl="1" w:tplc="08090003" w:tentative="1">
      <w:start w:val="1"/>
      <w:numFmt w:val="bullet"/>
      <w:lvlText w:val="o"/>
      <w:lvlJc w:val="left"/>
      <w:pPr>
        <w:ind w:left="1599" w:hanging="360"/>
      </w:pPr>
      <w:rPr>
        <w:rFonts w:ascii="Courier New" w:hAnsi="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2" w15:restartNumberingAfterBreak="0">
    <w:nsid w:val="7A3A5D19"/>
    <w:multiLevelType w:val="hybridMultilevel"/>
    <w:tmpl w:val="C13A6B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0"/>
  </w:num>
  <w:num w:numId="8">
    <w:abstractNumId w:val="31"/>
  </w:num>
  <w:num w:numId="9">
    <w:abstractNumId w:val="12"/>
  </w:num>
  <w:num w:numId="10">
    <w:abstractNumId w:val="10"/>
  </w:num>
  <w:num w:numId="11">
    <w:abstractNumId w:val="16"/>
  </w:num>
  <w:num w:numId="12">
    <w:abstractNumId w:val="6"/>
  </w:num>
  <w:num w:numId="13">
    <w:abstractNumId w:val="20"/>
  </w:num>
  <w:num w:numId="14">
    <w:abstractNumId w:val="19"/>
  </w:num>
  <w:num w:numId="15">
    <w:abstractNumId w:val="32"/>
  </w:num>
  <w:num w:numId="16">
    <w:abstractNumId w:val="9"/>
  </w:num>
  <w:num w:numId="17">
    <w:abstractNumId w:val="17"/>
  </w:num>
  <w:num w:numId="18">
    <w:abstractNumId w:val="22"/>
  </w:num>
  <w:num w:numId="19">
    <w:abstractNumId w:val="15"/>
  </w:num>
  <w:num w:numId="20">
    <w:abstractNumId w:val="28"/>
  </w:num>
  <w:num w:numId="21">
    <w:abstractNumId w:val="13"/>
  </w:num>
  <w:num w:numId="22">
    <w:abstractNumId w:val="26"/>
  </w:num>
  <w:num w:numId="23">
    <w:abstractNumId w:val="18"/>
  </w:num>
  <w:num w:numId="24">
    <w:abstractNumId w:val="25"/>
  </w:num>
  <w:num w:numId="25">
    <w:abstractNumId w:val="23"/>
  </w:num>
  <w:num w:numId="26">
    <w:abstractNumId w:val="29"/>
  </w:num>
  <w:num w:numId="27">
    <w:abstractNumId w:val="14"/>
  </w:num>
  <w:num w:numId="28">
    <w:abstractNumId w:val="7"/>
  </w:num>
  <w:num w:numId="29">
    <w:abstractNumId w:val="24"/>
  </w:num>
  <w:num w:numId="30">
    <w:abstractNumId w:val="11"/>
  </w:num>
  <w:num w:numId="31">
    <w:abstractNumId w:val="8"/>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22"/>
    <w:rsid w:val="00061F70"/>
    <w:rsid w:val="00070B46"/>
    <w:rsid w:val="00174DAD"/>
    <w:rsid w:val="001969E8"/>
    <w:rsid w:val="001A4E47"/>
    <w:rsid w:val="002119A8"/>
    <w:rsid w:val="002C4D60"/>
    <w:rsid w:val="00315057"/>
    <w:rsid w:val="00321C84"/>
    <w:rsid w:val="003308D2"/>
    <w:rsid w:val="00340A0F"/>
    <w:rsid w:val="0037092B"/>
    <w:rsid w:val="00370CF5"/>
    <w:rsid w:val="00440EA0"/>
    <w:rsid w:val="00457338"/>
    <w:rsid w:val="004B37F8"/>
    <w:rsid w:val="004B7987"/>
    <w:rsid w:val="0050484C"/>
    <w:rsid w:val="00551466"/>
    <w:rsid w:val="00571367"/>
    <w:rsid w:val="005B1C7C"/>
    <w:rsid w:val="005B43F1"/>
    <w:rsid w:val="005E4122"/>
    <w:rsid w:val="00605099"/>
    <w:rsid w:val="00611C6C"/>
    <w:rsid w:val="00617EFB"/>
    <w:rsid w:val="00636D75"/>
    <w:rsid w:val="00656285"/>
    <w:rsid w:val="0069067E"/>
    <w:rsid w:val="006B33B6"/>
    <w:rsid w:val="006D5152"/>
    <w:rsid w:val="007677FE"/>
    <w:rsid w:val="00812294"/>
    <w:rsid w:val="008233B0"/>
    <w:rsid w:val="0083417A"/>
    <w:rsid w:val="00855D9E"/>
    <w:rsid w:val="008741E2"/>
    <w:rsid w:val="00883E7B"/>
    <w:rsid w:val="008F14BB"/>
    <w:rsid w:val="00902D76"/>
    <w:rsid w:val="00981DA7"/>
    <w:rsid w:val="009833DB"/>
    <w:rsid w:val="009A27AA"/>
    <w:rsid w:val="00A672EF"/>
    <w:rsid w:val="00A73D09"/>
    <w:rsid w:val="00A747D0"/>
    <w:rsid w:val="00AE567D"/>
    <w:rsid w:val="00B90892"/>
    <w:rsid w:val="00BB60B0"/>
    <w:rsid w:val="00C37F09"/>
    <w:rsid w:val="00C5345B"/>
    <w:rsid w:val="00C8163E"/>
    <w:rsid w:val="00D061AC"/>
    <w:rsid w:val="00D213F1"/>
    <w:rsid w:val="00D365B9"/>
    <w:rsid w:val="00D976A2"/>
    <w:rsid w:val="00DC29D4"/>
    <w:rsid w:val="00DD0942"/>
    <w:rsid w:val="00DE371B"/>
    <w:rsid w:val="00DE653C"/>
    <w:rsid w:val="00E01C08"/>
    <w:rsid w:val="00EB13C4"/>
    <w:rsid w:val="00EB2075"/>
    <w:rsid w:val="00EC5552"/>
    <w:rsid w:val="00F01CCD"/>
    <w:rsid w:val="00F20CF4"/>
    <w:rsid w:val="00F6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6E42"/>
  <w14:defaultImageDpi w14:val="0"/>
  <w15:docId w15:val="{B50CEA28-4230-4AB3-965B-EACFE113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0"/>
      <w:ind w:left="416"/>
      <w:outlineLvl w:val="0"/>
    </w:pPr>
    <w:rPr>
      <w:b/>
      <w:bCs/>
      <w:sz w:val="40"/>
      <w:szCs w:val="40"/>
    </w:rPr>
  </w:style>
  <w:style w:type="paragraph" w:styleId="Heading2">
    <w:name w:val="heading 2"/>
    <w:basedOn w:val="Normal"/>
    <w:next w:val="Normal"/>
    <w:link w:val="Heading2Char"/>
    <w:uiPriority w:val="1"/>
    <w:qFormat/>
    <w:pPr>
      <w:ind w:left="921"/>
      <w:outlineLvl w:val="1"/>
    </w:pPr>
    <w:rPr>
      <w:b/>
      <w:bCs/>
      <w:sz w:val="28"/>
      <w:szCs w:val="28"/>
    </w:rPr>
  </w:style>
  <w:style w:type="paragraph" w:styleId="Heading4">
    <w:name w:val="heading 4"/>
    <w:basedOn w:val="Normal"/>
    <w:next w:val="Normal"/>
    <w:link w:val="Heading4Char"/>
    <w:uiPriority w:val="9"/>
    <w:semiHidden/>
    <w:unhideWhenUsed/>
    <w:qFormat/>
    <w:rsid w:val="006D51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34"/>
    <w:qFormat/>
    <w:pPr>
      <w:ind w:left="879" w:hanging="771"/>
    </w:pPr>
    <w:rPr>
      <w:sz w:val="24"/>
      <w:szCs w:val="24"/>
    </w:rPr>
  </w:style>
  <w:style w:type="paragraph" w:customStyle="1" w:styleId="TableParagraph">
    <w:name w:val="Table Paragraph"/>
    <w:basedOn w:val="Normal"/>
    <w:uiPriority w:val="1"/>
    <w:qFormat/>
    <w:rPr>
      <w:sz w:val="24"/>
      <w:szCs w:val="24"/>
    </w:rPr>
  </w:style>
  <w:style w:type="paragraph" w:styleId="Title">
    <w:name w:val="Title"/>
    <w:basedOn w:val="Normal"/>
    <w:link w:val="TitleChar"/>
    <w:uiPriority w:val="10"/>
    <w:qFormat/>
    <w:rsid w:val="00D976A2"/>
    <w:pPr>
      <w:adjustRightInd/>
      <w:spacing w:before="389"/>
      <w:ind w:left="1927" w:right="280"/>
      <w:jc w:val="center"/>
    </w:pPr>
    <w:rPr>
      <w:rFonts w:ascii="Century" w:hAnsi="Century" w:cs="Century"/>
      <w:sz w:val="96"/>
      <w:szCs w:val="96"/>
      <w:lang w:val="en-US" w:eastAsia="en-US"/>
    </w:rPr>
  </w:style>
  <w:style w:type="character" w:customStyle="1" w:styleId="TitleChar">
    <w:name w:val="Title Char"/>
    <w:basedOn w:val="DefaultParagraphFont"/>
    <w:link w:val="Title"/>
    <w:uiPriority w:val="10"/>
    <w:locked/>
    <w:rsid w:val="00D976A2"/>
    <w:rPr>
      <w:rFonts w:ascii="Century" w:hAnsi="Century" w:cs="Century"/>
      <w:sz w:val="96"/>
      <w:szCs w:val="96"/>
      <w:lang w:val="en-US" w:eastAsia="en-US"/>
    </w:rPr>
  </w:style>
  <w:style w:type="character" w:styleId="Hyperlink">
    <w:name w:val="Hyperlink"/>
    <w:basedOn w:val="DefaultParagraphFont"/>
    <w:uiPriority w:val="99"/>
    <w:unhideWhenUsed/>
    <w:rsid w:val="00061F70"/>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061F70"/>
    <w:rPr>
      <w:rFonts w:cs="Times New Roman"/>
      <w:color w:val="605E5C"/>
      <w:shd w:val="clear" w:color="auto" w:fill="E1DFDD"/>
    </w:rPr>
  </w:style>
  <w:style w:type="paragraph" w:styleId="NormalWeb">
    <w:name w:val="Normal (Web)"/>
    <w:basedOn w:val="Normal"/>
    <w:uiPriority w:val="99"/>
    <w:unhideWhenUsed/>
    <w:rsid w:val="00617E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6D515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5888">
      <w:marLeft w:val="0"/>
      <w:marRight w:val="0"/>
      <w:marTop w:val="0"/>
      <w:marBottom w:val="0"/>
      <w:divBdr>
        <w:top w:val="none" w:sz="0" w:space="0" w:color="auto"/>
        <w:left w:val="none" w:sz="0" w:space="0" w:color="auto"/>
        <w:bottom w:val="none" w:sz="0" w:space="0" w:color="auto"/>
        <w:right w:val="none" w:sz="0" w:space="0" w:color="auto"/>
      </w:divBdr>
      <w:divsChild>
        <w:div w:id="315495879">
          <w:marLeft w:val="0"/>
          <w:marRight w:val="0"/>
          <w:marTop w:val="0"/>
          <w:marBottom w:val="0"/>
          <w:divBdr>
            <w:top w:val="none" w:sz="0" w:space="0" w:color="auto"/>
            <w:left w:val="none" w:sz="0" w:space="0" w:color="auto"/>
            <w:bottom w:val="none" w:sz="0" w:space="0" w:color="auto"/>
            <w:right w:val="none" w:sz="0" w:space="0" w:color="auto"/>
          </w:divBdr>
        </w:div>
        <w:div w:id="315495880">
          <w:marLeft w:val="0"/>
          <w:marRight w:val="0"/>
          <w:marTop w:val="0"/>
          <w:marBottom w:val="0"/>
          <w:divBdr>
            <w:top w:val="none" w:sz="0" w:space="0" w:color="auto"/>
            <w:left w:val="none" w:sz="0" w:space="0" w:color="auto"/>
            <w:bottom w:val="none" w:sz="0" w:space="0" w:color="auto"/>
            <w:right w:val="none" w:sz="0" w:space="0" w:color="auto"/>
          </w:divBdr>
        </w:div>
        <w:div w:id="315495881">
          <w:marLeft w:val="0"/>
          <w:marRight w:val="0"/>
          <w:marTop w:val="0"/>
          <w:marBottom w:val="0"/>
          <w:divBdr>
            <w:top w:val="none" w:sz="0" w:space="0" w:color="auto"/>
            <w:left w:val="none" w:sz="0" w:space="0" w:color="auto"/>
            <w:bottom w:val="none" w:sz="0" w:space="0" w:color="auto"/>
            <w:right w:val="none" w:sz="0" w:space="0" w:color="auto"/>
          </w:divBdr>
        </w:div>
        <w:div w:id="315495882">
          <w:marLeft w:val="0"/>
          <w:marRight w:val="0"/>
          <w:marTop w:val="0"/>
          <w:marBottom w:val="0"/>
          <w:divBdr>
            <w:top w:val="none" w:sz="0" w:space="0" w:color="auto"/>
            <w:left w:val="none" w:sz="0" w:space="0" w:color="auto"/>
            <w:bottom w:val="none" w:sz="0" w:space="0" w:color="auto"/>
            <w:right w:val="none" w:sz="0" w:space="0" w:color="auto"/>
          </w:divBdr>
        </w:div>
        <w:div w:id="315495883">
          <w:marLeft w:val="0"/>
          <w:marRight w:val="0"/>
          <w:marTop w:val="0"/>
          <w:marBottom w:val="0"/>
          <w:divBdr>
            <w:top w:val="none" w:sz="0" w:space="0" w:color="auto"/>
            <w:left w:val="none" w:sz="0" w:space="0" w:color="auto"/>
            <w:bottom w:val="none" w:sz="0" w:space="0" w:color="auto"/>
            <w:right w:val="none" w:sz="0" w:space="0" w:color="auto"/>
          </w:divBdr>
        </w:div>
        <w:div w:id="315495884">
          <w:marLeft w:val="0"/>
          <w:marRight w:val="0"/>
          <w:marTop w:val="0"/>
          <w:marBottom w:val="0"/>
          <w:divBdr>
            <w:top w:val="none" w:sz="0" w:space="0" w:color="auto"/>
            <w:left w:val="none" w:sz="0" w:space="0" w:color="auto"/>
            <w:bottom w:val="none" w:sz="0" w:space="0" w:color="auto"/>
            <w:right w:val="none" w:sz="0" w:space="0" w:color="auto"/>
          </w:divBdr>
        </w:div>
        <w:div w:id="315495885">
          <w:marLeft w:val="0"/>
          <w:marRight w:val="0"/>
          <w:marTop w:val="0"/>
          <w:marBottom w:val="0"/>
          <w:divBdr>
            <w:top w:val="none" w:sz="0" w:space="0" w:color="auto"/>
            <w:left w:val="none" w:sz="0" w:space="0" w:color="auto"/>
            <w:bottom w:val="none" w:sz="0" w:space="0" w:color="auto"/>
            <w:right w:val="none" w:sz="0" w:space="0" w:color="auto"/>
          </w:divBdr>
        </w:div>
        <w:div w:id="315495886">
          <w:marLeft w:val="0"/>
          <w:marRight w:val="0"/>
          <w:marTop w:val="0"/>
          <w:marBottom w:val="0"/>
          <w:divBdr>
            <w:top w:val="none" w:sz="0" w:space="0" w:color="auto"/>
            <w:left w:val="none" w:sz="0" w:space="0" w:color="auto"/>
            <w:bottom w:val="none" w:sz="0" w:space="0" w:color="auto"/>
            <w:right w:val="none" w:sz="0" w:space="0" w:color="auto"/>
          </w:divBdr>
        </w:div>
        <w:div w:id="315495887">
          <w:marLeft w:val="0"/>
          <w:marRight w:val="0"/>
          <w:marTop w:val="0"/>
          <w:marBottom w:val="0"/>
          <w:divBdr>
            <w:top w:val="none" w:sz="0" w:space="0" w:color="auto"/>
            <w:left w:val="none" w:sz="0" w:space="0" w:color="auto"/>
            <w:bottom w:val="none" w:sz="0" w:space="0" w:color="auto"/>
            <w:right w:val="none" w:sz="0" w:space="0" w:color="auto"/>
          </w:divBdr>
        </w:div>
        <w:div w:id="315495890">
          <w:marLeft w:val="0"/>
          <w:marRight w:val="0"/>
          <w:marTop w:val="0"/>
          <w:marBottom w:val="0"/>
          <w:divBdr>
            <w:top w:val="none" w:sz="0" w:space="0" w:color="auto"/>
            <w:left w:val="none" w:sz="0" w:space="0" w:color="auto"/>
            <w:bottom w:val="none" w:sz="0" w:space="0" w:color="auto"/>
            <w:right w:val="none" w:sz="0" w:space="0" w:color="auto"/>
          </w:divBdr>
          <w:divsChild>
            <w:div w:id="315495889">
              <w:marLeft w:val="0"/>
              <w:marRight w:val="0"/>
              <w:marTop w:val="0"/>
              <w:marBottom w:val="0"/>
              <w:divBdr>
                <w:top w:val="none" w:sz="0" w:space="0" w:color="auto"/>
                <w:left w:val="none" w:sz="0" w:space="0" w:color="auto"/>
                <w:bottom w:val="none" w:sz="0" w:space="0" w:color="auto"/>
                <w:right w:val="none" w:sz="0" w:space="0" w:color="auto"/>
              </w:divBdr>
            </w:div>
            <w:div w:id="3154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5892">
      <w:marLeft w:val="0"/>
      <w:marRight w:val="0"/>
      <w:marTop w:val="0"/>
      <w:marBottom w:val="0"/>
      <w:divBdr>
        <w:top w:val="none" w:sz="0" w:space="0" w:color="auto"/>
        <w:left w:val="none" w:sz="0" w:space="0" w:color="auto"/>
        <w:bottom w:val="none" w:sz="0" w:space="0" w:color="auto"/>
        <w:right w:val="none" w:sz="0" w:space="0" w:color="auto"/>
      </w:divBdr>
    </w:div>
    <w:div w:id="315495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image" Target="media/image1.jpeg"/><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gavinbates</dc:creator>
  <cp:keywords/>
  <dc:description/>
  <cp:lastModifiedBy>Sam Gillary</cp:lastModifiedBy>
  <cp:revision>3</cp:revision>
  <dcterms:created xsi:type="dcterms:W3CDTF">2023-03-31T15:09:00Z</dcterms:created>
  <dcterms:modified xsi:type="dcterms:W3CDTF">2023-03-31T15:09:00Z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Writer</vt:lpwstr>
  </property>
</Properties>
</file>