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23"/>
        <w:tblW w:w="5000" w:type="pct"/>
        <w:tblLook w:val="04A0" w:firstRow="1" w:lastRow="0" w:firstColumn="1" w:lastColumn="0" w:noHBand="0" w:noVBand="1"/>
      </w:tblPr>
      <w:tblGrid>
        <w:gridCol w:w="4666"/>
        <w:gridCol w:w="4666"/>
      </w:tblGrid>
      <w:tr w:rsidR="004127DE" w14:paraId="7D5079B6" w14:textId="77777777" w:rsidTr="00A9493A">
        <w:trPr>
          <w:trHeight w:val="2035"/>
        </w:trPr>
        <w:tc>
          <w:tcPr>
            <w:tcW w:w="2500" w:type="pct"/>
            <w:hideMark/>
          </w:tcPr>
          <w:p w14:paraId="3A460320" w14:textId="77777777" w:rsidR="004127DE" w:rsidRDefault="000A59A7" w:rsidP="00A9493A">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2500" w:type="pct"/>
          </w:tcPr>
          <w:p w14:paraId="2AF2A803" w14:textId="77777777" w:rsidR="000A59A7" w:rsidRDefault="000A59A7" w:rsidP="000A59A7">
            <w:pPr>
              <w:spacing w:after="0"/>
              <w:rPr>
                <w:rFonts w:ascii="Arial" w:eastAsia="Times New Roman" w:hAnsi="Arial" w:cs="Arial"/>
                <w:b/>
                <w:sz w:val="24"/>
                <w:szCs w:val="24"/>
              </w:rPr>
            </w:pPr>
          </w:p>
          <w:p w14:paraId="1A407529" w14:textId="77777777" w:rsidR="000A59A7" w:rsidRDefault="00EB7F41" w:rsidP="009671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35DB5A92" w14:textId="77777777" w:rsidR="004127DE" w:rsidRPr="009671A2" w:rsidRDefault="009671A2" w:rsidP="009671A2">
            <w:pPr>
              <w:spacing w:after="0"/>
              <w:jc w:val="center"/>
              <w:rPr>
                <w:rFonts w:ascii="Arial" w:hAnsi="Arial" w:cs="Arial"/>
                <w:b/>
                <w:color w:val="000000"/>
                <w:sz w:val="24"/>
                <w:szCs w:val="24"/>
              </w:rPr>
            </w:pPr>
            <w:r>
              <w:rPr>
                <w:rFonts w:ascii="Arial" w:eastAsia="Times New Roman" w:hAnsi="Arial" w:cs="Arial"/>
                <w:b/>
                <w:sz w:val="24"/>
                <w:szCs w:val="24"/>
              </w:rPr>
              <w:t>PERS</w:t>
            </w:r>
            <w:r w:rsidR="00EB7F41">
              <w:rPr>
                <w:rFonts w:ascii="Arial" w:eastAsia="Times New Roman" w:hAnsi="Arial" w:cs="Arial"/>
                <w:b/>
                <w:sz w:val="24"/>
                <w:szCs w:val="24"/>
              </w:rPr>
              <w:t>ON SPECIFICATION</w:t>
            </w:r>
          </w:p>
          <w:p w14:paraId="167C996D" w14:textId="77777777" w:rsidR="0001205E" w:rsidRDefault="0001205E" w:rsidP="0001205E">
            <w:pPr>
              <w:spacing w:after="0"/>
              <w:jc w:val="center"/>
              <w:rPr>
                <w:rFonts w:ascii="Arial" w:hAnsi="Arial" w:cs="Arial"/>
                <w:b/>
                <w:color w:val="000000"/>
                <w:sz w:val="24"/>
                <w:szCs w:val="24"/>
              </w:rPr>
            </w:pPr>
          </w:p>
          <w:p w14:paraId="471AE62B" w14:textId="20C780FB" w:rsidR="0001205E" w:rsidRDefault="0001205E" w:rsidP="0001205E">
            <w:pPr>
              <w:spacing w:after="0"/>
              <w:jc w:val="center"/>
              <w:rPr>
                <w:rFonts w:ascii="Arial" w:hAnsi="Arial" w:cs="Arial"/>
                <w:b/>
                <w:color w:val="000000"/>
                <w:sz w:val="24"/>
                <w:szCs w:val="24"/>
              </w:rPr>
            </w:pPr>
            <w:r w:rsidRPr="00741F4D">
              <w:rPr>
                <w:rFonts w:ascii="Arial" w:hAnsi="Arial" w:cs="Arial"/>
                <w:b/>
                <w:color w:val="000000"/>
                <w:sz w:val="24"/>
                <w:szCs w:val="24"/>
              </w:rPr>
              <w:t xml:space="preserve">Teacher of </w:t>
            </w:r>
            <w:r w:rsidR="008E7C69">
              <w:rPr>
                <w:rFonts w:ascii="Arial" w:hAnsi="Arial" w:cs="Arial"/>
                <w:b/>
                <w:color w:val="000000"/>
                <w:sz w:val="24"/>
                <w:szCs w:val="24"/>
              </w:rPr>
              <w:t xml:space="preserve">Alternative Curriculum </w:t>
            </w:r>
          </w:p>
          <w:p w14:paraId="3B2E611D" w14:textId="77777777" w:rsidR="004127DE" w:rsidRDefault="004127DE" w:rsidP="000A59A7">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FAF7304" w14:textId="77777777" w:rsidR="008E7C69" w:rsidRDefault="008E7C69" w:rsidP="008E7C69">
            <w:pPr>
              <w:spacing w:after="0"/>
              <w:rPr>
                <w:rFonts w:ascii="Arial" w:hAnsi="Arial" w:cs="Arial"/>
                <w:b/>
                <w:color w:val="000000"/>
                <w:sz w:val="24"/>
                <w:szCs w:val="24"/>
              </w:rPr>
            </w:pPr>
            <w:r w:rsidRPr="00741F4D">
              <w:rPr>
                <w:rFonts w:ascii="Arial" w:hAnsi="Arial" w:cs="Arial"/>
                <w:b/>
                <w:color w:val="000000"/>
                <w:sz w:val="24"/>
                <w:szCs w:val="24"/>
              </w:rPr>
              <w:t xml:space="preserve">Teacher of </w:t>
            </w:r>
            <w:r>
              <w:rPr>
                <w:rFonts w:ascii="Arial" w:hAnsi="Arial" w:cs="Arial"/>
                <w:b/>
                <w:color w:val="000000"/>
                <w:sz w:val="24"/>
                <w:szCs w:val="24"/>
              </w:rPr>
              <w:t xml:space="preserve">Alternative Curriculum </w:t>
            </w:r>
          </w:p>
          <w:p w14:paraId="3305A475" w14:textId="7E130150" w:rsidR="004549CE" w:rsidRPr="00791405" w:rsidRDefault="004549CE" w:rsidP="009671A2">
            <w:pPr>
              <w:spacing w:after="0" w:line="240" w:lineRule="auto"/>
              <w:ind w:right="-766"/>
              <w:rPr>
                <w:rFonts w:ascii="Arial" w:eastAsia="Times New Roman" w:hAnsi="Arial" w:cs="Arial"/>
                <w:b/>
                <w:color w:val="000000"/>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8E7C69">
        <w:trPr>
          <w:trHeight w:val="155"/>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1F46A8F4"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8E7C69">
              <w:rPr>
                <w:rFonts w:ascii="Arial" w:eastAsia="Times New Roman" w:hAnsi="Arial" w:cs="Arial"/>
                <w:b/>
                <w:color w:val="000000"/>
                <w:sz w:val="24"/>
                <w:szCs w:val="24"/>
              </w:rPr>
              <w:t>SEN</w:t>
            </w:r>
          </w:p>
        </w:tc>
      </w:tr>
    </w:tbl>
    <w:p w14:paraId="753B0CF3" w14:textId="77777777" w:rsidR="004549CE" w:rsidRDefault="004549CE" w:rsidP="00EA6179">
      <w:pPr>
        <w:rPr>
          <w:rFonts w:ascii="Arial" w:hAnsi="Arial" w:cs="Arial"/>
          <w:b/>
          <w:sz w:val="24"/>
          <w:szCs w:val="24"/>
          <w:u w:val="single"/>
        </w:rPr>
      </w:pPr>
    </w:p>
    <w:p w14:paraId="084E6145" w14:textId="77777777" w:rsidR="00C434AA" w:rsidRDefault="00C434AA" w:rsidP="00C434AA">
      <w:pPr>
        <w:pStyle w:val="DefaultText"/>
        <w:rPr>
          <w:rFonts w:ascii="Arial" w:hAnsi="Arial" w:cs="Arial"/>
          <w:b/>
          <w:szCs w:val="24"/>
          <w:u w:val="single"/>
        </w:rPr>
      </w:pPr>
      <w:r w:rsidRPr="00C434AA">
        <w:rPr>
          <w:rFonts w:ascii="Arial" w:hAnsi="Arial" w:cs="Arial"/>
          <w:b/>
          <w:szCs w:val="24"/>
          <w:u w:val="single"/>
        </w:rPr>
        <w:t>Job Related Education and Qualifications and Knowledge</w:t>
      </w:r>
    </w:p>
    <w:p w14:paraId="191DD65A" w14:textId="77777777" w:rsidR="00C434AA" w:rsidRPr="00C434AA" w:rsidRDefault="00C434AA" w:rsidP="00C434AA">
      <w:pPr>
        <w:pStyle w:val="DefaultText"/>
        <w:rPr>
          <w:rFonts w:ascii="Arial" w:hAnsi="Arial" w:cs="Arial"/>
          <w:b/>
          <w:szCs w:val="24"/>
          <w:u w:val="single"/>
        </w:rPr>
      </w:pPr>
    </w:p>
    <w:p w14:paraId="512892B3" w14:textId="7F5F305D" w:rsidR="00852DE0" w:rsidRPr="00C434AA" w:rsidRDefault="00852DE0" w:rsidP="00C434AA">
      <w:pPr>
        <w:pStyle w:val="ListParagraph"/>
        <w:numPr>
          <w:ilvl w:val="0"/>
          <w:numId w:val="8"/>
        </w:numPr>
        <w:rPr>
          <w:rFonts w:ascii="Arial" w:hAnsi="Arial" w:cs="Arial"/>
          <w:szCs w:val="24"/>
        </w:rPr>
      </w:pPr>
      <w:r w:rsidRPr="00C434AA">
        <w:rPr>
          <w:rFonts w:ascii="Arial" w:hAnsi="Arial" w:cs="Arial"/>
          <w:sz w:val="24"/>
          <w:szCs w:val="24"/>
        </w:rPr>
        <w:t xml:space="preserve">Qualified Teacher </w:t>
      </w:r>
      <w:r w:rsidR="008E7C69">
        <w:rPr>
          <w:rFonts w:ascii="Arial" w:hAnsi="Arial" w:cs="Arial"/>
          <w:sz w:val="24"/>
          <w:szCs w:val="24"/>
        </w:rPr>
        <w:t>Status</w:t>
      </w:r>
    </w:p>
    <w:p w14:paraId="163662C0" w14:textId="179AB477" w:rsidR="00C434AA" w:rsidRDefault="00C434AA">
      <w:pPr>
        <w:rPr>
          <w:rFonts w:ascii="Arial" w:hAnsi="Arial" w:cs="Arial"/>
          <w:b/>
          <w:sz w:val="24"/>
          <w:szCs w:val="24"/>
          <w:u w:val="single"/>
        </w:rPr>
      </w:pPr>
      <w:r w:rsidRPr="00C434AA">
        <w:rPr>
          <w:rFonts w:ascii="Arial" w:hAnsi="Arial" w:cs="Arial"/>
          <w:b/>
          <w:sz w:val="24"/>
          <w:szCs w:val="24"/>
          <w:u w:val="single"/>
        </w:rPr>
        <w:t>Experience</w:t>
      </w:r>
    </w:p>
    <w:p w14:paraId="0C06DA35" w14:textId="0225819E" w:rsidR="008E7C69" w:rsidRDefault="008E7C69">
      <w:pPr>
        <w:rPr>
          <w:rFonts w:ascii="Arial" w:hAnsi="Arial" w:cs="Arial"/>
          <w:b/>
          <w:sz w:val="24"/>
          <w:szCs w:val="24"/>
          <w:u w:val="single"/>
        </w:rPr>
      </w:pPr>
      <w:r>
        <w:rPr>
          <w:rFonts w:ascii="Arial" w:hAnsi="Arial" w:cs="Arial"/>
          <w:b/>
          <w:sz w:val="24"/>
          <w:szCs w:val="24"/>
          <w:u w:val="single"/>
        </w:rPr>
        <w:t xml:space="preserve">Essential </w:t>
      </w:r>
    </w:p>
    <w:p w14:paraId="59A9D647" w14:textId="6F21659C"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 xml:space="preserve">Experience as a class teacher </w:t>
      </w:r>
    </w:p>
    <w:p w14:paraId="638E5182" w14:textId="74CC6AAF" w:rsidR="008E7C69" w:rsidRPr="008E7C69" w:rsidRDefault="008E7C69" w:rsidP="008E7C69">
      <w:pPr>
        <w:pStyle w:val="Default"/>
        <w:numPr>
          <w:ilvl w:val="0"/>
          <w:numId w:val="12"/>
        </w:numPr>
        <w:rPr>
          <w:rFonts w:ascii="Arial" w:eastAsia="Calibri" w:hAnsi="Arial" w:cs="Arial"/>
        </w:rPr>
      </w:pPr>
      <w:r w:rsidRPr="008E7C69">
        <w:rPr>
          <w:rFonts w:ascii="Arial" w:eastAsia="Calibri" w:hAnsi="Arial" w:cs="Arial"/>
        </w:rPr>
        <w:t xml:space="preserve">Evidence of being an excellent classroom practitioner </w:t>
      </w:r>
    </w:p>
    <w:p w14:paraId="681C70F8"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Meeting statutory requirements in the recording of pupils’ progress and attainment</w:t>
      </w:r>
    </w:p>
    <w:p w14:paraId="2626D3B4"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Liaising with parents/carers, other schools, outside agencies and the community</w:t>
      </w:r>
    </w:p>
    <w:p w14:paraId="3A9472AA"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Maintaining a well organised and stimulating environment in which all pupils are encouraged to learn with confidence and high self esteem</w:t>
      </w:r>
    </w:p>
    <w:p w14:paraId="060B6A06" w14:textId="25BDF723" w:rsidR="008E7C69" w:rsidRPr="008E7C69" w:rsidRDefault="008E7C69" w:rsidP="008E7C69">
      <w:pPr>
        <w:pStyle w:val="Default"/>
        <w:numPr>
          <w:ilvl w:val="0"/>
          <w:numId w:val="12"/>
        </w:numPr>
        <w:rPr>
          <w:rFonts w:ascii="Arial" w:eastAsia="Calibri" w:hAnsi="Arial" w:cs="Arial"/>
        </w:rPr>
      </w:pPr>
      <w:r w:rsidRPr="008E7C69">
        <w:rPr>
          <w:rFonts w:ascii="Arial" w:eastAsia="Calibri" w:hAnsi="Arial" w:cs="Arial"/>
        </w:rPr>
        <w:t xml:space="preserve">Experience of working with pupils with social, emotional and mental health difficulties </w:t>
      </w:r>
    </w:p>
    <w:p w14:paraId="499BCDB5" w14:textId="77777777" w:rsidR="008E7C69" w:rsidRDefault="008E7C69" w:rsidP="008E7C69">
      <w:pPr>
        <w:pStyle w:val="Default"/>
        <w:rPr>
          <w:rFonts w:ascii="Arial" w:eastAsia="Calibri" w:hAnsi="Arial" w:cs="Arial"/>
        </w:rPr>
      </w:pPr>
    </w:p>
    <w:p w14:paraId="48D2FAFD" w14:textId="77777777" w:rsidR="008E7C69" w:rsidRPr="008E7C69" w:rsidRDefault="008E7C69" w:rsidP="008E7C69">
      <w:pPr>
        <w:pStyle w:val="Default"/>
        <w:rPr>
          <w:rFonts w:ascii="Arial" w:eastAsia="Calibri" w:hAnsi="Arial" w:cs="Arial"/>
        </w:rPr>
      </w:pPr>
    </w:p>
    <w:p w14:paraId="4DA5A940" w14:textId="04CDE93A" w:rsidR="008E7C69" w:rsidRPr="008E7C69" w:rsidRDefault="008E7C69" w:rsidP="008E7C69">
      <w:pPr>
        <w:rPr>
          <w:rFonts w:ascii="Arial" w:hAnsi="Arial" w:cs="Arial"/>
          <w:b/>
          <w:bCs/>
          <w:sz w:val="24"/>
          <w:szCs w:val="24"/>
          <w:u w:val="single"/>
        </w:rPr>
      </w:pPr>
      <w:bookmarkStart w:id="0" w:name="_Hlk172630444"/>
      <w:r w:rsidRPr="008E7C69">
        <w:rPr>
          <w:rFonts w:ascii="Arial" w:hAnsi="Arial" w:cs="Arial"/>
          <w:b/>
          <w:bCs/>
          <w:sz w:val="24"/>
          <w:szCs w:val="24"/>
          <w:u w:val="single"/>
        </w:rPr>
        <w:t>Desirable</w:t>
      </w:r>
    </w:p>
    <w:bookmarkEnd w:id="0"/>
    <w:p w14:paraId="375BE57B" w14:textId="77777777" w:rsidR="008E7C69" w:rsidRPr="008E7C69" w:rsidRDefault="008E7C69" w:rsidP="008E7C69">
      <w:pPr>
        <w:pStyle w:val="BodyText"/>
        <w:numPr>
          <w:ilvl w:val="0"/>
          <w:numId w:val="12"/>
        </w:numPr>
        <w:jc w:val="left"/>
        <w:rPr>
          <w:rFonts w:ascii="Arial" w:hAnsi="Arial" w:cs="Arial"/>
          <w:szCs w:val="24"/>
        </w:rPr>
      </w:pPr>
      <w:r w:rsidRPr="008E7C69">
        <w:rPr>
          <w:rFonts w:ascii="Arial" w:hAnsi="Arial" w:cs="Arial"/>
          <w:szCs w:val="24"/>
        </w:rPr>
        <w:t>Experience of working in more than one key stage</w:t>
      </w:r>
    </w:p>
    <w:p w14:paraId="5B7F7DCB" w14:textId="77777777" w:rsidR="008E7C69" w:rsidRPr="008E7C69" w:rsidRDefault="008E7C69" w:rsidP="008E7C69">
      <w:pPr>
        <w:pStyle w:val="BodyText"/>
        <w:numPr>
          <w:ilvl w:val="0"/>
          <w:numId w:val="12"/>
        </w:numPr>
        <w:jc w:val="left"/>
        <w:rPr>
          <w:rFonts w:ascii="Arial" w:hAnsi="Arial" w:cs="Arial"/>
          <w:szCs w:val="24"/>
        </w:rPr>
      </w:pPr>
      <w:r w:rsidRPr="008E7C69">
        <w:rPr>
          <w:rFonts w:ascii="Arial" w:hAnsi="Arial" w:cs="Arial"/>
          <w:szCs w:val="24"/>
        </w:rPr>
        <w:t>Experience of working in more than one educational setting</w:t>
      </w:r>
    </w:p>
    <w:p w14:paraId="0F770B6B" w14:textId="77777777" w:rsidR="0057231B" w:rsidRDefault="0057231B" w:rsidP="008E7C69">
      <w:pPr>
        <w:spacing w:after="0" w:line="240" w:lineRule="auto"/>
        <w:rPr>
          <w:rFonts w:ascii="Arial" w:hAnsi="Arial" w:cs="Arial"/>
          <w:b/>
          <w:bCs/>
          <w:sz w:val="24"/>
          <w:szCs w:val="24"/>
          <w:u w:val="single"/>
        </w:rPr>
      </w:pPr>
    </w:p>
    <w:p w14:paraId="50FF5DA7" w14:textId="78AC9257" w:rsidR="008E7C69" w:rsidRDefault="008E7C69" w:rsidP="008E7C69">
      <w:pPr>
        <w:spacing w:after="0" w:line="240" w:lineRule="auto"/>
        <w:rPr>
          <w:rFonts w:ascii="Arial" w:hAnsi="Arial" w:cs="Arial"/>
          <w:b/>
          <w:bCs/>
          <w:sz w:val="24"/>
          <w:szCs w:val="24"/>
          <w:u w:val="single"/>
        </w:rPr>
      </w:pPr>
      <w:r w:rsidRPr="008E7C69">
        <w:rPr>
          <w:rFonts w:ascii="Arial" w:hAnsi="Arial" w:cs="Arial"/>
          <w:b/>
          <w:bCs/>
          <w:sz w:val="24"/>
          <w:szCs w:val="24"/>
          <w:u w:val="single"/>
        </w:rPr>
        <w:t>Skills and Competencies</w:t>
      </w:r>
    </w:p>
    <w:p w14:paraId="13DD4577" w14:textId="77777777" w:rsidR="008E7C69" w:rsidRPr="008E7C69" w:rsidRDefault="008E7C69" w:rsidP="008E7C69">
      <w:pPr>
        <w:spacing w:after="0" w:line="240" w:lineRule="auto"/>
        <w:rPr>
          <w:rFonts w:ascii="Arial" w:hAnsi="Arial" w:cs="Arial"/>
          <w:sz w:val="24"/>
          <w:szCs w:val="24"/>
        </w:rPr>
      </w:pPr>
    </w:p>
    <w:p w14:paraId="4B4250AF" w14:textId="0097D2D0" w:rsidR="008E7C69" w:rsidRPr="008E7C69" w:rsidRDefault="008E7C69">
      <w:pPr>
        <w:rPr>
          <w:rFonts w:ascii="Arial" w:hAnsi="Arial" w:cs="Arial"/>
          <w:b/>
          <w:sz w:val="24"/>
          <w:szCs w:val="24"/>
          <w:u w:val="single"/>
        </w:rPr>
      </w:pPr>
      <w:r w:rsidRPr="008E7C69">
        <w:rPr>
          <w:rFonts w:ascii="Arial" w:hAnsi="Arial" w:cs="Arial"/>
          <w:b/>
          <w:sz w:val="24"/>
          <w:szCs w:val="24"/>
          <w:u w:val="single"/>
        </w:rPr>
        <w:t xml:space="preserve">Essential </w:t>
      </w:r>
    </w:p>
    <w:p w14:paraId="0A319690"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Ability to inspire and motivate staff, pupils, parents and governors to achieve the aims of the school</w:t>
      </w:r>
    </w:p>
    <w:p w14:paraId="2B69BDB3"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Evidence of successful strategies for planning, implementing, monitoring and evaluation school improvement</w:t>
      </w:r>
    </w:p>
    <w:p w14:paraId="129F3606"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Ability to analyse data, develop strategic plans, set targets and monitor/evaluate progress towards these</w:t>
      </w:r>
    </w:p>
    <w:p w14:paraId="00E84E4A"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Knowledge of what constitutes quality in educational provision, the characteristics of effective schools and strategies for raising standards and the achievement of all pupils</w:t>
      </w:r>
    </w:p>
    <w:p w14:paraId="6B1012A5" w14:textId="77777777" w:rsidR="008E7C69" w:rsidRPr="008E7C69" w:rsidRDefault="008E7C69" w:rsidP="008E7C69">
      <w:pPr>
        <w:numPr>
          <w:ilvl w:val="0"/>
          <w:numId w:val="12"/>
        </w:numPr>
        <w:spacing w:after="0" w:line="240" w:lineRule="auto"/>
        <w:rPr>
          <w:rFonts w:ascii="Arial" w:hAnsi="Arial" w:cs="Arial"/>
          <w:sz w:val="24"/>
          <w:szCs w:val="24"/>
        </w:rPr>
      </w:pPr>
      <w:r w:rsidRPr="008E7C69">
        <w:rPr>
          <w:rFonts w:ascii="Arial" w:hAnsi="Arial" w:cs="Arial"/>
          <w:sz w:val="24"/>
          <w:szCs w:val="24"/>
        </w:rPr>
        <w:t>Understanding of and commitment to promoting and safeguarding the welfare of pupils</w:t>
      </w:r>
    </w:p>
    <w:p w14:paraId="6209FB28" w14:textId="46FAB02E" w:rsidR="008E7C69" w:rsidRPr="008E7C69" w:rsidRDefault="008E7C69" w:rsidP="008E7C69">
      <w:pPr>
        <w:pStyle w:val="BodyText"/>
        <w:numPr>
          <w:ilvl w:val="0"/>
          <w:numId w:val="12"/>
        </w:numPr>
        <w:jc w:val="left"/>
        <w:rPr>
          <w:rFonts w:ascii="Arial" w:hAnsi="Arial" w:cs="Arial"/>
          <w:szCs w:val="24"/>
        </w:rPr>
      </w:pPr>
      <w:r w:rsidRPr="008E7C69">
        <w:rPr>
          <w:rFonts w:ascii="Arial" w:hAnsi="Arial" w:cs="Arial"/>
          <w:szCs w:val="24"/>
        </w:rPr>
        <w:lastRenderedPageBreak/>
        <w:t xml:space="preserve">The ability to communicate effectively, orally and in writing, to the </w:t>
      </w:r>
      <w:r w:rsidR="00E7338E">
        <w:rPr>
          <w:rFonts w:ascii="Arial" w:hAnsi="Arial" w:cs="Arial"/>
          <w:szCs w:val="24"/>
        </w:rPr>
        <w:t>headteacher</w:t>
      </w:r>
      <w:r w:rsidRPr="008E7C69">
        <w:rPr>
          <w:rFonts w:ascii="Arial" w:hAnsi="Arial" w:cs="Arial"/>
          <w:szCs w:val="24"/>
        </w:rPr>
        <w:t>, parents, governors</w:t>
      </w:r>
      <w:r w:rsidR="00E7338E">
        <w:rPr>
          <w:rFonts w:ascii="Arial" w:hAnsi="Arial" w:cs="Arial"/>
          <w:szCs w:val="24"/>
        </w:rPr>
        <w:t xml:space="preserve"> and staff</w:t>
      </w:r>
    </w:p>
    <w:p w14:paraId="33F51E99" w14:textId="77777777" w:rsidR="008E7C69" w:rsidRDefault="008E7C69" w:rsidP="008E7C69">
      <w:pPr>
        <w:pStyle w:val="BodyText"/>
        <w:numPr>
          <w:ilvl w:val="0"/>
          <w:numId w:val="12"/>
        </w:numPr>
        <w:jc w:val="left"/>
        <w:rPr>
          <w:rFonts w:ascii="Arial" w:hAnsi="Arial" w:cs="Arial"/>
          <w:szCs w:val="24"/>
        </w:rPr>
      </w:pPr>
      <w:r w:rsidRPr="008E7C69">
        <w:rPr>
          <w:rFonts w:ascii="Arial" w:hAnsi="Arial" w:cs="Arial"/>
          <w:szCs w:val="24"/>
        </w:rPr>
        <w:t xml:space="preserve">Knowledge of the SEN Code of Practice </w:t>
      </w:r>
    </w:p>
    <w:p w14:paraId="2EA84696" w14:textId="77777777" w:rsidR="008E7C69" w:rsidRPr="008E7C69" w:rsidRDefault="008E7C69" w:rsidP="008E7C69">
      <w:pPr>
        <w:pStyle w:val="BodyText"/>
        <w:ind w:left="360"/>
        <w:jc w:val="left"/>
        <w:rPr>
          <w:rFonts w:ascii="Arial" w:hAnsi="Arial" w:cs="Arial"/>
          <w:szCs w:val="24"/>
        </w:rPr>
      </w:pPr>
    </w:p>
    <w:p w14:paraId="02A4A5BB" w14:textId="77777777" w:rsidR="00595CB2" w:rsidRDefault="00595CB2" w:rsidP="00C434AA">
      <w:pPr>
        <w:contextualSpacing/>
        <w:rPr>
          <w:rFonts w:ascii="Arial" w:eastAsia="Calibri" w:hAnsi="Arial" w:cs="Arial"/>
          <w:sz w:val="24"/>
          <w:szCs w:val="24"/>
        </w:rPr>
      </w:pPr>
    </w:p>
    <w:p w14:paraId="37427171" w14:textId="1E5FB37D" w:rsidR="008E7C69" w:rsidRPr="008E7C69" w:rsidRDefault="008E7C69" w:rsidP="00C434AA">
      <w:pPr>
        <w:rPr>
          <w:rFonts w:ascii="Arial" w:hAnsi="Arial" w:cs="Arial"/>
          <w:b/>
          <w:bCs/>
          <w:sz w:val="24"/>
          <w:szCs w:val="24"/>
          <w:u w:val="single"/>
        </w:rPr>
      </w:pPr>
      <w:r w:rsidRPr="008E7C69">
        <w:rPr>
          <w:rFonts w:ascii="Arial" w:hAnsi="Arial" w:cs="Arial"/>
          <w:b/>
          <w:bCs/>
          <w:sz w:val="24"/>
          <w:szCs w:val="24"/>
          <w:u w:val="single"/>
        </w:rPr>
        <w:t>Desirable</w:t>
      </w:r>
    </w:p>
    <w:p w14:paraId="62966612" w14:textId="77777777" w:rsidR="008E7C69" w:rsidRPr="008E7C69" w:rsidRDefault="008E7C69" w:rsidP="008E7C69">
      <w:pPr>
        <w:pStyle w:val="BodyText"/>
        <w:numPr>
          <w:ilvl w:val="0"/>
          <w:numId w:val="12"/>
        </w:numPr>
        <w:jc w:val="left"/>
        <w:rPr>
          <w:rFonts w:ascii="Arial" w:hAnsi="Arial" w:cs="Arial"/>
          <w:szCs w:val="24"/>
        </w:rPr>
      </w:pPr>
      <w:r w:rsidRPr="008E7C69">
        <w:rPr>
          <w:rFonts w:ascii="Arial" w:hAnsi="Arial" w:cs="Arial"/>
          <w:szCs w:val="24"/>
        </w:rPr>
        <w:t>Knowledge of the characteristics of effective teaching and learning styles, including the main strategies for improving and sustaining high standards of pupil achievement, and promoting their spiritual, moral, social and cultural development and good behaviour, and how those strategies can be used to support inclusion for all pupils</w:t>
      </w:r>
    </w:p>
    <w:p w14:paraId="4A33E2F5" w14:textId="77777777" w:rsidR="008E7C69" w:rsidRDefault="008E7C69" w:rsidP="00C434AA">
      <w:pPr>
        <w:contextualSpacing/>
        <w:rPr>
          <w:rFonts w:ascii="Arial" w:eastAsia="Calibri" w:hAnsi="Arial" w:cs="Arial"/>
          <w:sz w:val="24"/>
          <w:szCs w:val="24"/>
        </w:rPr>
      </w:pPr>
    </w:p>
    <w:p w14:paraId="051F5DEA" w14:textId="77777777" w:rsidR="008E7C69" w:rsidRPr="00595CB2" w:rsidRDefault="008E7C69" w:rsidP="00C434AA">
      <w:pPr>
        <w:contextualSpacing/>
        <w:rPr>
          <w:rFonts w:ascii="Arial" w:eastAsia="Calibri" w:hAnsi="Arial" w:cs="Arial"/>
          <w:sz w:val="24"/>
          <w:szCs w:val="24"/>
        </w:rPr>
      </w:pPr>
    </w:p>
    <w:p w14:paraId="1F3E6893" w14:textId="30931FBA" w:rsidR="00372973" w:rsidRPr="0057231B" w:rsidRDefault="00372973" w:rsidP="0057231B">
      <w:pPr>
        <w:rPr>
          <w:rFonts w:ascii="Arial" w:hAnsi="Arial" w:cs="Arial"/>
          <w:b/>
          <w:sz w:val="24"/>
          <w:szCs w:val="24"/>
          <w:u w:val="single"/>
        </w:rPr>
      </w:pPr>
      <w:r w:rsidRPr="0057231B">
        <w:rPr>
          <w:rFonts w:ascii="Arial" w:hAnsi="Arial" w:cs="Arial"/>
          <w:b/>
          <w:sz w:val="24"/>
          <w:szCs w:val="24"/>
          <w:u w:val="single"/>
        </w:rPr>
        <w:t>Qualities</w:t>
      </w:r>
    </w:p>
    <w:p w14:paraId="42315E84" w14:textId="77777777" w:rsidR="008E7C69" w:rsidRDefault="00C434AA" w:rsidP="008E7C69">
      <w:pPr>
        <w:pStyle w:val="DefaultText"/>
        <w:numPr>
          <w:ilvl w:val="0"/>
          <w:numId w:val="12"/>
        </w:numPr>
        <w:rPr>
          <w:rFonts w:ascii="Arial" w:hAnsi="Arial" w:cs="Arial"/>
          <w:szCs w:val="24"/>
        </w:rPr>
      </w:pPr>
      <w:r w:rsidRPr="00C434AA">
        <w:rPr>
          <w:rFonts w:ascii="Arial" w:hAnsi="Arial" w:cs="Arial"/>
          <w:szCs w:val="24"/>
        </w:rPr>
        <w:t>Passion and excitement for teaching and the difference that can be made to pupils’ lives</w:t>
      </w:r>
    </w:p>
    <w:p w14:paraId="31F15269" w14:textId="77777777" w:rsidR="008E7C69" w:rsidRDefault="00C434AA" w:rsidP="008E7C69">
      <w:pPr>
        <w:pStyle w:val="DefaultText"/>
        <w:numPr>
          <w:ilvl w:val="0"/>
          <w:numId w:val="12"/>
        </w:numPr>
        <w:rPr>
          <w:rFonts w:ascii="Arial" w:hAnsi="Arial" w:cs="Arial"/>
          <w:szCs w:val="24"/>
        </w:rPr>
      </w:pPr>
      <w:r w:rsidRPr="008E7C69">
        <w:rPr>
          <w:rFonts w:ascii="Arial" w:hAnsi="Arial" w:cs="Arial"/>
          <w:bCs/>
          <w:szCs w:val="24"/>
        </w:rPr>
        <w:t>Reflectiveness and self-awareness</w:t>
      </w:r>
    </w:p>
    <w:p w14:paraId="5859EDB1" w14:textId="5A623D83" w:rsidR="00C434AA" w:rsidRPr="00E7338E" w:rsidRDefault="00C434AA" w:rsidP="008E7C69">
      <w:pPr>
        <w:pStyle w:val="DefaultText"/>
        <w:numPr>
          <w:ilvl w:val="0"/>
          <w:numId w:val="12"/>
        </w:numPr>
        <w:rPr>
          <w:rFonts w:ascii="Arial" w:hAnsi="Arial" w:cs="Arial"/>
          <w:bCs/>
          <w:szCs w:val="24"/>
        </w:rPr>
      </w:pPr>
      <w:r w:rsidRPr="00E7338E">
        <w:rPr>
          <w:rFonts w:ascii="Arial" w:hAnsi="Arial" w:cs="Arial"/>
          <w:bCs/>
          <w:szCs w:val="24"/>
        </w:rPr>
        <w:t>Commitment to the needs and progress of all pupils, including those with SEND and those who are disadvantaged</w:t>
      </w:r>
    </w:p>
    <w:p w14:paraId="11F80C26" w14:textId="77777777" w:rsidR="008E7C69" w:rsidRDefault="00C434AA" w:rsidP="008E7C69">
      <w:pPr>
        <w:pStyle w:val="DefaultText"/>
        <w:numPr>
          <w:ilvl w:val="0"/>
          <w:numId w:val="12"/>
        </w:numPr>
        <w:rPr>
          <w:rFonts w:ascii="Arial" w:hAnsi="Arial" w:cs="Arial"/>
          <w:szCs w:val="24"/>
        </w:rPr>
      </w:pPr>
      <w:r w:rsidRPr="00C434AA">
        <w:rPr>
          <w:rFonts w:ascii="Arial" w:hAnsi="Arial" w:cs="Arial"/>
          <w:szCs w:val="24"/>
        </w:rPr>
        <w:t>Commitment to personal and professional development and excellent teaching</w:t>
      </w:r>
    </w:p>
    <w:p w14:paraId="5A5D659F" w14:textId="1BF7F17D" w:rsidR="00C434AA" w:rsidRPr="008E7C69" w:rsidRDefault="00C434AA" w:rsidP="008E7C69">
      <w:pPr>
        <w:pStyle w:val="DefaultText"/>
        <w:numPr>
          <w:ilvl w:val="0"/>
          <w:numId w:val="12"/>
        </w:numPr>
        <w:rPr>
          <w:rFonts w:ascii="Arial" w:hAnsi="Arial" w:cs="Arial"/>
          <w:szCs w:val="24"/>
        </w:rPr>
      </w:pPr>
      <w:r w:rsidRPr="008E7C69">
        <w:rPr>
          <w:rFonts w:ascii="Arial" w:hAnsi="Arial" w:cs="Arial"/>
          <w:szCs w:val="24"/>
        </w:rPr>
        <w:t xml:space="preserve">Kindness and compassion towards self and others </w:t>
      </w:r>
    </w:p>
    <w:p w14:paraId="2ACDAE56" w14:textId="5D8CAB60" w:rsidR="00C434AA" w:rsidRPr="00C434AA" w:rsidRDefault="00C434AA" w:rsidP="008E7C69">
      <w:pPr>
        <w:pStyle w:val="DefaultText"/>
        <w:numPr>
          <w:ilvl w:val="0"/>
          <w:numId w:val="12"/>
        </w:numPr>
        <w:rPr>
          <w:rFonts w:ascii="Arial" w:hAnsi="Arial" w:cs="Arial"/>
          <w:szCs w:val="24"/>
        </w:rPr>
      </w:pPr>
      <w:r w:rsidRPr="00C434AA">
        <w:rPr>
          <w:rFonts w:ascii="Arial" w:hAnsi="Arial" w:cs="Arial"/>
          <w:szCs w:val="24"/>
        </w:rPr>
        <w:t>Ability to organise work and prioritise tasks</w:t>
      </w:r>
    </w:p>
    <w:p w14:paraId="0812D05B" w14:textId="77777777" w:rsidR="00C434AA" w:rsidRPr="00C434AA" w:rsidRDefault="00C434AA" w:rsidP="008E7C69">
      <w:pPr>
        <w:pStyle w:val="DefaultText"/>
        <w:numPr>
          <w:ilvl w:val="0"/>
          <w:numId w:val="12"/>
        </w:numPr>
        <w:rPr>
          <w:rFonts w:ascii="Arial" w:hAnsi="Arial" w:cs="Arial"/>
          <w:b/>
          <w:szCs w:val="24"/>
        </w:rPr>
      </w:pPr>
      <w:r w:rsidRPr="00C434AA">
        <w:rPr>
          <w:rFonts w:ascii="Arial" w:hAnsi="Arial" w:cs="Arial"/>
          <w:szCs w:val="24"/>
        </w:rPr>
        <w:t>Commitment to the school values and to the elimination of discrimination, promotion of equality of opportunity and fostering good relations</w:t>
      </w:r>
    </w:p>
    <w:p w14:paraId="35D22020" w14:textId="77777777" w:rsidR="00C434AA" w:rsidRPr="00595CB2" w:rsidRDefault="00C434AA" w:rsidP="008E7C69">
      <w:pPr>
        <w:rPr>
          <w:rFonts w:ascii="Arial" w:hAnsi="Arial" w:cs="Arial"/>
          <w:b/>
          <w:sz w:val="24"/>
          <w:szCs w:val="24"/>
          <w:u w:val="single"/>
        </w:rPr>
      </w:pPr>
    </w:p>
    <w:p w14:paraId="4ED63AE4" w14:textId="77EF8C17" w:rsidR="00741F4D" w:rsidRPr="008E7C69" w:rsidRDefault="00C434AA" w:rsidP="008E7C69">
      <w:pPr>
        <w:pStyle w:val="ListParagraph"/>
        <w:ind w:left="360"/>
        <w:rPr>
          <w:rFonts w:ascii="Arial" w:hAnsi="Arial" w:cs="Arial"/>
          <w:b/>
          <w:sz w:val="24"/>
          <w:szCs w:val="24"/>
          <w:u w:val="single"/>
        </w:rPr>
      </w:pPr>
      <w:r w:rsidRPr="008E7C69">
        <w:rPr>
          <w:rFonts w:ascii="Arial" w:hAnsi="Arial" w:cs="Arial"/>
          <w:b/>
          <w:sz w:val="24"/>
          <w:szCs w:val="24"/>
          <w:u w:val="single"/>
        </w:rPr>
        <w:t>Other Requirements</w:t>
      </w:r>
    </w:p>
    <w:p w14:paraId="6A29AF98" w14:textId="77777777" w:rsidR="00C434AA" w:rsidRPr="00C434AA" w:rsidRDefault="00C434AA" w:rsidP="008E7C69">
      <w:pPr>
        <w:pStyle w:val="DefaultText"/>
        <w:numPr>
          <w:ilvl w:val="0"/>
          <w:numId w:val="12"/>
        </w:numPr>
        <w:rPr>
          <w:rFonts w:ascii="Arial" w:hAnsi="Arial" w:cs="Arial"/>
          <w:szCs w:val="24"/>
        </w:rPr>
      </w:pPr>
      <w:r w:rsidRPr="00C434AA">
        <w:rPr>
          <w:rFonts w:ascii="Arial" w:hAnsi="Arial" w:cs="Arial"/>
          <w:szCs w:val="24"/>
        </w:rPr>
        <w:t xml:space="preserve">Commitment to the principles of Equalities and to be able to carry out duties in accordance with the Council’s Equalities Policy. </w:t>
      </w:r>
    </w:p>
    <w:p w14:paraId="4B066DB9" w14:textId="77777777" w:rsidR="00741F4D" w:rsidRPr="00595CB2" w:rsidRDefault="00741F4D" w:rsidP="00741F4D">
      <w:pPr>
        <w:pStyle w:val="DefaultText"/>
        <w:rPr>
          <w:rFonts w:ascii="Arial" w:hAnsi="Arial" w:cs="Arial"/>
          <w:szCs w:val="24"/>
        </w:rPr>
      </w:pPr>
    </w:p>
    <w:p w14:paraId="50AC3663" w14:textId="77777777" w:rsidR="00741F4D" w:rsidRPr="00595CB2" w:rsidRDefault="00741F4D" w:rsidP="00741F4D">
      <w:pPr>
        <w:pStyle w:val="DefaultText"/>
        <w:rPr>
          <w:rFonts w:ascii="Arial" w:hAnsi="Arial" w:cs="Arial"/>
          <w:szCs w:val="24"/>
        </w:rPr>
      </w:pPr>
    </w:p>
    <w:p w14:paraId="79AF482E" w14:textId="77777777" w:rsidR="00741F4D" w:rsidRPr="00595CB2" w:rsidRDefault="00741F4D" w:rsidP="00741F4D">
      <w:pPr>
        <w:pStyle w:val="DefaultText"/>
        <w:rPr>
          <w:i/>
          <w:szCs w:val="24"/>
        </w:rPr>
      </w:pPr>
      <w:r w:rsidRPr="00595CB2">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595CB2" w:rsidRDefault="001D1BDC" w:rsidP="0011729F">
      <w:pPr>
        <w:pStyle w:val="DefaultText"/>
        <w:ind w:left="720"/>
        <w:rPr>
          <w:rFonts w:ascii="Arial" w:hAnsi="Arial" w:cs="Arial"/>
          <w:b/>
          <w:szCs w:val="24"/>
          <w:u w:val="single"/>
        </w:rPr>
      </w:pPr>
    </w:p>
    <w:sectPr w:rsidR="001D1BDC" w:rsidRPr="00595CB2"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mbria"/>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ITFTKK+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79C4798"/>
    <w:multiLevelType w:val="hybridMultilevel"/>
    <w:tmpl w:val="4EC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39F3"/>
    <w:multiLevelType w:val="hybridMultilevel"/>
    <w:tmpl w:val="B70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B4A"/>
    <w:multiLevelType w:val="hybridMultilevel"/>
    <w:tmpl w:val="17E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7688D"/>
    <w:multiLevelType w:val="hybridMultilevel"/>
    <w:tmpl w:val="A4083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3E0207"/>
    <w:multiLevelType w:val="hybridMultilevel"/>
    <w:tmpl w:val="E0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76279">
    <w:abstractNumId w:val="10"/>
  </w:num>
  <w:num w:numId="2" w16cid:durableId="1978993981">
    <w:abstractNumId w:val="6"/>
  </w:num>
  <w:num w:numId="3" w16cid:durableId="1585870708">
    <w:abstractNumId w:val="9"/>
  </w:num>
  <w:num w:numId="4" w16cid:durableId="158156563">
    <w:abstractNumId w:val="11"/>
  </w:num>
  <w:num w:numId="5" w16cid:durableId="1864594527">
    <w:abstractNumId w:val="7"/>
  </w:num>
  <w:num w:numId="6" w16cid:durableId="2040348355">
    <w:abstractNumId w:val="4"/>
  </w:num>
  <w:num w:numId="7" w16cid:durableId="1828665023">
    <w:abstractNumId w:val="0"/>
  </w:num>
  <w:num w:numId="8" w16cid:durableId="1586064221">
    <w:abstractNumId w:val="1"/>
  </w:num>
  <w:num w:numId="9" w16cid:durableId="906571507">
    <w:abstractNumId w:val="8"/>
  </w:num>
  <w:num w:numId="10" w16cid:durableId="726301852">
    <w:abstractNumId w:val="3"/>
  </w:num>
  <w:num w:numId="11" w16cid:durableId="769198931">
    <w:abstractNumId w:val="2"/>
  </w:num>
  <w:num w:numId="12" w16cid:durableId="556204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1205E"/>
    <w:rsid w:val="00050417"/>
    <w:rsid w:val="00063E6B"/>
    <w:rsid w:val="000A59A7"/>
    <w:rsid w:val="000C7402"/>
    <w:rsid w:val="0011729F"/>
    <w:rsid w:val="00150277"/>
    <w:rsid w:val="001534CB"/>
    <w:rsid w:val="00171CC0"/>
    <w:rsid w:val="001B73D1"/>
    <w:rsid w:val="001D1BDC"/>
    <w:rsid w:val="001F2056"/>
    <w:rsid w:val="002121B4"/>
    <w:rsid w:val="00221AC1"/>
    <w:rsid w:val="002C7218"/>
    <w:rsid w:val="002E6C6A"/>
    <w:rsid w:val="002F56A7"/>
    <w:rsid w:val="00323098"/>
    <w:rsid w:val="00365691"/>
    <w:rsid w:val="00372973"/>
    <w:rsid w:val="00387C99"/>
    <w:rsid w:val="00392755"/>
    <w:rsid w:val="003D3A7F"/>
    <w:rsid w:val="004127DE"/>
    <w:rsid w:val="004549CE"/>
    <w:rsid w:val="004D3119"/>
    <w:rsid w:val="004E27EC"/>
    <w:rsid w:val="00517A76"/>
    <w:rsid w:val="00532781"/>
    <w:rsid w:val="0056056C"/>
    <w:rsid w:val="0057231B"/>
    <w:rsid w:val="00595CB2"/>
    <w:rsid w:val="00597059"/>
    <w:rsid w:val="005C5D67"/>
    <w:rsid w:val="006E31F7"/>
    <w:rsid w:val="00737C03"/>
    <w:rsid w:val="00741F4D"/>
    <w:rsid w:val="00754E0C"/>
    <w:rsid w:val="0080406D"/>
    <w:rsid w:val="00845649"/>
    <w:rsid w:val="00852DE0"/>
    <w:rsid w:val="0088106F"/>
    <w:rsid w:val="008D2341"/>
    <w:rsid w:val="008E7C69"/>
    <w:rsid w:val="008F33C1"/>
    <w:rsid w:val="009640B7"/>
    <w:rsid w:val="009671A2"/>
    <w:rsid w:val="009F15B6"/>
    <w:rsid w:val="00A27473"/>
    <w:rsid w:val="00A34661"/>
    <w:rsid w:val="00A9493A"/>
    <w:rsid w:val="00AA1924"/>
    <w:rsid w:val="00AE72B8"/>
    <w:rsid w:val="00AF3325"/>
    <w:rsid w:val="00B76616"/>
    <w:rsid w:val="00BB7E22"/>
    <w:rsid w:val="00C434AA"/>
    <w:rsid w:val="00C44AF5"/>
    <w:rsid w:val="00C70B7E"/>
    <w:rsid w:val="00C75A0D"/>
    <w:rsid w:val="00CA57E5"/>
    <w:rsid w:val="00CC3F9E"/>
    <w:rsid w:val="00CC50F2"/>
    <w:rsid w:val="00CD1A8F"/>
    <w:rsid w:val="00DA65B1"/>
    <w:rsid w:val="00DB2141"/>
    <w:rsid w:val="00E7338E"/>
    <w:rsid w:val="00EA6179"/>
    <w:rsid w:val="00EB7F41"/>
    <w:rsid w:val="00F7644B"/>
    <w:rsid w:val="00F92AB8"/>
    <w:rsid w:val="00F9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 w:type="table" w:styleId="TableGrid">
    <w:name w:val="Table Grid"/>
    <w:basedOn w:val="TableNormal"/>
    <w:rsid w:val="008E7C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7C69"/>
    <w:pPr>
      <w:widowControl w:val="0"/>
      <w:autoSpaceDE w:val="0"/>
      <w:autoSpaceDN w:val="0"/>
      <w:adjustRightInd w:val="0"/>
      <w:spacing w:after="0" w:line="240" w:lineRule="auto"/>
    </w:pPr>
    <w:rPr>
      <w:rFonts w:ascii="ITFTKK+Arial-BoldMT" w:eastAsia="Times New Roman" w:hAnsi="ITFTKK+Arial-BoldMT" w:cs="ITFTKK+Arial-BoldMT"/>
      <w:color w:val="000000"/>
      <w:sz w:val="24"/>
      <w:szCs w:val="24"/>
      <w:lang w:eastAsia="en-GB"/>
    </w:rPr>
  </w:style>
  <w:style w:type="paragraph" w:styleId="BodyText">
    <w:name w:val="Body Text"/>
    <w:basedOn w:val="Normal"/>
    <w:link w:val="BodyTextChar"/>
    <w:uiPriority w:val="99"/>
    <w:rsid w:val="008E7C69"/>
    <w:pPr>
      <w:spacing w:after="0" w:line="240" w:lineRule="auto"/>
      <w:jc w:val="both"/>
    </w:pPr>
    <w:rPr>
      <w:rFonts w:ascii="Comic Sans MS" w:eastAsia="Calibri" w:hAnsi="Comic Sans MS" w:cs="Times New Roman"/>
      <w:sz w:val="24"/>
      <w:szCs w:val="20"/>
    </w:rPr>
  </w:style>
  <w:style w:type="character" w:customStyle="1" w:styleId="BodyTextChar">
    <w:name w:val="Body Text Char"/>
    <w:basedOn w:val="DefaultParagraphFont"/>
    <w:link w:val="BodyText"/>
    <w:uiPriority w:val="99"/>
    <w:rsid w:val="008E7C69"/>
    <w:rPr>
      <w:rFonts w:ascii="Comic Sans MS" w:eastAsia="Calibri"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1ED3-D9B2-4792-8706-9F39350FF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customXml/itemProps3.xml><?xml version="1.0" encoding="utf-8"?>
<ds:datastoreItem xmlns:ds="http://schemas.openxmlformats.org/officeDocument/2006/customXml" ds:itemID="{3195D2EB-6053-4DEA-A17B-D37B528C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E1924-7CCC-4B6B-88D9-4D79EAB01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Alex Mitchell</cp:lastModifiedBy>
  <cp:revision>2</cp:revision>
  <cp:lastPrinted>2013-03-04T11:46:00Z</cp:lastPrinted>
  <dcterms:created xsi:type="dcterms:W3CDTF">2024-09-05T07:43:00Z</dcterms:created>
  <dcterms:modified xsi:type="dcterms:W3CDTF">2024-09-05T07:43:00Z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