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9B405" w14:textId="2C24A929" w:rsidR="00B1599C" w:rsidRDefault="00DA2BF3">
      <w:pPr>
        <w:pBdr>
          <w:top w:val="nil"/>
          <w:left w:val="nil"/>
          <w:bottom w:val="nil"/>
          <w:right w:val="nil"/>
          <w:between w:val="nil"/>
        </w:pBdr>
        <w:spacing w:after="0" w:line="240" w:lineRule="auto"/>
        <w:jc w:val="center"/>
        <w:rPr>
          <w:b/>
          <w:color w:val="000000"/>
          <w:sz w:val="28"/>
          <w:szCs w:val="28"/>
          <w:u w:val="single"/>
        </w:rPr>
      </w:pPr>
      <w:r>
        <w:rPr>
          <w:color w:val="000000"/>
          <w:sz w:val="24"/>
          <w:szCs w:val="24"/>
        </w:rPr>
        <w:t xml:space="preserve">  </w:t>
      </w:r>
      <w:r>
        <w:rPr>
          <w:b/>
          <w:color w:val="000000"/>
          <w:sz w:val="28"/>
          <w:szCs w:val="28"/>
          <w:u w:val="single"/>
        </w:rPr>
        <w:t>Job Description</w:t>
      </w:r>
      <w:r w:rsidR="00183242">
        <w:rPr>
          <w:b/>
          <w:color w:val="000000"/>
          <w:sz w:val="28"/>
          <w:szCs w:val="28"/>
          <w:u w:val="single"/>
        </w:rPr>
        <w:t>:</w:t>
      </w:r>
      <w:r>
        <w:rPr>
          <w:b/>
          <w:color w:val="000000"/>
          <w:sz w:val="28"/>
          <w:szCs w:val="28"/>
          <w:u w:val="single"/>
        </w:rPr>
        <w:t xml:space="preserve"> </w:t>
      </w:r>
      <w:r w:rsidR="000E6C7E">
        <w:rPr>
          <w:b/>
          <w:color w:val="000000"/>
          <w:sz w:val="28"/>
          <w:szCs w:val="28"/>
          <w:u w:val="single"/>
        </w:rPr>
        <w:t xml:space="preserve">Apprentice </w:t>
      </w:r>
      <w:r>
        <w:rPr>
          <w:b/>
          <w:color w:val="000000"/>
          <w:sz w:val="28"/>
          <w:szCs w:val="28"/>
          <w:u w:val="single"/>
        </w:rPr>
        <w:t>Teaching Assistant</w:t>
      </w:r>
      <w:r w:rsidR="00183242">
        <w:rPr>
          <w:b/>
          <w:color w:val="000000"/>
          <w:sz w:val="28"/>
          <w:szCs w:val="28"/>
          <w:u w:val="single"/>
        </w:rPr>
        <w:t>, Enhanced Specialist Provision</w:t>
      </w:r>
    </w:p>
    <w:p w14:paraId="5A2BDAD0" w14:textId="77777777" w:rsidR="00B1599C" w:rsidRDefault="00B1599C">
      <w:pPr>
        <w:pBdr>
          <w:top w:val="nil"/>
          <w:left w:val="nil"/>
          <w:bottom w:val="nil"/>
          <w:right w:val="nil"/>
          <w:between w:val="nil"/>
        </w:pBdr>
        <w:spacing w:after="0" w:line="240" w:lineRule="auto"/>
        <w:rPr>
          <w:color w:val="000000"/>
          <w:sz w:val="24"/>
          <w:szCs w:val="24"/>
        </w:rPr>
      </w:pPr>
    </w:p>
    <w:p w14:paraId="5F7643D7" w14:textId="255DD9E8" w:rsidR="00B1599C" w:rsidRDefault="00DA2BF3">
      <w:pPr>
        <w:pBdr>
          <w:top w:val="nil"/>
          <w:left w:val="nil"/>
          <w:bottom w:val="nil"/>
          <w:right w:val="nil"/>
          <w:between w:val="nil"/>
        </w:pBdr>
        <w:spacing w:after="0" w:line="240" w:lineRule="auto"/>
        <w:rPr>
          <w:color w:val="000000"/>
          <w:sz w:val="24"/>
          <w:szCs w:val="24"/>
        </w:rPr>
      </w:pPr>
      <w:r>
        <w:rPr>
          <w:b/>
          <w:color w:val="000000"/>
        </w:rPr>
        <w:t>Job Title:</w:t>
      </w:r>
      <w:r>
        <w:rPr>
          <w:color w:val="000000"/>
          <w:sz w:val="24"/>
          <w:szCs w:val="24"/>
        </w:rPr>
        <w:tab/>
      </w:r>
      <w:r>
        <w:rPr>
          <w:color w:val="000000"/>
          <w:sz w:val="24"/>
          <w:szCs w:val="24"/>
        </w:rPr>
        <w:tab/>
      </w:r>
      <w:r w:rsidR="000E6C7E">
        <w:rPr>
          <w:color w:val="000000"/>
          <w:sz w:val="24"/>
          <w:szCs w:val="24"/>
        </w:rPr>
        <w:t xml:space="preserve">Apprentice </w:t>
      </w:r>
      <w:r>
        <w:rPr>
          <w:color w:val="000000"/>
          <w:sz w:val="24"/>
          <w:szCs w:val="24"/>
        </w:rPr>
        <w:t>Teaching Assistant</w:t>
      </w:r>
    </w:p>
    <w:p w14:paraId="5715669F" w14:textId="77777777" w:rsidR="00B1599C" w:rsidRDefault="00B1599C">
      <w:pPr>
        <w:pBdr>
          <w:top w:val="nil"/>
          <w:left w:val="nil"/>
          <w:bottom w:val="nil"/>
          <w:right w:val="nil"/>
          <w:between w:val="nil"/>
        </w:pBdr>
        <w:spacing w:after="0" w:line="240" w:lineRule="auto"/>
        <w:rPr>
          <w:color w:val="000000"/>
          <w:sz w:val="24"/>
          <w:szCs w:val="24"/>
        </w:rPr>
      </w:pPr>
    </w:p>
    <w:p w14:paraId="6B0EC198" w14:textId="109A01C3" w:rsidR="00B1599C" w:rsidRDefault="00DA2BF3">
      <w:pPr>
        <w:spacing w:after="0" w:line="240" w:lineRule="auto"/>
        <w:rPr>
          <w:color w:val="000000"/>
        </w:rPr>
      </w:pPr>
      <w:r>
        <w:rPr>
          <w:b/>
          <w:color w:val="000000"/>
        </w:rPr>
        <w:t>Salary scale:</w:t>
      </w:r>
      <w:r>
        <w:rPr>
          <w:b/>
          <w:color w:val="000000"/>
        </w:rPr>
        <w:tab/>
      </w:r>
      <w:r>
        <w:rPr>
          <w:b/>
          <w:color w:val="000000"/>
        </w:rPr>
        <w:tab/>
      </w:r>
      <w:r>
        <w:rPr>
          <w:color w:val="000000"/>
        </w:rPr>
        <w:t xml:space="preserve">Scale </w:t>
      </w:r>
      <w:r w:rsidR="000E6C7E">
        <w:rPr>
          <w:color w:val="000000"/>
        </w:rPr>
        <w:t>B</w:t>
      </w:r>
      <w:r>
        <w:rPr>
          <w:color w:val="000000"/>
        </w:rPr>
        <w:t xml:space="preserve"> </w:t>
      </w:r>
    </w:p>
    <w:p w14:paraId="3025CA46" w14:textId="77777777" w:rsidR="00B1599C" w:rsidRDefault="00DA2BF3">
      <w:pPr>
        <w:spacing w:after="0" w:line="240" w:lineRule="auto"/>
        <w:rPr>
          <w:rFonts w:ascii="Quattrocento Sans" w:eastAsia="Quattrocento Sans" w:hAnsi="Quattrocento Sans" w:cs="Quattrocento Sans"/>
          <w:color w:val="000000"/>
          <w:sz w:val="18"/>
          <w:szCs w:val="18"/>
        </w:rPr>
      </w:pPr>
      <w:r>
        <w:rPr>
          <w:color w:val="000000"/>
        </w:rPr>
        <w:t> </w:t>
      </w:r>
    </w:p>
    <w:p w14:paraId="34CDA231" w14:textId="62FCDD67" w:rsidR="00B1599C" w:rsidRDefault="00DA2BF3">
      <w:pPr>
        <w:pBdr>
          <w:top w:val="nil"/>
          <w:left w:val="nil"/>
          <w:bottom w:val="nil"/>
          <w:right w:val="nil"/>
          <w:between w:val="nil"/>
        </w:pBdr>
        <w:spacing w:after="0" w:line="240" w:lineRule="auto"/>
        <w:jc w:val="both"/>
        <w:rPr>
          <w:color w:val="000000"/>
          <w:sz w:val="24"/>
          <w:szCs w:val="24"/>
        </w:rPr>
      </w:pPr>
      <w:r>
        <w:rPr>
          <w:b/>
          <w:color w:val="000000"/>
        </w:rPr>
        <w:t>Contract type: </w:t>
      </w:r>
      <w:r>
        <w:rPr>
          <w:color w:val="000000"/>
        </w:rPr>
        <w:t> </w:t>
      </w:r>
      <w:r>
        <w:rPr>
          <w:color w:val="000000"/>
        </w:rPr>
        <w:tab/>
      </w:r>
      <w:r>
        <w:rPr>
          <w:color w:val="000000"/>
        </w:rPr>
        <w:tab/>
      </w:r>
      <w:r>
        <w:rPr>
          <w:color w:val="000000"/>
          <w:sz w:val="24"/>
          <w:szCs w:val="24"/>
        </w:rPr>
        <w:t xml:space="preserve">Fixed term contract </w:t>
      </w:r>
      <w:r w:rsidR="00183242">
        <w:rPr>
          <w:color w:val="000000"/>
          <w:sz w:val="24"/>
          <w:szCs w:val="24"/>
        </w:rPr>
        <w:t>1/09/2024 – 31/08/2025</w:t>
      </w:r>
    </w:p>
    <w:p w14:paraId="4FD40592" w14:textId="77777777" w:rsidR="00B1599C" w:rsidRDefault="00B1599C">
      <w:pPr>
        <w:spacing w:after="0" w:line="240" w:lineRule="auto"/>
        <w:rPr>
          <w:rFonts w:ascii="Quattrocento Sans" w:eastAsia="Quattrocento Sans" w:hAnsi="Quattrocento Sans" w:cs="Quattrocento Sans"/>
          <w:color w:val="000000"/>
          <w:sz w:val="18"/>
          <w:szCs w:val="18"/>
        </w:rPr>
      </w:pPr>
    </w:p>
    <w:p w14:paraId="13E68EBA" w14:textId="1A005B5F" w:rsidR="00B1599C" w:rsidRDefault="00DA2BF3">
      <w:pPr>
        <w:spacing w:after="0" w:line="240" w:lineRule="auto"/>
        <w:rPr>
          <w:color w:val="000000"/>
        </w:rPr>
      </w:pPr>
      <w:r>
        <w:rPr>
          <w:b/>
          <w:color w:val="000000"/>
        </w:rPr>
        <w:t>Hours:</w:t>
      </w:r>
      <w:r>
        <w:rPr>
          <w:color w:val="000000"/>
        </w:rPr>
        <w:t> </w:t>
      </w:r>
      <w:r>
        <w:rPr>
          <w:color w:val="000000"/>
        </w:rPr>
        <w:tab/>
      </w:r>
      <w:r>
        <w:rPr>
          <w:color w:val="000000"/>
        </w:rPr>
        <w:tab/>
      </w:r>
      <w:r>
        <w:rPr>
          <w:color w:val="000000"/>
        </w:rPr>
        <w:tab/>
        <w:t>3</w:t>
      </w:r>
      <w:r w:rsidR="00A40461">
        <w:rPr>
          <w:color w:val="000000"/>
        </w:rPr>
        <w:t>5</w:t>
      </w:r>
      <w:r>
        <w:rPr>
          <w:color w:val="000000"/>
        </w:rPr>
        <w:t xml:space="preserve"> hours per week</w:t>
      </w:r>
    </w:p>
    <w:p w14:paraId="0EFE4380" w14:textId="77777777" w:rsidR="00B1599C" w:rsidRDefault="00B1599C">
      <w:pPr>
        <w:spacing w:after="0" w:line="240" w:lineRule="auto"/>
        <w:rPr>
          <w:rFonts w:ascii="Quattrocento Sans" w:eastAsia="Quattrocento Sans" w:hAnsi="Quattrocento Sans" w:cs="Quattrocento Sans"/>
          <w:color w:val="000000"/>
          <w:sz w:val="18"/>
          <w:szCs w:val="18"/>
        </w:rPr>
      </w:pPr>
      <w:bookmarkStart w:id="0" w:name="_heading=h.gjdgxs" w:colFirst="0" w:colLast="0"/>
      <w:bookmarkEnd w:id="0"/>
    </w:p>
    <w:p w14:paraId="4B703561" w14:textId="77777777" w:rsidR="00B1599C" w:rsidRDefault="00DA2BF3">
      <w:pPr>
        <w:spacing w:after="0" w:line="240" w:lineRule="auto"/>
        <w:rPr>
          <w:color w:val="000000"/>
        </w:rPr>
      </w:pPr>
      <w:r>
        <w:rPr>
          <w:b/>
          <w:color w:val="000000"/>
        </w:rPr>
        <w:t xml:space="preserve">Reports to: </w:t>
      </w:r>
      <w:r>
        <w:rPr>
          <w:b/>
          <w:color w:val="000000"/>
        </w:rPr>
        <w:tab/>
      </w:r>
      <w:r>
        <w:rPr>
          <w:b/>
          <w:color w:val="000000"/>
        </w:rPr>
        <w:tab/>
      </w:r>
      <w:r>
        <w:rPr>
          <w:color w:val="000000"/>
        </w:rPr>
        <w:t>Class Teacher, SENDCo and Head of School</w:t>
      </w:r>
    </w:p>
    <w:p w14:paraId="2ABCA6B4" w14:textId="77777777" w:rsidR="00B1599C" w:rsidRDefault="00B1599C">
      <w:pPr>
        <w:spacing w:after="0" w:line="240" w:lineRule="auto"/>
        <w:rPr>
          <w:rFonts w:ascii="Quattrocento Sans" w:eastAsia="Quattrocento Sans" w:hAnsi="Quattrocento Sans" w:cs="Quattrocento Sans"/>
          <w:color w:val="000000"/>
          <w:sz w:val="18"/>
          <w:szCs w:val="18"/>
        </w:rPr>
      </w:pPr>
    </w:p>
    <w:p w14:paraId="2254006A" w14:textId="77777777" w:rsidR="00B1599C" w:rsidRDefault="00DA2BF3">
      <w:pPr>
        <w:spacing w:after="0" w:line="240" w:lineRule="auto"/>
        <w:rPr>
          <w:color w:val="000000"/>
        </w:rPr>
      </w:pPr>
      <w:r>
        <w:rPr>
          <w:b/>
          <w:color w:val="000000"/>
        </w:rPr>
        <w:t xml:space="preserve">Direct reports: </w:t>
      </w:r>
      <w:r>
        <w:rPr>
          <w:b/>
          <w:color w:val="000000"/>
        </w:rPr>
        <w:tab/>
      </w:r>
      <w:r>
        <w:rPr>
          <w:b/>
          <w:color w:val="000000"/>
        </w:rPr>
        <w:tab/>
      </w:r>
      <w:r>
        <w:rPr>
          <w:color w:val="000000"/>
        </w:rPr>
        <w:t>None</w:t>
      </w:r>
    </w:p>
    <w:p w14:paraId="0BA09EC1" w14:textId="77777777" w:rsidR="00B1599C" w:rsidRDefault="00B1599C">
      <w:pPr>
        <w:pBdr>
          <w:top w:val="nil"/>
          <w:left w:val="nil"/>
          <w:bottom w:val="nil"/>
          <w:right w:val="nil"/>
          <w:between w:val="nil"/>
        </w:pBdr>
        <w:spacing w:after="0" w:line="240" w:lineRule="auto"/>
        <w:rPr>
          <w:color w:val="000000"/>
          <w:sz w:val="24"/>
          <w:szCs w:val="24"/>
        </w:rPr>
      </w:pPr>
    </w:p>
    <w:p w14:paraId="2BF70717" w14:textId="77777777" w:rsidR="00B1599C" w:rsidRDefault="00DA2BF3">
      <w:pPr>
        <w:spacing w:after="160" w:line="257" w:lineRule="auto"/>
        <w:rPr>
          <w:b/>
          <w:color w:val="000000"/>
        </w:rPr>
      </w:pPr>
      <w:r>
        <w:rPr>
          <w:b/>
          <w:color w:val="000000"/>
        </w:rPr>
        <w:t>Core Purpose:</w:t>
      </w:r>
    </w:p>
    <w:p w14:paraId="3ED7C0F1" w14:textId="0AED7618" w:rsidR="00B1599C" w:rsidRPr="00183242" w:rsidRDefault="00DA2BF3">
      <w:pPr>
        <w:pBdr>
          <w:top w:val="nil"/>
          <w:left w:val="nil"/>
          <w:bottom w:val="nil"/>
          <w:right w:val="nil"/>
          <w:between w:val="nil"/>
        </w:pBdr>
        <w:spacing w:after="0" w:line="240" w:lineRule="auto"/>
        <w:rPr>
          <w:color w:val="000000"/>
        </w:rPr>
      </w:pPr>
      <w:r w:rsidRPr="00183242">
        <w:rPr>
          <w:color w:val="000000"/>
        </w:rPr>
        <w:t xml:space="preserve">To assist in promoting the learning and personal development of the </w:t>
      </w:r>
      <w:r w:rsidRPr="00183242">
        <w:rPr>
          <w:color w:val="000000"/>
          <w:highlight w:val="white"/>
        </w:rPr>
        <w:t>pupil</w:t>
      </w:r>
      <w:r w:rsidR="00183242" w:rsidRPr="00183242">
        <w:rPr>
          <w:color w:val="000000"/>
          <w:highlight w:val="white"/>
        </w:rPr>
        <w:t>s</w:t>
      </w:r>
      <w:r w:rsidRPr="00183242">
        <w:rPr>
          <w:color w:val="000000"/>
          <w:highlight w:val="white"/>
        </w:rPr>
        <w:t xml:space="preserve"> </w:t>
      </w:r>
      <w:r w:rsidRPr="00183242">
        <w:rPr>
          <w:color w:val="000000"/>
        </w:rPr>
        <w:t xml:space="preserve">to enable them to make best use of the educational opportunities available.    </w:t>
      </w:r>
    </w:p>
    <w:p w14:paraId="7611B13E" w14:textId="77777777" w:rsidR="00B1599C" w:rsidRDefault="00B1599C">
      <w:pPr>
        <w:pBdr>
          <w:top w:val="nil"/>
          <w:left w:val="nil"/>
          <w:bottom w:val="nil"/>
          <w:right w:val="nil"/>
          <w:between w:val="nil"/>
        </w:pBdr>
        <w:spacing w:after="0" w:line="240" w:lineRule="auto"/>
        <w:rPr>
          <w:color w:val="000000"/>
          <w:sz w:val="24"/>
          <w:szCs w:val="24"/>
        </w:rPr>
      </w:pPr>
    </w:p>
    <w:p w14:paraId="1FC9939B" w14:textId="77777777" w:rsidR="00B1599C" w:rsidRDefault="00DA2BF3">
      <w:pPr>
        <w:spacing w:after="160" w:line="259" w:lineRule="auto"/>
      </w:pPr>
      <w:r>
        <w:rPr>
          <w:b/>
          <w:color w:val="000000"/>
        </w:rPr>
        <w:t>Main duties and responsibilities</w:t>
      </w:r>
    </w:p>
    <w:p w14:paraId="1330735C" w14:textId="49D1D218" w:rsidR="00B1599C" w:rsidRDefault="00DA2BF3">
      <w:pPr>
        <w:numPr>
          <w:ilvl w:val="0"/>
          <w:numId w:val="1"/>
        </w:numPr>
        <w:tabs>
          <w:tab w:val="left" w:pos="180"/>
          <w:tab w:val="left" w:pos="360"/>
        </w:tabs>
        <w:spacing w:after="0" w:line="259" w:lineRule="auto"/>
        <w:jc w:val="both"/>
      </w:pPr>
      <w:r>
        <w:t xml:space="preserve">To aid the </w:t>
      </w:r>
      <w:r>
        <w:rPr>
          <w:color w:val="000000"/>
          <w:highlight w:val="white"/>
        </w:rPr>
        <w:t>pupil</w:t>
      </w:r>
      <w:r w:rsidR="00183242">
        <w:rPr>
          <w:color w:val="000000"/>
          <w:highlight w:val="white"/>
        </w:rPr>
        <w:t>s</w:t>
      </w:r>
      <w:r>
        <w:rPr>
          <w:color w:val="000000"/>
          <w:highlight w:val="white"/>
        </w:rPr>
        <w:t xml:space="preserve"> </w:t>
      </w:r>
      <w:r>
        <w:t xml:space="preserve">to learn as effectively as possible both in group situations and individually by, </w:t>
      </w:r>
    </w:p>
    <w:p w14:paraId="44C63FED" w14:textId="77777777" w:rsidR="00B1599C" w:rsidRDefault="00DA2BF3">
      <w:pPr>
        <w:numPr>
          <w:ilvl w:val="1"/>
          <w:numId w:val="3"/>
        </w:numPr>
        <w:tabs>
          <w:tab w:val="left" w:pos="180"/>
          <w:tab w:val="left" w:pos="360"/>
        </w:tabs>
        <w:spacing w:after="0" w:line="259" w:lineRule="auto"/>
        <w:jc w:val="both"/>
      </w:pPr>
      <w:r>
        <w:t>Clarifying and explaining instructions</w:t>
      </w:r>
    </w:p>
    <w:p w14:paraId="048F4716" w14:textId="330B26B1" w:rsidR="00B1599C" w:rsidRDefault="00DA2BF3">
      <w:pPr>
        <w:numPr>
          <w:ilvl w:val="1"/>
          <w:numId w:val="3"/>
        </w:numPr>
        <w:tabs>
          <w:tab w:val="left" w:pos="180"/>
          <w:tab w:val="left" w:pos="360"/>
        </w:tabs>
        <w:spacing w:after="0" w:line="259" w:lineRule="auto"/>
        <w:jc w:val="both"/>
      </w:pPr>
      <w:r>
        <w:t xml:space="preserve">Ensuring </w:t>
      </w:r>
      <w:r>
        <w:rPr>
          <w:color w:val="000000"/>
          <w:highlight w:val="white"/>
        </w:rPr>
        <w:t>the pupil</w:t>
      </w:r>
      <w:r w:rsidR="00183242">
        <w:rPr>
          <w:color w:val="000000"/>
          <w:highlight w:val="white"/>
        </w:rPr>
        <w:t>s</w:t>
      </w:r>
      <w:r>
        <w:rPr>
          <w:color w:val="000000"/>
          <w:highlight w:val="white"/>
        </w:rPr>
        <w:t xml:space="preserve"> </w:t>
      </w:r>
      <w:proofErr w:type="gramStart"/>
      <w:r w:rsidR="00183242">
        <w:rPr>
          <w:color w:val="000000"/>
        </w:rPr>
        <w:t>are</w:t>
      </w:r>
      <w:r>
        <w:t xml:space="preserve"> able to</w:t>
      </w:r>
      <w:proofErr w:type="gramEnd"/>
      <w:r>
        <w:t xml:space="preserve"> use equipment and materials provided</w:t>
      </w:r>
    </w:p>
    <w:p w14:paraId="07A6BE42" w14:textId="778C0279" w:rsidR="00B1599C" w:rsidRDefault="00DA2BF3">
      <w:pPr>
        <w:numPr>
          <w:ilvl w:val="1"/>
          <w:numId w:val="3"/>
        </w:numPr>
        <w:tabs>
          <w:tab w:val="left" w:pos="180"/>
          <w:tab w:val="left" w:pos="360"/>
        </w:tabs>
        <w:spacing w:after="0" w:line="259" w:lineRule="auto"/>
        <w:jc w:val="both"/>
      </w:pPr>
      <w:r>
        <w:t xml:space="preserve">Motivating and encouraging the </w:t>
      </w:r>
      <w:r>
        <w:rPr>
          <w:color w:val="000000"/>
          <w:highlight w:val="white"/>
        </w:rPr>
        <w:t>pupil</w:t>
      </w:r>
      <w:r w:rsidR="00183242">
        <w:rPr>
          <w:color w:val="000000"/>
          <w:highlight w:val="white"/>
        </w:rPr>
        <w:t>s</w:t>
      </w:r>
      <w:r>
        <w:rPr>
          <w:color w:val="000000"/>
          <w:highlight w:val="white"/>
        </w:rPr>
        <w:t xml:space="preserve"> </w:t>
      </w:r>
      <w:r>
        <w:t>as required by providing levels of individual attention, reassurance and help with learning tasks as appropriate to pupils’ needs</w:t>
      </w:r>
    </w:p>
    <w:p w14:paraId="22DDA459" w14:textId="77777777" w:rsidR="00B1599C" w:rsidRDefault="00DA2BF3">
      <w:pPr>
        <w:numPr>
          <w:ilvl w:val="1"/>
          <w:numId w:val="3"/>
        </w:numPr>
        <w:tabs>
          <w:tab w:val="left" w:pos="180"/>
          <w:tab w:val="left" w:pos="360"/>
        </w:tabs>
        <w:spacing w:after="0" w:line="259" w:lineRule="auto"/>
        <w:jc w:val="both"/>
      </w:pPr>
      <w:r>
        <w:t>Assisting in weaker areas, e.g. speech and language, reading, spelling, numeracy, handwriting /presentation, etc</w:t>
      </w:r>
    </w:p>
    <w:p w14:paraId="2BF6B0EB" w14:textId="7BE19DEF" w:rsidR="00B1599C" w:rsidRDefault="00DA2BF3">
      <w:pPr>
        <w:numPr>
          <w:ilvl w:val="1"/>
          <w:numId w:val="3"/>
        </w:numPr>
        <w:tabs>
          <w:tab w:val="left" w:pos="180"/>
          <w:tab w:val="left" w:pos="360"/>
        </w:tabs>
        <w:spacing w:after="0" w:line="259" w:lineRule="auto"/>
        <w:jc w:val="both"/>
      </w:pPr>
      <w:r>
        <w:t xml:space="preserve">Using praise, commentary and assistance to encourage </w:t>
      </w:r>
      <w:r>
        <w:rPr>
          <w:color w:val="000000"/>
          <w:highlight w:val="white"/>
        </w:rPr>
        <w:t xml:space="preserve">the </w:t>
      </w:r>
      <w:r w:rsidR="00183242">
        <w:rPr>
          <w:color w:val="000000"/>
        </w:rPr>
        <w:t>pupils</w:t>
      </w:r>
      <w:r>
        <w:t xml:space="preserve"> to concentrate and stay on task</w:t>
      </w:r>
    </w:p>
    <w:p w14:paraId="31EDDEE5" w14:textId="77777777" w:rsidR="00B1599C" w:rsidRDefault="00DA2BF3">
      <w:pPr>
        <w:numPr>
          <w:ilvl w:val="1"/>
          <w:numId w:val="3"/>
        </w:numPr>
        <w:tabs>
          <w:tab w:val="left" w:pos="180"/>
          <w:tab w:val="left" w:pos="360"/>
        </w:tabs>
        <w:spacing w:after="0" w:line="259" w:lineRule="auto"/>
        <w:jc w:val="both"/>
      </w:pPr>
      <w:r>
        <w:t>Liaising with class teacher, SEN</w:t>
      </w:r>
      <w:r w:rsidR="00A63555">
        <w:t>D</w:t>
      </w:r>
      <w:r>
        <w:t>CO and other professionals about individual support plans and Health Care plans where appropriate, contributing to the planning and delivery</w:t>
      </w:r>
    </w:p>
    <w:p w14:paraId="0D8CC186" w14:textId="77777777" w:rsidR="00B1599C" w:rsidRDefault="00DA2BF3">
      <w:pPr>
        <w:numPr>
          <w:ilvl w:val="1"/>
          <w:numId w:val="3"/>
        </w:numPr>
        <w:tabs>
          <w:tab w:val="left" w:pos="180"/>
          <w:tab w:val="left" w:pos="360"/>
        </w:tabs>
        <w:spacing w:after="0" w:line="259" w:lineRule="auto"/>
        <w:jc w:val="both"/>
      </w:pPr>
      <w:r>
        <w:t>Providing additional support to individuals when requested by the class teacher or SEN</w:t>
      </w:r>
      <w:r w:rsidR="00A63555">
        <w:t>D</w:t>
      </w:r>
      <w:r>
        <w:t>CO</w:t>
      </w:r>
    </w:p>
    <w:p w14:paraId="6BE8EC59" w14:textId="77777777" w:rsidR="00B1599C" w:rsidRDefault="00DA2BF3">
      <w:pPr>
        <w:numPr>
          <w:ilvl w:val="1"/>
          <w:numId w:val="3"/>
        </w:numPr>
        <w:tabs>
          <w:tab w:val="left" w:pos="180"/>
          <w:tab w:val="left" w:pos="360"/>
        </w:tabs>
        <w:spacing w:after="0" w:line="259" w:lineRule="auto"/>
        <w:jc w:val="both"/>
      </w:pPr>
      <w:r>
        <w:t>Consistently and effectively implementing agreed behaviour management strategies</w:t>
      </w:r>
    </w:p>
    <w:p w14:paraId="61BFF4C9" w14:textId="30D42A09" w:rsidR="00B1599C" w:rsidRDefault="00DA2BF3">
      <w:pPr>
        <w:numPr>
          <w:ilvl w:val="1"/>
          <w:numId w:val="3"/>
        </w:numPr>
        <w:tabs>
          <w:tab w:val="left" w:pos="180"/>
          <w:tab w:val="left" w:pos="360"/>
        </w:tabs>
        <w:spacing w:after="0" w:line="259" w:lineRule="auto"/>
        <w:jc w:val="both"/>
      </w:pPr>
      <w:r>
        <w:t xml:space="preserve">Helping to make and then use appropriate resources to support </w:t>
      </w:r>
      <w:r>
        <w:rPr>
          <w:color w:val="000000"/>
          <w:highlight w:val="white"/>
        </w:rPr>
        <w:t xml:space="preserve">the </w:t>
      </w:r>
      <w:r w:rsidR="00183242">
        <w:rPr>
          <w:color w:val="000000"/>
        </w:rPr>
        <w:t>pupils</w:t>
      </w:r>
    </w:p>
    <w:p w14:paraId="1C1EB6F0" w14:textId="5808929A" w:rsidR="00B1599C" w:rsidRDefault="00DA2BF3">
      <w:pPr>
        <w:numPr>
          <w:ilvl w:val="1"/>
          <w:numId w:val="3"/>
        </w:numPr>
        <w:tabs>
          <w:tab w:val="left" w:pos="180"/>
          <w:tab w:val="left" w:pos="360"/>
        </w:tabs>
        <w:spacing w:after="0" w:line="259" w:lineRule="auto"/>
        <w:jc w:val="both"/>
      </w:pPr>
      <w:r>
        <w:t xml:space="preserve">To establish supportive relationships with </w:t>
      </w:r>
      <w:r>
        <w:rPr>
          <w:color w:val="000000"/>
          <w:highlight w:val="white"/>
        </w:rPr>
        <w:t xml:space="preserve">the </w:t>
      </w:r>
      <w:r w:rsidR="00183242">
        <w:rPr>
          <w:color w:val="000000"/>
        </w:rPr>
        <w:t>pupils</w:t>
      </w:r>
    </w:p>
    <w:p w14:paraId="615CC896" w14:textId="1C245654" w:rsidR="00B1599C" w:rsidRDefault="00DA2BF3">
      <w:pPr>
        <w:numPr>
          <w:ilvl w:val="1"/>
          <w:numId w:val="3"/>
        </w:numPr>
        <w:tabs>
          <w:tab w:val="left" w:pos="180"/>
          <w:tab w:val="left" w:pos="360"/>
        </w:tabs>
        <w:spacing w:after="0" w:line="259" w:lineRule="auto"/>
        <w:jc w:val="both"/>
      </w:pPr>
      <w:r>
        <w:t>To promote the acceptance and inclusion of the pupil</w:t>
      </w:r>
      <w:r w:rsidR="00183242">
        <w:t>s</w:t>
      </w:r>
      <w:r>
        <w:t xml:space="preserve"> with SEN</w:t>
      </w:r>
      <w:r w:rsidR="00A63555">
        <w:t>D</w:t>
      </w:r>
      <w:r>
        <w:t xml:space="preserve">, encouraging </w:t>
      </w:r>
      <w:r>
        <w:rPr>
          <w:color w:val="000000"/>
          <w:highlight w:val="white"/>
        </w:rPr>
        <w:t>the pupil</w:t>
      </w:r>
      <w:r w:rsidR="00183242">
        <w:rPr>
          <w:color w:val="000000"/>
          <w:highlight w:val="white"/>
        </w:rPr>
        <w:t xml:space="preserve">s </w:t>
      </w:r>
      <w:r>
        <w:rPr>
          <w:color w:val="000000"/>
          <w:highlight w:val="white"/>
        </w:rPr>
        <w:t>and others</w:t>
      </w:r>
      <w:r>
        <w:t xml:space="preserve"> to interact with each other in an appropriate and acceptable manner</w:t>
      </w:r>
    </w:p>
    <w:p w14:paraId="3F88138F" w14:textId="5E3DAAB1" w:rsidR="00B1599C" w:rsidRDefault="00DA2BF3">
      <w:pPr>
        <w:numPr>
          <w:ilvl w:val="0"/>
          <w:numId w:val="1"/>
        </w:numPr>
        <w:tabs>
          <w:tab w:val="left" w:pos="180"/>
          <w:tab w:val="left" w:pos="360"/>
        </w:tabs>
        <w:spacing w:after="0" w:line="259" w:lineRule="auto"/>
        <w:jc w:val="both"/>
      </w:pPr>
      <w:r>
        <w:t xml:space="preserve">Monitor </w:t>
      </w:r>
      <w:r>
        <w:rPr>
          <w:color w:val="000000"/>
          <w:highlight w:val="white"/>
        </w:rPr>
        <w:t xml:space="preserve">the </w:t>
      </w:r>
      <w:r w:rsidR="00183242">
        <w:rPr>
          <w:color w:val="000000"/>
        </w:rPr>
        <w:t>pupils</w:t>
      </w:r>
      <w:r>
        <w:t xml:space="preserve"> to the learning activities and, where appropriate, modify or adapt the activities as agreed with the teacher to achieve the intended learning outcomes.</w:t>
      </w:r>
    </w:p>
    <w:p w14:paraId="62633275" w14:textId="1894D502" w:rsidR="00B1599C" w:rsidRDefault="00DA2BF3">
      <w:pPr>
        <w:numPr>
          <w:ilvl w:val="0"/>
          <w:numId w:val="1"/>
        </w:numPr>
        <w:tabs>
          <w:tab w:val="left" w:pos="180"/>
          <w:tab w:val="left" w:pos="360"/>
        </w:tabs>
        <w:spacing w:after="0" w:line="259" w:lineRule="auto"/>
        <w:jc w:val="both"/>
      </w:pPr>
      <w:r>
        <w:lastRenderedPageBreak/>
        <w:t xml:space="preserve">To give positive encouragement, feedback and praise to reinforce and sustain the </w:t>
      </w:r>
      <w:r w:rsidR="00183242">
        <w:rPr>
          <w:color w:val="000000"/>
        </w:rPr>
        <w:t>pupils’</w:t>
      </w:r>
      <w:r>
        <w:t xml:space="preserve"> efforts and develop self-reliance and self-esteem.</w:t>
      </w:r>
    </w:p>
    <w:p w14:paraId="1293A6B9" w14:textId="12F79860" w:rsidR="00B1599C" w:rsidRDefault="00DA2BF3">
      <w:pPr>
        <w:numPr>
          <w:ilvl w:val="0"/>
          <w:numId w:val="1"/>
        </w:numPr>
        <w:tabs>
          <w:tab w:val="left" w:pos="180"/>
          <w:tab w:val="left" w:pos="360"/>
        </w:tabs>
        <w:spacing w:after="0" w:line="259" w:lineRule="auto"/>
        <w:jc w:val="both"/>
      </w:pPr>
      <w:r>
        <w:t xml:space="preserve">Under agreed school procedures and in line with statutory guidance on supporting </w:t>
      </w:r>
      <w:r>
        <w:rPr>
          <w:color w:val="000000"/>
          <w:highlight w:val="white"/>
        </w:rPr>
        <w:t xml:space="preserve">the </w:t>
      </w:r>
      <w:r w:rsidR="00183242">
        <w:rPr>
          <w:color w:val="000000"/>
        </w:rPr>
        <w:t>pupils</w:t>
      </w:r>
      <w:r>
        <w:t xml:space="preserve"> at school with medical conditions, to give first aid/medicine and accompany sick children home, or to a health centre or hospital as necessary, or assist with programmes of special care such as physiotherapy, hydrotherapy or speech therapy, under the direction of the appropriate specialist.</w:t>
      </w:r>
    </w:p>
    <w:p w14:paraId="456FB01E" w14:textId="20BC6939" w:rsidR="00B1599C" w:rsidRDefault="00DA2BF3">
      <w:pPr>
        <w:numPr>
          <w:ilvl w:val="0"/>
          <w:numId w:val="1"/>
        </w:numPr>
        <w:tabs>
          <w:tab w:val="left" w:pos="180"/>
          <w:tab w:val="left" w:pos="360"/>
        </w:tabs>
        <w:spacing w:after="0" w:line="259" w:lineRule="auto"/>
        <w:jc w:val="both"/>
      </w:pPr>
      <w:r>
        <w:t xml:space="preserve">To mark </w:t>
      </w:r>
      <w:r>
        <w:rPr>
          <w:color w:val="000000"/>
          <w:highlight w:val="white"/>
        </w:rPr>
        <w:t xml:space="preserve">the </w:t>
      </w:r>
      <w:proofErr w:type="gramStart"/>
      <w:r>
        <w:rPr>
          <w:color w:val="000000"/>
          <w:highlight w:val="white"/>
        </w:rPr>
        <w:t>pupils’</w:t>
      </w:r>
      <w:proofErr w:type="gramEnd"/>
      <w:r>
        <w:rPr>
          <w:color w:val="000000"/>
          <w:highlight w:val="white"/>
        </w:rPr>
        <w:t xml:space="preserve"> </w:t>
      </w:r>
      <w:r>
        <w:t xml:space="preserve">under the direction of the class teacher </w:t>
      </w:r>
    </w:p>
    <w:p w14:paraId="68C44F7B" w14:textId="78F07971" w:rsidR="00B1599C" w:rsidRDefault="00DA2BF3">
      <w:pPr>
        <w:numPr>
          <w:ilvl w:val="0"/>
          <w:numId w:val="1"/>
        </w:numPr>
        <w:tabs>
          <w:tab w:val="left" w:pos="180"/>
          <w:tab w:val="left" w:pos="360"/>
        </w:tabs>
        <w:spacing w:after="0" w:line="259" w:lineRule="auto"/>
        <w:jc w:val="both"/>
      </w:pPr>
      <w:r>
        <w:t xml:space="preserve">To support the </w:t>
      </w:r>
      <w:r w:rsidR="00183242">
        <w:rPr>
          <w:color w:val="000000"/>
        </w:rPr>
        <w:t>pupils</w:t>
      </w:r>
      <w:r>
        <w:t xml:space="preserve"> in developing social skills both in and out of the classroom</w:t>
      </w:r>
    </w:p>
    <w:p w14:paraId="4E2A00B1" w14:textId="77777777" w:rsidR="00B1599C" w:rsidRDefault="00DA2BF3">
      <w:pPr>
        <w:numPr>
          <w:ilvl w:val="0"/>
          <w:numId w:val="1"/>
        </w:numPr>
        <w:tabs>
          <w:tab w:val="left" w:pos="180"/>
          <w:tab w:val="left" w:pos="360"/>
        </w:tabs>
        <w:spacing w:after="0" w:line="259" w:lineRule="auto"/>
        <w:jc w:val="both"/>
      </w:pPr>
      <w:r>
        <w:t>To support the use of ICT in learning activities and with specific programmes to support learning. (For example – Clicker, Dyslexia Gold)</w:t>
      </w:r>
    </w:p>
    <w:p w14:paraId="3C696C6E" w14:textId="7C90C3CC" w:rsidR="00B1599C" w:rsidRDefault="00DA2BF3">
      <w:pPr>
        <w:numPr>
          <w:ilvl w:val="0"/>
          <w:numId w:val="1"/>
        </w:numPr>
        <w:tabs>
          <w:tab w:val="left" w:pos="180"/>
          <w:tab w:val="left" w:pos="360"/>
        </w:tabs>
        <w:spacing w:after="0" w:line="259" w:lineRule="auto"/>
        <w:jc w:val="both"/>
      </w:pPr>
      <w:r>
        <w:t xml:space="preserve">To provide regular feedback on the </w:t>
      </w:r>
      <w:r w:rsidR="00183242">
        <w:rPr>
          <w:color w:val="000000"/>
        </w:rPr>
        <w:t>pupils</w:t>
      </w:r>
      <w:r>
        <w:t xml:space="preserve"> learning and behaviour to the teacher/SENDCO, including feedback on the effectiveness of learning tasks and the behaviour strategies adopted</w:t>
      </w:r>
    </w:p>
    <w:p w14:paraId="3371818B" w14:textId="3D1BFF58" w:rsidR="00B1599C" w:rsidRDefault="00DA2BF3">
      <w:pPr>
        <w:numPr>
          <w:ilvl w:val="0"/>
          <w:numId w:val="1"/>
        </w:numPr>
        <w:tabs>
          <w:tab w:val="left" w:pos="180"/>
          <w:tab w:val="left" w:pos="360"/>
        </w:tabs>
        <w:spacing w:after="0" w:line="259" w:lineRule="auto"/>
        <w:jc w:val="both"/>
      </w:pPr>
      <w:r>
        <w:t xml:space="preserve">Under the direction of the teacher, carry out and report on systematic observations of </w:t>
      </w:r>
      <w:r>
        <w:rPr>
          <w:color w:val="000000"/>
          <w:highlight w:val="white"/>
        </w:rPr>
        <w:t xml:space="preserve">the </w:t>
      </w:r>
      <w:r w:rsidR="00183242">
        <w:rPr>
          <w:color w:val="000000"/>
        </w:rPr>
        <w:t>pupils</w:t>
      </w:r>
      <w:r>
        <w:t xml:space="preserve"> to gather evidence of their knowledge, understanding and skills upon which the teacher makes judgements about their stage of development</w:t>
      </w:r>
    </w:p>
    <w:p w14:paraId="24837336" w14:textId="77777777" w:rsidR="00B1599C" w:rsidRDefault="00DA2BF3">
      <w:pPr>
        <w:numPr>
          <w:ilvl w:val="0"/>
          <w:numId w:val="1"/>
        </w:numPr>
        <w:tabs>
          <w:tab w:val="left" w:pos="180"/>
          <w:tab w:val="left" w:pos="360"/>
        </w:tabs>
        <w:spacing w:after="0" w:line="259" w:lineRule="auto"/>
        <w:jc w:val="both"/>
      </w:pPr>
      <w:r>
        <w:t>When working with a group of pupils</w:t>
      </w:r>
      <w:r>
        <w:rPr>
          <w:color w:val="000000"/>
          <w:highlight w:val="white"/>
        </w:rPr>
        <w:t xml:space="preserve"> and others</w:t>
      </w:r>
      <w:r>
        <w:t>, understand and use group dynamics to promote group effectiveness and support group and individual performance</w:t>
      </w:r>
    </w:p>
    <w:p w14:paraId="61E79D8E" w14:textId="77777777" w:rsidR="00B1599C" w:rsidRDefault="00DA2BF3">
      <w:pPr>
        <w:numPr>
          <w:ilvl w:val="0"/>
          <w:numId w:val="1"/>
        </w:numPr>
        <w:tabs>
          <w:tab w:val="left" w:pos="180"/>
          <w:tab w:val="left" w:pos="360"/>
        </w:tabs>
        <w:spacing w:after="0" w:line="259" w:lineRule="auto"/>
        <w:jc w:val="both"/>
      </w:pPr>
      <w:r>
        <w:t>To know and apply school policies on Child Protection, Health and Safety, Behaviour, Teaching and Learning, Equal Opportunities etc</w:t>
      </w:r>
    </w:p>
    <w:p w14:paraId="0D94409B" w14:textId="77777777" w:rsidR="00B1599C" w:rsidRDefault="00DA2BF3">
      <w:pPr>
        <w:numPr>
          <w:ilvl w:val="0"/>
          <w:numId w:val="1"/>
        </w:numPr>
        <w:tabs>
          <w:tab w:val="left" w:pos="180"/>
          <w:tab w:val="left" w:pos="360"/>
        </w:tabs>
        <w:spacing w:after="0" w:line="259" w:lineRule="auto"/>
        <w:jc w:val="both"/>
      </w:pPr>
      <w:r>
        <w:t>Where appropriate to develop a relationship to foster links between home and school, and to keep the school informed of relevant information</w:t>
      </w:r>
    </w:p>
    <w:p w14:paraId="0B7F42FE" w14:textId="77777777" w:rsidR="00B1599C" w:rsidRDefault="00DA2BF3">
      <w:pPr>
        <w:numPr>
          <w:ilvl w:val="0"/>
          <w:numId w:val="1"/>
        </w:numPr>
        <w:tabs>
          <w:tab w:val="left" w:pos="180"/>
          <w:tab w:val="left" w:pos="360"/>
        </w:tabs>
        <w:spacing w:after="0" w:line="259" w:lineRule="auto"/>
        <w:jc w:val="both"/>
      </w:pPr>
      <w:r>
        <w:t>To be aware of confidential issues linked to home/pupil/teacher/school</w:t>
      </w:r>
    </w:p>
    <w:p w14:paraId="2C39C518" w14:textId="7BFB3040" w:rsidR="00B1599C" w:rsidRDefault="00DA2BF3">
      <w:pPr>
        <w:numPr>
          <w:ilvl w:val="0"/>
          <w:numId w:val="1"/>
        </w:numPr>
        <w:tabs>
          <w:tab w:val="left" w:pos="180"/>
          <w:tab w:val="left" w:pos="360"/>
        </w:tabs>
        <w:spacing w:after="0" w:line="259" w:lineRule="auto"/>
        <w:jc w:val="both"/>
      </w:pPr>
      <w:r>
        <w:t xml:space="preserve">To contribute towards reviews of the </w:t>
      </w:r>
      <w:proofErr w:type="gramStart"/>
      <w:r w:rsidR="00183242">
        <w:rPr>
          <w:color w:val="000000"/>
        </w:rPr>
        <w:t>pupils</w:t>
      </w:r>
      <w:proofErr w:type="gramEnd"/>
      <w:r>
        <w:t xml:space="preserve"> progress as appropriate</w:t>
      </w:r>
    </w:p>
    <w:p w14:paraId="3F4AF3C0" w14:textId="77777777" w:rsidR="00B1599C" w:rsidRDefault="00DA2BF3">
      <w:pPr>
        <w:numPr>
          <w:ilvl w:val="0"/>
          <w:numId w:val="1"/>
        </w:numPr>
        <w:tabs>
          <w:tab w:val="left" w:pos="180"/>
          <w:tab w:val="left" w:pos="360"/>
        </w:tabs>
        <w:spacing w:after="0" w:line="259" w:lineRule="auto"/>
        <w:jc w:val="both"/>
      </w:pPr>
      <w:r>
        <w:t>Promote good pupil behaviour and, dealing promptly with conflict and incidents in line with established policy and encourage pupils to take responsibility for their behaviour</w:t>
      </w:r>
    </w:p>
    <w:p w14:paraId="3975D1E9" w14:textId="77777777" w:rsidR="00B1599C" w:rsidRDefault="00DA2BF3">
      <w:pPr>
        <w:numPr>
          <w:ilvl w:val="0"/>
          <w:numId w:val="1"/>
        </w:numPr>
        <w:tabs>
          <w:tab w:val="left" w:pos="180"/>
          <w:tab w:val="left" w:pos="360"/>
        </w:tabs>
        <w:spacing w:after="0" w:line="259" w:lineRule="auto"/>
        <w:jc w:val="both"/>
      </w:pPr>
      <w:r>
        <w:t>To comply with legal and organisational requirements for maintaining the health, safety and security of yourself and others in the learning environment</w:t>
      </w:r>
    </w:p>
    <w:p w14:paraId="7802A438" w14:textId="77777777" w:rsidR="00B1599C" w:rsidRDefault="00DA2BF3">
      <w:pPr>
        <w:numPr>
          <w:ilvl w:val="0"/>
          <w:numId w:val="1"/>
        </w:numPr>
        <w:tabs>
          <w:tab w:val="left" w:pos="180"/>
          <w:tab w:val="left" w:pos="360"/>
        </w:tabs>
        <w:spacing w:after="0" w:line="259" w:lineRule="auto"/>
        <w:jc w:val="both"/>
      </w:pPr>
      <w:r>
        <w:t>To take part in training activities offered by the school to further knowledge and skills of working with a child with specific learning difficulties</w:t>
      </w:r>
    </w:p>
    <w:p w14:paraId="1862EA9D" w14:textId="77777777" w:rsidR="00B1599C" w:rsidRDefault="00DA2BF3">
      <w:pPr>
        <w:numPr>
          <w:ilvl w:val="0"/>
          <w:numId w:val="1"/>
        </w:numPr>
        <w:tabs>
          <w:tab w:val="left" w:pos="180"/>
          <w:tab w:val="left" w:pos="360"/>
        </w:tabs>
        <w:spacing w:after="0" w:line="259" w:lineRule="auto"/>
        <w:jc w:val="both"/>
      </w:pPr>
      <w:r>
        <w:t xml:space="preserve">Willing to support playground/break time supervision e.g. educational games, homework clubs, etc </w:t>
      </w:r>
    </w:p>
    <w:p w14:paraId="25CF3CAA" w14:textId="1940B6A4" w:rsidR="00B1599C" w:rsidRDefault="00DA2BF3">
      <w:pPr>
        <w:numPr>
          <w:ilvl w:val="0"/>
          <w:numId w:val="1"/>
        </w:numPr>
        <w:tabs>
          <w:tab w:val="left" w:pos="180"/>
          <w:tab w:val="left" w:pos="360"/>
        </w:tabs>
        <w:spacing w:after="0" w:line="259" w:lineRule="auto"/>
        <w:jc w:val="both"/>
      </w:pPr>
      <w:r>
        <w:t xml:space="preserve">To accompany teacher and </w:t>
      </w:r>
      <w:r>
        <w:rPr>
          <w:color w:val="000000"/>
          <w:highlight w:val="white"/>
        </w:rPr>
        <w:t xml:space="preserve">the </w:t>
      </w:r>
      <w:r w:rsidR="00183242">
        <w:rPr>
          <w:color w:val="000000"/>
        </w:rPr>
        <w:t>pupils</w:t>
      </w:r>
      <w:r>
        <w:t xml:space="preserve"> on educational visits     </w:t>
      </w:r>
    </w:p>
    <w:p w14:paraId="1A56FF01" w14:textId="7A3593D2" w:rsidR="00B1599C" w:rsidRDefault="00DA2BF3">
      <w:pPr>
        <w:numPr>
          <w:ilvl w:val="0"/>
          <w:numId w:val="1"/>
        </w:numPr>
        <w:tabs>
          <w:tab w:val="left" w:pos="180"/>
          <w:tab w:val="left" w:pos="360"/>
        </w:tabs>
        <w:spacing w:after="0" w:line="259" w:lineRule="auto"/>
        <w:jc w:val="both"/>
      </w:pPr>
      <w:r>
        <w:t xml:space="preserve">To liaise with the </w:t>
      </w:r>
      <w:proofErr w:type="gramStart"/>
      <w:r w:rsidR="00183242">
        <w:rPr>
          <w:color w:val="000000"/>
        </w:rPr>
        <w:t>pupils</w:t>
      </w:r>
      <w:proofErr w:type="gramEnd"/>
      <w:r>
        <w:t xml:space="preserve"> families under the direction of the Class Teacher</w:t>
      </w:r>
    </w:p>
    <w:p w14:paraId="16819A83" w14:textId="77777777" w:rsidR="00B1599C" w:rsidRDefault="00DA2BF3">
      <w:pPr>
        <w:numPr>
          <w:ilvl w:val="0"/>
          <w:numId w:val="1"/>
        </w:numPr>
        <w:tabs>
          <w:tab w:val="left" w:pos="180"/>
          <w:tab w:val="left" w:pos="360"/>
        </w:tabs>
        <w:spacing w:after="0" w:line="259" w:lineRule="auto"/>
        <w:jc w:val="both"/>
      </w:pPr>
      <w:r>
        <w:t xml:space="preserve">To carry out the above duties in accordance with the SEND Code of Practice and Education Department’s Equal Opportunities Policy. </w:t>
      </w:r>
    </w:p>
    <w:p w14:paraId="05116291" w14:textId="77777777" w:rsidR="00804D4C" w:rsidRDefault="00804D4C" w:rsidP="00804D4C">
      <w:pPr>
        <w:tabs>
          <w:tab w:val="left" w:pos="180"/>
          <w:tab w:val="left" w:pos="360"/>
        </w:tabs>
        <w:spacing w:after="0" w:line="259" w:lineRule="auto"/>
        <w:ind w:left="720"/>
        <w:jc w:val="both"/>
      </w:pPr>
    </w:p>
    <w:p w14:paraId="06FF1964" w14:textId="77777777" w:rsidR="00B1599C" w:rsidRDefault="00B1599C">
      <w:pPr>
        <w:tabs>
          <w:tab w:val="left" w:pos="180"/>
          <w:tab w:val="left" w:pos="360"/>
        </w:tabs>
        <w:spacing w:after="0" w:line="259" w:lineRule="auto"/>
        <w:ind w:left="720"/>
        <w:rPr>
          <w:b/>
        </w:rPr>
      </w:pPr>
    </w:p>
    <w:p w14:paraId="037DB419" w14:textId="77777777" w:rsidR="00B1599C" w:rsidRDefault="00DA2BF3">
      <w:pPr>
        <w:tabs>
          <w:tab w:val="left" w:pos="180"/>
          <w:tab w:val="left" w:pos="360"/>
        </w:tabs>
        <w:jc w:val="both"/>
        <w:rPr>
          <w:b/>
          <w:color w:val="000000"/>
        </w:rPr>
      </w:pPr>
      <w:r>
        <w:rPr>
          <w:b/>
          <w:color w:val="000000"/>
        </w:rPr>
        <w:t>Support for the curriculum</w:t>
      </w:r>
    </w:p>
    <w:p w14:paraId="0872E15A" w14:textId="7474D526" w:rsidR="00B1599C" w:rsidRDefault="00DA2BF3">
      <w:pPr>
        <w:numPr>
          <w:ilvl w:val="0"/>
          <w:numId w:val="4"/>
        </w:numPr>
        <w:tabs>
          <w:tab w:val="left" w:pos="180"/>
          <w:tab w:val="left" w:pos="360"/>
        </w:tabs>
        <w:spacing w:after="0" w:line="259" w:lineRule="auto"/>
        <w:jc w:val="both"/>
        <w:rPr>
          <w:color w:val="000000"/>
        </w:rPr>
      </w:pPr>
      <w:r>
        <w:rPr>
          <w:color w:val="000000"/>
        </w:rPr>
        <w:lastRenderedPageBreak/>
        <w:t xml:space="preserve">Undertake structured and agreed learning activities/teaching programmes, adjusting activities according to </w:t>
      </w:r>
      <w:proofErr w:type="gramStart"/>
      <w:r>
        <w:rPr>
          <w:color w:val="000000"/>
        </w:rPr>
        <w:t>pupil</w:t>
      </w:r>
      <w:r w:rsidR="00183242">
        <w:rPr>
          <w:color w:val="000000"/>
        </w:rPr>
        <w:t>s</w:t>
      </w:r>
      <w:proofErr w:type="gramEnd"/>
      <w:r>
        <w:rPr>
          <w:color w:val="000000"/>
        </w:rPr>
        <w:t xml:space="preserve"> responses, including undertaking literacy and numeracy programmes, recording achievement and progress and feeding back to the teacher</w:t>
      </w:r>
    </w:p>
    <w:p w14:paraId="3A3BEB00" w14:textId="77777777" w:rsidR="00B1599C" w:rsidRDefault="00DA2BF3">
      <w:pPr>
        <w:numPr>
          <w:ilvl w:val="0"/>
          <w:numId w:val="4"/>
        </w:numPr>
        <w:tabs>
          <w:tab w:val="left" w:pos="180"/>
          <w:tab w:val="left" w:pos="360"/>
        </w:tabs>
        <w:spacing w:after="0" w:line="259" w:lineRule="auto"/>
        <w:jc w:val="both"/>
        <w:rPr>
          <w:color w:val="000000"/>
        </w:rPr>
      </w:pPr>
      <w:r>
        <w:rPr>
          <w:color w:val="000000"/>
        </w:rPr>
        <w:t>Prepare, maintain and use equipment/resources required to meet the lesson plans/relevant learning activity and assist pupils in their use including supporting the use of ICT in learning activities and developing pupils’ competence in its use.</w:t>
      </w:r>
    </w:p>
    <w:p w14:paraId="27B32669" w14:textId="77777777" w:rsidR="00B1599C" w:rsidRDefault="00B1599C">
      <w:pPr>
        <w:tabs>
          <w:tab w:val="left" w:pos="180"/>
          <w:tab w:val="left" w:pos="360"/>
        </w:tabs>
        <w:spacing w:after="160" w:line="259" w:lineRule="auto"/>
        <w:rPr>
          <w:color w:val="000000"/>
        </w:rPr>
      </w:pPr>
    </w:p>
    <w:p w14:paraId="1ED54198" w14:textId="77777777" w:rsidR="00B1599C" w:rsidRDefault="00DA2BF3">
      <w:pPr>
        <w:tabs>
          <w:tab w:val="left" w:pos="180"/>
          <w:tab w:val="left" w:pos="360"/>
        </w:tabs>
        <w:spacing w:after="160" w:line="259" w:lineRule="auto"/>
        <w:jc w:val="both"/>
        <w:rPr>
          <w:b/>
          <w:color w:val="000000"/>
        </w:rPr>
      </w:pPr>
      <w:r>
        <w:rPr>
          <w:b/>
          <w:color w:val="000000"/>
        </w:rPr>
        <w:t>Support for the school</w:t>
      </w:r>
    </w:p>
    <w:p w14:paraId="76422794" w14:textId="77777777" w:rsidR="00B1599C" w:rsidRDefault="00DA2BF3">
      <w:pPr>
        <w:numPr>
          <w:ilvl w:val="0"/>
          <w:numId w:val="2"/>
        </w:numPr>
        <w:tabs>
          <w:tab w:val="left" w:pos="180"/>
          <w:tab w:val="left" w:pos="360"/>
        </w:tabs>
        <w:spacing w:after="0" w:line="240" w:lineRule="auto"/>
        <w:jc w:val="both"/>
        <w:rPr>
          <w:color w:val="000000"/>
        </w:rPr>
      </w:pPr>
      <w:r>
        <w:rPr>
          <w:color w:val="000000"/>
        </w:rPr>
        <w:t>Be aware of and comply with policies and procedures relating to child protection, health, safety and security, confidentiality and data protection, reporting all concerns to an appropriate person.</w:t>
      </w:r>
    </w:p>
    <w:p w14:paraId="62F53DEB" w14:textId="77777777" w:rsidR="00B1599C" w:rsidRDefault="00DA2BF3">
      <w:pPr>
        <w:numPr>
          <w:ilvl w:val="0"/>
          <w:numId w:val="2"/>
        </w:numPr>
        <w:tabs>
          <w:tab w:val="left" w:pos="180"/>
          <w:tab w:val="left" w:pos="360"/>
        </w:tabs>
        <w:spacing w:after="0" w:line="240" w:lineRule="auto"/>
        <w:jc w:val="both"/>
        <w:rPr>
          <w:color w:val="000000"/>
        </w:rPr>
      </w:pPr>
      <w:r>
        <w:rPr>
          <w:color w:val="000000"/>
        </w:rPr>
        <w:t>Be aware of and support difference and ensure all pupils have equal access to opportunities to learn and develop.</w:t>
      </w:r>
    </w:p>
    <w:p w14:paraId="75554299" w14:textId="77777777" w:rsidR="00B1599C" w:rsidRDefault="00DA2BF3">
      <w:pPr>
        <w:numPr>
          <w:ilvl w:val="0"/>
          <w:numId w:val="2"/>
        </w:numPr>
        <w:tabs>
          <w:tab w:val="left" w:pos="180"/>
          <w:tab w:val="left" w:pos="360"/>
        </w:tabs>
        <w:spacing w:after="0" w:line="240" w:lineRule="auto"/>
        <w:jc w:val="both"/>
        <w:rPr>
          <w:color w:val="000000"/>
        </w:rPr>
      </w:pPr>
      <w:r>
        <w:rPr>
          <w:color w:val="000000"/>
        </w:rPr>
        <w:t>Attend and participate in relevant meetings as required and participate in training and other learning activities and performance development as required</w:t>
      </w:r>
    </w:p>
    <w:p w14:paraId="62E8ECCE" w14:textId="77777777" w:rsidR="00B1599C" w:rsidRDefault="00DA2BF3">
      <w:pPr>
        <w:numPr>
          <w:ilvl w:val="0"/>
          <w:numId w:val="2"/>
        </w:numPr>
        <w:tabs>
          <w:tab w:val="left" w:pos="180"/>
          <w:tab w:val="left" w:pos="360"/>
        </w:tabs>
        <w:spacing w:after="0" w:line="240" w:lineRule="auto"/>
        <w:jc w:val="both"/>
        <w:rPr>
          <w:color w:val="000000"/>
        </w:rPr>
      </w:pPr>
      <w:r>
        <w:rPr>
          <w:color w:val="000000"/>
        </w:rPr>
        <w:t>Assist with the supervision of pupils out of lesson times, including before and after school and accompany teaching staff and pupils on visits, trips and out of school activities as required and take responsibility for a group under the supervision of the teacher</w:t>
      </w:r>
    </w:p>
    <w:p w14:paraId="1CD1732E" w14:textId="77777777" w:rsidR="00B1599C" w:rsidRDefault="00DA2BF3">
      <w:pPr>
        <w:numPr>
          <w:ilvl w:val="0"/>
          <w:numId w:val="2"/>
        </w:numPr>
        <w:tabs>
          <w:tab w:val="left" w:pos="180"/>
          <w:tab w:val="left" w:pos="360"/>
        </w:tabs>
        <w:spacing w:after="160" w:line="240" w:lineRule="auto"/>
        <w:jc w:val="both"/>
        <w:rPr>
          <w:color w:val="000000"/>
        </w:rPr>
      </w:pPr>
      <w:r>
        <w:rPr>
          <w:color w:val="000000"/>
        </w:rPr>
        <w:t>Job holders will be expected to be flexible in their duties and carry out any other duties commensurate with the grade and falling within the general scope of the job, as requested by management</w:t>
      </w:r>
    </w:p>
    <w:p w14:paraId="2A3C651C" w14:textId="77777777" w:rsidR="00B1599C" w:rsidRDefault="00B1599C">
      <w:pPr>
        <w:pBdr>
          <w:top w:val="nil"/>
          <w:left w:val="nil"/>
          <w:bottom w:val="nil"/>
          <w:right w:val="nil"/>
          <w:between w:val="nil"/>
        </w:pBdr>
        <w:spacing w:after="0" w:line="240" w:lineRule="auto"/>
        <w:rPr>
          <w:color w:val="000000"/>
          <w:sz w:val="24"/>
          <w:szCs w:val="24"/>
        </w:rPr>
      </w:pPr>
    </w:p>
    <w:sectPr w:rsidR="00B1599C">
      <w:headerReference w:type="even" r:id="rId8"/>
      <w:headerReference w:type="default" r:id="rId9"/>
      <w:footerReference w:type="even" r:id="rId10"/>
      <w:footerReference w:type="default" r:id="rId11"/>
      <w:headerReference w:type="first" r:id="rId12"/>
      <w:footerReference w:type="first" r:id="rId13"/>
      <w:pgSz w:w="11906" w:h="16838"/>
      <w:pgMar w:top="3793" w:right="992" w:bottom="851" w:left="992" w:header="709" w:footer="8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1ACA0" w14:textId="77777777" w:rsidR="008B727A" w:rsidRDefault="008B727A">
      <w:pPr>
        <w:spacing w:after="0" w:line="240" w:lineRule="auto"/>
      </w:pPr>
      <w:r>
        <w:separator/>
      </w:r>
    </w:p>
  </w:endnote>
  <w:endnote w:type="continuationSeparator" w:id="0">
    <w:p w14:paraId="4E7D5BFD" w14:textId="77777777" w:rsidR="008B727A" w:rsidRDefault="008B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9BC89" w14:textId="77777777" w:rsidR="00B1599C" w:rsidRDefault="00B1599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6B593" w14:textId="77777777" w:rsidR="00B1599C" w:rsidRDefault="00DA2BF3">
    <w:pPr>
      <w:pBdr>
        <w:top w:val="nil"/>
        <w:left w:val="nil"/>
        <w:bottom w:val="nil"/>
        <w:right w:val="nil"/>
        <w:between w:val="nil"/>
      </w:pBdr>
      <w:tabs>
        <w:tab w:val="center" w:pos="4513"/>
        <w:tab w:val="right" w:pos="9026"/>
      </w:tabs>
      <w:spacing w:after="0" w:line="240" w:lineRule="auto"/>
      <w:rPr>
        <w:color w:val="000000"/>
      </w:rPr>
    </w:pPr>
    <w:r>
      <w:rPr>
        <w:noProof/>
        <w:lang w:eastAsia="en-GB"/>
      </w:rPr>
      <w:drawing>
        <wp:anchor distT="0" distB="0" distL="114300" distR="114300" simplePos="0" relativeHeight="251663360" behindDoc="0" locked="0" layoutInCell="1" hidden="0" allowOverlap="1" wp14:anchorId="28D073B3" wp14:editId="5FF35A3D">
          <wp:simplePos x="0" y="0"/>
          <wp:positionH relativeFrom="column">
            <wp:posOffset>-608964</wp:posOffset>
          </wp:positionH>
          <wp:positionV relativeFrom="paragraph">
            <wp:posOffset>92710</wp:posOffset>
          </wp:positionV>
          <wp:extent cx="7505065" cy="304800"/>
          <wp:effectExtent l="0" t="0" r="0" b="0"/>
          <wp:wrapSquare wrapText="bothSides" distT="0" distB="0" distL="114300" distR="114300"/>
          <wp:docPr id="33" name="image3.png" descr="Ditchingham-Letterhead-Footer-high-res-png"/>
          <wp:cNvGraphicFramePr/>
          <a:graphic xmlns:a="http://schemas.openxmlformats.org/drawingml/2006/main">
            <a:graphicData uri="http://schemas.openxmlformats.org/drawingml/2006/picture">
              <pic:pic xmlns:pic="http://schemas.openxmlformats.org/drawingml/2006/picture">
                <pic:nvPicPr>
                  <pic:cNvPr id="0" name="image3.png" descr="Ditchingham-Letterhead-Footer-high-res-png"/>
                  <pic:cNvPicPr preferRelativeResize="0"/>
                </pic:nvPicPr>
                <pic:blipFill>
                  <a:blip r:embed="rId1"/>
                  <a:srcRect/>
                  <a:stretch>
                    <a:fillRect/>
                  </a:stretch>
                </pic:blipFill>
                <pic:spPr>
                  <a:xfrm>
                    <a:off x="0" y="0"/>
                    <a:ext cx="7505065" cy="304800"/>
                  </a:xfrm>
                  <a:prstGeom prst="rect">
                    <a:avLst/>
                  </a:prstGeom>
                  <a:ln/>
                </pic:spPr>
              </pic:pic>
            </a:graphicData>
          </a:graphic>
        </wp:anchor>
      </w:drawing>
    </w:r>
    <w:r>
      <w:rPr>
        <w:noProof/>
        <w:lang w:eastAsia="en-GB"/>
      </w:rPr>
      <w:drawing>
        <wp:anchor distT="0" distB="0" distL="114300" distR="114300" simplePos="0" relativeHeight="251664384" behindDoc="0" locked="0" layoutInCell="1" hidden="0" allowOverlap="1" wp14:anchorId="15D9C98D" wp14:editId="5F15F592">
          <wp:simplePos x="0" y="0"/>
          <wp:positionH relativeFrom="column">
            <wp:posOffset>-607059</wp:posOffset>
          </wp:positionH>
          <wp:positionV relativeFrom="paragraph">
            <wp:posOffset>-38099</wp:posOffset>
          </wp:positionV>
          <wp:extent cx="7572375" cy="570230"/>
          <wp:effectExtent l="0" t="0" r="0" b="0"/>
          <wp:wrapSquare wrapText="bothSides" distT="0" distB="0" distL="114300" distR="11430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572375" cy="57023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8C901" w14:textId="77777777" w:rsidR="00B1599C" w:rsidRDefault="00B1599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9E4C1" w14:textId="77777777" w:rsidR="008B727A" w:rsidRDefault="008B727A">
      <w:pPr>
        <w:spacing w:after="0" w:line="240" w:lineRule="auto"/>
      </w:pPr>
      <w:r>
        <w:separator/>
      </w:r>
    </w:p>
  </w:footnote>
  <w:footnote w:type="continuationSeparator" w:id="0">
    <w:p w14:paraId="3B95BF38" w14:textId="77777777" w:rsidR="008B727A" w:rsidRDefault="008B7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A3460" w14:textId="77777777" w:rsidR="00B1599C" w:rsidRDefault="00B1599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607B6" w14:textId="77777777" w:rsidR="00B1599C" w:rsidRDefault="00DA2BF3">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r>
      <w:rPr>
        <w:noProof/>
        <w:lang w:eastAsia="en-GB"/>
      </w:rPr>
      <w:drawing>
        <wp:anchor distT="0" distB="0" distL="114300" distR="114300" simplePos="0" relativeHeight="251658240" behindDoc="0" locked="0" layoutInCell="1" hidden="0" allowOverlap="1" wp14:anchorId="6590E9AB" wp14:editId="036132AC">
          <wp:simplePos x="0" y="0"/>
          <wp:positionH relativeFrom="column">
            <wp:posOffset>4342130</wp:posOffset>
          </wp:positionH>
          <wp:positionV relativeFrom="paragraph">
            <wp:posOffset>232409</wp:posOffset>
          </wp:positionV>
          <wp:extent cx="2159635" cy="817880"/>
          <wp:effectExtent l="0" t="0" r="0" b="0"/>
          <wp:wrapSquare wrapText="bothSides" distT="0" distB="0" distL="114300" distR="114300"/>
          <wp:docPr id="34" name="image7.jpg" descr="DNEAT logo purple"/>
          <wp:cNvGraphicFramePr/>
          <a:graphic xmlns:a="http://schemas.openxmlformats.org/drawingml/2006/main">
            <a:graphicData uri="http://schemas.openxmlformats.org/drawingml/2006/picture">
              <pic:pic xmlns:pic="http://schemas.openxmlformats.org/drawingml/2006/picture">
                <pic:nvPicPr>
                  <pic:cNvPr id="0" name="image7.jpg" descr="DNEAT logo purple"/>
                  <pic:cNvPicPr preferRelativeResize="0"/>
                </pic:nvPicPr>
                <pic:blipFill>
                  <a:blip r:embed="rId1"/>
                  <a:srcRect/>
                  <a:stretch>
                    <a:fillRect/>
                  </a:stretch>
                </pic:blipFill>
                <pic:spPr>
                  <a:xfrm>
                    <a:off x="0" y="0"/>
                    <a:ext cx="2159635" cy="817880"/>
                  </a:xfrm>
                  <a:prstGeom prst="rect">
                    <a:avLst/>
                  </a:prstGeom>
                  <a:ln/>
                </pic:spPr>
              </pic:pic>
            </a:graphicData>
          </a:graphic>
        </wp:anchor>
      </w:drawing>
    </w:r>
    <w:r>
      <w:rPr>
        <w:noProof/>
        <w:lang w:eastAsia="en-GB"/>
      </w:rPr>
      <mc:AlternateContent>
        <mc:Choice Requires="wps">
          <w:drawing>
            <wp:anchor distT="0" distB="0" distL="114300" distR="114300" simplePos="0" relativeHeight="251659264" behindDoc="0" locked="0" layoutInCell="1" hidden="0" allowOverlap="1" wp14:anchorId="42E19307" wp14:editId="62D24344">
              <wp:simplePos x="0" y="0"/>
              <wp:positionH relativeFrom="column">
                <wp:posOffset>1</wp:posOffset>
              </wp:positionH>
              <wp:positionV relativeFrom="paragraph">
                <wp:posOffset>1155700</wp:posOffset>
              </wp:positionV>
              <wp:extent cx="0" cy="12700"/>
              <wp:effectExtent l="0" t="0" r="0" b="0"/>
              <wp:wrapNone/>
              <wp:docPr id="31" name="Straight Arrow Connector 31"/>
              <wp:cNvGraphicFramePr/>
              <a:graphic xmlns:a="http://schemas.openxmlformats.org/drawingml/2006/main">
                <a:graphicData uri="http://schemas.microsoft.com/office/word/2010/wordprocessingShape">
                  <wps:wsp>
                    <wps:cNvCnPr/>
                    <wps:spPr>
                      <a:xfrm>
                        <a:off x="2169095" y="3780000"/>
                        <a:ext cx="6353810" cy="0"/>
                      </a:xfrm>
                      <a:prstGeom prst="straightConnector1">
                        <a:avLst/>
                      </a:prstGeom>
                      <a:noFill/>
                      <a:ln w="9525" cap="flat" cmpd="sng">
                        <a:solidFill>
                          <a:srgbClr val="8064A2"/>
                        </a:solidFill>
                        <a:prstDash val="solid"/>
                        <a:round/>
                        <a:headEnd type="none" w="med" len="med"/>
                        <a:tailEnd type="none" w="med" len="med"/>
                      </a:ln>
                    </wps:spPr>
                    <wps:bodyPr/>
                  </wps:wsp>
                </a:graphicData>
              </a:graphic>
            </wp:anchor>
          </w:drawing>
        </mc:Choice>
        <mc:Fallback>
          <w:pict>
            <v:shapetype w14:anchorId="0E1583E7" id="_x0000_t32" coordsize="21600,21600" o:spt="32" o:oned="t" path="m,l21600,21600e" filled="f">
              <v:path arrowok="t" fillok="f" o:connecttype="none"/>
              <o:lock v:ext="edit" shapetype="t"/>
            </v:shapetype>
            <v:shape id="Straight Arrow Connector 31" o:spid="_x0000_s1026" type="#_x0000_t32" style="position:absolute;margin-left:0;margin-top:91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" strokecolor="#8064a2"/>
          </w:pict>
        </mc:Fallback>
      </mc:AlternateContent>
    </w:r>
    <w:r>
      <w:rPr>
        <w:noProof/>
        <w:lang w:eastAsia="en-GB"/>
      </w:rPr>
      <mc:AlternateContent>
        <mc:Choice Requires="wps">
          <w:drawing>
            <wp:anchor distT="0" distB="0" distL="114300" distR="114300" simplePos="0" relativeHeight="251660288" behindDoc="0" locked="0" layoutInCell="1" hidden="0" allowOverlap="1" wp14:anchorId="376B6BBC" wp14:editId="2F10D195">
              <wp:simplePos x="0" y="0"/>
              <wp:positionH relativeFrom="column">
                <wp:posOffset>50801</wp:posOffset>
              </wp:positionH>
              <wp:positionV relativeFrom="paragraph">
                <wp:posOffset>1155700</wp:posOffset>
              </wp:positionV>
              <wp:extent cx="6363335" cy="344805"/>
              <wp:effectExtent l="0" t="0" r="0" b="0"/>
              <wp:wrapNone/>
              <wp:docPr id="30" name="Rectangle 30"/>
              <wp:cNvGraphicFramePr/>
              <a:graphic xmlns:a="http://schemas.openxmlformats.org/drawingml/2006/main">
                <a:graphicData uri="http://schemas.microsoft.com/office/word/2010/wordprocessingShape">
                  <wps:wsp>
                    <wps:cNvSpPr/>
                    <wps:spPr>
                      <a:xfrm>
                        <a:off x="2169095" y="3612360"/>
                        <a:ext cx="6353810" cy="335280"/>
                      </a:xfrm>
                      <a:prstGeom prst="rect">
                        <a:avLst/>
                      </a:prstGeom>
                      <a:noFill/>
                      <a:ln>
                        <a:noFill/>
                      </a:ln>
                    </wps:spPr>
                    <wps:txbx>
                      <w:txbxContent>
                        <w:p w14:paraId="687AC996" w14:textId="77777777" w:rsidR="00B1599C" w:rsidRDefault="00DA2BF3">
                          <w:pPr>
                            <w:spacing w:after="170" w:line="288" w:lineRule="auto"/>
                            <w:jc w:val="center"/>
                            <w:textDirection w:val="btLr"/>
                          </w:pPr>
                          <w:r>
                            <w:rPr>
                              <w:rFonts w:ascii="Open Sans" w:eastAsia="Open Sans" w:hAnsi="Open Sans" w:cs="Open Sans"/>
                              <w:color w:val="7E70B3"/>
                              <w:sz w:val="28"/>
                            </w:rPr>
                            <w:t>The Nar Valley Federation of Church Academies</w:t>
                          </w:r>
                        </w:p>
                      </w:txbxContent>
                    </wps:txbx>
                    <wps:bodyPr spcFirstLastPara="1" wrap="square" lIns="91425" tIns="45700" rIns="91425" bIns="45700" anchor="t" anchorCtr="0">
                      <a:noAutofit/>
                    </wps:bodyPr>
                  </wps:wsp>
                </a:graphicData>
              </a:graphic>
            </wp:anchor>
          </w:drawing>
        </mc:Choice>
        <mc:Fallback>
          <w:pict>
            <v:rect w14:anchorId="376B6BBC" id="Rectangle 30" o:spid="_x0000_s1026" style="position:absolute;margin-left:4pt;margin-top:91pt;width:501.05pt;height:27.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" filled="f" stroked="f">
              <v:textbox inset="2.53958mm,1.2694mm,2.53958mm,1.2694mm">
                <w:txbxContent>
                  <w:p w14:paraId="687AC996" w14:textId="77777777" w:rsidR="00B1599C" w:rsidRDefault="00DA2BF3">
                    <w:pPr>
                      <w:spacing w:after="170" w:line="288" w:lineRule="auto"/>
                      <w:jc w:val="center"/>
                      <w:textDirection w:val="btLr"/>
                    </w:pPr>
                    <w:r>
                      <w:rPr>
                        <w:rFonts w:ascii="Open Sans" w:eastAsia="Open Sans" w:hAnsi="Open Sans" w:cs="Open Sans"/>
                        <w:color w:val="7E70B3"/>
                        <w:sz w:val="28"/>
                      </w:rPr>
                      <w:t>The Nar Valley Federation of Church Academies</w:t>
                    </w:r>
                  </w:p>
                </w:txbxContent>
              </v:textbox>
            </v:rect>
          </w:pict>
        </mc:Fallback>
      </mc:AlternateContent>
    </w:r>
    <w:r>
      <w:rPr>
        <w:noProof/>
        <w:lang w:eastAsia="en-GB"/>
      </w:rPr>
      <mc:AlternateContent>
        <mc:Choice Requires="wps">
          <w:drawing>
            <wp:anchor distT="0" distB="0" distL="114300" distR="114300" simplePos="0" relativeHeight="251661312" behindDoc="0" locked="0" layoutInCell="1" hidden="0" allowOverlap="1" wp14:anchorId="33450324" wp14:editId="799656E3">
              <wp:simplePos x="0" y="0"/>
              <wp:positionH relativeFrom="column">
                <wp:posOffset>1</wp:posOffset>
              </wp:positionH>
              <wp:positionV relativeFrom="paragraph">
                <wp:posOffset>1371600</wp:posOffset>
              </wp:positionV>
              <wp:extent cx="6363335" cy="681990"/>
              <wp:effectExtent l="0" t="0" r="0" b="0"/>
              <wp:wrapNone/>
              <wp:docPr id="32" name="Rectangle 32"/>
              <wp:cNvGraphicFramePr/>
              <a:graphic xmlns:a="http://schemas.openxmlformats.org/drawingml/2006/main">
                <a:graphicData uri="http://schemas.microsoft.com/office/word/2010/wordprocessingShape">
                  <wps:wsp>
                    <wps:cNvSpPr/>
                    <wps:spPr>
                      <a:xfrm>
                        <a:off x="2169095" y="3443768"/>
                        <a:ext cx="6353810" cy="672465"/>
                      </a:xfrm>
                      <a:prstGeom prst="rect">
                        <a:avLst/>
                      </a:prstGeom>
                      <a:noFill/>
                      <a:ln>
                        <a:noFill/>
                      </a:ln>
                    </wps:spPr>
                    <wps:txbx>
                      <w:txbxContent>
                        <w:p w14:paraId="611BDF86" w14:textId="77777777" w:rsidR="00B1599C" w:rsidRDefault="00DA2BF3">
                          <w:pPr>
                            <w:spacing w:after="60" w:line="240" w:lineRule="auto"/>
                            <w:jc w:val="center"/>
                            <w:textDirection w:val="btLr"/>
                          </w:pPr>
                          <w:r>
                            <w:rPr>
                              <w:rFonts w:ascii="Open Sans" w:eastAsia="Open Sans" w:hAnsi="Open Sans" w:cs="Open Sans"/>
                              <w:color w:val="8064A2"/>
                              <w:sz w:val="16"/>
                            </w:rPr>
                            <w:t>Executive Head teacher:</w:t>
                          </w:r>
                          <w:r>
                            <w:rPr>
                              <w:rFonts w:ascii="Open Sans" w:eastAsia="Open Sans" w:hAnsi="Open Sans" w:cs="Open Sans"/>
                              <w:color w:val="000000"/>
                              <w:sz w:val="16"/>
                            </w:rPr>
                            <w:t xml:space="preserve"> Mrs Anne Neary</w:t>
                          </w:r>
                        </w:p>
                        <w:p w14:paraId="055B041B" w14:textId="77777777" w:rsidR="00B1599C" w:rsidRDefault="00DA2BF3">
                          <w:pPr>
                            <w:spacing w:after="0" w:line="240" w:lineRule="auto"/>
                            <w:jc w:val="center"/>
                            <w:textDirection w:val="btLr"/>
                          </w:pPr>
                          <w:r>
                            <w:rPr>
                              <w:rFonts w:ascii="Open Sans" w:eastAsia="Open Sans" w:hAnsi="Open Sans" w:cs="Open Sans"/>
                              <w:color w:val="8064A2"/>
                              <w:sz w:val="16"/>
                            </w:rPr>
                            <w:t>Web:</w:t>
                          </w:r>
                          <w:r>
                            <w:rPr>
                              <w:rFonts w:ascii="Times New Roman" w:eastAsia="Times New Roman" w:hAnsi="Times New Roman" w:cs="Times New Roman"/>
                              <w:color w:val="8064A2"/>
                              <w:sz w:val="24"/>
                            </w:rPr>
                            <w:t xml:space="preserve"> </w:t>
                          </w:r>
                          <w:r>
                            <w:rPr>
                              <w:rFonts w:ascii="Open Sans" w:eastAsia="Open Sans" w:hAnsi="Open Sans" w:cs="Open Sans"/>
                              <w:color w:val="000000"/>
                              <w:sz w:val="16"/>
                            </w:rPr>
                            <w:t>www.narvalleyfederation.co.uk</w:t>
                          </w:r>
                        </w:p>
                        <w:p w14:paraId="0FB92CEB" w14:textId="77777777" w:rsidR="00B1599C" w:rsidRDefault="00B1599C">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33450324" id="Rectangle 32" o:spid="_x0000_s1027" style="position:absolute;margin-left:0;margin-top:108pt;width:501.05pt;height:53.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" filled="f" stroked="f">
              <v:textbox inset="2.53958mm,1.2694mm,2.53958mm,1.2694mm">
                <w:txbxContent>
                  <w:p w14:paraId="611BDF86" w14:textId="77777777" w:rsidR="00B1599C" w:rsidRDefault="00DA2BF3">
                    <w:pPr>
                      <w:spacing w:after="60" w:line="240" w:lineRule="auto"/>
                      <w:jc w:val="center"/>
                      <w:textDirection w:val="btLr"/>
                    </w:pPr>
                    <w:r>
                      <w:rPr>
                        <w:rFonts w:ascii="Open Sans" w:eastAsia="Open Sans" w:hAnsi="Open Sans" w:cs="Open Sans"/>
                        <w:color w:val="8064A2"/>
                        <w:sz w:val="16"/>
                      </w:rPr>
                      <w:t>Executive Head teacher:</w:t>
                    </w:r>
                    <w:r>
                      <w:rPr>
                        <w:rFonts w:ascii="Open Sans" w:eastAsia="Open Sans" w:hAnsi="Open Sans" w:cs="Open Sans"/>
                        <w:color w:val="000000"/>
                        <w:sz w:val="16"/>
                      </w:rPr>
                      <w:t xml:space="preserve"> Mrs Anne Neary</w:t>
                    </w:r>
                  </w:p>
                  <w:p w14:paraId="055B041B" w14:textId="77777777" w:rsidR="00B1599C" w:rsidRDefault="00DA2BF3">
                    <w:pPr>
                      <w:spacing w:after="0" w:line="240" w:lineRule="auto"/>
                      <w:jc w:val="center"/>
                      <w:textDirection w:val="btLr"/>
                    </w:pPr>
                    <w:r>
                      <w:rPr>
                        <w:rFonts w:ascii="Open Sans" w:eastAsia="Open Sans" w:hAnsi="Open Sans" w:cs="Open Sans"/>
                        <w:color w:val="8064A2"/>
                        <w:sz w:val="16"/>
                      </w:rPr>
                      <w:t>Web:</w:t>
                    </w:r>
                    <w:r>
                      <w:rPr>
                        <w:rFonts w:ascii="Times New Roman" w:eastAsia="Times New Roman" w:hAnsi="Times New Roman" w:cs="Times New Roman"/>
                        <w:color w:val="8064A2"/>
                        <w:sz w:val="24"/>
                      </w:rPr>
                      <w:t xml:space="preserve"> </w:t>
                    </w:r>
                    <w:r>
                      <w:rPr>
                        <w:rFonts w:ascii="Open Sans" w:eastAsia="Open Sans" w:hAnsi="Open Sans" w:cs="Open Sans"/>
                        <w:color w:val="000000"/>
                        <w:sz w:val="16"/>
                      </w:rPr>
                      <w:t>www.narvalleyfederation.co.uk</w:t>
                    </w:r>
                  </w:p>
                  <w:p w14:paraId="0FB92CEB" w14:textId="77777777" w:rsidR="00B1599C" w:rsidRDefault="00B1599C">
                    <w:pPr>
                      <w:spacing w:after="0" w:line="240" w:lineRule="auto"/>
                      <w:jc w:val="center"/>
                      <w:textDirection w:val="btLr"/>
                    </w:pPr>
                  </w:p>
                </w:txbxContent>
              </v:textbox>
            </v:rect>
          </w:pict>
        </mc:Fallback>
      </mc:AlternateContent>
    </w:r>
    <w:r>
      <w:rPr>
        <w:noProof/>
        <w:lang w:eastAsia="en-GB"/>
      </w:rPr>
      <w:drawing>
        <wp:anchor distT="0" distB="0" distL="114300" distR="114300" simplePos="0" relativeHeight="251662336" behindDoc="0" locked="0" layoutInCell="1" hidden="0" allowOverlap="1" wp14:anchorId="1790485D" wp14:editId="1534E20B">
          <wp:simplePos x="0" y="0"/>
          <wp:positionH relativeFrom="column">
            <wp:posOffset>-3174</wp:posOffset>
          </wp:positionH>
          <wp:positionV relativeFrom="paragraph">
            <wp:posOffset>36195</wp:posOffset>
          </wp:positionV>
          <wp:extent cx="1089660" cy="1089660"/>
          <wp:effectExtent l="0" t="0" r="0" b="0"/>
          <wp:wrapSquare wrapText="bothSides" distT="0" distB="0" distL="114300" distR="114300"/>
          <wp:docPr id="36" name="image1.jpg" descr="O:\Filing Cabinet\Templates\Logos\NVF Logo small.jpg"/>
          <wp:cNvGraphicFramePr/>
          <a:graphic xmlns:a="http://schemas.openxmlformats.org/drawingml/2006/main">
            <a:graphicData uri="http://schemas.openxmlformats.org/drawingml/2006/picture">
              <pic:pic xmlns:pic="http://schemas.openxmlformats.org/drawingml/2006/picture">
                <pic:nvPicPr>
                  <pic:cNvPr id="0" name="image1.jpg" descr="O:\Filing Cabinet\Templates\Logos\NVF Logo small.jpg"/>
                  <pic:cNvPicPr preferRelativeResize="0"/>
                </pic:nvPicPr>
                <pic:blipFill>
                  <a:blip r:embed="rId2"/>
                  <a:srcRect/>
                  <a:stretch>
                    <a:fillRect/>
                  </a:stretch>
                </pic:blipFill>
                <pic:spPr>
                  <a:xfrm>
                    <a:off x="0" y="0"/>
                    <a:ext cx="1089660" cy="10896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66935" w14:textId="77777777" w:rsidR="00B1599C" w:rsidRDefault="00B1599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091E32"/>
    <w:multiLevelType w:val="multilevel"/>
    <w:tmpl w:val="4CFA8E5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717C86"/>
    <w:multiLevelType w:val="multilevel"/>
    <w:tmpl w:val="CAF49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003730"/>
    <w:multiLevelType w:val="multilevel"/>
    <w:tmpl w:val="F66072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1D5E70"/>
    <w:multiLevelType w:val="multilevel"/>
    <w:tmpl w:val="5F4AF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2758962">
    <w:abstractNumId w:val="3"/>
  </w:num>
  <w:num w:numId="2" w16cid:durableId="1075476249">
    <w:abstractNumId w:val="2"/>
  </w:num>
  <w:num w:numId="3" w16cid:durableId="1572042133">
    <w:abstractNumId w:val="0"/>
  </w:num>
  <w:num w:numId="4" w16cid:durableId="1573199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9C"/>
    <w:rsid w:val="000E6C7E"/>
    <w:rsid w:val="00183242"/>
    <w:rsid w:val="00334244"/>
    <w:rsid w:val="005738D5"/>
    <w:rsid w:val="00804D4C"/>
    <w:rsid w:val="008B727A"/>
    <w:rsid w:val="00976E24"/>
    <w:rsid w:val="009F0FA0"/>
    <w:rsid w:val="00A40461"/>
    <w:rsid w:val="00A63555"/>
    <w:rsid w:val="00AA5BCE"/>
    <w:rsid w:val="00B1599C"/>
    <w:rsid w:val="00BD714F"/>
    <w:rsid w:val="00DA2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0A02"/>
  <w15:docId w15:val="{345675B3-7EDF-4F67-8288-AF1E8D20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D6FC2"/>
    <w:pPr>
      <w:spacing w:after="0" w:line="240" w:lineRule="auto"/>
      <w:jc w:val="center"/>
    </w:pPr>
    <w:rPr>
      <w:rFonts w:ascii="Times New Roman" w:eastAsia="Times New Roman" w:hAnsi="Times New Roman"/>
      <w:b/>
      <w:color w:val="000000"/>
      <w:szCs w:val="24"/>
    </w:rPr>
  </w:style>
  <w:style w:type="paragraph" w:styleId="BalloonText">
    <w:name w:val="Balloon Text"/>
    <w:basedOn w:val="Normal"/>
    <w:link w:val="BalloonTextChar"/>
    <w:uiPriority w:val="99"/>
    <w:semiHidden/>
    <w:unhideWhenUsed/>
    <w:rsid w:val="004001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0168"/>
    <w:rPr>
      <w:rFonts w:ascii="Tahoma" w:hAnsi="Tahoma" w:cs="Tahoma"/>
      <w:sz w:val="16"/>
      <w:szCs w:val="16"/>
    </w:rPr>
  </w:style>
  <w:style w:type="paragraph" w:styleId="Header">
    <w:name w:val="header"/>
    <w:basedOn w:val="Normal"/>
    <w:link w:val="HeaderChar"/>
    <w:uiPriority w:val="99"/>
    <w:unhideWhenUsed/>
    <w:rsid w:val="00400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168"/>
  </w:style>
  <w:style w:type="paragraph" w:styleId="Footer">
    <w:name w:val="footer"/>
    <w:basedOn w:val="Normal"/>
    <w:link w:val="FooterChar"/>
    <w:uiPriority w:val="99"/>
    <w:unhideWhenUsed/>
    <w:rsid w:val="00400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168"/>
  </w:style>
  <w:style w:type="paragraph" w:customStyle="1" w:styleId="BasicParagraph">
    <w:name w:val="[Basic Paragraph]"/>
    <w:basedOn w:val="Normal"/>
    <w:uiPriority w:val="99"/>
    <w:rsid w:val="00E07094"/>
    <w:pPr>
      <w:autoSpaceDE w:val="0"/>
      <w:autoSpaceDN w:val="0"/>
      <w:adjustRightInd w:val="0"/>
      <w:spacing w:after="0" w:line="288" w:lineRule="auto"/>
      <w:textAlignment w:val="center"/>
    </w:pPr>
    <w:rPr>
      <w:rFonts w:ascii="Times New Roman" w:hAnsi="Times New Roman"/>
      <w:color w:val="000000"/>
      <w:sz w:val="24"/>
      <w:szCs w:val="24"/>
      <w:lang w:eastAsia="en-GB"/>
    </w:rPr>
  </w:style>
  <w:style w:type="character" w:styleId="Hyperlink">
    <w:name w:val="Hyperlink"/>
    <w:basedOn w:val="DefaultParagraphFont"/>
    <w:uiPriority w:val="99"/>
    <w:unhideWhenUsed/>
    <w:rsid w:val="00166B39"/>
    <w:rPr>
      <w:color w:val="0000FF" w:themeColor="hyperlink"/>
      <w:u w:val="single"/>
    </w:rPr>
  </w:style>
  <w:style w:type="paragraph" w:styleId="ListParagraph">
    <w:name w:val="List Paragraph"/>
    <w:basedOn w:val="Normal"/>
    <w:uiPriority w:val="34"/>
    <w:qFormat/>
    <w:rsid w:val="00A00F6C"/>
    <w:pPr>
      <w:spacing w:after="160" w:line="259" w:lineRule="auto"/>
      <w:ind w:left="720"/>
      <w:contextualSpacing/>
    </w:pPr>
    <w:rPr>
      <w:rFonts w:asciiTheme="minorHAnsi" w:eastAsiaTheme="minorHAnsi" w:hAnsiTheme="minorHAnsi" w:cstheme="minorBidi"/>
    </w:rPr>
  </w:style>
  <w:style w:type="character" w:customStyle="1" w:styleId="TitleChar">
    <w:name w:val="Title Char"/>
    <w:basedOn w:val="DefaultParagraphFont"/>
    <w:link w:val="Title"/>
    <w:rsid w:val="00DD6FC2"/>
    <w:rPr>
      <w:rFonts w:ascii="Times New Roman" w:eastAsia="Times New Roman" w:hAnsi="Times New Roman"/>
      <w:b/>
      <w:color w:val="000000"/>
      <w:sz w:val="22"/>
      <w:szCs w:val="24"/>
      <w:lang w:eastAsia="en-US"/>
    </w:rPr>
  </w:style>
  <w:style w:type="paragraph" w:styleId="NoSpacing">
    <w:name w:val="No Spacing"/>
    <w:uiPriority w:val="1"/>
    <w:qFormat/>
    <w:rsid w:val="00DD6FC2"/>
    <w:rPr>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DTa0NmEmVbBXmHc0iK2YkZvbXQ==">CgMxLjAyCGguZ2pkZ3hzOAByITF0cEN3S3dHLThjRjVWcVFGYUJlU2lrdnpUT2ExaThmQg==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Grady</dc:creator>
  <cp:lastModifiedBy>Pippa Saunders</cp:lastModifiedBy>
  <cp:revision>3</cp:revision>
  <dcterms:created xsi:type="dcterms:W3CDTF">2024-06-26T10:40:00Z</dcterms:created>
  <dcterms:modified xsi:type="dcterms:W3CDTF">2024-06-26T10:41:00Z</dcterms:modified>
</cp:coreProperties>
</file>