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0A40" w14:textId="3B0925A6" w:rsidR="00032271" w:rsidRPr="00032271" w:rsidRDefault="00032271" w:rsidP="00032271">
      <w:pPr>
        <w:jc w:val="center"/>
        <w:rPr>
          <w:rFonts w:ascii="Arial" w:hAnsi="Arial" w:cs="Arial"/>
          <w:b/>
          <w:sz w:val="28"/>
          <w:szCs w:val="28"/>
          <w:lang w:eastAsia="en-GB"/>
        </w:rPr>
      </w:pPr>
      <w:bookmarkStart w:id="0" w:name="AP3"/>
      <w:r w:rsidRPr="00032271">
        <w:rPr>
          <w:rFonts w:ascii="Arial" w:hAnsi="Arial" w:cs="Arial"/>
          <w:b/>
          <w:sz w:val="28"/>
          <w:szCs w:val="28"/>
        </w:rPr>
        <w:t xml:space="preserve">Job Description </w:t>
      </w:r>
      <w:r w:rsidRPr="00032271">
        <w:rPr>
          <w:rFonts w:ascii="Arial" w:hAnsi="Arial" w:cs="Arial"/>
          <w:b/>
          <w:noProof/>
          <w:sz w:val="28"/>
          <w:szCs w:val="28"/>
        </w:rPr>
        <w:t xml:space="preserve">– </w:t>
      </w:r>
      <w:r w:rsidR="00340B3F">
        <w:rPr>
          <w:rFonts w:ascii="Arial" w:hAnsi="Arial" w:cs="Arial"/>
          <w:b/>
          <w:noProof/>
          <w:sz w:val="28"/>
          <w:szCs w:val="28"/>
        </w:rPr>
        <w:t>Art &amp; Design Technician</w:t>
      </w:r>
    </w:p>
    <w:p w14:paraId="0A9C0A41" w14:textId="77777777" w:rsidR="008E0A1A" w:rsidRPr="00680431" w:rsidRDefault="008E0A1A" w:rsidP="00E52DE0">
      <w:pPr>
        <w:rPr>
          <w:rFonts w:ascii="Arial" w:hAnsi="Arial" w:cs="Arial"/>
          <w:b/>
          <w:lang w:eastAsia="en-GB"/>
        </w:rPr>
      </w:pPr>
    </w:p>
    <w:tbl>
      <w:tblPr>
        <w:tblStyle w:val="TableGrid"/>
        <w:tblW w:w="0" w:type="auto"/>
        <w:tblLook w:val="04A0" w:firstRow="1" w:lastRow="0" w:firstColumn="1" w:lastColumn="0" w:noHBand="0" w:noVBand="1"/>
      </w:tblPr>
      <w:tblGrid>
        <w:gridCol w:w="2235"/>
        <w:gridCol w:w="6287"/>
      </w:tblGrid>
      <w:tr w:rsidR="00126400" w:rsidRPr="00680431" w14:paraId="0A9C0A44" w14:textId="77777777" w:rsidTr="00126400">
        <w:tc>
          <w:tcPr>
            <w:tcW w:w="2235" w:type="dxa"/>
          </w:tcPr>
          <w:p w14:paraId="0A9C0A42" w14:textId="77777777" w:rsidR="00126400" w:rsidRPr="00680431" w:rsidRDefault="00126400" w:rsidP="00E52DE0">
            <w:pPr>
              <w:rPr>
                <w:rFonts w:ascii="Arial" w:hAnsi="Arial" w:cs="Arial"/>
                <w:lang w:eastAsia="en-GB"/>
              </w:rPr>
            </w:pPr>
            <w:r w:rsidRPr="00680431">
              <w:rPr>
                <w:rFonts w:ascii="Arial" w:hAnsi="Arial" w:cs="Arial"/>
                <w:lang w:eastAsia="en-GB"/>
              </w:rPr>
              <w:t>Job title</w:t>
            </w:r>
          </w:p>
        </w:tc>
        <w:tc>
          <w:tcPr>
            <w:tcW w:w="6287" w:type="dxa"/>
          </w:tcPr>
          <w:p w14:paraId="0A9C0A43" w14:textId="5722C671" w:rsidR="00126400" w:rsidRPr="00680431" w:rsidRDefault="000C5F55" w:rsidP="00E01086">
            <w:pPr>
              <w:rPr>
                <w:rFonts w:ascii="Arial" w:hAnsi="Arial" w:cs="Arial"/>
                <w:b/>
                <w:lang w:eastAsia="en-GB"/>
              </w:rPr>
            </w:pPr>
            <w:r>
              <w:rPr>
                <w:rFonts w:ascii="Arial" w:hAnsi="Arial" w:cs="Arial"/>
                <w:b/>
                <w:lang w:eastAsia="en-GB"/>
              </w:rPr>
              <w:t>Art &amp; Design Technician</w:t>
            </w:r>
          </w:p>
        </w:tc>
      </w:tr>
      <w:tr w:rsidR="00126400" w:rsidRPr="00680431" w14:paraId="0A9C0A47" w14:textId="77777777" w:rsidTr="00126400">
        <w:tc>
          <w:tcPr>
            <w:tcW w:w="2235" w:type="dxa"/>
          </w:tcPr>
          <w:p w14:paraId="0A9C0A45" w14:textId="77777777" w:rsidR="00126400" w:rsidRPr="00680431" w:rsidRDefault="00126400" w:rsidP="00E52DE0">
            <w:pPr>
              <w:rPr>
                <w:rFonts w:ascii="Arial" w:hAnsi="Arial" w:cs="Arial"/>
                <w:lang w:eastAsia="en-GB"/>
              </w:rPr>
            </w:pPr>
            <w:r w:rsidRPr="00680431">
              <w:rPr>
                <w:rFonts w:ascii="Arial" w:hAnsi="Arial" w:cs="Arial"/>
                <w:lang w:eastAsia="en-GB"/>
              </w:rPr>
              <w:t>Grade</w:t>
            </w:r>
          </w:p>
        </w:tc>
        <w:tc>
          <w:tcPr>
            <w:tcW w:w="6287" w:type="dxa"/>
          </w:tcPr>
          <w:p w14:paraId="74A03831" w14:textId="51231660" w:rsidR="00EC4A02" w:rsidRDefault="00EC4A02" w:rsidP="00E52DE0">
            <w:pPr>
              <w:rPr>
                <w:rFonts w:ascii="Arial" w:hAnsi="Arial" w:cs="Arial"/>
                <w:b/>
                <w:lang w:eastAsia="en-GB"/>
              </w:rPr>
            </w:pPr>
            <w:r>
              <w:rPr>
                <w:rFonts w:ascii="Arial" w:hAnsi="Arial" w:cs="Arial"/>
                <w:b/>
              </w:rPr>
              <w:t xml:space="preserve">Support Staff Scale Band C, </w:t>
            </w:r>
            <w:r>
              <w:rPr>
                <w:rFonts w:ascii="Arial" w:hAnsi="Arial" w:cs="Arial"/>
                <w:b/>
                <w:lang w:eastAsia="en-GB"/>
              </w:rPr>
              <w:t xml:space="preserve">pt 4 – 14. </w:t>
            </w:r>
          </w:p>
          <w:p w14:paraId="0A9C0A46" w14:textId="3BC13BAA" w:rsidR="00126400" w:rsidRPr="00680431" w:rsidRDefault="00340B3F" w:rsidP="00E52DE0">
            <w:pPr>
              <w:rPr>
                <w:rFonts w:ascii="Arial" w:hAnsi="Arial" w:cs="Arial"/>
                <w:b/>
                <w:lang w:eastAsia="en-GB"/>
              </w:rPr>
            </w:pPr>
            <w:r>
              <w:rPr>
                <w:rFonts w:ascii="Arial" w:hAnsi="Arial" w:cs="Arial"/>
                <w:b/>
                <w:lang w:eastAsia="en-GB"/>
              </w:rPr>
              <w:t>37</w:t>
            </w:r>
            <w:r w:rsidR="003F64E6" w:rsidRPr="003F64E6">
              <w:rPr>
                <w:rFonts w:ascii="Arial" w:hAnsi="Arial" w:cs="Arial"/>
                <w:b/>
                <w:lang w:eastAsia="en-GB"/>
              </w:rPr>
              <w:t xml:space="preserve"> hours a week, term time only (39 weeks per year)</w:t>
            </w:r>
          </w:p>
        </w:tc>
      </w:tr>
      <w:tr w:rsidR="00126400" w:rsidRPr="00680431" w14:paraId="0A9C0A4A" w14:textId="77777777" w:rsidTr="00126400">
        <w:tc>
          <w:tcPr>
            <w:tcW w:w="2235" w:type="dxa"/>
          </w:tcPr>
          <w:p w14:paraId="0A9C0A48" w14:textId="77777777" w:rsidR="00126400" w:rsidRPr="00680431" w:rsidRDefault="00126400" w:rsidP="00E52DE0">
            <w:pPr>
              <w:rPr>
                <w:rFonts w:ascii="Arial" w:hAnsi="Arial" w:cs="Arial"/>
                <w:lang w:eastAsia="en-GB"/>
              </w:rPr>
            </w:pPr>
            <w:r w:rsidRPr="00680431">
              <w:rPr>
                <w:rFonts w:ascii="Arial" w:hAnsi="Arial" w:cs="Arial"/>
                <w:lang w:eastAsia="en-GB"/>
              </w:rPr>
              <w:t>Responsible to</w:t>
            </w:r>
          </w:p>
        </w:tc>
        <w:tc>
          <w:tcPr>
            <w:tcW w:w="6287" w:type="dxa"/>
          </w:tcPr>
          <w:p w14:paraId="0A9C0A49" w14:textId="0ABE0F53" w:rsidR="00126400" w:rsidRPr="002530DE" w:rsidRDefault="00340B3F" w:rsidP="00100FA7">
            <w:pPr>
              <w:rPr>
                <w:rFonts w:ascii="Arial" w:hAnsi="Arial" w:cs="Arial"/>
                <w:b/>
                <w:lang w:eastAsia="en-GB"/>
              </w:rPr>
            </w:pPr>
            <w:r>
              <w:rPr>
                <w:rFonts w:ascii="Arial" w:hAnsi="Arial" w:cs="Arial"/>
                <w:b/>
                <w:lang w:eastAsia="en-GB"/>
              </w:rPr>
              <w:t>Curriculum Lead for Art &amp; Design</w:t>
            </w:r>
          </w:p>
        </w:tc>
      </w:tr>
      <w:tr w:rsidR="00126400" w:rsidRPr="00680431" w14:paraId="0A9C0A4D" w14:textId="77777777" w:rsidTr="00126400">
        <w:tc>
          <w:tcPr>
            <w:tcW w:w="2235" w:type="dxa"/>
          </w:tcPr>
          <w:p w14:paraId="0A9C0A4B" w14:textId="77777777" w:rsidR="00126400" w:rsidRPr="00680431" w:rsidRDefault="00126400" w:rsidP="00E52DE0">
            <w:pPr>
              <w:rPr>
                <w:rFonts w:ascii="Arial" w:hAnsi="Arial" w:cs="Arial"/>
                <w:lang w:eastAsia="en-GB"/>
              </w:rPr>
            </w:pPr>
            <w:r w:rsidRPr="00680431">
              <w:rPr>
                <w:rFonts w:ascii="Arial" w:hAnsi="Arial" w:cs="Arial"/>
                <w:lang w:eastAsia="en-GB"/>
              </w:rPr>
              <w:t>Responsible for</w:t>
            </w:r>
          </w:p>
        </w:tc>
        <w:tc>
          <w:tcPr>
            <w:tcW w:w="6287" w:type="dxa"/>
          </w:tcPr>
          <w:p w14:paraId="0A9C0A4C" w14:textId="3008016A" w:rsidR="00126400" w:rsidRPr="002530DE" w:rsidRDefault="00340B3F" w:rsidP="00D34345">
            <w:pPr>
              <w:rPr>
                <w:rFonts w:ascii="Arial" w:hAnsi="Arial" w:cs="Arial"/>
                <w:b/>
                <w:lang w:eastAsia="en-GB"/>
              </w:rPr>
            </w:pPr>
            <w:r w:rsidRPr="00340B3F">
              <w:rPr>
                <w:rFonts w:ascii="Arial" w:hAnsi="Arial" w:cs="Arial"/>
                <w:b/>
              </w:rPr>
              <w:t xml:space="preserve">Technical assistance and expertise within the Art and DT department </w:t>
            </w:r>
            <w:proofErr w:type="gramStart"/>
            <w:r w:rsidRPr="00340B3F">
              <w:rPr>
                <w:rFonts w:ascii="Arial" w:hAnsi="Arial" w:cs="Arial"/>
                <w:b/>
              </w:rPr>
              <w:t>in order to</w:t>
            </w:r>
            <w:proofErr w:type="gramEnd"/>
            <w:r w:rsidRPr="00340B3F">
              <w:rPr>
                <w:rFonts w:ascii="Arial" w:hAnsi="Arial" w:cs="Arial"/>
                <w:b/>
              </w:rPr>
              <w:t xml:space="preserve"> contribute to a high-quality climate for learning.</w:t>
            </w:r>
          </w:p>
        </w:tc>
      </w:tr>
      <w:tr w:rsidR="00126400" w:rsidRPr="00680431" w14:paraId="0A9C0A50" w14:textId="77777777" w:rsidTr="00126400">
        <w:tc>
          <w:tcPr>
            <w:tcW w:w="2235" w:type="dxa"/>
          </w:tcPr>
          <w:p w14:paraId="0A9C0A4E" w14:textId="77777777" w:rsidR="00126400" w:rsidRPr="00680431" w:rsidRDefault="00126400" w:rsidP="00E52DE0">
            <w:pPr>
              <w:rPr>
                <w:rFonts w:ascii="Arial" w:hAnsi="Arial" w:cs="Arial"/>
                <w:lang w:eastAsia="en-GB"/>
              </w:rPr>
            </w:pPr>
            <w:r w:rsidRPr="00680431">
              <w:rPr>
                <w:rFonts w:ascii="Arial" w:hAnsi="Arial" w:cs="Arial"/>
                <w:lang w:eastAsia="en-GB"/>
              </w:rPr>
              <w:t>Effective from</w:t>
            </w:r>
          </w:p>
        </w:tc>
        <w:tc>
          <w:tcPr>
            <w:tcW w:w="6287" w:type="dxa"/>
          </w:tcPr>
          <w:p w14:paraId="0A9C0A4F" w14:textId="77777777" w:rsidR="00126400" w:rsidRPr="00680431" w:rsidRDefault="00C167DE" w:rsidP="001301BC">
            <w:pPr>
              <w:rPr>
                <w:rFonts w:ascii="Arial" w:hAnsi="Arial" w:cs="Arial"/>
                <w:b/>
                <w:lang w:eastAsia="en-GB"/>
              </w:rPr>
            </w:pPr>
            <w:r w:rsidRPr="00680431">
              <w:rPr>
                <w:rFonts w:ascii="Arial" w:hAnsi="Arial" w:cs="Arial"/>
                <w:b/>
                <w:lang w:eastAsia="en-GB"/>
              </w:rPr>
              <w:t>As soon as possible</w:t>
            </w:r>
          </w:p>
        </w:tc>
      </w:tr>
    </w:tbl>
    <w:p w14:paraId="0A9C0A51" w14:textId="77777777" w:rsidR="00126400" w:rsidRPr="00680431" w:rsidRDefault="00126400" w:rsidP="00E52DE0">
      <w:pPr>
        <w:rPr>
          <w:rFonts w:ascii="Arial" w:hAnsi="Arial" w:cs="Arial"/>
          <w:lang w:eastAsia="en-GB"/>
        </w:rPr>
      </w:pPr>
    </w:p>
    <w:tbl>
      <w:tblPr>
        <w:tblStyle w:val="TableGrid"/>
        <w:tblW w:w="0" w:type="auto"/>
        <w:shd w:val="clear" w:color="auto" w:fill="F2F2F2" w:themeFill="background1" w:themeFillShade="F2"/>
        <w:tblLook w:val="04A0" w:firstRow="1" w:lastRow="0" w:firstColumn="1" w:lastColumn="0" w:noHBand="0" w:noVBand="1"/>
      </w:tblPr>
      <w:tblGrid>
        <w:gridCol w:w="8522"/>
      </w:tblGrid>
      <w:tr w:rsidR="00126400" w:rsidRPr="00680431" w14:paraId="0A9C0A57" w14:textId="77777777" w:rsidTr="00874733">
        <w:tc>
          <w:tcPr>
            <w:tcW w:w="8522" w:type="dxa"/>
            <w:shd w:val="clear" w:color="auto" w:fill="F2F2F2" w:themeFill="background1" w:themeFillShade="F2"/>
          </w:tcPr>
          <w:p w14:paraId="567417DB" w14:textId="77777777" w:rsidR="000A352A" w:rsidRDefault="008E0A1A" w:rsidP="00126400">
            <w:pPr>
              <w:jc w:val="center"/>
              <w:rPr>
                <w:rFonts w:ascii="Arial" w:hAnsi="Arial" w:cs="Arial"/>
                <w:b/>
                <w:sz w:val="22"/>
                <w:szCs w:val="22"/>
                <w:lang w:eastAsia="en-GB"/>
              </w:rPr>
            </w:pPr>
            <w:r w:rsidRPr="00032271">
              <w:rPr>
                <w:rFonts w:ascii="Arial" w:hAnsi="Arial" w:cs="Arial"/>
                <w:b/>
                <w:sz w:val="22"/>
                <w:szCs w:val="22"/>
                <w:lang w:eastAsia="en-GB"/>
              </w:rPr>
              <w:t>SUMMIT LEARNING TRUST</w:t>
            </w:r>
            <w:r w:rsidR="00126400" w:rsidRPr="00032271">
              <w:rPr>
                <w:rFonts w:ascii="Arial" w:hAnsi="Arial" w:cs="Arial"/>
                <w:b/>
                <w:sz w:val="22"/>
                <w:szCs w:val="22"/>
                <w:lang w:eastAsia="en-GB"/>
              </w:rPr>
              <w:t xml:space="preserve"> </w:t>
            </w:r>
          </w:p>
          <w:p w14:paraId="0A9C0A52" w14:textId="763B27D5" w:rsidR="00126400" w:rsidRPr="00032271" w:rsidRDefault="00126400" w:rsidP="00126400">
            <w:pPr>
              <w:jc w:val="center"/>
              <w:rPr>
                <w:rFonts w:ascii="Arial" w:hAnsi="Arial" w:cs="Arial"/>
                <w:b/>
                <w:sz w:val="22"/>
                <w:szCs w:val="22"/>
                <w:lang w:eastAsia="en-GB"/>
              </w:rPr>
            </w:pPr>
            <w:r w:rsidRPr="00032271">
              <w:rPr>
                <w:rFonts w:ascii="Arial" w:hAnsi="Arial" w:cs="Arial"/>
                <w:b/>
                <w:sz w:val="22"/>
                <w:szCs w:val="22"/>
                <w:lang w:eastAsia="en-GB"/>
              </w:rPr>
              <w:t>Mission Statement</w:t>
            </w:r>
          </w:p>
          <w:p w14:paraId="02CF99BF" w14:textId="45695DAA" w:rsidR="000A352A" w:rsidRDefault="000A352A" w:rsidP="000A352A">
            <w:pPr>
              <w:pStyle w:val="NormalWeb"/>
              <w:jc w:val="center"/>
              <w:rPr>
                <w:rFonts w:ascii="Arial" w:hAnsi="Arial" w:cs="Arial"/>
                <w:color w:val="000000"/>
                <w:sz w:val="22"/>
                <w:szCs w:val="22"/>
              </w:rPr>
            </w:pPr>
            <w:r>
              <w:rPr>
                <w:rFonts w:ascii="Arial" w:hAnsi="Arial" w:cs="Arial"/>
                <w:color w:val="000000"/>
                <w:sz w:val="22"/>
                <w:szCs w:val="22"/>
              </w:rPr>
              <w:t>Success through endeavour</w:t>
            </w:r>
          </w:p>
          <w:p w14:paraId="0A9C0A54" w14:textId="1DCAA95A" w:rsidR="004F1595" w:rsidRPr="00032271" w:rsidRDefault="004F1595" w:rsidP="004F1595">
            <w:pPr>
              <w:pStyle w:val="NormalWeb"/>
              <w:jc w:val="center"/>
              <w:rPr>
                <w:rFonts w:ascii="Arial" w:hAnsi="Arial" w:cs="Arial"/>
                <w:color w:val="000000"/>
                <w:sz w:val="22"/>
                <w:szCs w:val="22"/>
              </w:rPr>
            </w:pPr>
            <w:r w:rsidRPr="00032271">
              <w:rPr>
                <w:rFonts w:ascii="Arial" w:hAnsi="Arial" w:cs="Arial"/>
                <w:color w:val="000000"/>
                <w:sz w:val="22"/>
                <w:szCs w:val="22"/>
              </w:rPr>
              <w:t>Ambition through challenge</w:t>
            </w:r>
          </w:p>
          <w:p w14:paraId="0A9C0A56" w14:textId="4B51D7A5" w:rsidR="004F1595" w:rsidRPr="00680431" w:rsidRDefault="000A352A" w:rsidP="004F1595">
            <w:pPr>
              <w:pStyle w:val="NormalWeb"/>
              <w:jc w:val="center"/>
              <w:rPr>
                <w:rFonts w:ascii="Arial" w:hAnsi="Arial" w:cs="Arial"/>
              </w:rPr>
            </w:pPr>
            <w:r w:rsidRPr="000A352A">
              <w:rPr>
                <w:rFonts w:ascii="Arial" w:hAnsi="Arial" w:cs="Arial"/>
                <w:color w:val="000000"/>
                <w:sz w:val="22"/>
                <w:szCs w:val="22"/>
              </w:rPr>
              <w:t>Strength through diversity</w:t>
            </w:r>
          </w:p>
        </w:tc>
      </w:tr>
    </w:tbl>
    <w:p w14:paraId="0A9C0A58" w14:textId="77777777" w:rsidR="00126400" w:rsidRPr="00680431" w:rsidRDefault="00126400" w:rsidP="00E52DE0">
      <w:pPr>
        <w:rPr>
          <w:rFonts w:ascii="Arial" w:hAnsi="Arial" w:cs="Arial"/>
          <w:lang w:eastAsia="en-GB"/>
        </w:rPr>
      </w:pPr>
    </w:p>
    <w:p w14:paraId="5001C53D" w14:textId="7BA8150C" w:rsidR="00340B3F" w:rsidRPr="00340B3F" w:rsidRDefault="00340B3F" w:rsidP="00340B3F">
      <w:pPr>
        <w:spacing w:line="276" w:lineRule="auto"/>
        <w:rPr>
          <w:rFonts w:ascii="Arial" w:eastAsiaTheme="minorHAnsi" w:hAnsi="Arial" w:cs="Arial"/>
          <w:b/>
        </w:rPr>
      </w:pPr>
      <w:r w:rsidRPr="00340B3F">
        <w:rPr>
          <w:rFonts w:ascii="Arial" w:eastAsiaTheme="minorHAnsi" w:hAnsi="Arial" w:cs="Arial"/>
          <w:b/>
        </w:rPr>
        <w:t>Role Purpose</w:t>
      </w:r>
    </w:p>
    <w:p w14:paraId="0F4E4F5A" w14:textId="61EA5EE5" w:rsidR="00340B3F" w:rsidRPr="00340B3F" w:rsidRDefault="00340B3F" w:rsidP="00340B3F">
      <w:pPr>
        <w:numPr>
          <w:ilvl w:val="0"/>
          <w:numId w:val="34"/>
        </w:numPr>
        <w:spacing w:after="200" w:line="276" w:lineRule="auto"/>
        <w:ind w:left="757" w:right="737"/>
        <w:contextualSpacing/>
        <w:rPr>
          <w:rFonts w:ascii="Arial" w:eastAsiaTheme="minorHAnsi" w:hAnsi="Arial" w:cs="Arial"/>
        </w:rPr>
      </w:pPr>
      <w:r w:rsidRPr="00340B3F">
        <w:rPr>
          <w:rFonts w:ascii="Arial" w:eastAsiaTheme="minorHAnsi" w:hAnsi="Arial" w:cs="Arial"/>
        </w:rPr>
        <w:t xml:space="preserve">To raise standards of achievement for all our </w:t>
      </w:r>
      <w:r>
        <w:rPr>
          <w:rFonts w:ascii="Arial" w:eastAsiaTheme="minorHAnsi" w:hAnsi="Arial" w:cs="Arial"/>
        </w:rPr>
        <w:t>learners</w:t>
      </w:r>
      <w:r w:rsidRPr="00340B3F">
        <w:rPr>
          <w:rFonts w:ascii="Arial" w:eastAsiaTheme="minorHAnsi" w:hAnsi="Arial" w:cs="Arial"/>
        </w:rPr>
        <w:t>.</w:t>
      </w:r>
    </w:p>
    <w:p w14:paraId="4A46D622" w14:textId="77777777" w:rsidR="00340B3F" w:rsidRPr="00340B3F" w:rsidRDefault="00340B3F" w:rsidP="00340B3F">
      <w:pPr>
        <w:numPr>
          <w:ilvl w:val="0"/>
          <w:numId w:val="34"/>
        </w:numPr>
        <w:spacing w:after="8" w:line="276" w:lineRule="auto"/>
        <w:ind w:left="757" w:right="737"/>
        <w:contextualSpacing/>
        <w:rPr>
          <w:rFonts w:ascii="Arial" w:eastAsiaTheme="minorHAnsi" w:hAnsi="Arial" w:cs="Arial"/>
        </w:rPr>
      </w:pPr>
      <w:r w:rsidRPr="00340B3F">
        <w:rPr>
          <w:rFonts w:ascii="Arial" w:eastAsiaTheme="minorHAnsi" w:hAnsi="Arial" w:cs="Arial"/>
        </w:rPr>
        <w:t>To support school policies, routines and codes of conduct and to support the ethos of the school.</w:t>
      </w:r>
    </w:p>
    <w:p w14:paraId="1A91B729" w14:textId="6017DB85" w:rsidR="00340B3F" w:rsidRPr="00340B3F" w:rsidRDefault="00340B3F" w:rsidP="00340B3F">
      <w:pPr>
        <w:numPr>
          <w:ilvl w:val="0"/>
          <w:numId w:val="34"/>
        </w:numPr>
        <w:spacing w:after="8" w:line="276" w:lineRule="auto"/>
        <w:ind w:left="757" w:right="737"/>
        <w:contextualSpacing/>
        <w:rPr>
          <w:rFonts w:ascii="Arial" w:eastAsiaTheme="minorHAnsi" w:hAnsi="Arial" w:cs="Arial"/>
        </w:rPr>
      </w:pPr>
      <w:r w:rsidRPr="00340B3F">
        <w:rPr>
          <w:rFonts w:ascii="Arial" w:eastAsiaTheme="minorHAnsi" w:hAnsi="Arial" w:cs="Arial"/>
        </w:rPr>
        <w:t xml:space="preserve">To provide proactive support for teaching and learning in the classroom and workshops under the supervision of teaching </w:t>
      </w:r>
      <w:r>
        <w:rPr>
          <w:rFonts w:ascii="Arial" w:eastAsiaTheme="minorHAnsi" w:hAnsi="Arial" w:cs="Arial"/>
        </w:rPr>
        <w:t>colleagues</w:t>
      </w:r>
      <w:r w:rsidRPr="00340B3F">
        <w:rPr>
          <w:rFonts w:ascii="Arial" w:eastAsiaTheme="minorHAnsi" w:hAnsi="Arial" w:cs="Arial"/>
        </w:rPr>
        <w:t>.</w:t>
      </w:r>
    </w:p>
    <w:p w14:paraId="632C6D72" w14:textId="77777777" w:rsidR="00340B3F" w:rsidRPr="00340B3F" w:rsidRDefault="00340B3F" w:rsidP="00340B3F">
      <w:pPr>
        <w:numPr>
          <w:ilvl w:val="0"/>
          <w:numId w:val="34"/>
        </w:numPr>
        <w:spacing w:after="8" w:line="276" w:lineRule="auto"/>
        <w:ind w:left="757" w:right="737"/>
        <w:contextualSpacing/>
        <w:rPr>
          <w:rFonts w:ascii="Arial" w:eastAsiaTheme="minorHAnsi" w:hAnsi="Arial" w:cs="Arial"/>
        </w:rPr>
      </w:pPr>
      <w:r w:rsidRPr="00340B3F">
        <w:rPr>
          <w:rFonts w:ascii="Arial" w:eastAsiaTheme="minorHAnsi" w:hAnsi="Arial" w:cs="Arial"/>
        </w:rPr>
        <w:t>Ordering, preparation and laying out of materials for class practical work and demonstrations – in Art, Photography, Design and Technology, to support teaching and learning.</w:t>
      </w:r>
    </w:p>
    <w:p w14:paraId="3A6F882E" w14:textId="74537880" w:rsidR="00340B3F" w:rsidRPr="00340B3F" w:rsidRDefault="00340B3F" w:rsidP="00340B3F">
      <w:pPr>
        <w:numPr>
          <w:ilvl w:val="0"/>
          <w:numId w:val="34"/>
        </w:numPr>
        <w:spacing w:after="8" w:line="276" w:lineRule="auto"/>
        <w:ind w:left="757" w:right="737"/>
        <w:contextualSpacing/>
        <w:rPr>
          <w:rFonts w:ascii="Arial" w:eastAsiaTheme="minorHAnsi" w:hAnsi="Arial" w:cs="Arial"/>
        </w:rPr>
      </w:pPr>
      <w:r w:rsidRPr="00340B3F">
        <w:rPr>
          <w:rFonts w:ascii="Arial" w:eastAsiaTheme="minorHAnsi" w:hAnsi="Arial" w:cs="Arial"/>
        </w:rPr>
        <w:t xml:space="preserve">To ensure safety standards are maintained within the classrooms and the workshops in accordance with current Health and Safety Legislation and any shortcomings </w:t>
      </w:r>
      <w:r w:rsidR="000C5F55">
        <w:rPr>
          <w:rFonts w:ascii="Arial" w:eastAsiaTheme="minorHAnsi" w:hAnsi="Arial" w:cs="Arial"/>
        </w:rPr>
        <w:t>reported</w:t>
      </w:r>
    </w:p>
    <w:p w14:paraId="63C8176A" w14:textId="77777777" w:rsidR="00340B3F" w:rsidRPr="00340B3F" w:rsidRDefault="00340B3F" w:rsidP="00340B3F">
      <w:pPr>
        <w:numPr>
          <w:ilvl w:val="0"/>
          <w:numId w:val="34"/>
        </w:numPr>
        <w:spacing w:after="8" w:line="276" w:lineRule="auto"/>
        <w:ind w:left="757" w:right="737"/>
        <w:contextualSpacing/>
        <w:rPr>
          <w:rFonts w:ascii="Arial" w:eastAsiaTheme="minorHAnsi" w:hAnsi="Arial" w:cs="Arial"/>
        </w:rPr>
      </w:pPr>
      <w:r w:rsidRPr="00340B3F">
        <w:rPr>
          <w:rFonts w:ascii="Arial" w:eastAsiaTheme="minorHAnsi" w:hAnsi="Arial" w:cs="Arial"/>
        </w:rPr>
        <w:t>To support external moderation setup during exam season.</w:t>
      </w:r>
    </w:p>
    <w:p w14:paraId="0E371B06" w14:textId="77777777" w:rsidR="00340B3F" w:rsidRPr="00340B3F" w:rsidRDefault="00340B3F" w:rsidP="00340B3F">
      <w:pPr>
        <w:spacing w:after="200" w:line="276" w:lineRule="auto"/>
        <w:jc w:val="both"/>
        <w:rPr>
          <w:rFonts w:ascii="Arial" w:eastAsiaTheme="minorHAnsi" w:hAnsi="Arial" w:cs="Arial"/>
          <w:b/>
        </w:rPr>
      </w:pPr>
    </w:p>
    <w:p w14:paraId="73145CAA" w14:textId="77777777" w:rsidR="00340B3F" w:rsidRPr="00340B3F" w:rsidRDefault="00340B3F" w:rsidP="00340B3F">
      <w:pPr>
        <w:spacing w:line="276" w:lineRule="auto"/>
        <w:jc w:val="both"/>
        <w:rPr>
          <w:rFonts w:ascii="Arial" w:eastAsiaTheme="minorHAnsi" w:hAnsi="Arial" w:cs="Arial"/>
          <w:b/>
        </w:rPr>
      </w:pPr>
      <w:r w:rsidRPr="00340B3F">
        <w:rPr>
          <w:rFonts w:ascii="Arial" w:eastAsiaTheme="minorHAnsi" w:hAnsi="Arial" w:cs="Arial"/>
          <w:b/>
        </w:rPr>
        <w:t>Key Functions</w:t>
      </w:r>
    </w:p>
    <w:p w14:paraId="6F33DB65" w14:textId="31A82F38" w:rsidR="00340B3F" w:rsidRPr="00340B3F" w:rsidRDefault="00340B3F" w:rsidP="00340B3F">
      <w:pPr>
        <w:numPr>
          <w:ilvl w:val="0"/>
          <w:numId w:val="32"/>
        </w:numPr>
        <w:spacing w:after="200" w:line="276" w:lineRule="auto"/>
        <w:contextualSpacing/>
        <w:jc w:val="both"/>
        <w:rPr>
          <w:rFonts w:ascii="Arial" w:eastAsiaTheme="minorHAnsi" w:hAnsi="Arial" w:cs="Arial"/>
        </w:rPr>
      </w:pPr>
      <w:r w:rsidRPr="00340B3F">
        <w:rPr>
          <w:rFonts w:ascii="Arial" w:eastAsiaTheme="minorHAnsi" w:hAnsi="Arial" w:cs="Arial"/>
        </w:rPr>
        <w:t xml:space="preserve">To provide proactive support for teaching and learning in the classroom and workshops under the supervision of teaching </w:t>
      </w:r>
      <w:r>
        <w:rPr>
          <w:rFonts w:ascii="Arial" w:eastAsiaTheme="minorHAnsi" w:hAnsi="Arial" w:cs="Arial"/>
        </w:rPr>
        <w:t>colleagues</w:t>
      </w:r>
      <w:r w:rsidRPr="00340B3F">
        <w:rPr>
          <w:rFonts w:ascii="Arial" w:eastAsiaTheme="minorHAnsi" w:hAnsi="Arial" w:cs="Arial"/>
        </w:rPr>
        <w:t>.</w:t>
      </w:r>
    </w:p>
    <w:p w14:paraId="3374926D" w14:textId="77777777" w:rsidR="00340B3F" w:rsidRPr="00340B3F" w:rsidRDefault="00340B3F" w:rsidP="00340B3F">
      <w:pPr>
        <w:numPr>
          <w:ilvl w:val="0"/>
          <w:numId w:val="32"/>
        </w:numPr>
        <w:spacing w:after="200" w:line="276" w:lineRule="auto"/>
        <w:contextualSpacing/>
        <w:jc w:val="both"/>
        <w:rPr>
          <w:rFonts w:ascii="Arial" w:eastAsiaTheme="minorHAnsi" w:hAnsi="Arial" w:cs="Arial"/>
        </w:rPr>
      </w:pPr>
      <w:r w:rsidRPr="00340B3F">
        <w:rPr>
          <w:rFonts w:ascii="Arial" w:eastAsiaTheme="minorHAnsi" w:hAnsi="Arial" w:cs="Arial"/>
        </w:rPr>
        <w:t>Ordering, preparation and laying out of materials for class practical work and demonstrations – in Art, Design and Technology, to support teaching and learning.</w:t>
      </w:r>
    </w:p>
    <w:p w14:paraId="1A222642" w14:textId="2A4D2027" w:rsidR="00340B3F" w:rsidRPr="00340B3F" w:rsidRDefault="00340B3F" w:rsidP="00340B3F">
      <w:pPr>
        <w:numPr>
          <w:ilvl w:val="0"/>
          <w:numId w:val="32"/>
        </w:numPr>
        <w:spacing w:after="200" w:line="276" w:lineRule="auto"/>
        <w:contextualSpacing/>
        <w:rPr>
          <w:rFonts w:ascii="Arial" w:eastAsiaTheme="minorHAnsi" w:hAnsi="Arial" w:cs="Arial"/>
        </w:rPr>
      </w:pPr>
      <w:r w:rsidRPr="00340B3F">
        <w:rPr>
          <w:rFonts w:ascii="Arial" w:eastAsiaTheme="minorHAnsi" w:hAnsi="Arial" w:cs="Arial"/>
        </w:rPr>
        <w:t>To ensure safety standards are maintained within the classrooms and the workshops in accordance with current Health and Safety Legislation and any shortcomings noticed.</w:t>
      </w:r>
    </w:p>
    <w:p w14:paraId="2B227078" w14:textId="77777777" w:rsidR="00340B3F" w:rsidRPr="00340B3F" w:rsidRDefault="00340B3F" w:rsidP="00340B3F">
      <w:pPr>
        <w:spacing w:after="200" w:line="276" w:lineRule="auto"/>
        <w:ind w:left="360"/>
        <w:rPr>
          <w:rFonts w:ascii="Arial" w:eastAsiaTheme="minorHAnsi" w:hAnsi="Arial" w:cs="Arial"/>
        </w:rPr>
      </w:pPr>
    </w:p>
    <w:p w14:paraId="634171CD" w14:textId="77777777" w:rsidR="00340B3F" w:rsidRPr="00340B3F" w:rsidRDefault="00340B3F" w:rsidP="00340B3F">
      <w:pPr>
        <w:spacing w:after="200" w:line="276" w:lineRule="auto"/>
        <w:jc w:val="both"/>
        <w:rPr>
          <w:rFonts w:ascii="Arial" w:eastAsiaTheme="minorHAnsi" w:hAnsi="Arial" w:cs="Arial"/>
        </w:rPr>
      </w:pPr>
    </w:p>
    <w:p w14:paraId="60B7A6E1" w14:textId="77777777" w:rsidR="00340B3F" w:rsidRPr="00340B3F" w:rsidRDefault="00340B3F" w:rsidP="00340B3F">
      <w:pPr>
        <w:keepNext/>
        <w:jc w:val="both"/>
        <w:outlineLvl w:val="0"/>
        <w:rPr>
          <w:rFonts w:ascii="Arial" w:hAnsi="Arial" w:cs="Arial"/>
          <w:b/>
        </w:rPr>
      </w:pPr>
      <w:r w:rsidRPr="00340B3F">
        <w:rPr>
          <w:rFonts w:ascii="Arial" w:hAnsi="Arial" w:cs="Arial"/>
          <w:b/>
        </w:rPr>
        <w:t>Main Duties and Responsibilities</w:t>
      </w:r>
    </w:p>
    <w:p w14:paraId="0089E4AD" w14:textId="796B4079"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 xml:space="preserve">Maintaining, inspecting and offering advice to </w:t>
      </w:r>
      <w:r>
        <w:rPr>
          <w:rFonts w:ascii="Arial" w:eastAsiaTheme="minorHAnsi" w:hAnsi="Arial" w:cs="Arial"/>
        </w:rPr>
        <w:t>colleagues</w:t>
      </w:r>
      <w:r w:rsidRPr="00340B3F">
        <w:rPr>
          <w:rFonts w:ascii="Arial" w:eastAsiaTheme="minorHAnsi" w:hAnsi="Arial" w:cs="Arial"/>
        </w:rPr>
        <w:t xml:space="preserve"> and </w:t>
      </w:r>
      <w:r>
        <w:rPr>
          <w:rFonts w:ascii="Arial" w:eastAsiaTheme="minorHAnsi" w:hAnsi="Arial" w:cs="Arial"/>
        </w:rPr>
        <w:t>learners</w:t>
      </w:r>
      <w:r w:rsidRPr="00340B3F">
        <w:rPr>
          <w:rFonts w:ascii="Arial" w:eastAsiaTheme="minorHAnsi" w:hAnsi="Arial" w:cs="Arial"/>
        </w:rPr>
        <w:t xml:space="preserve"> on correct use of all workshop equipment and materials.</w:t>
      </w:r>
    </w:p>
    <w:p w14:paraId="451679A5"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Clearing away practical and/or IT resources after lessons</w:t>
      </w:r>
    </w:p>
    <w:p w14:paraId="0A457CA6"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Maintenance of stock, materials and tools</w:t>
      </w:r>
    </w:p>
    <w:p w14:paraId="26CB92BF"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Preparing stock order,  receiving deliveries, checking delivery notes</w:t>
      </w:r>
    </w:p>
    <w:p w14:paraId="6AC963D4"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Awareness of health and safety at all times, compliance with current COSHH regulations and relevant school policies.</w:t>
      </w:r>
    </w:p>
    <w:p w14:paraId="4B07AFEE"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 xml:space="preserve">Maintaining in a safe and satisfactory condition all wood cutting machinery, brazing and soldering equipment, chemicals and other substances, taking out of service all dangerous equipment/substances and arranging for repair or disposal </w:t>
      </w:r>
    </w:p>
    <w:p w14:paraId="00F5174E"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Working in accordance with approved procedures where hazards have been identified.</w:t>
      </w:r>
    </w:p>
    <w:p w14:paraId="558BB6A5"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Being aware of position of all mains services to the area including their isolation arrangements</w:t>
      </w:r>
    </w:p>
    <w:p w14:paraId="6BEAB154"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Assisting in preparation of materials and displays for Open Evenings / Days and other such events</w:t>
      </w:r>
    </w:p>
    <w:p w14:paraId="25A1E392"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Advising cleaning and site teams of possible hazards in the area</w:t>
      </w:r>
    </w:p>
    <w:p w14:paraId="4EA41BD9"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Assisting with filing and other administrative tasks as necessary</w:t>
      </w:r>
    </w:p>
    <w:p w14:paraId="08CD3C70"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Carry out risk assessments on any new practices or processes</w:t>
      </w:r>
    </w:p>
    <w:p w14:paraId="449437AE" w14:textId="50739B8B"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 xml:space="preserve">Work with </w:t>
      </w:r>
      <w:r>
        <w:rPr>
          <w:rFonts w:ascii="Arial" w:eastAsiaTheme="minorHAnsi" w:hAnsi="Arial" w:cs="Arial"/>
        </w:rPr>
        <w:t>learners</w:t>
      </w:r>
      <w:r w:rsidRPr="00340B3F">
        <w:rPr>
          <w:rFonts w:ascii="Arial" w:eastAsiaTheme="minorHAnsi" w:hAnsi="Arial" w:cs="Arial"/>
        </w:rPr>
        <w:t xml:space="preserve"> to provide out of hours learning to support curriculum provision.</w:t>
      </w:r>
    </w:p>
    <w:p w14:paraId="0528E163" w14:textId="4F563AE5"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 xml:space="preserve">Any other duties as deemed necessary by the </w:t>
      </w:r>
      <w:r>
        <w:rPr>
          <w:rFonts w:ascii="Arial" w:eastAsiaTheme="minorHAnsi" w:hAnsi="Arial" w:cs="Arial"/>
        </w:rPr>
        <w:t>Head of School</w:t>
      </w:r>
      <w:r w:rsidRPr="00340B3F">
        <w:rPr>
          <w:rFonts w:ascii="Arial" w:eastAsiaTheme="minorHAnsi" w:hAnsi="Arial" w:cs="Arial"/>
        </w:rPr>
        <w:t xml:space="preserve"> or Senior Leadership Team.</w:t>
      </w:r>
    </w:p>
    <w:p w14:paraId="0C5B37E8" w14:textId="77777777" w:rsidR="00340B3F" w:rsidRPr="00340B3F" w:rsidRDefault="00340B3F" w:rsidP="00340B3F">
      <w:pPr>
        <w:spacing w:line="276" w:lineRule="auto"/>
        <w:rPr>
          <w:rFonts w:ascii="Arial" w:eastAsiaTheme="minorHAnsi" w:hAnsi="Arial" w:cs="Arial"/>
        </w:rPr>
      </w:pPr>
    </w:p>
    <w:p w14:paraId="227C87D0" w14:textId="77777777" w:rsidR="00340B3F" w:rsidRPr="00340B3F" w:rsidRDefault="00340B3F" w:rsidP="00340B3F">
      <w:pPr>
        <w:keepNext/>
        <w:jc w:val="both"/>
        <w:outlineLvl w:val="0"/>
        <w:rPr>
          <w:rFonts w:ascii="Arial" w:hAnsi="Arial" w:cs="Arial"/>
          <w:b/>
        </w:rPr>
      </w:pPr>
      <w:r w:rsidRPr="00340B3F">
        <w:rPr>
          <w:rFonts w:ascii="Arial" w:hAnsi="Arial" w:cs="Arial"/>
          <w:b/>
        </w:rPr>
        <w:t>General Duties</w:t>
      </w:r>
    </w:p>
    <w:p w14:paraId="1E7309CF" w14:textId="77777777"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Undertake such other duties, training and/or hours of work as may be reasonably required and which are consistent with the general level of responsibility of this job.</w:t>
      </w:r>
    </w:p>
    <w:p w14:paraId="3E4C1C79" w14:textId="684BD69B" w:rsidR="00340B3F" w:rsidRP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 xml:space="preserve">Undertake health and safety duties commensurate with the post and/or as detailed in the school health and safety policy. </w:t>
      </w:r>
    </w:p>
    <w:p w14:paraId="08ED125F" w14:textId="77777777" w:rsidR="00340B3F" w:rsidRDefault="00340B3F" w:rsidP="00340B3F">
      <w:pPr>
        <w:numPr>
          <w:ilvl w:val="0"/>
          <w:numId w:val="33"/>
        </w:numPr>
        <w:spacing w:line="276" w:lineRule="auto"/>
        <w:ind w:left="850" w:hanging="425"/>
        <w:rPr>
          <w:rFonts w:ascii="Arial" w:eastAsiaTheme="minorHAnsi" w:hAnsi="Arial" w:cs="Arial"/>
        </w:rPr>
      </w:pPr>
      <w:r w:rsidRPr="00340B3F">
        <w:rPr>
          <w:rFonts w:ascii="Arial" w:eastAsiaTheme="minorHAnsi" w:hAnsi="Arial" w:cs="Arial"/>
        </w:rPr>
        <w:t xml:space="preserve">Work in accordance with </w:t>
      </w:r>
      <w:proofErr w:type="gramStart"/>
      <w:r w:rsidRPr="00340B3F">
        <w:rPr>
          <w:rFonts w:ascii="Arial" w:eastAsiaTheme="minorHAnsi" w:hAnsi="Arial" w:cs="Arial"/>
        </w:rPr>
        <w:t>all of</w:t>
      </w:r>
      <w:proofErr w:type="gramEnd"/>
      <w:r w:rsidRPr="00340B3F">
        <w:rPr>
          <w:rFonts w:ascii="Arial" w:eastAsiaTheme="minorHAnsi" w:hAnsi="Arial" w:cs="Arial"/>
        </w:rPr>
        <w:t xml:space="preserve"> the school’s policies and procedures.</w:t>
      </w:r>
    </w:p>
    <w:p w14:paraId="60DC1D5E" w14:textId="77777777" w:rsidR="00340B3F" w:rsidRPr="00340B3F" w:rsidRDefault="00340B3F" w:rsidP="00340B3F">
      <w:pPr>
        <w:spacing w:line="276" w:lineRule="auto"/>
        <w:ind w:left="850"/>
        <w:rPr>
          <w:rFonts w:ascii="Arial" w:eastAsiaTheme="minorHAnsi" w:hAnsi="Arial" w:cs="Arial"/>
        </w:rPr>
      </w:pPr>
    </w:p>
    <w:p w14:paraId="0A9C0A73" w14:textId="77777777" w:rsidR="00D34345" w:rsidRPr="00807028" w:rsidRDefault="00D34345" w:rsidP="00D34345">
      <w:pPr>
        <w:shd w:val="clear" w:color="auto" w:fill="FFFFFF" w:themeFill="background1"/>
        <w:jc w:val="both"/>
        <w:rPr>
          <w:rFonts w:ascii="Arial" w:hAnsi="Arial" w:cs="Arial"/>
          <w:b/>
          <w:bCs/>
        </w:rPr>
      </w:pPr>
      <w:r w:rsidRPr="00807028">
        <w:rPr>
          <w:rFonts w:ascii="Arial" w:hAnsi="Arial" w:cs="Arial"/>
          <w:b/>
          <w:bCs/>
        </w:rPr>
        <w:t>Safeguarding</w:t>
      </w:r>
    </w:p>
    <w:p w14:paraId="0A9C0A74" w14:textId="18FC03FE" w:rsidR="00D34345" w:rsidRPr="00D34345" w:rsidRDefault="00EC4A02" w:rsidP="00D34345">
      <w:pPr>
        <w:pStyle w:val="ListParagraph"/>
        <w:numPr>
          <w:ilvl w:val="0"/>
          <w:numId w:val="25"/>
        </w:numPr>
        <w:rPr>
          <w:rFonts w:ascii="Arial" w:hAnsi="Arial" w:cs="Arial"/>
          <w:sz w:val="24"/>
          <w:szCs w:val="24"/>
        </w:rPr>
      </w:pPr>
      <w:r>
        <w:rPr>
          <w:rFonts w:ascii="Arial" w:hAnsi="Arial" w:cs="Arial"/>
          <w:sz w:val="24"/>
          <w:szCs w:val="24"/>
        </w:rPr>
        <w:t>Lyndon School</w:t>
      </w:r>
      <w:r w:rsidR="00D34345" w:rsidRPr="00D34345">
        <w:rPr>
          <w:rFonts w:ascii="Arial" w:hAnsi="Arial" w:cs="Arial"/>
          <w:sz w:val="24"/>
          <w:szCs w:val="24"/>
        </w:rPr>
        <w:t xml:space="preserve"> is committed to keeping children, young people and vulnerable adults safe.  The post holder is responsible for promoting and safeguarding the welfare of children, young people and vulnerable adults that she/he is responsible or come into contact with.    </w:t>
      </w:r>
    </w:p>
    <w:p w14:paraId="0A9C0A75" w14:textId="3155C31D" w:rsidR="00D34345" w:rsidRPr="00D34345" w:rsidRDefault="00D34345" w:rsidP="00D34345">
      <w:pPr>
        <w:pStyle w:val="ListParagraph"/>
        <w:numPr>
          <w:ilvl w:val="0"/>
          <w:numId w:val="25"/>
        </w:numPr>
        <w:rPr>
          <w:rFonts w:ascii="Arial" w:hAnsi="Arial" w:cs="Arial"/>
          <w:sz w:val="24"/>
          <w:szCs w:val="24"/>
        </w:rPr>
      </w:pPr>
      <w:r w:rsidRPr="00D34345">
        <w:rPr>
          <w:rFonts w:ascii="Arial" w:hAnsi="Arial" w:cs="Arial"/>
          <w:sz w:val="24"/>
          <w:szCs w:val="24"/>
        </w:rPr>
        <w:t xml:space="preserve">Whilst every effort has been made to explain the main duties and responsibilities of the post it may not identify every individual task that is </w:t>
      </w:r>
      <w:r w:rsidRPr="00D34345">
        <w:rPr>
          <w:rFonts w:ascii="Arial" w:hAnsi="Arial" w:cs="Arial"/>
          <w:sz w:val="24"/>
          <w:szCs w:val="24"/>
        </w:rPr>
        <w:lastRenderedPageBreak/>
        <w:t xml:space="preserve">required. You may be asked to carry out any other duties as commensurate within the grade in order to ensure the smooth running of the </w:t>
      </w:r>
      <w:r w:rsidR="000A352A">
        <w:rPr>
          <w:rFonts w:ascii="Arial" w:hAnsi="Arial" w:cs="Arial"/>
          <w:sz w:val="24"/>
          <w:szCs w:val="24"/>
        </w:rPr>
        <w:t>academy</w:t>
      </w:r>
      <w:r w:rsidRPr="00D34345">
        <w:rPr>
          <w:rFonts w:ascii="Arial" w:hAnsi="Arial" w:cs="Arial"/>
          <w:sz w:val="24"/>
          <w:szCs w:val="24"/>
        </w:rPr>
        <w:t>.</w:t>
      </w:r>
    </w:p>
    <w:p w14:paraId="0A9C0A76" w14:textId="77777777" w:rsidR="00DB3510" w:rsidRPr="0025686E" w:rsidRDefault="00DB3510" w:rsidP="00D34345">
      <w:pPr>
        <w:rPr>
          <w:rFonts w:ascii="Arial" w:hAnsi="Arial" w:cs="Arial"/>
        </w:rPr>
      </w:pPr>
      <w:r w:rsidRPr="0025686E">
        <w:rPr>
          <w:rFonts w:ascii="Arial" w:hAnsi="Arial" w:cs="Arial"/>
          <w:b/>
        </w:rPr>
        <w:t>Notes</w:t>
      </w:r>
    </w:p>
    <w:p w14:paraId="0A9C0A77" w14:textId="77777777" w:rsidR="00272F67" w:rsidRPr="00680431" w:rsidRDefault="00DB3510" w:rsidP="000A01C9">
      <w:pPr>
        <w:pStyle w:val="ListParagraph"/>
        <w:numPr>
          <w:ilvl w:val="0"/>
          <w:numId w:val="25"/>
        </w:numPr>
        <w:rPr>
          <w:rFonts w:ascii="Arial" w:hAnsi="Arial" w:cs="Arial"/>
          <w:sz w:val="24"/>
          <w:szCs w:val="24"/>
        </w:rPr>
      </w:pPr>
      <w:r w:rsidRPr="00680431">
        <w:rPr>
          <w:rFonts w:ascii="Arial" w:hAnsi="Arial" w:cs="Arial"/>
          <w:sz w:val="24"/>
          <w:szCs w:val="24"/>
        </w:rPr>
        <w:t xml:space="preserve">This job description is not necessarily a comprehensive definition of the post. </w:t>
      </w:r>
    </w:p>
    <w:p w14:paraId="0A9C0A78" w14:textId="77777777" w:rsidR="00DB3510" w:rsidRPr="00680431" w:rsidRDefault="00DB3510" w:rsidP="000A01C9">
      <w:pPr>
        <w:pStyle w:val="ListParagraph"/>
        <w:numPr>
          <w:ilvl w:val="0"/>
          <w:numId w:val="25"/>
        </w:numPr>
        <w:rPr>
          <w:rFonts w:ascii="Arial" w:hAnsi="Arial" w:cs="Arial"/>
          <w:sz w:val="24"/>
          <w:szCs w:val="24"/>
        </w:rPr>
      </w:pPr>
      <w:r w:rsidRPr="00680431">
        <w:rPr>
          <w:rFonts w:ascii="Arial" w:hAnsi="Arial" w:cs="Arial"/>
          <w:sz w:val="24"/>
          <w:szCs w:val="24"/>
        </w:rPr>
        <w:t>It will be reviewed regularly and may be subject to modification or amendment at any time after consultation with the post-holder.</w:t>
      </w:r>
    </w:p>
    <w:tbl>
      <w:tblPr>
        <w:tblStyle w:val="TableGrid"/>
        <w:tblpPr w:leftFromText="180" w:rightFromText="180" w:vertAnchor="text" w:horzAnchor="margin" w:tblpY="186"/>
        <w:tblW w:w="9152" w:type="dxa"/>
        <w:tblLook w:val="04A0" w:firstRow="1" w:lastRow="0" w:firstColumn="1" w:lastColumn="0" w:noHBand="0" w:noVBand="1"/>
      </w:tblPr>
      <w:tblGrid>
        <w:gridCol w:w="5023"/>
        <w:gridCol w:w="4129"/>
      </w:tblGrid>
      <w:tr w:rsidR="000A01C9" w:rsidRPr="00680431" w14:paraId="0A9C0A7C" w14:textId="77777777" w:rsidTr="000A01C9">
        <w:tc>
          <w:tcPr>
            <w:tcW w:w="5023" w:type="dxa"/>
          </w:tcPr>
          <w:p w14:paraId="0A9C0A79" w14:textId="77777777" w:rsidR="000A01C9" w:rsidRPr="00680431" w:rsidRDefault="000A01C9" w:rsidP="000A01C9">
            <w:pPr>
              <w:rPr>
                <w:rFonts w:ascii="Arial" w:hAnsi="Arial" w:cs="Arial"/>
              </w:rPr>
            </w:pPr>
            <w:r w:rsidRPr="00680431">
              <w:rPr>
                <w:rFonts w:ascii="Arial" w:hAnsi="Arial" w:cs="Arial"/>
              </w:rPr>
              <w:t>Job description issued by the Principal:</w:t>
            </w:r>
          </w:p>
        </w:tc>
        <w:tc>
          <w:tcPr>
            <w:tcW w:w="4129" w:type="dxa"/>
          </w:tcPr>
          <w:p w14:paraId="0A9C0A7A" w14:textId="77777777" w:rsidR="000A01C9" w:rsidRPr="00680431" w:rsidRDefault="000A01C9" w:rsidP="000A01C9">
            <w:pPr>
              <w:rPr>
                <w:rFonts w:ascii="Arial" w:hAnsi="Arial" w:cs="Arial"/>
              </w:rPr>
            </w:pPr>
          </w:p>
          <w:p w14:paraId="0A9C0A7B" w14:textId="77777777" w:rsidR="000A01C9" w:rsidRPr="00680431" w:rsidRDefault="000A01C9" w:rsidP="000A01C9">
            <w:pPr>
              <w:rPr>
                <w:rFonts w:ascii="Arial" w:hAnsi="Arial" w:cs="Arial"/>
              </w:rPr>
            </w:pPr>
          </w:p>
        </w:tc>
      </w:tr>
      <w:tr w:rsidR="000A01C9" w:rsidRPr="00680431" w14:paraId="0A9C0A80" w14:textId="77777777" w:rsidTr="000A01C9">
        <w:tc>
          <w:tcPr>
            <w:tcW w:w="5023" w:type="dxa"/>
          </w:tcPr>
          <w:p w14:paraId="0A9C0A7D" w14:textId="77777777" w:rsidR="000A01C9" w:rsidRPr="00680431" w:rsidRDefault="000A01C9" w:rsidP="000A01C9">
            <w:pPr>
              <w:rPr>
                <w:rFonts w:ascii="Arial" w:hAnsi="Arial" w:cs="Arial"/>
              </w:rPr>
            </w:pPr>
            <w:r w:rsidRPr="00680431">
              <w:rPr>
                <w:rFonts w:ascii="Arial" w:hAnsi="Arial" w:cs="Arial"/>
              </w:rPr>
              <w:t>Copy received by:</w:t>
            </w:r>
          </w:p>
        </w:tc>
        <w:tc>
          <w:tcPr>
            <w:tcW w:w="4129" w:type="dxa"/>
          </w:tcPr>
          <w:p w14:paraId="0A9C0A7E" w14:textId="77777777" w:rsidR="000A01C9" w:rsidRPr="00680431" w:rsidRDefault="000A01C9" w:rsidP="000A01C9">
            <w:pPr>
              <w:rPr>
                <w:rFonts w:ascii="Arial" w:hAnsi="Arial" w:cs="Arial"/>
              </w:rPr>
            </w:pPr>
          </w:p>
          <w:p w14:paraId="0A9C0A7F" w14:textId="77777777" w:rsidR="000A01C9" w:rsidRPr="00680431" w:rsidRDefault="000A01C9" w:rsidP="000A01C9">
            <w:pPr>
              <w:rPr>
                <w:rFonts w:ascii="Arial" w:hAnsi="Arial" w:cs="Arial"/>
              </w:rPr>
            </w:pPr>
          </w:p>
        </w:tc>
      </w:tr>
      <w:tr w:rsidR="000A01C9" w:rsidRPr="00680431" w14:paraId="0A9C0A84" w14:textId="77777777" w:rsidTr="000A01C9">
        <w:tc>
          <w:tcPr>
            <w:tcW w:w="5023" w:type="dxa"/>
          </w:tcPr>
          <w:p w14:paraId="0A9C0A81" w14:textId="77777777" w:rsidR="000A01C9" w:rsidRPr="00680431" w:rsidRDefault="000A01C9" w:rsidP="000A01C9">
            <w:pPr>
              <w:rPr>
                <w:rFonts w:ascii="Arial" w:hAnsi="Arial" w:cs="Arial"/>
              </w:rPr>
            </w:pPr>
            <w:r w:rsidRPr="00680431">
              <w:rPr>
                <w:rFonts w:ascii="Arial" w:hAnsi="Arial" w:cs="Arial"/>
              </w:rPr>
              <w:t>Date:</w:t>
            </w:r>
          </w:p>
        </w:tc>
        <w:tc>
          <w:tcPr>
            <w:tcW w:w="4129" w:type="dxa"/>
          </w:tcPr>
          <w:p w14:paraId="0A9C0A82" w14:textId="77777777" w:rsidR="000A01C9" w:rsidRPr="00680431" w:rsidRDefault="000A01C9" w:rsidP="000A01C9">
            <w:pPr>
              <w:rPr>
                <w:rFonts w:ascii="Arial" w:hAnsi="Arial" w:cs="Arial"/>
              </w:rPr>
            </w:pPr>
          </w:p>
          <w:p w14:paraId="0A9C0A83" w14:textId="77777777" w:rsidR="000A01C9" w:rsidRPr="00680431" w:rsidRDefault="000A01C9" w:rsidP="000A01C9">
            <w:pPr>
              <w:rPr>
                <w:rFonts w:ascii="Arial" w:hAnsi="Arial" w:cs="Arial"/>
              </w:rPr>
            </w:pPr>
          </w:p>
        </w:tc>
      </w:tr>
      <w:bookmarkEnd w:id="0"/>
    </w:tbl>
    <w:p w14:paraId="0A9C0A85" w14:textId="77777777" w:rsidR="007F1AF1" w:rsidRDefault="007F1AF1" w:rsidP="00874733">
      <w:pPr>
        <w:rPr>
          <w:rFonts w:ascii="Arial" w:hAnsi="Arial" w:cs="Arial"/>
        </w:rPr>
      </w:pPr>
    </w:p>
    <w:p w14:paraId="7A48B2E5" w14:textId="77777777" w:rsidR="000A352A" w:rsidRPr="00EC4A02" w:rsidRDefault="000A352A" w:rsidP="000A352A">
      <w:pPr>
        <w:rPr>
          <w:rFonts w:ascii="Arial" w:hAnsi="Arial" w:cs="Arial"/>
          <w:i/>
          <w:sz w:val="22"/>
          <w:szCs w:val="22"/>
        </w:rPr>
      </w:pPr>
      <w:r w:rsidRPr="00EC4A02">
        <w:rPr>
          <w:rFonts w:ascii="Arial" w:hAnsi="Arial" w:cs="Arial"/>
          <w:i/>
          <w:sz w:val="22"/>
          <w:szCs w:val="22"/>
        </w:rPr>
        <w:t>We are an equal opportunities employer and we are determined to ensure that no applicant or employee receives less favourable treatment on the grounds of gender reassignment, age, disability, religion or belief, sex, sexual orientation, marital status, pregnancy/maternity or race.</w:t>
      </w:r>
    </w:p>
    <w:p w14:paraId="70D25033" w14:textId="77777777" w:rsidR="00EC4A02" w:rsidRPr="00EC4A02" w:rsidRDefault="00EC4A02" w:rsidP="000A352A">
      <w:pPr>
        <w:rPr>
          <w:rFonts w:ascii="Arial" w:hAnsi="Arial" w:cs="Arial"/>
          <w:i/>
          <w:sz w:val="22"/>
          <w:szCs w:val="22"/>
        </w:rPr>
      </w:pPr>
    </w:p>
    <w:p w14:paraId="0A9C0A87" w14:textId="7D9F45B5" w:rsidR="00D34345" w:rsidRPr="00EC4A02" w:rsidRDefault="000A352A" w:rsidP="000A352A">
      <w:pPr>
        <w:rPr>
          <w:rFonts w:ascii="Arial" w:hAnsi="Arial" w:cs="Arial"/>
          <w:sz w:val="22"/>
          <w:szCs w:val="22"/>
        </w:rPr>
      </w:pPr>
      <w:r w:rsidRPr="00EC4A02">
        <w:rPr>
          <w:rFonts w:ascii="Arial" w:hAnsi="Arial" w:cs="Arial"/>
          <w:i/>
          <w:sz w:val="22"/>
          <w:szCs w:val="22"/>
        </w:rPr>
        <w:t>The Summit Learning Trust is committed to safeguarding and promoting the welfare of children and young people and expects all staff to share this commitment.   All appointments will be subject to an enhanced DBS check, including a Children’s barred list check.  Online searches of shortlisted candidates will also be conducted.</w:t>
      </w:r>
    </w:p>
    <w:sectPr w:rsidR="00D34345" w:rsidRPr="00EC4A02" w:rsidSect="0003227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C0A8A" w14:textId="77777777" w:rsidR="00054CBF" w:rsidRDefault="00054CBF" w:rsidP="0040626A">
      <w:r>
        <w:separator/>
      </w:r>
    </w:p>
  </w:endnote>
  <w:endnote w:type="continuationSeparator" w:id="0">
    <w:p w14:paraId="0A9C0A8B" w14:textId="77777777" w:rsidR="00054CBF" w:rsidRDefault="00054CBF" w:rsidP="0040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C0A88" w14:textId="77777777" w:rsidR="00054CBF" w:rsidRDefault="00054CBF" w:rsidP="0040626A">
      <w:r>
        <w:separator/>
      </w:r>
    </w:p>
  </w:footnote>
  <w:footnote w:type="continuationSeparator" w:id="0">
    <w:p w14:paraId="0A9C0A89" w14:textId="77777777" w:rsidR="00054CBF" w:rsidRDefault="00054CBF" w:rsidP="0040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0A8C" w14:textId="0DE5DE93" w:rsidR="00032271" w:rsidRDefault="00EC4A02">
    <w:pPr>
      <w:pStyle w:val="Header"/>
    </w:pPr>
    <w:r>
      <w:rPr>
        <w:noProof/>
        <w:lang w:eastAsia="en-GB"/>
      </w:rPr>
      <w:drawing>
        <wp:inline distT="0" distB="0" distL="0" distR="0" wp14:anchorId="469866F2" wp14:editId="5FB23EEF">
          <wp:extent cx="1626271" cy="1007533"/>
          <wp:effectExtent l="0" t="0" r="0" b="0"/>
          <wp:docPr id="657007244" name="Picture 65700724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07244" name="Picture 657007244" descr="A logo for a school&#10;&#10;Description automatically generated"/>
                  <pic:cNvPicPr/>
                </pic:nvPicPr>
                <pic:blipFill rotWithShape="1">
                  <a:blip r:embed="rId1"/>
                  <a:srcRect l="10820" t="11099" r="6317" b="7688"/>
                  <a:stretch/>
                </pic:blipFill>
                <pic:spPr bwMode="auto">
                  <a:xfrm>
                    <a:off x="0" y="0"/>
                    <a:ext cx="1640848" cy="101656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024C47"/>
    <w:multiLevelType w:val="hybridMultilevel"/>
    <w:tmpl w:val="045CA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715C1"/>
    <w:multiLevelType w:val="hybridMultilevel"/>
    <w:tmpl w:val="DB24B44E"/>
    <w:lvl w:ilvl="0" w:tplc="E74E4D2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3C2F7C"/>
    <w:multiLevelType w:val="hybridMultilevel"/>
    <w:tmpl w:val="DAFA25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487F14"/>
    <w:multiLevelType w:val="hybridMultilevel"/>
    <w:tmpl w:val="937EC3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D3A4A"/>
    <w:multiLevelType w:val="hybridMultilevel"/>
    <w:tmpl w:val="BC06BAA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CA6F68"/>
    <w:multiLevelType w:val="hybridMultilevel"/>
    <w:tmpl w:val="898664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FC3F23"/>
    <w:multiLevelType w:val="hybridMultilevel"/>
    <w:tmpl w:val="E09C63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F46D9E"/>
    <w:multiLevelType w:val="hybridMultilevel"/>
    <w:tmpl w:val="31A8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A46CA"/>
    <w:multiLevelType w:val="hybridMultilevel"/>
    <w:tmpl w:val="CC8ED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F47DD4"/>
    <w:multiLevelType w:val="hybridMultilevel"/>
    <w:tmpl w:val="A324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513FA"/>
    <w:multiLevelType w:val="hybridMultilevel"/>
    <w:tmpl w:val="2DEC112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9A542F"/>
    <w:multiLevelType w:val="hybridMultilevel"/>
    <w:tmpl w:val="4A9A6F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211BC9"/>
    <w:multiLevelType w:val="hybridMultilevel"/>
    <w:tmpl w:val="48AE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3C3321"/>
    <w:multiLevelType w:val="hybridMultilevel"/>
    <w:tmpl w:val="398C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5F40EB"/>
    <w:multiLevelType w:val="hybridMultilevel"/>
    <w:tmpl w:val="935A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34A89"/>
    <w:multiLevelType w:val="hybridMultilevel"/>
    <w:tmpl w:val="7786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75BD2"/>
    <w:multiLevelType w:val="hybridMultilevel"/>
    <w:tmpl w:val="B6C2E2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8C29AD"/>
    <w:multiLevelType w:val="hybridMultilevel"/>
    <w:tmpl w:val="B674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04C86"/>
    <w:multiLevelType w:val="hybridMultilevel"/>
    <w:tmpl w:val="F6E6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149F3"/>
    <w:multiLevelType w:val="hybridMultilevel"/>
    <w:tmpl w:val="EF74F3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A07324E"/>
    <w:multiLevelType w:val="hybridMultilevel"/>
    <w:tmpl w:val="39340E3E"/>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FCE5050"/>
    <w:multiLevelType w:val="hybridMultilevel"/>
    <w:tmpl w:val="006EE37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FCF737A"/>
    <w:multiLevelType w:val="hybridMultilevel"/>
    <w:tmpl w:val="D5ACE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18B7AF3"/>
    <w:multiLevelType w:val="hybridMultilevel"/>
    <w:tmpl w:val="1CF68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BA03AC"/>
    <w:multiLevelType w:val="hybridMultilevel"/>
    <w:tmpl w:val="FB9667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74344A8"/>
    <w:multiLevelType w:val="hybridMultilevel"/>
    <w:tmpl w:val="B6B0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24437"/>
    <w:multiLevelType w:val="hybridMultilevel"/>
    <w:tmpl w:val="7B2E12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91C27E9"/>
    <w:multiLevelType w:val="hybridMultilevel"/>
    <w:tmpl w:val="C370453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E161F91"/>
    <w:multiLevelType w:val="hybridMultilevel"/>
    <w:tmpl w:val="47061B4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490173A"/>
    <w:multiLevelType w:val="hybridMultilevel"/>
    <w:tmpl w:val="66A4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63652E1"/>
    <w:multiLevelType w:val="hybridMultilevel"/>
    <w:tmpl w:val="9B0A6BB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F471577"/>
    <w:multiLevelType w:val="hybridMultilevel"/>
    <w:tmpl w:val="69869E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518948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78175255">
    <w:abstractNumId w:val="4"/>
  </w:num>
  <w:num w:numId="3" w16cid:durableId="1005785037">
    <w:abstractNumId w:val="7"/>
  </w:num>
  <w:num w:numId="4" w16cid:durableId="1839031877">
    <w:abstractNumId w:val="3"/>
  </w:num>
  <w:num w:numId="5" w16cid:durableId="1710640541">
    <w:abstractNumId w:val="24"/>
  </w:num>
  <w:num w:numId="6" w16cid:durableId="706837623">
    <w:abstractNumId w:val="12"/>
  </w:num>
  <w:num w:numId="7" w16cid:durableId="1752659077">
    <w:abstractNumId w:val="17"/>
  </w:num>
  <w:num w:numId="8" w16cid:durableId="220167872">
    <w:abstractNumId w:val="27"/>
  </w:num>
  <w:num w:numId="9" w16cid:durableId="540364666">
    <w:abstractNumId w:val="14"/>
  </w:num>
  <w:num w:numId="10" w16cid:durableId="365133582">
    <w:abstractNumId w:val="13"/>
  </w:num>
  <w:num w:numId="11" w16cid:durableId="80833485">
    <w:abstractNumId w:val="16"/>
  </w:num>
  <w:num w:numId="12" w16cid:durableId="1021125327">
    <w:abstractNumId w:val="10"/>
  </w:num>
  <w:num w:numId="13" w16cid:durableId="650905349">
    <w:abstractNumId w:val="28"/>
  </w:num>
  <w:num w:numId="14" w16cid:durableId="2144300945">
    <w:abstractNumId w:val="6"/>
  </w:num>
  <w:num w:numId="15" w16cid:durableId="286741171">
    <w:abstractNumId w:val="30"/>
  </w:num>
  <w:num w:numId="16" w16cid:durableId="2131437378">
    <w:abstractNumId w:val="32"/>
  </w:num>
  <w:num w:numId="17" w16cid:durableId="1717243077">
    <w:abstractNumId w:val="31"/>
  </w:num>
  <w:num w:numId="18" w16cid:durableId="1775860189">
    <w:abstractNumId w:val="11"/>
  </w:num>
  <w:num w:numId="19" w16cid:durableId="455947536">
    <w:abstractNumId w:val="29"/>
  </w:num>
  <w:num w:numId="20" w16cid:durableId="1662124034">
    <w:abstractNumId w:val="5"/>
  </w:num>
  <w:num w:numId="21" w16cid:durableId="1121462051">
    <w:abstractNumId w:val="25"/>
  </w:num>
  <w:num w:numId="22" w16cid:durableId="1742171789">
    <w:abstractNumId w:val="22"/>
  </w:num>
  <w:num w:numId="23" w16cid:durableId="102653078">
    <w:abstractNumId w:val="5"/>
  </w:num>
  <w:num w:numId="24" w16cid:durableId="954941461">
    <w:abstractNumId w:val="21"/>
  </w:num>
  <w:num w:numId="25" w16cid:durableId="1231187925">
    <w:abstractNumId w:val="26"/>
  </w:num>
  <w:num w:numId="26" w16cid:durableId="50276831">
    <w:abstractNumId w:val="8"/>
  </w:num>
  <w:num w:numId="27" w16cid:durableId="51661646">
    <w:abstractNumId w:val="15"/>
  </w:num>
  <w:num w:numId="28" w16cid:durableId="1244490393">
    <w:abstractNumId w:val="20"/>
  </w:num>
  <w:num w:numId="29" w16cid:durableId="915869582">
    <w:abstractNumId w:val="19"/>
  </w:num>
  <w:num w:numId="30" w16cid:durableId="2113357791">
    <w:abstractNumId w:val="2"/>
  </w:num>
  <w:num w:numId="31" w16cid:durableId="549465865">
    <w:abstractNumId w:val="1"/>
  </w:num>
  <w:num w:numId="32" w16cid:durableId="1497837745">
    <w:abstractNumId w:val="18"/>
  </w:num>
  <w:num w:numId="33" w16cid:durableId="243077920">
    <w:abstractNumId w:val="9"/>
  </w:num>
  <w:num w:numId="34" w16cid:durableId="21414120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evenAndOddHeader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E0"/>
    <w:rsid w:val="00032271"/>
    <w:rsid w:val="00054CBF"/>
    <w:rsid w:val="000A01C9"/>
    <w:rsid w:val="000A352A"/>
    <w:rsid w:val="000C5F55"/>
    <w:rsid w:val="000D1C24"/>
    <w:rsid w:val="000E440C"/>
    <w:rsid w:val="00100FA7"/>
    <w:rsid w:val="001249EC"/>
    <w:rsid w:val="00126400"/>
    <w:rsid w:val="001301BC"/>
    <w:rsid w:val="00154DF0"/>
    <w:rsid w:val="001860A9"/>
    <w:rsid w:val="001E6B28"/>
    <w:rsid w:val="001E717D"/>
    <w:rsid w:val="00230E73"/>
    <w:rsid w:val="002530DE"/>
    <w:rsid w:val="0025686E"/>
    <w:rsid w:val="00272F67"/>
    <w:rsid w:val="00296BE4"/>
    <w:rsid w:val="002A34C4"/>
    <w:rsid w:val="002A633C"/>
    <w:rsid w:val="002A6C64"/>
    <w:rsid w:val="00340B3F"/>
    <w:rsid w:val="00372E48"/>
    <w:rsid w:val="003E0D49"/>
    <w:rsid w:val="003F64E6"/>
    <w:rsid w:val="0040626A"/>
    <w:rsid w:val="00427D80"/>
    <w:rsid w:val="0046074C"/>
    <w:rsid w:val="004754C4"/>
    <w:rsid w:val="004A7E93"/>
    <w:rsid w:val="004F1595"/>
    <w:rsid w:val="00525118"/>
    <w:rsid w:val="005537A4"/>
    <w:rsid w:val="00575336"/>
    <w:rsid w:val="005B6CCA"/>
    <w:rsid w:val="005D2833"/>
    <w:rsid w:val="00663D49"/>
    <w:rsid w:val="00680431"/>
    <w:rsid w:val="006B038F"/>
    <w:rsid w:val="006B6B82"/>
    <w:rsid w:val="0072204F"/>
    <w:rsid w:val="00734813"/>
    <w:rsid w:val="007416CF"/>
    <w:rsid w:val="00780117"/>
    <w:rsid w:val="007812E8"/>
    <w:rsid w:val="00782A04"/>
    <w:rsid w:val="007A58CB"/>
    <w:rsid w:val="007C11BA"/>
    <w:rsid w:val="007F1AF1"/>
    <w:rsid w:val="008347A5"/>
    <w:rsid w:val="00843CF7"/>
    <w:rsid w:val="00844C5D"/>
    <w:rsid w:val="00873B74"/>
    <w:rsid w:val="00874733"/>
    <w:rsid w:val="008B7249"/>
    <w:rsid w:val="008C1F31"/>
    <w:rsid w:val="008D7B2E"/>
    <w:rsid w:val="008E0A1A"/>
    <w:rsid w:val="008F7801"/>
    <w:rsid w:val="00905155"/>
    <w:rsid w:val="00A1302F"/>
    <w:rsid w:val="00A8167C"/>
    <w:rsid w:val="00A851DF"/>
    <w:rsid w:val="00A97506"/>
    <w:rsid w:val="00AB5613"/>
    <w:rsid w:val="00AE48CC"/>
    <w:rsid w:val="00B32423"/>
    <w:rsid w:val="00B533DB"/>
    <w:rsid w:val="00B773CD"/>
    <w:rsid w:val="00B83E53"/>
    <w:rsid w:val="00BA1A0D"/>
    <w:rsid w:val="00BB61F6"/>
    <w:rsid w:val="00C167DE"/>
    <w:rsid w:val="00C90854"/>
    <w:rsid w:val="00CB7A13"/>
    <w:rsid w:val="00CD0F8C"/>
    <w:rsid w:val="00CD3AB1"/>
    <w:rsid w:val="00CF0B0E"/>
    <w:rsid w:val="00D34345"/>
    <w:rsid w:val="00D712A3"/>
    <w:rsid w:val="00DA0937"/>
    <w:rsid w:val="00DB3510"/>
    <w:rsid w:val="00DE5F4C"/>
    <w:rsid w:val="00DF780E"/>
    <w:rsid w:val="00E01086"/>
    <w:rsid w:val="00E2551B"/>
    <w:rsid w:val="00E52DE0"/>
    <w:rsid w:val="00E664BC"/>
    <w:rsid w:val="00EA3547"/>
    <w:rsid w:val="00EA7F8B"/>
    <w:rsid w:val="00EC2FD1"/>
    <w:rsid w:val="00EC4A02"/>
    <w:rsid w:val="00ED722A"/>
    <w:rsid w:val="00EE47F9"/>
    <w:rsid w:val="00EE49C3"/>
    <w:rsid w:val="00EF4289"/>
    <w:rsid w:val="00F04C32"/>
    <w:rsid w:val="00F16866"/>
    <w:rsid w:val="00F71FDB"/>
    <w:rsid w:val="00F86260"/>
    <w:rsid w:val="00FD045A"/>
    <w:rsid w:val="00FD5CAE"/>
    <w:rsid w:val="00FE5767"/>
    <w:rsid w:val="00FF4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A9C0A3E"/>
  <w15:docId w15:val="{50D1B025-B92C-4802-A382-4E43A538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E0"/>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40B3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272F67"/>
    <w:pPr>
      <w:keepNext/>
      <w:keepLines/>
      <w:spacing w:after="0" w:line="259" w:lineRule="auto"/>
      <w:ind w:left="10"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DE0"/>
    <w:rPr>
      <w:rFonts w:ascii="Tahoma" w:hAnsi="Tahoma" w:cs="Tahoma"/>
      <w:sz w:val="16"/>
      <w:szCs w:val="16"/>
    </w:rPr>
  </w:style>
  <w:style w:type="character" w:customStyle="1" w:styleId="BalloonTextChar">
    <w:name w:val="Balloon Text Char"/>
    <w:basedOn w:val="DefaultParagraphFont"/>
    <w:link w:val="BalloonText"/>
    <w:uiPriority w:val="99"/>
    <w:semiHidden/>
    <w:rsid w:val="00E52DE0"/>
    <w:rPr>
      <w:rFonts w:ascii="Tahoma" w:eastAsia="Times New Roman" w:hAnsi="Tahoma" w:cs="Tahoma"/>
      <w:sz w:val="16"/>
      <w:szCs w:val="16"/>
    </w:rPr>
  </w:style>
  <w:style w:type="paragraph" w:styleId="BodyText">
    <w:name w:val="Body Text"/>
    <w:basedOn w:val="Normal"/>
    <w:link w:val="BodyTextChar"/>
    <w:unhideWhenUsed/>
    <w:rsid w:val="00FE5767"/>
    <w:pPr>
      <w:jc w:val="center"/>
    </w:pPr>
    <w:rPr>
      <w:rFonts w:ascii="Arial" w:hAnsi="Arial"/>
      <w:b/>
      <w:szCs w:val="20"/>
    </w:rPr>
  </w:style>
  <w:style w:type="character" w:customStyle="1" w:styleId="BodyTextChar">
    <w:name w:val="Body Text Char"/>
    <w:basedOn w:val="DefaultParagraphFont"/>
    <w:link w:val="BodyText"/>
    <w:rsid w:val="00FE5767"/>
    <w:rPr>
      <w:rFonts w:ascii="Arial" w:eastAsia="Times New Roman" w:hAnsi="Arial" w:cs="Times New Roman"/>
      <w:b/>
      <w:sz w:val="24"/>
      <w:szCs w:val="20"/>
    </w:rPr>
  </w:style>
  <w:style w:type="paragraph" w:styleId="ListParagraph">
    <w:name w:val="List Paragraph"/>
    <w:basedOn w:val="Normal"/>
    <w:uiPriority w:val="34"/>
    <w:qFormat/>
    <w:rsid w:val="00DF780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1264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626A"/>
    <w:pPr>
      <w:tabs>
        <w:tab w:val="center" w:pos="4513"/>
        <w:tab w:val="right" w:pos="9026"/>
      </w:tabs>
    </w:pPr>
  </w:style>
  <w:style w:type="character" w:customStyle="1" w:styleId="HeaderChar">
    <w:name w:val="Header Char"/>
    <w:basedOn w:val="DefaultParagraphFont"/>
    <w:link w:val="Header"/>
    <w:uiPriority w:val="99"/>
    <w:rsid w:val="004062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626A"/>
    <w:pPr>
      <w:tabs>
        <w:tab w:val="center" w:pos="4513"/>
        <w:tab w:val="right" w:pos="9026"/>
      </w:tabs>
    </w:pPr>
  </w:style>
  <w:style w:type="character" w:customStyle="1" w:styleId="FooterChar">
    <w:name w:val="Footer Char"/>
    <w:basedOn w:val="DefaultParagraphFont"/>
    <w:link w:val="Footer"/>
    <w:uiPriority w:val="99"/>
    <w:rsid w:val="0040626A"/>
    <w:rPr>
      <w:rFonts w:ascii="Times New Roman" w:eastAsia="Times New Roman" w:hAnsi="Times New Roman" w:cs="Times New Roman"/>
      <w:sz w:val="24"/>
      <w:szCs w:val="24"/>
    </w:rPr>
  </w:style>
  <w:style w:type="paragraph" w:styleId="NormalWeb">
    <w:name w:val="Normal (Web)"/>
    <w:basedOn w:val="Normal"/>
    <w:uiPriority w:val="99"/>
    <w:unhideWhenUsed/>
    <w:rsid w:val="004F1595"/>
    <w:rPr>
      <w:rFonts w:eastAsiaTheme="minorHAnsi"/>
      <w:lang w:eastAsia="en-GB"/>
    </w:rPr>
  </w:style>
  <w:style w:type="character" w:customStyle="1" w:styleId="Heading2Char">
    <w:name w:val="Heading 2 Char"/>
    <w:basedOn w:val="DefaultParagraphFont"/>
    <w:link w:val="Heading2"/>
    <w:uiPriority w:val="9"/>
    <w:rsid w:val="00272F67"/>
    <w:rPr>
      <w:rFonts w:ascii="Arial" w:eastAsia="Arial" w:hAnsi="Arial" w:cs="Arial"/>
      <w:b/>
      <w:color w:val="000000"/>
      <w:sz w:val="24"/>
      <w:lang w:eastAsia="en-GB"/>
    </w:rPr>
  </w:style>
  <w:style w:type="character" w:customStyle="1" w:styleId="Heading1Char">
    <w:name w:val="Heading 1 Char"/>
    <w:basedOn w:val="DefaultParagraphFont"/>
    <w:link w:val="Heading1"/>
    <w:uiPriority w:val="9"/>
    <w:rsid w:val="00340B3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660267">
      <w:bodyDiv w:val="1"/>
      <w:marLeft w:val="0"/>
      <w:marRight w:val="0"/>
      <w:marTop w:val="0"/>
      <w:marBottom w:val="0"/>
      <w:divBdr>
        <w:top w:val="none" w:sz="0" w:space="0" w:color="auto"/>
        <w:left w:val="none" w:sz="0" w:space="0" w:color="auto"/>
        <w:bottom w:val="none" w:sz="0" w:space="0" w:color="auto"/>
        <w:right w:val="none" w:sz="0" w:space="0" w:color="auto"/>
      </w:divBdr>
    </w:div>
    <w:div w:id="1291785301">
      <w:bodyDiv w:val="1"/>
      <w:marLeft w:val="0"/>
      <w:marRight w:val="0"/>
      <w:marTop w:val="0"/>
      <w:marBottom w:val="0"/>
      <w:divBdr>
        <w:top w:val="none" w:sz="0" w:space="0" w:color="auto"/>
        <w:left w:val="none" w:sz="0" w:space="0" w:color="auto"/>
        <w:bottom w:val="none" w:sz="0" w:space="0" w:color="auto"/>
        <w:right w:val="none" w:sz="0" w:space="0" w:color="auto"/>
      </w:divBdr>
    </w:div>
    <w:div w:id="1800411735">
      <w:bodyDiv w:val="1"/>
      <w:marLeft w:val="0"/>
      <w:marRight w:val="0"/>
      <w:marTop w:val="0"/>
      <w:marBottom w:val="0"/>
      <w:divBdr>
        <w:top w:val="none" w:sz="0" w:space="0" w:color="auto"/>
        <w:left w:val="none" w:sz="0" w:space="0" w:color="auto"/>
        <w:bottom w:val="none" w:sz="0" w:space="0" w:color="auto"/>
        <w:right w:val="none" w:sz="0" w:space="0" w:color="auto"/>
      </w:divBdr>
    </w:div>
    <w:div w:id="206710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20" ma:contentTypeDescription="Create a new document." ma:contentTypeScope="" ma:versionID="cc6bd22910947b8fce6c97a7fb4c7fd8">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c2c7d42f9ba77a1faa9279d8b59c7302"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bcd7024-a622-4c5d-bfb4-9732caee74c6" xsi:nil="true"/>
    <lcf76f155ced4ddcb4097134ff3c332f xmlns="12f18cec-62c1-44df-9272-42ec2f8047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B781F2-16DB-42CB-8ADE-BA60120EB384}">
  <ds:schemaRefs>
    <ds:schemaRef ds:uri="http://schemas.microsoft.com/sharepoint/v3/contenttype/forms"/>
  </ds:schemaRefs>
</ds:datastoreItem>
</file>

<file path=customXml/itemProps2.xml><?xml version="1.0" encoding="utf-8"?>
<ds:datastoreItem xmlns:ds="http://schemas.openxmlformats.org/officeDocument/2006/customXml" ds:itemID="{76AEFAF5-C742-416B-AA94-32AACA471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8D39FA-588C-4DC1-B995-E55130E88758}">
  <ds:schemaRefs>
    <ds:schemaRef ds:uri="http://purl.org/dc/elements/1.1/"/>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dcmitype/"/>
    <ds:schemaRef ds:uri="http://schemas.microsoft.com/office/2006/metadata/properties"/>
    <ds:schemaRef ds:uri="abcd7024-a622-4c5d-bfb4-9732caee74c6"/>
    <ds:schemaRef ds:uri="12f18cec-62c1-44df-9272-42ec2f804795"/>
    <ds:schemaRef ds:uri="http://schemas.microsoft.com/sharepoint/v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729</Words>
  <Characters>4159</Characters>
  <Application>Microsoft Office Word</Application>
  <DocSecurity>2</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Swanshurst School</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Smith</dc:creator>
  <cp:lastModifiedBy>Louise Nicholls</cp:lastModifiedBy>
  <cp:revision>3</cp:revision>
  <cp:lastPrinted>2015-09-30T15:40:00Z</cp:lastPrinted>
  <dcterms:created xsi:type="dcterms:W3CDTF">2025-02-11T09:42:00Z</dcterms:created>
  <dcterms:modified xsi:type="dcterms:W3CDTF">2025-02-11T12:07:00Z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MediaServiceImageTags">
    <vt:lpwstr/>
  </property>
</Properties>
</file>