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660B3" w14:textId="77777777" w:rsidR="00DF7DF6" w:rsidRDefault="005173A1" w:rsidP="005173A1">
      <w:pPr>
        <w:spacing w:after="0" w:line="240" w:lineRule="auto"/>
        <w:jc w:val="center"/>
        <w:rPr>
          <w:rFonts w:ascii="Georgia" w:eastAsia="Georgia" w:hAnsi="Georgia" w:cs="TradeGothic Light"/>
          <w:b/>
          <w:bCs/>
          <w:color w:val="00B0F0"/>
          <w:sz w:val="32"/>
        </w:rPr>
      </w:pPr>
      <w:r w:rsidRPr="005173A1">
        <w:rPr>
          <w:rFonts w:ascii="Georgia" w:eastAsia="Georgia" w:hAnsi="Georgia" w:cs="TradeGothic Light"/>
          <w:b/>
          <w:bCs/>
          <w:color w:val="00B0F0"/>
          <w:sz w:val="32"/>
        </w:rPr>
        <w:t>Job Description</w:t>
      </w:r>
    </w:p>
    <w:p w14:paraId="0C3D32E8" w14:textId="77777777" w:rsidR="006D613E" w:rsidRDefault="006D613E" w:rsidP="005173A1">
      <w:pPr>
        <w:spacing w:after="0" w:line="240" w:lineRule="auto"/>
        <w:jc w:val="center"/>
        <w:rPr>
          <w:rFonts w:ascii="Georgia" w:eastAsia="Georgia" w:hAnsi="Georgia" w:cs="TradeGothic Light"/>
          <w:b/>
          <w:bCs/>
          <w:color w:val="00B0F0"/>
          <w:sz w:val="32"/>
        </w:rPr>
      </w:pPr>
    </w:p>
    <w:p w14:paraId="2B397487" w14:textId="6EE6FDC0" w:rsidR="005173A1" w:rsidRPr="005173A1" w:rsidRDefault="005173A1" w:rsidP="005173A1">
      <w:pPr>
        <w:spacing w:after="0" w:line="240" w:lineRule="auto"/>
        <w:jc w:val="center"/>
        <w:rPr>
          <w:rFonts w:ascii="Georgia" w:eastAsia="Georgia" w:hAnsi="Georgia" w:cs="Times New Roman"/>
          <w:b/>
          <w:bCs/>
          <w:color w:val="00B0F0"/>
          <w:sz w:val="22"/>
        </w:rPr>
      </w:pPr>
      <w:r>
        <w:rPr>
          <w:rFonts w:ascii="Georgia" w:eastAsia="Georgia" w:hAnsi="Georgia" w:cs="TradeGothic Light"/>
          <w:b/>
          <w:bCs/>
          <w:color w:val="00B0F0"/>
          <w:sz w:val="32"/>
        </w:rPr>
        <w:t xml:space="preserve">Art </w:t>
      </w:r>
      <w:r w:rsidR="00DF7DF6">
        <w:rPr>
          <w:rFonts w:ascii="Georgia" w:eastAsia="Georgia" w:hAnsi="Georgia" w:cs="TradeGothic Light"/>
          <w:b/>
          <w:bCs/>
          <w:color w:val="00B0F0"/>
          <w:sz w:val="32"/>
        </w:rPr>
        <w:t>Teacher with the ability to teach KS3 DT</w:t>
      </w:r>
    </w:p>
    <w:p w14:paraId="56382FF7" w14:textId="77777777" w:rsidR="005173A1" w:rsidRPr="005173A1" w:rsidRDefault="005173A1" w:rsidP="005173A1">
      <w:pPr>
        <w:autoSpaceDE w:val="0"/>
        <w:autoSpaceDN w:val="0"/>
        <w:adjustRightInd w:val="0"/>
        <w:spacing w:after="0"/>
        <w:rPr>
          <w:rFonts w:ascii="Georgia" w:eastAsia="Georgia" w:hAnsi="Georgia" w:cs="Times New Roman"/>
          <w:b/>
          <w:sz w:val="22"/>
        </w:rPr>
      </w:pPr>
    </w:p>
    <w:p w14:paraId="4494F72A" w14:textId="29D9AD40" w:rsidR="005173A1" w:rsidRPr="00F90326" w:rsidRDefault="005173A1" w:rsidP="005173A1">
      <w:pPr>
        <w:tabs>
          <w:tab w:val="left" w:pos="2835"/>
        </w:tabs>
        <w:spacing w:after="0" w:line="240" w:lineRule="auto"/>
        <w:jc w:val="both"/>
        <w:rPr>
          <w:rFonts w:ascii="Georgia" w:eastAsia="Georgia" w:hAnsi="Georgia" w:cs="Times New Roman"/>
          <w:bCs/>
          <w:sz w:val="22"/>
        </w:rPr>
      </w:pPr>
      <w:r w:rsidRPr="005173A1">
        <w:rPr>
          <w:rFonts w:ascii="Georgia" w:eastAsia="Georgia" w:hAnsi="Georgia" w:cs="Times New Roman"/>
          <w:b/>
          <w:sz w:val="22"/>
        </w:rPr>
        <w:t>Reporting to:</w:t>
      </w:r>
      <w:r w:rsidRPr="005173A1">
        <w:rPr>
          <w:rFonts w:ascii="Georgia" w:eastAsia="Georgia" w:hAnsi="Georgia" w:cs="Times New Roman"/>
          <w:b/>
          <w:sz w:val="22"/>
        </w:rPr>
        <w:tab/>
      </w:r>
      <w:r w:rsidR="00A972C4" w:rsidRPr="00F90326">
        <w:rPr>
          <w:rFonts w:ascii="Georgia" w:eastAsia="Georgia" w:hAnsi="Georgia" w:cs="Times New Roman"/>
          <w:bCs/>
          <w:sz w:val="22"/>
        </w:rPr>
        <w:t>Head of Creativity</w:t>
      </w:r>
      <w:r w:rsidRPr="00F90326">
        <w:rPr>
          <w:rFonts w:ascii="Georgia" w:eastAsia="Georgia" w:hAnsi="Georgia" w:cs="Times New Roman"/>
          <w:bCs/>
          <w:sz w:val="22"/>
        </w:rPr>
        <w:t xml:space="preserve"> </w:t>
      </w:r>
    </w:p>
    <w:p w14:paraId="21DAD755" w14:textId="1ED8490B" w:rsidR="005173A1" w:rsidRPr="005173A1" w:rsidRDefault="005173A1" w:rsidP="005173A1">
      <w:pPr>
        <w:tabs>
          <w:tab w:val="left" w:pos="2835"/>
        </w:tabs>
        <w:spacing w:after="0" w:line="240" w:lineRule="auto"/>
        <w:jc w:val="both"/>
        <w:rPr>
          <w:rFonts w:ascii="Georgia" w:eastAsia="Georgia" w:hAnsi="Georgia" w:cs="Times New Roman"/>
          <w:bCs/>
          <w:sz w:val="22"/>
        </w:rPr>
      </w:pPr>
      <w:r w:rsidRPr="005173A1">
        <w:rPr>
          <w:rFonts w:ascii="Georgia" w:eastAsia="Georgia" w:hAnsi="Georgia" w:cs="Times New Roman"/>
          <w:b/>
          <w:sz w:val="22"/>
        </w:rPr>
        <w:t xml:space="preserve">Location:                         </w:t>
      </w:r>
      <w:r w:rsidRPr="005173A1">
        <w:rPr>
          <w:rFonts w:ascii="Georgia" w:eastAsia="Georgia" w:hAnsi="Georgia" w:cs="Times New Roman"/>
          <w:b/>
          <w:sz w:val="22"/>
        </w:rPr>
        <w:tab/>
      </w:r>
      <w:r w:rsidRPr="005173A1">
        <w:rPr>
          <w:rFonts w:ascii="Georgia" w:eastAsia="Georgia" w:hAnsi="Georgia" w:cs="Times New Roman"/>
          <w:bCs/>
          <w:sz w:val="22"/>
        </w:rPr>
        <w:t>Ark Putney Academy</w:t>
      </w:r>
    </w:p>
    <w:p w14:paraId="63839FE2" w14:textId="6A76E7D6" w:rsidR="005173A1" w:rsidRPr="005173A1" w:rsidRDefault="005173A1" w:rsidP="005173A1">
      <w:pPr>
        <w:tabs>
          <w:tab w:val="left" w:pos="2835"/>
        </w:tabs>
        <w:spacing w:after="0" w:line="240" w:lineRule="auto"/>
        <w:jc w:val="both"/>
        <w:rPr>
          <w:rFonts w:ascii="Georgia" w:eastAsia="Georgia" w:hAnsi="Georgia" w:cs="Times New Roman"/>
          <w:bCs/>
          <w:sz w:val="22"/>
        </w:rPr>
      </w:pPr>
      <w:r w:rsidRPr="005173A1">
        <w:rPr>
          <w:rFonts w:ascii="Georgia" w:eastAsia="Georgia" w:hAnsi="Georgia" w:cs="Times New Roman"/>
          <w:b/>
          <w:sz w:val="22"/>
        </w:rPr>
        <w:t xml:space="preserve">Contract:                            </w:t>
      </w:r>
      <w:r w:rsidRPr="005173A1">
        <w:rPr>
          <w:rFonts w:ascii="Georgia" w:eastAsia="Georgia" w:hAnsi="Georgia" w:cs="Times New Roman"/>
          <w:b/>
          <w:sz w:val="22"/>
        </w:rPr>
        <w:tab/>
      </w:r>
      <w:r w:rsidRPr="005173A1">
        <w:rPr>
          <w:rFonts w:ascii="Georgia" w:eastAsia="Georgia" w:hAnsi="Georgia" w:cs="Times New Roman"/>
          <w:bCs/>
          <w:sz w:val="22"/>
        </w:rPr>
        <w:t>Permanent</w:t>
      </w:r>
    </w:p>
    <w:p w14:paraId="4B99904B" w14:textId="6EA8E976" w:rsidR="005173A1" w:rsidRPr="005173A1" w:rsidRDefault="005173A1" w:rsidP="005173A1">
      <w:pPr>
        <w:tabs>
          <w:tab w:val="left" w:pos="2835"/>
        </w:tabs>
        <w:spacing w:after="0" w:line="240" w:lineRule="auto"/>
        <w:jc w:val="both"/>
        <w:rPr>
          <w:rFonts w:ascii="Georgia" w:eastAsia="Georgia" w:hAnsi="Georgia" w:cs="Times New Roman"/>
          <w:bCs/>
          <w:sz w:val="22"/>
        </w:rPr>
      </w:pPr>
      <w:r w:rsidRPr="005173A1">
        <w:rPr>
          <w:rFonts w:ascii="Georgia" w:eastAsia="Georgia" w:hAnsi="Georgia" w:cs="Times New Roman"/>
          <w:b/>
          <w:sz w:val="22"/>
        </w:rPr>
        <w:t>Working Pattern:</w:t>
      </w:r>
      <w:r w:rsidRPr="005173A1">
        <w:rPr>
          <w:rFonts w:ascii="Georgia" w:eastAsia="Georgia" w:hAnsi="Georgia" w:cs="Times New Roman"/>
          <w:b/>
          <w:sz w:val="22"/>
        </w:rPr>
        <w:tab/>
      </w:r>
      <w:r w:rsidRPr="005173A1">
        <w:rPr>
          <w:rFonts w:ascii="Georgia" w:eastAsia="Georgia" w:hAnsi="Georgia" w:cs="Times New Roman"/>
          <w:bCs/>
          <w:sz w:val="22"/>
        </w:rPr>
        <w:t>Full time</w:t>
      </w:r>
    </w:p>
    <w:p w14:paraId="5D417C5D" w14:textId="3FE30904" w:rsidR="005173A1" w:rsidRPr="005173A1" w:rsidRDefault="005173A1" w:rsidP="005173A1">
      <w:pPr>
        <w:spacing w:after="0" w:line="240" w:lineRule="auto"/>
        <w:ind w:left="2880" w:hanging="2880"/>
        <w:rPr>
          <w:rFonts w:ascii="Georgia" w:eastAsia="Calibri" w:hAnsi="Georgia" w:cs="Times New Roman"/>
          <w:bCs/>
          <w:sz w:val="22"/>
        </w:rPr>
      </w:pPr>
      <w:r w:rsidRPr="005173A1">
        <w:rPr>
          <w:rFonts w:ascii="Georgia" w:eastAsia="Georgia" w:hAnsi="Georgia" w:cs="Times New Roman"/>
          <w:b/>
          <w:sz w:val="22"/>
        </w:rPr>
        <w:t xml:space="preserve">Pay Points: </w:t>
      </w:r>
      <w:r w:rsidR="00711ED6">
        <w:rPr>
          <w:rFonts w:ascii="Georgia" w:eastAsia="Georgia" w:hAnsi="Georgia" w:cs="Times New Roman"/>
          <w:b/>
          <w:sz w:val="22"/>
        </w:rPr>
        <w:tab/>
      </w:r>
      <w:r w:rsidRPr="005173A1">
        <w:rPr>
          <w:rFonts w:ascii="Georgia" w:eastAsia="Calibri" w:hAnsi="Georgia" w:cs="Times New Roman"/>
          <w:bCs/>
          <w:sz w:val="22"/>
        </w:rPr>
        <w:t>Ark M</w:t>
      </w:r>
      <w:r w:rsidR="0052588F">
        <w:rPr>
          <w:rFonts w:ascii="Georgia" w:eastAsia="Calibri" w:hAnsi="Georgia" w:cs="Times New Roman"/>
          <w:bCs/>
          <w:sz w:val="22"/>
        </w:rPr>
        <w:t xml:space="preserve">ain 1 to </w:t>
      </w:r>
      <w:r w:rsidRPr="005173A1">
        <w:rPr>
          <w:rFonts w:ascii="Georgia" w:eastAsia="Calibri" w:hAnsi="Georgia" w:cs="Times New Roman"/>
          <w:bCs/>
          <w:sz w:val="22"/>
        </w:rPr>
        <w:t>U</w:t>
      </w:r>
      <w:r w:rsidR="0052588F">
        <w:rPr>
          <w:rFonts w:ascii="Georgia" w:eastAsia="Calibri" w:hAnsi="Georgia" w:cs="Times New Roman"/>
          <w:bCs/>
          <w:sz w:val="22"/>
        </w:rPr>
        <w:t>pper 5</w:t>
      </w:r>
      <w:r w:rsidRPr="005173A1">
        <w:rPr>
          <w:rFonts w:ascii="Georgia" w:eastAsia="Calibri" w:hAnsi="Georgia" w:cs="Times New Roman"/>
          <w:bCs/>
          <w:sz w:val="22"/>
        </w:rPr>
        <w:t xml:space="preserve"> (Inner London) £3</w:t>
      </w:r>
      <w:r w:rsidR="00464743">
        <w:rPr>
          <w:rFonts w:ascii="Georgia" w:eastAsia="Calibri" w:hAnsi="Georgia" w:cs="Times New Roman"/>
          <w:bCs/>
          <w:sz w:val="22"/>
        </w:rPr>
        <w:t>5</w:t>
      </w:r>
      <w:r w:rsidR="0052588F">
        <w:rPr>
          <w:rFonts w:ascii="Georgia" w:eastAsia="Calibri" w:hAnsi="Georgia" w:cs="Times New Roman"/>
          <w:bCs/>
          <w:sz w:val="22"/>
        </w:rPr>
        <w:t>,</w:t>
      </w:r>
      <w:r w:rsidR="00464743">
        <w:rPr>
          <w:rFonts w:ascii="Georgia" w:eastAsia="Calibri" w:hAnsi="Georgia" w:cs="Times New Roman"/>
          <w:bCs/>
          <w:sz w:val="22"/>
        </w:rPr>
        <w:t>368</w:t>
      </w:r>
      <w:r w:rsidRPr="005173A1">
        <w:rPr>
          <w:rFonts w:ascii="Georgia" w:eastAsia="Calibri" w:hAnsi="Georgia" w:cs="Times New Roman"/>
          <w:bCs/>
          <w:sz w:val="22"/>
        </w:rPr>
        <w:t xml:space="preserve"> </w:t>
      </w:r>
      <w:r w:rsidR="0052588F">
        <w:rPr>
          <w:rFonts w:ascii="Georgia" w:eastAsia="Calibri" w:hAnsi="Georgia" w:cs="Times New Roman"/>
          <w:bCs/>
          <w:sz w:val="22"/>
        </w:rPr>
        <w:t xml:space="preserve">- </w:t>
      </w:r>
      <w:r w:rsidR="00E16C51" w:rsidRPr="00E16C51">
        <w:rPr>
          <w:rFonts w:ascii="Georgia" w:eastAsia="Georgia" w:hAnsi="Georgia" w:cs="Times New Roman"/>
          <w:bCs/>
          <w:sz w:val="22"/>
        </w:rPr>
        <w:t xml:space="preserve">£52,977 </w:t>
      </w:r>
      <w:r w:rsidRPr="005173A1">
        <w:rPr>
          <w:rFonts w:ascii="Georgia" w:eastAsia="Calibri" w:hAnsi="Georgia" w:cs="Times New Roman"/>
          <w:bCs/>
          <w:sz w:val="22"/>
        </w:rPr>
        <w:t xml:space="preserve">depending on experience.  </w:t>
      </w:r>
    </w:p>
    <w:p w14:paraId="58CA5FCD" w14:textId="77777777" w:rsidR="003E1CA8" w:rsidRPr="00A972C4" w:rsidRDefault="003E1CA8" w:rsidP="003E1CA8">
      <w:pPr>
        <w:pStyle w:val="Heading1GaramondBold"/>
        <w:spacing w:before="0"/>
        <w:jc w:val="center"/>
        <w:rPr>
          <w:rFonts w:ascii="Georgia" w:hAnsi="Georgia"/>
          <w:bCs w:val="0"/>
          <w:noProof/>
          <w:color w:val="BF8F00" w:themeColor="accent4" w:themeShade="BF"/>
          <w:sz w:val="22"/>
          <w:szCs w:val="22"/>
        </w:rPr>
      </w:pPr>
    </w:p>
    <w:p w14:paraId="58CA5FD3" w14:textId="77777777" w:rsidR="003E1CA8" w:rsidRPr="00A972C4" w:rsidRDefault="003E1CA8" w:rsidP="003E1CA8">
      <w:pPr>
        <w:spacing w:after="120"/>
        <w:rPr>
          <w:rFonts w:ascii="Georgia" w:hAnsi="Georgia"/>
          <w:b/>
          <w:color w:val="00B0F0"/>
          <w:sz w:val="22"/>
        </w:rPr>
      </w:pPr>
      <w:r w:rsidRPr="00A972C4">
        <w:rPr>
          <w:rFonts w:ascii="Georgia" w:hAnsi="Georgia"/>
          <w:b/>
          <w:color w:val="00B0F0"/>
          <w:sz w:val="22"/>
        </w:rPr>
        <w:t>The Role</w:t>
      </w:r>
    </w:p>
    <w:p w14:paraId="58CA5FD4" w14:textId="66B677D9" w:rsidR="003E1CA8" w:rsidRPr="00A972C4" w:rsidRDefault="003E1CA8" w:rsidP="003E1CA8">
      <w:pPr>
        <w:spacing w:after="120"/>
        <w:rPr>
          <w:rFonts w:ascii="Georgia" w:eastAsia="Times New Roman" w:hAnsi="Georgia" w:cs="Arial"/>
          <w:sz w:val="22"/>
          <w:lang w:val="en-US"/>
        </w:rPr>
      </w:pPr>
      <w:r w:rsidRPr="00A972C4">
        <w:rPr>
          <w:rFonts w:ascii="Georgia" w:eastAsia="Times New Roman" w:hAnsi="Georgia" w:cs="Arial"/>
          <w:sz w:val="22"/>
          <w:lang w:val="en-US"/>
        </w:rPr>
        <w:t xml:space="preserve">To deliver outstanding teaching and learning of </w:t>
      </w:r>
      <w:r w:rsidR="00870A40">
        <w:rPr>
          <w:rFonts w:ascii="Georgia" w:eastAsia="Times New Roman" w:hAnsi="Georgia" w:cs="Arial"/>
          <w:sz w:val="22"/>
          <w:lang w:val="en-US"/>
        </w:rPr>
        <w:t xml:space="preserve">Art </w:t>
      </w:r>
      <w:r w:rsidRPr="00A972C4">
        <w:rPr>
          <w:rFonts w:ascii="Georgia" w:eastAsia="Times New Roman" w:hAnsi="Georgia" w:cs="Arial"/>
          <w:sz w:val="22"/>
          <w:lang w:val="en-US"/>
        </w:rPr>
        <w:t>and therefore help students achieve excellent academic results and be a role-model/impact the academy more widely.</w:t>
      </w:r>
    </w:p>
    <w:p w14:paraId="58CA5FD5" w14:textId="77777777" w:rsidR="003E1CA8" w:rsidRPr="00A972C4" w:rsidRDefault="003E1CA8" w:rsidP="003E1CA8">
      <w:pPr>
        <w:spacing w:after="120"/>
        <w:rPr>
          <w:rFonts w:ascii="Georgia" w:eastAsia="Times New Roman" w:hAnsi="Georgia" w:cs="Arial"/>
          <w:sz w:val="22"/>
          <w:lang w:val="en-US"/>
        </w:rPr>
      </w:pPr>
      <w:r w:rsidRPr="00A972C4">
        <w:rPr>
          <w:rFonts w:ascii="Georgia" w:eastAsia="Times New Roman" w:hAnsi="Georgia" w:cs="Arial"/>
          <w:sz w:val="22"/>
          <w:lang w:val="en-US"/>
        </w:rPr>
        <w:t>To design an engaging and challenging curriculum that inspires children to appreciate the subject and its application.</w:t>
      </w:r>
    </w:p>
    <w:p w14:paraId="58CA5FD6" w14:textId="77777777" w:rsidR="003E1CA8" w:rsidRPr="00A972C4" w:rsidRDefault="003E1CA8" w:rsidP="003E1CA8">
      <w:pPr>
        <w:spacing w:after="120"/>
        <w:rPr>
          <w:rFonts w:ascii="Georgia" w:hAnsi="Georgia"/>
          <w:b/>
          <w:color w:val="00B0F0"/>
          <w:sz w:val="22"/>
        </w:rPr>
      </w:pPr>
      <w:r w:rsidRPr="00A972C4">
        <w:rPr>
          <w:rFonts w:ascii="Georgia" w:hAnsi="Georgia"/>
          <w:b/>
          <w:color w:val="00B0F0"/>
          <w:sz w:val="22"/>
        </w:rPr>
        <w:t>Key responsibilities</w:t>
      </w:r>
    </w:p>
    <w:p w14:paraId="58CA5FD7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>To plan, resource and deliver lessons and sequences of lessons to the highest standard that ensure real learning takes place and students make superior progress</w:t>
      </w:r>
    </w:p>
    <w:p w14:paraId="58CA5FD8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 xml:space="preserve">To provide a nurturing classroom and academy environment that helps students to develop as learners </w:t>
      </w:r>
    </w:p>
    <w:p w14:paraId="58CA5FD9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>To help to maintain/establish discipline across the whole academy</w:t>
      </w:r>
    </w:p>
    <w:p w14:paraId="58CA5FDA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>To contribute to the effective working of the academy.</w:t>
      </w:r>
    </w:p>
    <w:p w14:paraId="58CA5FDB" w14:textId="77777777" w:rsidR="003E1CA8" w:rsidRPr="00A972C4" w:rsidRDefault="003E1CA8" w:rsidP="003E1CA8">
      <w:pPr>
        <w:tabs>
          <w:tab w:val="left" w:pos="720"/>
          <w:tab w:val="left" w:pos="780"/>
        </w:tabs>
        <w:autoSpaceDE w:val="0"/>
        <w:autoSpaceDN w:val="0"/>
        <w:adjustRightInd w:val="0"/>
        <w:spacing w:after="0"/>
        <w:rPr>
          <w:rFonts w:ascii="Georgia" w:eastAsia="Times New Roman" w:hAnsi="Georgia" w:cs="Times New Roman"/>
          <w:sz w:val="22"/>
          <w:lang w:eastAsia="en-GB"/>
        </w:rPr>
      </w:pPr>
    </w:p>
    <w:p w14:paraId="58CA5FDC" w14:textId="77777777" w:rsidR="003E1CA8" w:rsidRPr="00A972C4" w:rsidRDefault="003E1CA8" w:rsidP="003E1CA8">
      <w:pPr>
        <w:spacing w:after="120"/>
        <w:rPr>
          <w:rFonts w:ascii="Georgia" w:hAnsi="Georgia"/>
          <w:b/>
          <w:color w:val="00B0F0"/>
          <w:sz w:val="22"/>
        </w:rPr>
      </w:pPr>
      <w:r w:rsidRPr="00A972C4">
        <w:rPr>
          <w:rFonts w:ascii="Georgia" w:hAnsi="Georgia"/>
          <w:b/>
          <w:color w:val="00B0F0"/>
          <w:sz w:val="22"/>
        </w:rPr>
        <w:t>Outcomes and Activities</w:t>
      </w:r>
    </w:p>
    <w:p w14:paraId="58CA5FDD" w14:textId="77777777" w:rsidR="003E1CA8" w:rsidRPr="00A972C4" w:rsidRDefault="003E1CA8" w:rsidP="003E1CA8">
      <w:pPr>
        <w:spacing w:after="0"/>
        <w:rPr>
          <w:rFonts w:ascii="Georgia" w:eastAsia="Times New Roman" w:hAnsi="Georgia" w:cs="Times New Roman"/>
          <w:b/>
          <w:sz w:val="22"/>
        </w:rPr>
      </w:pPr>
      <w:r w:rsidRPr="00A972C4">
        <w:rPr>
          <w:rFonts w:ascii="Georgia" w:eastAsia="Times New Roman" w:hAnsi="Georgia" w:cs="Times New Roman"/>
          <w:b/>
          <w:sz w:val="22"/>
        </w:rPr>
        <w:t>Teaching and Learning</w:t>
      </w:r>
    </w:p>
    <w:p w14:paraId="58CA5FDE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>Enrich the curriculum with trips and visits to enhance the learning experience of all students</w:t>
      </w:r>
    </w:p>
    <w:p w14:paraId="58CA5FDF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>With direction from the Head of Department and within the context of the academy’s curriculum and schemes of work, plan and prepare effective teaching modules and lessons</w:t>
      </w:r>
    </w:p>
    <w:p w14:paraId="58CA5FE0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 xml:space="preserve">Teach engaging and effective lessons that motivate, </w:t>
      </w:r>
      <w:proofErr w:type="gramStart"/>
      <w:r w:rsidRPr="00A972C4">
        <w:rPr>
          <w:rFonts w:ascii="Georgia" w:eastAsia="Times New Roman" w:hAnsi="Georgia" w:cs="Times New Roman"/>
          <w:sz w:val="22"/>
          <w:lang w:eastAsia="en-GB"/>
        </w:rPr>
        <w:t>inspire</w:t>
      </w:r>
      <w:proofErr w:type="gramEnd"/>
      <w:r w:rsidRPr="00A972C4">
        <w:rPr>
          <w:rFonts w:ascii="Georgia" w:eastAsia="Times New Roman" w:hAnsi="Georgia" w:cs="Times New Roman"/>
          <w:sz w:val="22"/>
          <w:lang w:eastAsia="en-GB"/>
        </w:rPr>
        <w:t xml:space="preserve"> and improve pupil attainment</w:t>
      </w:r>
    </w:p>
    <w:p w14:paraId="58CA5FE1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>Use regular assessments to set targets for students, monitor student progress and respond accordingly to the results of such monitoring</w:t>
      </w:r>
    </w:p>
    <w:p w14:paraId="58CA5FE2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>To produce/contribute to oral and written assessments, reports and references relating to individual and groups of pupils</w:t>
      </w:r>
    </w:p>
    <w:p w14:paraId="58CA5FE3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 xml:space="preserve">Develop plans and processes for the classroom with measurable results and evaluate those results to make improvements in student achievement  </w:t>
      </w:r>
    </w:p>
    <w:p w14:paraId="58CA5FE4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>Ensure that all students achieve at least at chronological age level or, if well below level, make significant and continuing progress towards achieving at chronological age level</w:t>
      </w:r>
    </w:p>
    <w:p w14:paraId="58CA5FE5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 xml:space="preserve">Maintain regular and productive communication with pupils, </w:t>
      </w:r>
      <w:proofErr w:type="gramStart"/>
      <w:r w:rsidRPr="00A972C4">
        <w:rPr>
          <w:rFonts w:ascii="Georgia" w:eastAsia="Times New Roman" w:hAnsi="Georgia" w:cs="Times New Roman"/>
          <w:sz w:val="22"/>
          <w:lang w:eastAsia="en-GB"/>
        </w:rPr>
        <w:t>parents</w:t>
      </w:r>
      <w:proofErr w:type="gramEnd"/>
      <w:r w:rsidRPr="00A972C4">
        <w:rPr>
          <w:rFonts w:ascii="Georgia" w:eastAsia="Times New Roman" w:hAnsi="Georgia" w:cs="Times New Roman"/>
          <w:sz w:val="22"/>
          <w:lang w:eastAsia="en-GB"/>
        </w:rPr>
        <w:t xml:space="preserve"> and carers, to report on progress, sanctions and rewards and all other communications</w:t>
      </w:r>
    </w:p>
    <w:p w14:paraId="58CA5FE6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>Provide or contribute to oral and written assessments, reports and references relating to individual pupils and groups of pupils</w:t>
      </w:r>
    </w:p>
    <w:p w14:paraId="58CA5FE7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>Direct and supervise support staff assigned to lessons and when required participate in related recruitment and selection activities</w:t>
      </w:r>
    </w:p>
    <w:p w14:paraId="58CA5FE8" w14:textId="7DC6BE2E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 xml:space="preserve">Implement and adhere to the academies behaviour management policy, ensuring the health and well-being of pupils is </w:t>
      </w:r>
      <w:r w:rsidR="00FC1901" w:rsidRPr="00A972C4">
        <w:rPr>
          <w:rFonts w:ascii="Georgia" w:eastAsia="Times New Roman" w:hAnsi="Georgia" w:cs="Times New Roman"/>
          <w:sz w:val="22"/>
          <w:lang w:eastAsia="en-GB"/>
        </w:rPr>
        <w:t>always maintained</w:t>
      </w:r>
    </w:p>
    <w:p w14:paraId="58CA5FE9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 xml:space="preserve">Participate in preparing pupils for external examinations. </w:t>
      </w:r>
    </w:p>
    <w:p w14:paraId="58CA5FEA" w14:textId="77777777" w:rsidR="003E1CA8" w:rsidRPr="00A972C4" w:rsidRDefault="003E1CA8" w:rsidP="003E1CA8">
      <w:p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ind w:left="360"/>
        <w:rPr>
          <w:rFonts w:ascii="Georgia" w:eastAsia="Times New Roman" w:hAnsi="Georgia" w:cs="Times New Roman"/>
          <w:sz w:val="22"/>
          <w:lang w:eastAsia="en-GB"/>
        </w:rPr>
      </w:pPr>
    </w:p>
    <w:p w14:paraId="58CA5FEB" w14:textId="77777777" w:rsidR="003E1CA8" w:rsidRPr="00A972C4" w:rsidRDefault="003E1CA8" w:rsidP="003E1CA8">
      <w:pPr>
        <w:spacing w:after="0"/>
        <w:rPr>
          <w:rFonts w:ascii="Georgia" w:eastAsia="Times New Roman" w:hAnsi="Georgia" w:cs="Times New Roman"/>
          <w:b/>
          <w:sz w:val="22"/>
        </w:rPr>
      </w:pPr>
    </w:p>
    <w:p w14:paraId="58CA5FEC" w14:textId="77777777" w:rsidR="003E1CA8" w:rsidRPr="00A972C4" w:rsidRDefault="003E1CA8" w:rsidP="003E1CA8">
      <w:pPr>
        <w:spacing w:after="0"/>
        <w:rPr>
          <w:rFonts w:ascii="Georgia" w:eastAsia="Times New Roman" w:hAnsi="Georgia" w:cs="Times New Roman"/>
          <w:b/>
          <w:color w:val="00B0F0"/>
          <w:sz w:val="22"/>
        </w:rPr>
      </w:pPr>
      <w:r w:rsidRPr="00A972C4">
        <w:rPr>
          <w:rFonts w:ascii="Georgia" w:eastAsia="Times New Roman" w:hAnsi="Georgia" w:cs="Times New Roman"/>
          <w:b/>
          <w:color w:val="00B0F0"/>
          <w:sz w:val="22"/>
        </w:rPr>
        <w:t>Academy Culture</w:t>
      </w:r>
    </w:p>
    <w:p w14:paraId="58CA5FED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>Support the academy’s values and ethos by contributing to the development and implementation of policies practices and procedures</w:t>
      </w:r>
    </w:p>
    <w:p w14:paraId="58CA5FEE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>Help create a strong academy community, characterised by consistent, orderly behaviour and caring, respectful relationships</w:t>
      </w:r>
    </w:p>
    <w:p w14:paraId="58CA5FEF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>Help develop a small school/department culture and ethos that is utterly committed to achievement</w:t>
      </w:r>
    </w:p>
    <w:p w14:paraId="58CA5FF0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>To be active in issues of student welfare and support</w:t>
      </w:r>
    </w:p>
    <w:p w14:paraId="58CA5FF1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>Support and work in collaboration with colleagues and other professional in and beyond the school, covering lessons and providing other support as required.</w:t>
      </w:r>
    </w:p>
    <w:p w14:paraId="58CA5FF2" w14:textId="77777777" w:rsidR="003E1CA8" w:rsidRPr="00A972C4" w:rsidRDefault="003E1CA8" w:rsidP="003E1CA8">
      <w:pPr>
        <w:spacing w:after="120"/>
        <w:rPr>
          <w:rFonts w:ascii="Georgia" w:eastAsia="Times New Roman" w:hAnsi="Georgia" w:cs="Times New Roman"/>
          <w:b/>
          <w:color w:val="199740"/>
          <w:sz w:val="22"/>
          <w:lang w:val="en-US"/>
        </w:rPr>
      </w:pPr>
    </w:p>
    <w:p w14:paraId="58CA5FF3" w14:textId="77777777" w:rsidR="003E1CA8" w:rsidRPr="00A972C4" w:rsidRDefault="003E1CA8" w:rsidP="003E1CA8">
      <w:pPr>
        <w:spacing w:after="120"/>
        <w:rPr>
          <w:rFonts w:ascii="Georgia" w:hAnsi="Georgia"/>
          <w:b/>
          <w:color w:val="00B0F0"/>
          <w:sz w:val="22"/>
        </w:rPr>
      </w:pPr>
      <w:r w:rsidRPr="00A972C4">
        <w:rPr>
          <w:rFonts w:ascii="Georgia" w:hAnsi="Georgia"/>
          <w:b/>
          <w:color w:val="00B0F0"/>
          <w:sz w:val="22"/>
        </w:rPr>
        <w:t>Other</w:t>
      </w:r>
    </w:p>
    <w:p w14:paraId="58CA5FF4" w14:textId="4C8C941A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>Undertake and when required, deliver or be part of the appraisal system and relevant training and professional development</w:t>
      </w:r>
    </w:p>
    <w:p w14:paraId="58CA5FF5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>Undertake other various responsibilities as directed by the Head of Department or Principal.</w:t>
      </w:r>
    </w:p>
    <w:p w14:paraId="58CA5FF6" w14:textId="77777777" w:rsidR="003E1CA8" w:rsidRPr="00A972C4" w:rsidRDefault="003E1CA8" w:rsidP="003E1CA8">
      <w:pPr>
        <w:tabs>
          <w:tab w:val="left" w:pos="780"/>
        </w:tabs>
        <w:autoSpaceDE w:val="0"/>
        <w:autoSpaceDN w:val="0"/>
        <w:adjustRightInd w:val="0"/>
        <w:spacing w:after="0"/>
        <w:ind w:left="720" w:hanging="720"/>
        <w:rPr>
          <w:rFonts w:ascii="Georgia" w:eastAsia="Times New Roman" w:hAnsi="Georgia" w:cs="Times New Roman"/>
          <w:sz w:val="22"/>
          <w:lang w:eastAsia="en-GB"/>
        </w:rPr>
      </w:pPr>
    </w:p>
    <w:p w14:paraId="58CA5FF8" w14:textId="35C2A60B" w:rsidR="003E1CA8" w:rsidRPr="00711ED6" w:rsidRDefault="003E1CA8" w:rsidP="003E1CA8">
      <w:pPr>
        <w:pStyle w:val="Heading1GaramondBold"/>
        <w:jc w:val="center"/>
        <w:rPr>
          <w:rFonts w:ascii="Georgia" w:hAnsi="Georgia"/>
          <w:bCs w:val="0"/>
          <w:noProof/>
          <w:color w:val="00B0F0"/>
          <w:sz w:val="24"/>
          <w:szCs w:val="24"/>
        </w:rPr>
      </w:pPr>
      <w:r w:rsidRPr="00711ED6">
        <w:rPr>
          <w:rFonts w:ascii="Georgia" w:hAnsi="Georgia"/>
          <w:bCs w:val="0"/>
          <w:noProof/>
          <w:color w:val="00B0F0"/>
          <w:sz w:val="24"/>
          <w:szCs w:val="24"/>
        </w:rPr>
        <w:t xml:space="preserve">Person Specification: </w:t>
      </w:r>
      <w:r w:rsidR="0047241C" w:rsidRPr="00711ED6">
        <w:rPr>
          <w:rFonts w:ascii="Georgia" w:hAnsi="Georgia"/>
          <w:bCs w:val="0"/>
          <w:noProof/>
          <w:color w:val="00B0F0"/>
          <w:sz w:val="24"/>
          <w:szCs w:val="24"/>
        </w:rPr>
        <w:t>Art Teacher with the ability to teach KS3 DT</w:t>
      </w:r>
      <w:r w:rsidRPr="00711ED6">
        <w:rPr>
          <w:rFonts w:ascii="Georgia" w:hAnsi="Georgia"/>
          <w:bCs w:val="0"/>
          <w:noProof/>
          <w:color w:val="00B0F0"/>
          <w:sz w:val="24"/>
          <w:szCs w:val="24"/>
        </w:rPr>
        <w:t xml:space="preserve"> </w:t>
      </w:r>
    </w:p>
    <w:p w14:paraId="58CA5FF9" w14:textId="77777777" w:rsidR="003E1CA8" w:rsidRPr="00A972C4" w:rsidRDefault="003E1CA8" w:rsidP="003E1CA8">
      <w:pPr>
        <w:spacing w:after="120"/>
        <w:rPr>
          <w:rFonts w:ascii="Georgia" w:eastAsia="Times New Roman" w:hAnsi="Georgia" w:cs="Times New Roman"/>
          <w:b/>
          <w:color w:val="199740"/>
          <w:sz w:val="22"/>
          <w:lang w:val="en-US"/>
        </w:rPr>
      </w:pPr>
    </w:p>
    <w:p w14:paraId="58CA5FFA" w14:textId="77777777" w:rsidR="003E1CA8" w:rsidRPr="00276C9D" w:rsidRDefault="003E1CA8" w:rsidP="003E1CA8">
      <w:pPr>
        <w:spacing w:after="120"/>
        <w:rPr>
          <w:rFonts w:ascii="Georgia" w:hAnsi="Georgia"/>
          <w:b/>
          <w:color w:val="00B0F0"/>
          <w:sz w:val="22"/>
        </w:rPr>
      </w:pPr>
      <w:r w:rsidRPr="00276C9D">
        <w:rPr>
          <w:rFonts w:ascii="Georgia" w:hAnsi="Georgia"/>
          <w:b/>
          <w:color w:val="00B0F0"/>
          <w:sz w:val="22"/>
        </w:rPr>
        <w:t xml:space="preserve">Qualification Criteria </w:t>
      </w:r>
    </w:p>
    <w:p w14:paraId="58CA5FFB" w14:textId="5E31B645" w:rsidR="003E1CA8" w:rsidRPr="00A972C4" w:rsidRDefault="003E1CA8" w:rsidP="003E1CA8">
      <w:pPr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 xml:space="preserve">Qualified to degree level </w:t>
      </w:r>
      <w:r w:rsidR="00DD3730">
        <w:rPr>
          <w:rFonts w:ascii="Georgia" w:eastAsia="Times New Roman" w:hAnsi="Georgia" w:cs="Times New Roman"/>
          <w:sz w:val="22"/>
          <w:lang w:eastAsia="en-GB"/>
        </w:rPr>
        <w:t>in Art or related subject</w:t>
      </w:r>
      <w:r w:rsidRPr="00A972C4">
        <w:rPr>
          <w:rFonts w:ascii="Georgia" w:eastAsia="Times New Roman" w:hAnsi="Georgia" w:cs="Times New Roman"/>
          <w:sz w:val="22"/>
          <w:lang w:eastAsia="en-GB"/>
        </w:rPr>
        <w:t xml:space="preserve"> </w:t>
      </w:r>
    </w:p>
    <w:p w14:paraId="58CA5FFC" w14:textId="0768B6C3" w:rsidR="003E1CA8" w:rsidRPr="00A972C4" w:rsidRDefault="003E1CA8" w:rsidP="003E1CA8">
      <w:pPr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>Qualified to teach and work in the UK</w:t>
      </w:r>
    </w:p>
    <w:p w14:paraId="58CA5FFD" w14:textId="77777777" w:rsidR="003E1CA8" w:rsidRPr="00A972C4" w:rsidRDefault="003E1CA8" w:rsidP="003E1CA8">
      <w:pPr>
        <w:spacing w:after="0"/>
        <w:rPr>
          <w:rFonts w:ascii="Georgia" w:eastAsia="Times New Roman" w:hAnsi="Georgia" w:cs="Times New Roman"/>
          <w:b/>
          <w:sz w:val="22"/>
          <w:u w:val="single"/>
          <w:lang w:val="en-US"/>
        </w:rPr>
      </w:pPr>
    </w:p>
    <w:p w14:paraId="58CA5FFE" w14:textId="77777777" w:rsidR="003E1CA8" w:rsidRPr="00276C9D" w:rsidRDefault="003E1CA8" w:rsidP="003E1CA8">
      <w:pPr>
        <w:spacing w:after="120"/>
        <w:rPr>
          <w:rFonts w:ascii="Georgia" w:hAnsi="Georgia"/>
          <w:b/>
          <w:color w:val="00B0F0"/>
          <w:sz w:val="22"/>
        </w:rPr>
      </w:pPr>
      <w:r w:rsidRPr="00276C9D">
        <w:rPr>
          <w:rFonts w:ascii="Georgia" w:hAnsi="Georgia"/>
          <w:b/>
          <w:color w:val="00B0F0"/>
          <w:sz w:val="22"/>
        </w:rPr>
        <w:t>Experience</w:t>
      </w:r>
    </w:p>
    <w:p w14:paraId="58CA5FFF" w14:textId="77777777" w:rsidR="003E1CA8" w:rsidRPr="00A972C4" w:rsidRDefault="003E1CA8" w:rsidP="003E1CA8">
      <w:pPr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>Experience of raising attainment in a challenging classroom environment</w:t>
      </w:r>
    </w:p>
    <w:p w14:paraId="58CA6000" w14:textId="77777777" w:rsidR="003E1CA8" w:rsidRPr="00A972C4" w:rsidRDefault="003E1CA8" w:rsidP="003E1CA8">
      <w:pPr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 xml:space="preserve">Experience of reflecting on and improving teaching practice to increase student achievement </w:t>
      </w:r>
    </w:p>
    <w:p w14:paraId="58CA6001" w14:textId="77777777" w:rsidR="003E1CA8" w:rsidRPr="00A972C4" w:rsidRDefault="003E1CA8" w:rsidP="003E1CA8">
      <w:pPr>
        <w:numPr>
          <w:ilvl w:val="0"/>
          <w:numId w:val="1"/>
        </w:numPr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>Evidence of continually improving the teaching and learning of their subject through schemes of work and extra-curricular activities.</w:t>
      </w:r>
    </w:p>
    <w:p w14:paraId="58CA6002" w14:textId="77777777" w:rsidR="003E1CA8" w:rsidRPr="00A972C4" w:rsidRDefault="003E1CA8" w:rsidP="003E1CA8">
      <w:pPr>
        <w:spacing w:after="0"/>
        <w:rPr>
          <w:rFonts w:ascii="Georgia" w:eastAsia="Times New Roman" w:hAnsi="Georgia" w:cs="Times New Roman"/>
          <w:b/>
          <w:sz w:val="22"/>
          <w:u w:val="single"/>
          <w:lang w:val="en-US"/>
        </w:rPr>
      </w:pPr>
    </w:p>
    <w:p w14:paraId="58CA6003" w14:textId="77777777" w:rsidR="003E1CA8" w:rsidRPr="00276C9D" w:rsidRDefault="003E1CA8" w:rsidP="003E1CA8">
      <w:pPr>
        <w:spacing w:after="120"/>
        <w:rPr>
          <w:rFonts w:ascii="Georgia" w:hAnsi="Georgia"/>
          <w:b/>
          <w:color w:val="00B0F0"/>
          <w:sz w:val="22"/>
        </w:rPr>
      </w:pPr>
      <w:r w:rsidRPr="00276C9D">
        <w:rPr>
          <w:rFonts w:ascii="Georgia" w:hAnsi="Georgia"/>
          <w:b/>
          <w:color w:val="00B0F0"/>
          <w:sz w:val="22"/>
        </w:rPr>
        <w:t>Knowledge</w:t>
      </w:r>
    </w:p>
    <w:p w14:paraId="58CA6004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 xml:space="preserve">Up to date knowledge in the curriculum area </w:t>
      </w:r>
    </w:p>
    <w:p w14:paraId="58CA6005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 xml:space="preserve">Understanding of the strategies needed to establish consistently high aspirations and standards of results and behaviour. </w:t>
      </w:r>
    </w:p>
    <w:p w14:paraId="58CA6006" w14:textId="77777777" w:rsidR="003E1CA8" w:rsidRPr="00A972C4" w:rsidRDefault="003E1CA8" w:rsidP="003E1CA8">
      <w:pPr>
        <w:spacing w:after="120"/>
        <w:rPr>
          <w:rFonts w:ascii="Georgia" w:eastAsia="Times New Roman" w:hAnsi="Georgia" w:cs="Times New Roman"/>
          <w:b/>
          <w:color w:val="199740"/>
          <w:sz w:val="22"/>
          <w:lang w:val="en-US"/>
        </w:rPr>
      </w:pPr>
    </w:p>
    <w:p w14:paraId="58CA6007" w14:textId="77777777" w:rsidR="003E1CA8" w:rsidRPr="00276C9D" w:rsidRDefault="003E1CA8" w:rsidP="003E1CA8">
      <w:pPr>
        <w:spacing w:after="120"/>
        <w:rPr>
          <w:rFonts w:ascii="Georgia" w:hAnsi="Georgia"/>
          <w:b/>
          <w:color w:val="00B0F0"/>
          <w:sz w:val="22"/>
        </w:rPr>
      </w:pPr>
      <w:r w:rsidRPr="00276C9D">
        <w:rPr>
          <w:rFonts w:ascii="Georgia" w:hAnsi="Georgia"/>
          <w:b/>
          <w:color w:val="00B0F0"/>
          <w:sz w:val="22"/>
        </w:rPr>
        <w:t>Behaviours</w:t>
      </w:r>
    </w:p>
    <w:p w14:paraId="58CA6008" w14:textId="77777777" w:rsidR="003E1CA8" w:rsidRPr="00A972C4" w:rsidRDefault="003E1CA8" w:rsidP="003E1CA8">
      <w:pPr>
        <w:tabs>
          <w:tab w:val="left" w:pos="276"/>
          <w:tab w:val="left" w:pos="8460"/>
          <w:tab w:val="left" w:pos="8640"/>
        </w:tabs>
        <w:spacing w:after="0"/>
        <w:ind w:left="276" w:hanging="276"/>
        <w:rPr>
          <w:rFonts w:ascii="Georgia" w:eastAsia="Times New Roman" w:hAnsi="Georgia" w:cs="Arial"/>
          <w:b/>
          <w:bCs/>
          <w:sz w:val="22"/>
          <w:lang w:val="en-US"/>
        </w:rPr>
      </w:pPr>
      <w:r w:rsidRPr="00A972C4">
        <w:rPr>
          <w:rFonts w:ascii="Georgia" w:eastAsia="Times New Roman" w:hAnsi="Georgia" w:cs="Arial"/>
          <w:b/>
          <w:bCs/>
          <w:sz w:val="22"/>
          <w:lang w:val="en-US"/>
        </w:rPr>
        <w:t>Leadership</w:t>
      </w:r>
    </w:p>
    <w:p w14:paraId="58CA6009" w14:textId="77777777" w:rsidR="003E1CA8" w:rsidRPr="00A972C4" w:rsidRDefault="003E1CA8" w:rsidP="003E1CA8">
      <w:pPr>
        <w:numPr>
          <w:ilvl w:val="0"/>
          <w:numId w:val="1"/>
        </w:numPr>
        <w:tabs>
          <w:tab w:val="left" w:pos="276"/>
          <w:tab w:val="left" w:pos="8460"/>
          <w:tab w:val="left" w:pos="8640"/>
        </w:tabs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>Effective team worker and leader</w:t>
      </w:r>
    </w:p>
    <w:p w14:paraId="58CA600A" w14:textId="77777777" w:rsidR="003E1CA8" w:rsidRPr="00A972C4" w:rsidRDefault="003E1CA8" w:rsidP="003E1CA8">
      <w:pPr>
        <w:numPr>
          <w:ilvl w:val="0"/>
          <w:numId w:val="1"/>
        </w:numPr>
        <w:tabs>
          <w:tab w:val="left" w:pos="276"/>
          <w:tab w:val="left" w:pos="8460"/>
          <w:tab w:val="left" w:pos="8640"/>
        </w:tabs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>High expectations for accountability and consistency</w:t>
      </w:r>
    </w:p>
    <w:p w14:paraId="58CA600B" w14:textId="77777777" w:rsidR="003E1CA8" w:rsidRPr="00A972C4" w:rsidRDefault="003E1CA8" w:rsidP="003E1CA8">
      <w:pPr>
        <w:numPr>
          <w:ilvl w:val="0"/>
          <w:numId w:val="1"/>
        </w:numPr>
        <w:tabs>
          <w:tab w:val="left" w:pos="276"/>
          <w:tab w:val="left" w:pos="8460"/>
          <w:tab w:val="left" w:pos="8640"/>
        </w:tabs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>Vision aligned with Ark’s high aspirations, high expectations of self and others</w:t>
      </w:r>
    </w:p>
    <w:p w14:paraId="58CA600C" w14:textId="77777777" w:rsidR="003E1CA8" w:rsidRPr="00A972C4" w:rsidRDefault="003E1CA8" w:rsidP="003E1CA8">
      <w:pPr>
        <w:numPr>
          <w:ilvl w:val="0"/>
          <w:numId w:val="1"/>
        </w:numPr>
        <w:tabs>
          <w:tab w:val="left" w:pos="276"/>
          <w:tab w:val="left" w:pos="8460"/>
          <w:tab w:val="left" w:pos="8640"/>
        </w:tabs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>Genuine passion and a belief in the potential of every student</w:t>
      </w:r>
    </w:p>
    <w:p w14:paraId="58CA600D" w14:textId="77777777" w:rsidR="003E1CA8" w:rsidRPr="00A972C4" w:rsidRDefault="003E1CA8" w:rsidP="003E1CA8">
      <w:pPr>
        <w:numPr>
          <w:ilvl w:val="0"/>
          <w:numId w:val="1"/>
        </w:numPr>
        <w:tabs>
          <w:tab w:val="left" w:pos="276"/>
          <w:tab w:val="left" w:pos="8460"/>
          <w:tab w:val="left" w:pos="8640"/>
        </w:tabs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>Motivated to continually improve standards and achieve excellence</w:t>
      </w:r>
    </w:p>
    <w:p w14:paraId="58CA600E" w14:textId="77777777" w:rsidR="003E1CA8" w:rsidRPr="00A972C4" w:rsidRDefault="003E1CA8" w:rsidP="003E1CA8">
      <w:pPr>
        <w:numPr>
          <w:ilvl w:val="0"/>
          <w:numId w:val="1"/>
        </w:numPr>
        <w:tabs>
          <w:tab w:val="left" w:pos="276"/>
          <w:tab w:val="left" w:pos="8460"/>
          <w:tab w:val="left" w:pos="8640"/>
        </w:tabs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 xml:space="preserve">Effective listening skills that lead to a strong understanding of others </w:t>
      </w:r>
    </w:p>
    <w:p w14:paraId="58CA600F" w14:textId="77777777" w:rsidR="003E1CA8" w:rsidRPr="00A972C4" w:rsidRDefault="003E1CA8" w:rsidP="003E1CA8">
      <w:pPr>
        <w:tabs>
          <w:tab w:val="left" w:pos="276"/>
          <w:tab w:val="left" w:pos="8460"/>
          <w:tab w:val="left" w:pos="8640"/>
        </w:tabs>
        <w:spacing w:after="0"/>
        <w:ind w:left="276" w:hanging="276"/>
        <w:rPr>
          <w:rFonts w:ascii="Georgia" w:eastAsia="Times New Roman" w:hAnsi="Georgia" w:cs="Arial"/>
          <w:sz w:val="22"/>
          <w:lang w:val="en-US"/>
        </w:rPr>
      </w:pPr>
    </w:p>
    <w:p w14:paraId="58CA6010" w14:textId="77777777" w:rsidR="003E1CA8" w:rsidRPr="00A972C4" w:rsidRDefault="003E1CA8" w:rsidP="003E1CA8">
      <w:pPr>
        <w:tabs>
          <w:tab w:val="left" w:pos="276"/>
          <w:tab w:val="left" w:pos="8460"/>
          <w:tab w:val="left" w:pos="8640"/>
        </w:tabs>
        <w:spacing w:after="0"/>
        <w:ind w:left="276" w:hanging="276"/>
        <w:rPr>
          <w:rFonts w:ascii="Georgia" w:eastAsia="Times New Roman" w:hAnsi="Georgia" w:cs="Arial"/>
          <w:b/>
          <w:bCs/>
          <w:sz w:val="22"/>
          <w:lang w:val="en-US"/>
        </w:rPr>
      </w:pPr>
      <w:r w:rsidRPr="00A972C4">
        <w:rPr>
          <w:rFonts w:ascii="Georgia" w:eastAsia="Times New Roman" w:hAnsi="Georgia" w:cs="Arial"/>
          <w:b/>
          <w:bCs/>
          <w:sz w:val="22"/>
          <w:lang w:val="en-US"/>
        </w:rPr>
        <w:lastRenderedPageBreak/>
        <w:t>Teaching and Learning</w:t>
      </w:r>
    </w:p>
    <w:p w14:paraId="58CA6011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 xml:space="preserve">Excellent classroom teacher with the ability to reflect on lessons and continually improve their own practice </w:t>
      </w:r>
    </w:p>
    <w:p w14:paraId="58CA6012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 xml:space="preserve">Effective and systematic behaviour management, with clear boundaries, sanctions, </w:t>
      </w:r>
      <w:proofErr w:type="gramStart"/>
      <w:r w:rsidRPr="00A972C4">
        <w:rPr>
          <w:rFonts w:ascii="Georgia" w:eastAsia="Times New Roman" w:hAnsi="Georgia" w:cs="Times New Roman"/>
          <w:sz w:val="22"/>
          <w:lang w:eastAsia="en-GB"/>
        </w:rPr>
        <w:t>praise</w:t>
      </w:r>
      <w:proofErr w:type="gramEnd"/>
      <w:r w:rsidRPr="00A972C4">
        <w:rPr>
          <w:rFonts w:ascii="Georgia" w:eastAsia="Times New Roman" w:hAnsi="Georgia" w:cs="Times New Roman"/>
          <w:sz w:val="22"/>
          <w:lang w:eastAsia="en-GB"/>
        </w:rPr>
        <w:t xml:space="preserve"> and rewards</w:t>
      </w:r>
    </w:p>
    <w:p w14:paraId="58CA6013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 xml:space="preserve">Thinks strategically about classroom practice and tailoring lessons to students needs </w:t>
      </w:r>
    </w:p>
    <w:p w14:paraId="58CA6014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 xml:space="preserve">Understands and interprets complex student data to drive lesson planning and student attainment  </w:t>
      </w:r>
    </w:p>
    <w:p w14:paraId="58CA6015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>Good communication, planning and organisational skills</w:t>
      </w:r>
    </w:p>
    <w:p w14:paraId="58CA6016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 xml:space="preserve">Demonstrates resilience, </w:t>
      </w:r>
      <w:proofErr w:type="gramStart"/>
      <w:r w:rsidRPr="00A972C4">
        <w:rPr>
          <w:rFonts w:ascii="Georgia" w:eastAsia="Times New Roman" w:hAnsi="Georgia" w:cs="Times New Roman"/>
          <w:sz w:val="22"/>
          <w:lang w:eastAsia="en-GB"/>
        </w:rPr>
        <w:t>motivation</w:t>
      </w:r>
      <w:proofErr w:type="gramEnd"/>
      <w:r w:rsidRPr="00A972C4">
        <w:rPr>
          <w:rFonts w:ascii="Georgia" w:eastAsia="Times New Roman" w:hAnsi="Georgia" w:cs="Times New Roman"/>
          <w:sz w:val="22"/>
          <w:lang w:eastAsia="en-GB"/>
        </w:rPr>
        <w:t xml:space="preserve"> and commitment to driving up standards of achievement</w:t>
      </w:r>
    </w:p>
    <w:p w14:paraId="58CA6017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>Acts as a role model to staff and students.</w:t>
      </w:r>
    </w:p>
    <w:p w14:paraId="58CA6019" w14:textId="77777777" w:rsidR="003E1CA8" w:rsidRPr="00A972C4" w:rsidRDefault="003E1CA8" w:rsidP="003E1CA8">
      <w:pPr>
        <w:spacing w:after="120"/>
        <w:rPr>
          <w:rFonts w:ascii="Georgia" w:hAnsi="Georgia"/>
          <w:b/>
          <w:color w:val="004700"/>
          <w:sz w:val="22"/>
        </w:rPr>
      </w:pPr>
    </w:p>
    <w:p w14:paraId="58CA601A" w14:textId="77777777" w:rsidR="003E1CA8" w:rsidRPr="00276C9D" w:rsidRDefault="003E1CA8" w:rsidP="003E1CA8">
      <w:pPr>
        <w:spacing w:after="120" w:line="240" w:lineRule="auto"/>
        <w:rPr>
          <w:rFonts w:ascii="Georgia" w:hAnsi="Georgia"/>
          <w:b/>
          <w:color w:val="00B0F0"/>
          <w:sz w:val="22"/>
        </w:rPr>
      </w:pPr>
      <w:r w:rsidRPr="00276C9D">
        <w:rPr>
          <w:rFonts w:ascii="Georgia" w:hAnsi="Georgia"/>
          <w:b/>
          <w:color w:val="00B0F0"/>
          <w:sz w:val="22"/>
        </w:rPr>
        <w:t>Other</w:t>
      </w:r>
    </w:p>
    <w:p w14:paraId="58CA601B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>Committed to equality of opportunity and the safeguarding and welfare of all pupils</w:t>
      </w:r>
    </w:p>
    <w:p w14:paraId="58CA601C" w14:textId="77777777" w:rsidR="003E1CA8" w:rsidRPr="00A972C4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>Willing to undertake training</w:t>
      </w:r>
    </w:p>
    <w:p w14:paraId="58CA601D" w14:textId="342A67DC" w:rsidR="003E1CA8" w:rsidRDefault="003E1CA8" w:rsidP="003E1CA8">
      <w:pPr>
        <w:numPr>
          <w:ilvl w:val="0"/>
          <w:numId w:val="1"/>
        </w:num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  <w:r w:rsidRPr="00A972C4">
        <w:rPr>
          <w:rFonts w:ascii="Georgia" w:eastAsia="Times New Roman" w:hAnsi="Georgia" w:cs="Times New Roman"/>
          <w:sz w:val="22"/>
          <w:lang w:eastAsia="en-GB"/>
        </w:rPr>
        <w:t>This post is subject to an enhanced Disclosure and Barring Service check</w:t>
      </w:r>
    </w:p>
    <w:p w14:paraId="5FFD869F" w14:textId="77777777" w:rsidR="00DD3730" w:rsidRDefault="00DD3730" w:rsidP="00DD3730">
      <w:p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</w:p>
    <w:p w14:paraId="6CD637FA" w14:textId="77777777" w:rsidR="00DD3730" w:rsidRPr="00A972C4" w:rsidRDefault="00DD3730" w:rsidP="00DD3730">
      <w:pPr>
        <w:tabs>
          <w:tab w:val="left" w:pos="720"/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Times New Roman"/>
          <w:sz w:val="22"/>
          <w:lang w:eastAsia="en-GB"/>
        </w:rPr>
      </w:pPr>
    </w:p>
    <w:p w14:paraId="4573FA3E" w14:textId="77777777" w:rsidR="008859E7" w:rsidRPr="000146EC" w:rsidRDefault="008859E7" w:rsidP="008859E7">
      <w:pPr>
        <w:pStyle w:val="paragraph"/>
        <w:spacing w:before="0" w:beforeAutospacing="0" w:after="0" w:afterAutospacing="0"/>
        <w:textAlignment w:val="baseline"/>
        <w:rPr>
          <w:rStyle w:val="eop"/>
          <w:rFonts w:ascii="Georgia" w:hAnsi="Georgia" w:cs="Segoe UI"/>
          <w:color w:val="000000"/>
          <w:sz w:val="20"/>
          <w:szCs w:val="20"/>
        </w:rPr>
      </w:pPr>
      <w:r w:rsidRPr="000146EC">
        <w:rPr>
          <w:rStyle w:val="normaltextrun"/>
          <w:rFonts w:ascii="Georgia" w:hAnsi="Georgia" w:cs="Segoe UI"/>
          <w:i/>
          <w:iCs/>
          <w:color w:val="000000"/>
          <w:sz w:val="20"/>
          <w:szCs w:val="20"/>
        </w:rPr>
        <w:t>Ark is committed to safeguarding and promoting the welfare of children and young people in its academies. To meet this responsibility, its academies follow a rigorous selection process to discourage and screen out unsuitable applicants. </w:t>
      </w:r>
      <w:r w:rsidRPr="000146EC">
        <w:rPr>
          <w:rStyle w:val="eop"/>
          <w:rFonts w:ascii="Georgia" w:hAnsi="Georgia" w:cs="Segoe UI"/>
          <w:color w:val="000000"/>
          <w:sz w:val="20"/>
          <w:szCs w:val="20"/>
        </w:rPr>
        <w:t> </w:t>
      </w:r>
    </w:p>
    <w:p w14:paraId="0D53FE9C" w14:textId="77777777" w:rsidR="008859E7" w:rsidRPr="000146EC" w:rsidRDefault="008859E7" w:rsidP="008859E7">
      <w:pPr>
        <w:pStyle w:val="paragraph"/>
        <w:spacing w:before="0" w:beforeAutospacing="0" w:after="0" w:afterAutospacing="0"/>
        <w:textAlignment w:val="baseline"/>
        <w:rPr>
          <w:rFonts w:ascii="Segoe UI" w:hAnsi="Segoe UI"/>
          <w:sz w:val="20"/>
          <w:szCs w:val="20"/>
        </w:rPr>
      </w:pPr>
    </w:p>
    <w:p w14:paraId="6A5B513B" w14:textId="77777777" w:rsidR="008859E7" w:rsidRPr="000146EC" w:rsidRDefault="008859E7" w:rsidP="008859E7">
      <w:pPr>
        <w:pStyle w:val="paragraph"/>
        <w:spacing w:before="0" w:beforeAutospacing="0" w:after="0" w:afterAutospacing="0"/>
        <w:ind w:right="270"/>
        <w:textAlignment w:val="baseline"/>
        <w:rPr>
          <w:rFonts w:ascii="Georgia" w:hAnsi="Georgia"/>
          <w:sz w:val="20"/>
          <w:szCs w:val="20"/>
        </w:rPr>
      </w:pPr>
      <w:r w:rsidRPr="000146EC">
        <w:rPr>
          <w:rStyle w:val="normaltextrun"/>
          <w:rFonts w:ascii="Georgia" w:hAnsi="Georgia" w:cs="Segoe UI"/>
          <w:i/>
          <w:iCs/>
          <w:sz w:val="20"/>
          <w:szCs w:val="20"/>
        </w:rPr>
        <w:t xml:space="preserve">Ark requires all employees to undertake an enhanced DBS check. You are required, before appointment, to disclose any unspent conviction, cautions, </w:t>
      </w:r>
      <w:proofErr w:type="gramStart"/>
      <w:r w:rsidRPr="000146EC">
        <w:rPr>
          <w:rStyle w:val="normaltextrun"/>
          <w:rFonts w:ascii="Georgia" w:hAnsi="Georgia" w:cs="Segoe UI"/>
          <w:i/>
          <w:iCs/>
          <w:sz w:val="20"/>
          <w:szCs w:val="20"/>
        </w:rPr>
        <w:t>reprimands</w:t>
      </w:r>
      <w:proofErr w:type="gramEnd"/>
      <w:r w:rsidRPr="000146EC">
        <w:rPr>
          <w:rStyle w:val="normaltextrun"/>
          <w:rFonts w:ascii="Georgia" w:hAnsi="Georgia" w:cs="Segoe UI"/>
          <w:i/>
          <w:iCs/>
          <w:sz w:val="20"/>
          <w:szCs w:val="20"/>
        </w:rPr>
        <w:t xml:space="preserve"> or warnings under the Rehabilitation of Offenders Act 1974 (Exceptions) Order 1975. Non-disclosure may lead to termination of employment. However, disclosure of a criminal background will not necessarily debar you from employment - this will depend upon the nature of the offence(s) and when they occurred. To read more about Ark’s safer recruitment process, please click this </w:t>
      </w:r>
      <w:hyperlink r:id="rId7" w:tgtFrame="_blank" w:history="1">
        <w:r w:rsidRPr="000146EC">
          <w:rPr>
            <w:rStyle w:val="normaltextrun"/>
            <w:rFonts w:ascii="Georgia" w:hAnsi="Georgia" w:cs="Segoe UI"/>
            <w:i/>
            <w:iCs/>
            <w:color w:val="0563C1"/>
            <w:sz w:val="20"/>
            <w:szCs w:val="20"/>
            <w:u w:val="single"/>
          </w:rPr>
          <w:t>link</w:t>
        </w:r>
      </w:hyperlink>
      <w:r w:rsidRPr="000146EC">
        <w:rPr>
          <w:rStyle w:val="normaltextrun"/>
          <w:rFonts w:ascii="Georgia" w:hAnsi="Georgia" w:cs="Segoe UI"/>
          <w:i/>
          <w:iCs/>
          <w:sz w:val="20"/>
          <w:szCs w:val="20"/>
        </w:rPr>
        <w:t>.</w:t>
      </w:r>
      <w:r w:rsidRPr="000146EC">
        <w:rPr>
          <w:rStyle w:val="eop"/>
          <w:rFonts w:ascii="Georgia" w:hAnsi="Georgia" w:cs="Segoe UI"/>
          <w:sz w:val="20"/>
          <w:szCs w:val="20"/>
        </w:rPr>
        <w:t> </w:t>
      </w:r>
    </w:p>
    <w:p w14:paraId="167CA192" w14:textId="77777777" w:rsidR="008247A8" w:rsidRDefault="008247A8" w:rsidP="006D613E">
      <w:pPr>
        <w:spacing w:after="160" w:line="259" w:lineRule="auto"/>
        <w:jc w:val="both"/>
        <w:rPr>
          <w:rFonts w:ascii="Georgia" w:eastAsia="Georgia" w:hAnsi="Georgia" w:cs="Georgia"/>
          <w:i/>
          <w:iCs/>
          <w:color w:val="000000" w:themeColor="text1"/>
          <w:sz w:val="22"/>
        </w:rPr>
      </w:pPr>
    </w:p>
    <w:p w14:paraId="753C1E25" w14:textId="362A794F" w:rsidR="006D613E" w:rsidRPr="008247A8" w:rsidRDefault="006D613E" w:rsidP="006D613E">
      <w:pPr>
        <w:spacing w:after="160" w:line="259" w:lineRule="auto"/>
        <w:jc w:val="both"/>
        <w:rPr>
          <w:rFonts w:ascii="Georgia" w:eastAsia="Georgia" w:hAnsi="Georgia" w:cs="Georgia"/>
          <w:i/>
          <w:iCs/>
          <w:color w:val="000000" w:themeColor="text1"/>
          <w:sz w:val="20"/>
          <w:szCs w:val="20"/>
        </w:rPr>
      </w:pPr>
      <w:r w:rsidRPr="008247A8">
        <w:rPr>
          <w:rFonts w:ascii="Georgia" w:eastAsia="Georgia" w:hAnsi="Georgia" w:cs="Georgia"/>
          <w:i/>
          <w:iCs/>
          <w:color w:val="000000" w:themeColor="text1"/>
          <w:sz w:val="20"/>
          <w:szCs w:val="20"/>
        </w:rPr>
        <w:t>This post is covered by Part 7 of the Immigration Act (2016) and therefore the ability to speak fluent English is an essential requirement for the role.</w:t>
      </w:r>
    </w:p>
    <w:p w14:paraId="58CA601E" w14:textId="77777777" w:rsidR="003E1CA8" w:rsidRPr="00A972C4" w:rsidRDefault="003E1CA8" w:rsidP="003E1CA8">
      <w:pPr>
        <w:rPr>
          <w:sz w:val="22"/>
        </w:rPr>
      </w:pPr>
    </w:p>
    <w:p w14:paraId="58CA601F" w14:textId="77777777" w:rsidR="003E1CA8" w:rsidRPr="00A972C4" w:rsidRDefault="003E1CA8" w:rsidP="003E1CA8">
      <w:pPr>
        <w:rPr>
          <w:sz w:val="22"/>
        </w:rPr>
      </w:pPr>
    </w:p>
    <w:p w14:paraId="58CA6020" w14:textId="77777777" w:rsidR="005B04FE" w:rsidRPr="00A972C4" w:rsidRDefault="005B04FE">
      <w:pPr>
        <w:rPr>
          <w:sz w:val="22"/>
        </w:rPr>
      </w:pPr>
    </w:p>
    <w:sectPr w:rsidR="005B04FE" w:rsidRPr="00A972C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37727" w14:textId="77777777" w:rsidR="00F10928" w:rsidRDefault="00F10928" w:rsidP="003E1CA8">
      <w:pPr>
        <w:spacing w:after="0" w:line="240" w:lineRule="auto"/>
      </w:pPr>
      <w:r>
        <w:separator/>
      </w:r>
    </w:p>
  </w:endnote>
  <w:endnote w:type="continuationSeparator" w:id="0">
    <w:p w14:paraId="7BC7C014" w14:textId="77777777" w:rsidR="00F10928" w:rsidRDefault="00F10928" w:rsidP="003E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eGothic Light">
    <w:altName w:val="TradeGothic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6028" w14:textId="1A261368" w:rsidR="0066289D" w:rsidRDefault="003E1CA8">
    <w:pPr>
      <w:pStyle w:val="Footer"/>
    </w:pPr>
    <w:r>
      <w:t xml:space="preserve">Job description </w:t>
    </w:r>
    <w:r w:rsidR="00276C9D">
      <w:t xml:space="preserve">Art Teacher with the </w:t>
    </w:r>
    <w:r w:rsidR="004D6C68">
      <w:t>ability to teach KS3 DT</w:t>
    </w:r>
  </w:p>
  <w:p w14:paraId="795597AE" w14:textId="77777777" w:rsidR="004D6C68" w:rsidRDefault="004D6C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A4EAB" w14:textId="77777777" w:rsidR="00F10928" w:rsidRDefault="00F10928" w:rsidP="003E1CA8">
      <w:pPr>
        <w:spacing w:after="0" w:line="240" w:lineRule="auto"/>
      </w:pPr>
      <w:r>
        <w:separator/>
      </w:r>
    </w:p>
  </w:footnote>
  <w:footnote w:type="continuationSeparator" w:id="0">
    <w:p w14:paraId="22564895" w14:textId="77777777" w:rsidR="00F10928" w:rsidRDefault="00F10928" w:rsidP="003E1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575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CA8"/>
    <w:rsid w:val="00276C9D"/>
    <w:rsid w:val="00396C0E"/>
    <w:rsid w:val="003E1CA8"/>
    <w:rsid w:val="00464743"/>
    <w:rsid w:val="0047241C"/>
    <w:rsid w:val="004D6C68"/>
    <w:rsid w:val="005173A1"/>
    <w:rsid w:val="0052588F"/>
    <w:rsid w:val="005B04FE"/>
    <w:rsid w:val="006B17F8"/>
    <w:rsid w:val="006D613E"/>
    <w:rsid w:val="00711ED6"/>
    <w:rsid w:val="008247A8"/>
    <w:rsid w:val="00870A40"/>
    <w:rsid w:val="008859E7"/>
    <w:rsid w:val="00A27E8E"/>
    <w:rsid w:val="00A972C4"/>
    <w:rsid w:val="00DD3730"/>
    <w:rsid w:val="00DF7DF6"/>
    <w:rsid w:val="00E16C51"/>
    <w:rsid w:val="00E35D96"/>
    <w:rsid w:val="00F10928"/>
    <w:rsid w:val="00F90326"/>
    <w:rsid w:val="00FC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A5FCC"/>
  <w15:chartTrackingRefBased/>
  <w15:docId w15:val="{8EAE4444-4155-47E4-BE81-79F729AE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CA8"/>
    <w:pPr>
      <w:spacing w:after="200" w:line="276" w:lineRule="auto"/>
    </w:pPr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C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GaramondBold">
    <w:name w:val="Heading 1 Garamond Bold"/>
    <w:basedOn w:val="Heading1"/>
    <w:link w:val="Heading1GaramondBoldChar"/>
    <w:qFormat/>
    <w:rsid w:val="003E1CA8"/>
    <w:pPr>
      <w:spacing w:before="480"/>
    </w:pPr>
    <w:rPr>
      <w:rFonts w:ascii="Garamond" w:hAnsi="Garamond"/>
      <w:b/>
      <w:bCs/>
      <w:color w:val="0068B9"/>
      <w:sz w:val="40"/>
      <w:szCs w:val="36"/>
    </w:rPr>
  </w:style>
  <w:style w:type="character" w:customStyle="1" w:styleId="Heading1GaramondBoldChar">
    <w:name w:val="Heading 1 Garamond Bold Char"/>
    <w:basedOn w:val="Heading1Char"/>
    <w:link w:val="Heading1GaramondBold"/>
    <w:rsid w:val="003E1CA8"/>
    <w:rPr>
      <w:rFonts w:ascii="Garamond" w:eastAsiaTheme="majorEastAsia" w:hAnsi="Garamond" w:cstheme="majorBidi"/>
      <w:b/>
      <w:bCs/>
      <w:color w:val="0068B9"/>
      <w:sz w:val="40"/>
      <w:szCs w:val="36"/>
    </w:rPr>
  </w:style>
  <w:style w:type="paragraph" w:styleId="NoSpacing">
    <w:name w:val="No Spacing"/>
    <w:uiPriority w:val="1"/>
    <w:qFormat/>
    <w:rsid w:val="003E1CA8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E1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CA8"/>
    <w:rPr>
      <w:rFonts w:ascii="Garamond" w:hAnsi="Garamond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E1C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E1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CA8"/>
    <w:rPr>
      <w:rFonts w:ascii="Garamond" w:hAnsi="Garamond"/>
      <w:sz w:val="24"/>
    </w:rPr>
  </w:style>
  <w:style w:type="paragraph" w:customStyle="1" w:styleId="paragraph">
    <w:name w:val="paragraph"/>
    <w:basedOn w:val="Normal"/>
    <w:rsid w:val="0088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8859E7"/>
  </w:style>
  <w:style w:type="character" w:customStyle="1" w:styleId="eop">
    <w:name w:val="eop"/>
    <w:basedOn w:val="DefaultParagraphFont"/>
    <w:rsid w:val="00885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rkschools.sharepoint.com/:b:/g/ArkNetCentral/hr/EcXQDSjo9UpCpgk8lDWMN0sBVG6GBUTVWVXp9c5KkW-tog?e=bfd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 Schools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Gray</dc:creator>
  <cp:keywords/>
  <dc:description/>
  <cp:lastModifiedBy>Julie Rickard</cp:lastModifiedBy>
  <cp:revision>21</cp:revision>
  <dcterms:created xsi:type="dcterms:W3CDTF">2022-02-10T10:47:00Z</dcterms:created>
  <dcterms:modified xsi:type="dcterms:W3CDTF">2022-11-09T14:59:00Z</dcterms:modified>
</cp:coreProperties>
</file>