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keepLines/>
        <w:ind w:right="1134"/>
        <w:rPr>
          <w:rFonts w:ascii="Arial" w:hAnsi="Arial" w:cs="Arial"/>
          <w:snapToGrid w:val="0"/>
          <w:color w:val="000000"/>
          <w:szCs w:val="24"/>
        </w:rPr>
      </w:pPr>
      <w:bookmarkStart w:id="0" w:name="_GoBack"/>
      <w:bookmarkEnd w:id="0"/>
      <w:r>
        <w:rPr>
          <w:rFonts w:ascii="Arial" w:hAnsi="Arial" w:cs="Arial"/>
          <w:color w:val="000000"/>
          <w:szCs w:val="24"/>
          <w:lang w:eastAsia="en-GB"/>
        </w:rPr>
        <w:drawing>
          <wp:anchor distT="0" distB="0" distL="114300" distR="114300" simplePos="0" relativeHeight="251661312" behindDoc="1" locked="0" layoutInCell="1" allowOverlap="1">
            <wp:simplePos x="0" y="0"/>
            <wp:positionH relativeFrom="column">
              <wp:posOffset>5183505</wp:posOffset>
            </wp:positionH>
            <wp:positionV relativeFrom="paragraph">
              <wp:posOffset>0</wp:posOffset>
            </wp:positionV>
            <wp:extent cx="1234440" cy="1237488"/>
            <wp:effectExtent l="0" t="0" r="3810" b="1270"/>
            <wp:wrapTight wrapText="bothSides">
              <wp:wrapPolygon edited="0">
                <wp:start x="0" y="0"/>
                <wp:lineTo x="0" y="21290"/>
                <wp:lineTo x="21333" y="21290"/>
                <wp:lineTo x="2133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Nobel Primary Logo Final Small (4).jpg"/>
                    <pic:cNvPicPr/>
                  </pic:nvPicPr>
                  <pic:blipFill>
                    <a:blip r:embed="rId8">
                      <a:extLst>
                        <a:ext uri="{28A0092B-C50C-407E-A947-70E740481C1C}">
                          <a14:useLocalDpi xmlns:a14="http://schemas.microsoft.com/office/drawing/2010/main" val="0"/>
                        </a:ext>
                      </a:extLst>
                    </a:blip>
                    <a:stretch>
                      <a:fillRect/>
                    </a:stretch>
                  </pic:blipFill>
                  <pic:spPr>
                    <a:xfrm>
                      <a:off x="0" y="0"/>
                      <a:ext cx="1234440" cy="1237488"/>
                    </a:xfrm>
                    <a:prstGeom prst="rect">
                      <a:avLst/>
                    </a:prstGeom>
                  </pic:spPr>
                </pic:pic>
              </a:graphicData>
            </a:graphic>
          </wp:anchor>
        </w:drawing>
      </w:r>
    </w:p>
    <w:p>
      <w:pPr>
        <w:keepLines/>
        <w:ind w:right="1134"/>
        <w:jc w:val="center"/>
        <w:rPr>
          <w:rFonts w:ascii="Arial" w:hAnsi="Arial" w:cs="Arial"/>
          <w:b/>
          <w:snapToGrid w:val="0"/>
          <w:color w:val="000000"/>
          <w:szCs w:val="24"/>
        </w:rPr>
      </w:pPr>
    </w:p>
    <w:p>
      <w:pPr>
        <w:keepLines/>
        <w:ind w:right="1134"/>
        <w:jc w:val="center"/>
        <w:rPr>
          <w:rFonts w:ascii="Arial" w:hAnsi="Arial" w:cs="Arial"/>
          <w:b/>
          <w:snapToGrid w:val="0"/>
          <w:color w:val="000000"/>
          <w:szCs w:val="24"/>
        </w:rPr>
      </w:pPr>
      <w:r>
        <w:rPr>
          <w:rFonts w:ascii="Arial" w:hAnsi="Arial" w:cs="Arial"/>
          <w:b/>
          <w:snapToGrid w:val="0"/>
          <w:color w:val="000000"/>
          <w:szCs w:val="24"/>
        </w:rPr>
        <w:t xml:space="preserve">    </w:t>
      </w:r>
    </w:p>
    <w:p>
      <w:pPr>
        <w:keepLines/>
        <w:ind w:right="1134"/>
        <w:rPr>
          <w:rFonts w:ascii="Arial" w:hAnsi="Arial" w:cs="Arial"/>
          <w:snapToGrid w:val="0"/>
          <w:color w:val="000000"/>
          <w:szCs w:val="24"/>
        </w:rPr>
      </w:pPr>
    </w:p>
    <w:p>
      <w:pPr>
        <w:keepLines/>
        <w:ind w:right="1134"/>
        <w:rPr>
          <w:rFonts w:ascii="Arial" w:hAnsi="Arial" w:cs="Arial"/>
          <w:snapToGrid w:val="0"/>
          <w:color w:val="000000"/>
          <w:szCs w:val="24"/>
        </w:rPr>
      </w:pPr>
    </w:p>
    <w:p>
      <w:pPr>
        <w:keepLines/>
        <w:ind w:right="1134" w:firstLine="720"/>
        <w:jc w:val="center"/>
        <w:rPr>
          <w:rFonts w:ascii="Arial" w:hAnsi="Arial" w:cs="Arial"/>
          <w:snapToGrid w:val="0"/>
          <w:color w:val="000000"/>
          <w:szCs w:val="24"/>
        </w:rPr>
      </w:pPr>
    </w:p>
    <w:p>
      <w:pPr>
        <w:autoSpaceDE w:val="0"/>
        <w:autoSpaceDN w:val="0"/>
        <w:adjustRightInd w:val="0"/>
        <w:jc w:val="both"/>
        <w:rPr>
          <w:rFonts w:ascii="Arial" w:hAnsi="Arial" w:cs="Arial"/>
          <w:szCs w:val="24"/>
        </w:rPr>
      </w:pPr>
    </w:p>
    <w:p>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Art</w:t>
      </w:r>
    </w:p>
    <w:p>
      <w:pPr>
        <w:autoSpaceDE w:val="0"/>
        <w:autoSpaceDN w:val="0"/>
        <w:adjustRightInd w:val="0"/>
        <w:jc w:val="both"/>
        <w:rPr>
          <w:rFonts w:ascii="Arial" w:hAnsi="Arial" w:cs="Arial"/>
          <w:b/>
          <w:noProof w:val="0"/>
          <w:szCs w:val="24"/>
          <w:lang w:eastAsia="en-GB"/>
        </w:rPr>
      </w:pPr>
    </w:p>
    <w:p>
      <w:pPr>
        <w:autoSpaceDE w:val="0"/>
        <w:autoSpaceDN w:val="0"/>
        <w:adjustRightInd w:val="0"/>
        <w:rPr>
          <w:rFonts w:ascii="Arial" w:hAnsi="Arial" w:cs="Arial"/>
          <w:b/>
          <w:bCs/>
          <w:noProof w:val="0"/>
          <w:szCs w:val="24"/>
          <w:lang w:eastAsia="en-GB"/>
        </w:rPr>
      </w:pPr>
      <w:r>
        <w:rPr>
          <w:rFonts w:ascii="Arial" w:hAnsi="Arial" w:cs="Arial"/>
          <w:b/>
          <w:bCs/>
          <w:noProof w:val="0"/>
          <w:szCs w:val="24"/>
          <w:lang w:eastAsia="en-GB"/>
        </w:rPr>
        <w:t>The Department</w:t>
      </w:r>
    </w:p>
    <w:p>
      <w:pPr>
        <w:autoSpaceDE w:val="0"/>
        <w:autoSpaceDN w:val="0"/>
        <w:adjustRightInd w:val="0"/>
        <w:jc w:val="both"/>
        <w:rPr>
          <w:rFonts w:ascii="Arial" w:hAnsi="Arial" w:cs="Arial"/>
          <w:b/>
          <w:bCs/>
          <w:noProof w:val="0"/>
          <w:szCs w:val="24"/>
          <w:highlight w:val="yellow"/>
          <w:lang w:eastAsia="en-GB"/>
        </w:rPr>
      </w:pPr>
    </w:p>
    <w:p>
      <w:pPr>
        <w:autoSpaceDE w:val="0"/>
        <w:autoSpaceDN w:val="0"/>
        <w:adjustRightInd w:val="0"/>
        <w:jc w:val="both"/>
        <w:rPr>
          <w:rFonts w:ascii="Arial" w:hAnsi="Arial" w:cs="Arial"/>
          <w:szCs w:val="24"/>
        </w:rPr>
      </w:pPr>
      <w:r>
        <w:rPr>
          <w:rFonts w:ascii="Arial" w:hAnsi="Arial" w:cs="Arial"/>
          <w:szCs w:val="24"/>
        </w:rPr>
        <w:t>At Nobel we aim to deliver a high-quality art and design education that engages, inspires and challenges our pupils, equipping them with the knowledge and skills to experiment, invent and create their own works of art, craft and design.</w:t>
      </w:r>
    </w:p>
    <w:p>
      <w:pPr>
        <w:autoSpaceDE w:val="0"/>
        <w:autoSpaceDN w:val="0"/>
        <w:adjustRightInd w:val="0"/>
        <w:jc w:val="both"/>
        <w:rPr>
          <w:rFonts w:ascii="Arial" w:hAnsi="Arial" w:cs="Arial"/>
          <w:b/>
          <w:bCs/>
          <w:noProof w:val="0"/>
          <w:szCs w:val="24"/>
          <w:highlight w:val="yellow"/>
          <w:lang w:eastAsia="en-GB"/>
        </w:rPr>
      </w:pPr>
      <w:r>
        <w:rPr>
          <w:rFonts w:ascii="Arial" w:hAnsi="Arial" w:cs="Arial"/>
          <w:szCs w:val="24"/>
        </w:rPr>
        <w:t>Our curriculum offers the students general art and design, textile design and graphic communiation at all key stages.</w:t>
      </w:r>
    </w:p>
    <w:p>
      <w:pPr>
        <w:autoSpaceDE w:val="0"/>
        <w:autoSpaceDN w:val="0"/>
        <w:adjustRightInd w:val="0"/>
        <w:jc w:val="both"/>
        <w:rPr>
          <w:rFonts w:ascii="Arial" w:hAnsi="Arial" w:cs="Arial"/>
          <w:b/>
          <w:bCs/>
          <w:noProof w:val="0"/>
          <w:szCs w:val="24"/>
          <w:highlight w:val="yellow"/>
          <w:lang w:eastAsia="en-GB"/>
        </w:rPr>
      </w:pPr>
    </w:p>
    <w:p>
      <w:pPr>
        <w:autoSpaceDE w:val="0"/>
        <w:autoSpaceDN w:val="0"/>
        <w:adjustRightInd w:val="0"/>
        <w:jc w:val="both"/>
        <w:rPr>
          <w:rFonts w:ascii="Arial" w:hAnsi="Arial" w:cs="Arial"/>
          <w:b/>
          <w:bCs/>
          <w:noProof w:val="0"/>
          <w:szCs w:val="24"/>
          <w:lang w:eastAsia="en-GB"/>
        </w:rPr>
      </w:pPr>
      <w:r>
        <w:rPr>
          <w:rFonts w:ascii="Arial" w:hAnsi="Arial" w:cs="Arial"/>
          <w:b/>
          <w:bCs/>
          <w:noProof w:val="0"/>
          <w:szCs w:val="24"/>
          <w:lang w:eastAsia="en-GB"/>
        </w:rPr>
        <w:t>Facilities</w:t>
      </w:r>
    </w:p>
    <w:p>
      <w:pPr>
        <w:autoSpaceDE w:val="0"/>
        <w:autoSpaceDN w:val="0"/>
        <w:adjustRightInd w:val="0"/>
        <w:jc w:val="both"/>
        <w:rPr>
          <w:rFonts w:ascii="Arial" w:hAnsi="Arial" w:cs="Arial"/>
          <w:b/>
          <w:bCs/>
          <w:noProof w:val="0"/>
          <w:szCs w:val="24"/>
          <w:highlight w:val="yellow"/>
          <w:lang w:eastAsia="en-GB"/>
        </w:rPr>
      </w:pPr>
    </w:p>
    <w:p>
      <w:pPr>
        <w:autoSpaceDE w:val="0"/>
        <w:autoSpaceDN w:val="0"/>
        <w:adjustRightInd w:val="0"/>
        <w:jc w:val="both"/>
        <w:rPr>
          <w:rFonts w:ascii="Arial" w:hAnsi="Arial" w:cs="Arial"/>
          <w:noProof w:val="0"/>
          <w:szCs w:val="24"/>
          <w:lang w:eastAsia="en-GB"/>
        </w:rPr>
      </w:pPr>
      <w:r>
        <w:rPr>
          <w:rFonts w:ascii="Arial" w:hAnsi="Arial" w:cs="Arial"/>
          <w:noProof w:val="0"/>
          <w:szCs w:val="24"/>
          <w:lang w:eastAsia="en-GB"/>
        </w:rPr>
        <w:t xml:space="preserve">We have moved into the purpose built new school and the art department has 5 specialist teaching rooms one of which is dedicated to Textile and another ICT suite of Apple Mac computers to support our Graphic communication course. We also have and a flexible space for exhibitions and for post sixteen students to work in. </w:t>
      </w:r>
    </w:p>
    <w:p>
      <w:pPr>
        <w:autoSpaceDE w:val="0"/>
        <w:autoSpaceDN w:val="0"/>
        <w:adjustRightInd w:val="0"/>
        <w:jc w:val="both"/>
        <w:rPr>
          <w:rFonts w:ascii="Arial" w:hAnsi="Arial" w:cs="Arial"/>
          <w:b/>
          <w:bCs/>
          <w:noProof w:val="0"/>
          <w:szCs w:val="24"/>
          <w:highlight w:val="yellow"/>
          <w:lang w:eastAsia="en-GB"/>
        </w:rPr>
      </w:pPr>
    </w:p>
    <w:p>
      <w:pPr>
        <w:autoSpaceDE w:val="0"/>
        <w:autoSpaceDN w:val="0"/>
        <w:adjustRightInd w:val="0"/>
        <w:jc w:val="both"/>
        <w:rPr>
          <w:rFonts w:ascii="Arial" w:hAnsi="Arial" w:cs="Arial"/>
          <w:b/>
          <w:bCs/>
          <w:noProof w:val="0"/>
          <w:szCs w:val="24"/>
          <w:lang w:eastAsia="en-GB"/>
        </w:rPr>
      </w:pPr>
      <w:r>
        <w:rPr>
          <w:rFonts w:ascii="Arial" w:hAnsi="Arial" w:cs="Arial"/>
          <w:b/>
          <w:bCs/>
          <w:noProof w:val="0"/>
          <w:szCs w:val="24"/>
          <w:lang w:eastAsia="en-GB"/>
        </w:rPr>
        <w:t>Staffing Structure</w:t>
      </w:r>
    </w:p>
    <w:p>
      <w:pPr>
        <w:autoSpaceDE w:val="0"/>
        <w:autoSpaceDN w:val="0"/>
        <w:adjustRightInd w:val="0"/>
        <w:jc w:val="both"/>
        <w:rPr>
          <w:rFonts w:ascii="Arial" w:hAnsi="Arial" w:cs="Arial"/>
          <w:b/>
          <w:bCs/>
          <w:noProof w:val="0"/>
          <w:szCs w:val="24"/>
          <w:lang w:eastAsia="en-GB"/>
        </w:rPr>
      </w:pPr>
    </w:p>
    <w:p>
      <w:pPr>
        <w:autoSpaceDE w:val="0"/>
        <w:autoSpaceDN w:val="0"/>
        <w:adjustRightInd w:val="0"/>
        <w:jc w:val="both"/>
        <w:rPr>
          <w:rFonts w:ascii="Arial" w:hAnsi="Arial" w:cs="Arial"/>
          <w:b/>
          <w:bCs/>
          <w:noProof w:val="0"/>
          <w:szCs w:val="24"/>
          <w:lang w:eastAsia="en-GB"/>
        </w:rPr>
      </w:pPr>
      <w:r>
        <w:rPr>
          <w:rFonts w:ascii="Arial" w:hAnsi="Arial" w:cs="Arial"/>
          <w:noProof w:val="0"/>
          <w:szCs w:val="24"/>
          <w:lang w:eastAsia="en-GB"/>
        </w:rPr>
        <w:t>The art department has a head of department, Ms Sears and four subject teachers.  The department is also fortunate to have a</w:t>
      </w:r>
      <w:r>
        <w:rPr>
          <w:rFonts w:ascii="Arial" w:hAnsi="Arial" w:cs="Arial"/>
          <w:b/>
          <w:bCs/>
          <w:noProof w:val="0"/>
          <w:szCs w:val="24"/>
          <w:lang w:eastAsia="en-GB"/>
        </w:rPr>
        <w:t xml:space="preserve"> </w:t>
      </w:r>
      <w:r>
        <w:rPr>
          <w:rFonts w:ascii="Arial" w:hAnsi="Arial" w:cs="Arial"/>
          <w:noProof w:val="0"/>
          <w:szCs w:val="24"/>
          <w:lang w:eastAsia="en-GB"/>
        </w:rPr>
        <w:t>subject specific textile technicians.</w:t>
      </w:r>
    </w:p>
    <w:p>
      <w:pPr>
        <w:autoSpaceDE w:val="0"/>
        <w:autoSpaceDN w:val="0"/>
        <w:adjustRightInd w:val="0"/>
        <w:jc w:val="both"/>
        <w:rPr>
          <w:rFonts w:ascii="Arial" w:hAnsi="Arial" w:cs="Arial"/>
          <w:b/>
          <w:bCs/>
          <w:noProof w:val="0"/>
          <w:szCs w:val="24"/>
          <w:highlight w:val="yellow"/>
          <w:lang w:eastAsia="en-GB"/>
        </w:rPr>
      </w:pPr>
    </w:p>
    <w:p>
      <w:pPr>
        <w:autoSpaceDE w:val="0"/>
        <w:autoSpaceDN w:val="0"/>
        <w:adjustRightInd w:val="0"/>
        <w:jc w:val="both"/>
        <w:rPr>
          <w:rFonts w:ascii="Arial" w:hAnsi="Arial" w:cs="Arial"/>
          <w:b/>
          <w:bCs/>
          <w:noProof w:val="0"/>
          <w:szCs w:val="24"/>
          <w:lang w:eastAsia="en-GB"/>
        </w:rPr>
      </w:pPr>
      <w:r>
        <w:rPr>
          <w:rFonts w:ascii="Arial" w:hAnsi="Arial" w:cs="Arial"/>
          <w:b/>
          <w:bCs/>
          <w:noProof w:val="0"/>
          <w:szCs w:val="24"/>
          <w:lang w:eastAsia="en-GB"/>
        </w:rPr>
        <w:t>Art Curriculum</w:t>
      </w:r>
    </w:p>
    <w:p>
      <w:pPr>
        <w:autoSpaceDE w:val="0"/>
        <w:autoSpaceDN w:val="0"/>
        <w:adjustRightInd w:val="0"/>
        <w:jc w:val="both"/>
        <w:rPr>
          <w:rFonts w:ascii="Arial" w:hAnsi="Arial" w:cs="Arial"/>
          <w:b/>
          <w:bCs/>
          <w:noProof w:val="0"/>
          <w:szCs w:val="24"/>
          <w:highlight w:val="yellow"/>
          <w:lang w:eastAsia="en-GB"/>
        </w:rPr>
      </w:pPr>
    </w:p>
    <w:p>
      <w:pPr>
        <w:autoSpaceDE w:val="0"/>
        <w:autoSpaceDN w:val="0"/>
        <w:adjustRightInd w:val="0"/>
        <w:jc w:val="both"/>
        <w:rPr>
          <w:rFonts w:ascii="Arial" w:hAnsi="Arial" w:cs="Arial"/>
          <w:noProof w:val="0"/>
          <w:szCs w:val="24"/>
          <w:highlight w:val="yellow"/>
          <w:lang w:eastAsia="en-GB"/>
        </w:rPr>
      </w:pPr>
      <w:r>
        <w:rPr>
          <w:rFonts w:ascii="Arial" w:hAnsi="Arial" w:cs="Arial"/>
          <w:noProof w:val="0"/>
          <w:szCs w:val="24"/>
          <w:lang w:eastAsia="en-GB"/>
        </w:rPr>
        <w:t xml:space="preserve">Nobel has developed a knowledge based curriculum following the national guidelines. We value subject knowledge and skills and as students’ </w:t>
      </w:r>
      <w:r>
        <w:rPr>
          <w:rFonts w:ascii="Arial" w:hAnsi="Arial" w:cs="Arial"/>
          <w:szCs w:val="24"/>
        </w:rPr>
        <w:t>progress, they are encouraged to be able to think critically and develop a more rigorous understanding of art and design. They are taught how art and design both reflect and shape our history, and contribute to the culture, creativity and wealth of our nation.</w:t>
      </w:r>
    </w:p>
    <w:p>
      <w:pPr>
        <w:autoSpaceDE w:val="0"/>
        <w:autoSpaceDN w:val="0"/>
        <w:adjustRightInd w:val="0"/>
        <w:jc w:val="both"/>
        <w:rPr>
          <w:rFonts w:ascii="Arial" w:hAnsi="Arial" w:cs="Arial"/>
          <w:noProof w:val="0"/>
          <w:szCs w:val="24"/>
          <w:highlight w:val="yellow"/>
          <w:lang w:eastAsia="en-GB"/>
        </w:rPr>
      </w:pPr>
    </w:p>
    <w:p>
      <w:pPr>
        <w:autoSpaceDE w:val="0"/>
        <w:autoSpaceDN w:val="0"/>
        <w:adjustRightInd w:val="0"/>
        <w:jc w:val="both"/>
        <w:rPr>
          <w:rFonts w:ascii="Arial" w:hAnsi="Arial" w:cs="Arial"/>
          <w:noProof w:val="0"/>
          <w:szCs w:val="24"/>
          <w:lang w:eastAsia="en-GB"/>
        </w:rPr>
      </w:pPr>
      <w:r>
        <w:rPr>
          <w:rFonts w:ascii="Arial" w:hAnsi="Arial" w:cs="Arial"/>
          <w:noProof w:val="0"/>
          <w:szCs w:val="24"/>
          <w:lang w:eastAsia="en-GB"/>
        </w:rPr>
        <w:t>Each fortnight, our students have 2 hours of art teaching at KS3 and at KS4 students have 6 hours. Our KS5 students benefit from 9 hours of teaching from specialist teachers.</w:t>
      </w:r>
    </w:p>
    <w:p>
      <w:pPr>
        <w:autoSpaceDE w:val="0"/>
        <w:autoSpaceDN w:val="0"/>
        <w:adjustRightInd w:val="0"/>
        <w:jc w:val="both"/>
        <w:rPr>
          <w:rFonts w:ascii="Arial" w:hAnsi="Arial" w:cs="Arial"/>
          <w:noProof w:val="0"/>
          <w:szCs w:val="24"/>
          <w:lang w:eastAsia="en-GB"/>
        </w:rPr>
      </w:pPr>
    </w:p>
    <w:p>
      <w:pPr>
        <w:autoSpaceDE w:val="0"/>
        <w:autoSpaceDN w:val="0"/>
        <w:adjustRightInd w:val="0"/>
        <w:jc w:val="both"/>
        <w:rPr>
          <w:rFonts w:ascii="Arial" w:hAnsi="Arial" w:cs="Arial"/>
          <w:b/>
          <w:bCs/>
          <w:noProof w:val="0"/>
          <w:szCs w:val="24"/>
          <w:lang w:eastAsia="en-GB"/>
        </w:rPr>
      </w:pPr>
      <w:r>
        <w:rPr>
          <w:rFonts w:ascii="Arial" w:hAnsi="Arial" w:cs="Arial"/>
          <w:b/>
          <w:bCs/>
          <w:noProof w:val="0"/>
          <w:szCs w:val="24"/>
          <w:lang w:eastAsia="en-GB"/>
        </w:rPr>
        <w:t xml:space="preserve">Extra-Curricular </w:t>
      </w:r>
    </w:p>
    <w:p>
      <w:pPr>
        <w:autoSpaceDE w:val="0"/>
        <w:autoSpaceDN w:val="0"/>
        <w:adjustRightInd w:val="0"/>
        <w:jc w:val="both"/>
        <w:rPr>
          <w:rFonts w:ascii="Arial" w:hAnsi="Arial" w:cs="Arial"/>
          <w:b/>
          <w:bCs/>
          <w:noProof w:val="0"/>
          <w:szCs w:val="24"/>
          <w:highlight w:val="yellow"/>
          <w:lang w:eastAsia="en-GB"/>
        </w:rPr>
      </w:pPr>
    </w:p>
    <w:p>
      <w:pPr>
        <w:autoSpaceDE w:val="0"/>
        <w:autoSpaceDN w:val="0"/>
        <w:adjustRightInd w:val="0"/>
        <w:jc w:val="both"/>
        <w:rPr>
          <w:rFonts w:ascii="Arial" w:hAnsi="Arial" w:cs="Arial"/>
          <w:noProof w:val="0"/>
          <w:szCs w:val="24"/>
          <w:lang w:eastAsia="en-GB"/>
        </w:rPr>
      </w:pPr>
      <w:r>
        <w:rPr>
          <w:rFonts w:ascii="Arial" w:hAnsi="Arial" w:cs="Arial"/>
          <w:noProof w:val="0"/>
          <w:szCs w:val="24"/>
          <w:lang w:eastAsia="en-GB"/>
        </w:rPr>
        <w:t xml:space="preserve">The Art department offers a range of trips and gallery visits as well as extra-curricular activities to support our students. </w:t>
      </w:r>
    </w:p>
    <w:p>
      <w:pPr>
        <w:autoSpaceDE w:val="0"/>
        <w:autoSpaceDN w:val="0"/>
        <w:adjustRightInd w:val="0"/>
        <w:jc w:val="both"/>
        <w:rPr>
          <w:rFonts w:ascii="Arial" w:hAnsi="Arial" w:cs="Arial"/>
          <w:noProof w:val="0"/>
          <w:szCs w:val="24"/>
          <w:lang w:eastAsia="en-GB"/>
        </w:rPr>
      </w:pPr>
    </w:p>
    <w:p>
      <w:pPr>
        <w:autoSpaceDE w:val="0"/>
        <w:autoSpaceDN w:val="0"/>
        <w:adjustRightInd w:val="0"/>
        <w:jc w:val="both"/>
        <w:rPr>
          <w:rFonts w:ascii="Arial" w:hAnsi="Arial" w:cs="Arial"/>
          <w:b/>
          <w:bCs/>
          <w:noProof w:val="0"/>
          <w:szCs w:val="24"/>
          <w:lang w:eastAsia="en-GB"/>
        </w:rPr>
      </w:pPr>
      <w:r>
        <w:rPr>
          <w:rFonts w:ascii="Arial" w:hAnsi="Arial" w:cs="Arial"/>
          <w:b/>
          <w:bCs/>
          <w:noProof w:val="0"/>
          <w:szCs w:val="24"/>
          <w:lang w:eastAsia="en-GB"/>
        </w:rPr>
        <w:t>Support</w:t>
      </w:r>
    </w:p>
    <w:p>
      <w:pPr>
        <w:autoSpaceDE w:val="0"/>
        <w:autoSpaceDN w:val="0"/>
        <w:adjustRightInd w:val="0"/>
        <w:jc w:val="both"/>
        <w:rPr>
          <w:rFonts w:ascii="Arial" w:hAnsi="Arial" w:cs="Arial"/>
          <w:b/>
          <w:bCs/>
          <w:noProof w:val="0"/>
          <w:szCs w:val="24"/>
          <w:highlight w:val="yellow"/>
          <w:lang w:eastAsia="en-GB"/>
        </w:rPr>
      </w:pPr>
    </w:p>
    <w:p>
      <w:pPr>
        <w:autoSpaceDE w:val="0"/>
        <w:autoSpaceDN w:val="0"/>
        <w:adjustRightInd w:val="0"/>
        <w:jc w:val="both"/>
        <w:rPr>
          <w:rFonts w:ascii="Arial" w:hAnsi="Arial" w:cs="Arial"/>
          <w:szCs w:val="24"/>
        </w:rPr>
      </w:pPr>
      <w:r>
        <w:rPr>
          <w:rFonts w:ascii="Arial" w:hAnsi="Arial" w:cs="Arial"/>
          <w:noProof w:val="0"/>
          <w:szCs w:val="24"/>
          <w:lang w:eastAsia="en-GB"/>
        </w:rPr>
        <w:t>The school and the department have an excellent reputation for supporting teaching and learning. We train teachers from different organisations including the University of Hertfordshire. We work closely with the North Herts Teaching Alliance and are committed to supporting all department staff to improve their professional development.</w:t>
      </w:r>
      <w:r>
        <w:rPr>
          <w:rFonts w:ascii="Arial" w:hAnsi="Arial" w:cs="Arial"/>
          <w:szCs w:val="24"/>
        </w:rPr>
        <w:br w:type="page"/>
      </w:r>
    </w:p>
    <w:p>
      <w:pPr>
        <w:rPr>
          <w:rFonts w:ascii="Arial" w:eastAsia="Times New Roman" w:hAnsi="Arial" w:cs="Arial"/>
          <w:b/>
          <w:bCs/>
          <w:noProof w:val="0"/>
          <w:szCs w:val="24"/>
        </w:rPr>
      </w:pPr>
      <w:r>
        <w:rPr>
          <w:rFonts w:ascii="Arial" w:hAnsi="Arial" w:cs="Arial"/>
          <w:color w:val="000000"/>
          <w:szCs w:val="24"/>
          <w:lang w:eastAsia="en-GB"/>
        </w:rPr>
        <w:lastRenderedPageBreak/>
        <w:drawing>
          <wp:anchor distT="0" distB="0" distL="114300" distR="114300" simplePos="0" relativeHeight="251663360" behindDoc="1" locked="0" layoutInCell="1" allowOverlap="1">
            <wp:simplePos x="0" y="0"/>
            <wp:positionH relativeFrom="column">
              <wp:posOffset>5259705</wp:posOffset>
            </wp:positionH>
            <wp:positionV relativeFrom="paragraph">
              <wp:posOffset>0</wp:posOffset>
            </wp:positionV>
            <wp:extent cx="1234440" cy="1236980"/>
            <wp:effectExtent l="0" t="0" r="3810" b="1270"/>
            <wp:wrapTight wrapText="bothSides">
              <wp:wrapPolygon edited="0">
                <wp:start x="0" y="0"/>
                <wp:lineTo x="0" y="21290"/>
                <wp:lineTo x="21333" y="21290"/>
                <wp:lineTo x="213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Nobel Primary Logo Final Small (4).jpg"/>
                    <pic:cNvPicPr/>
                  </pic:nvPicPr>
                  <pic:blipFill>
                    <a:blip r:embed="rId8">
                      <a:extLst>
                        <a:ext uri="{28A0092B-C50C-407E-A947-70E740481C1C}">
                          <a14:useLocalDpi xmlns:a14="http://schemas.microsoft.com/office/drawing/2010/main" val="0"/>
                        </a:ext>
                      </a:extLst>
                    </a:blip>
                    <a:stretch>
                      <a:fillRect/>
                    </a:stretch>
                  </pic:blipFill>
                  <pic:spPr>
                    <a:xfrm>
                      <a:off x="0" y="0"/>
                      <a:ext cx="1234440" cy="1236980"/>
                    </a:xfrm>
                    <a:prstGeom prst="rect">
                      <a:avLst/>
                    </a:prstGeom>
                  </pic:spPr>
                </pic:pic>
              </a:graphicData>
            </a:graphic>
          </wp:anchor>
        </w:drawing>
      </w:r>
    </w:p>
    <w:p>
      <w:pPr>
        <w:autoSpaceDE w:val="0"/>
        <w:autoSpaceDN w:val="0"/>
        <w:adjustRightInd w:val="0"/>
        <w:jc w:val="both"/>
        <w:rPr>
          <w:rFonts w:ascii="Arial" w:hAnsi="Arial" w:cs="Arial"/>
          <w:b/>
          <w:noProof w:val="0"/>
          <w:szCs w:val="24"/>
          <w:lang w:eastAsia="en-GB"/>
        </w:rPr>
      </w:pPr>
    </w:p>
    <w:p>
      <w:pPr>
        <w:autoSpaceDE w:val="0"/>
        <w:autoSpaceDN w:val="0"/>
        <w:adjustRightInd w:val="0"/>
        <w:jc w:val="both"/>
        <w:rPr>
          <w:rFonts w:ascii="Arial" w:hAnsi="Arial" w:cs="Arial"/>
          <w:b/>
          <w:noProof w:val="0"/>
          <w:szCs w:val="24"/>
          <w:lang w:eastAsia="en-GB"/>
        </w:rPr>
      </w:pPr>
    </w:p>
    <w:p>
      <w:pPr>
        <w:autoSpaceDE w:val="0"/>
        <w:autoSpaceDN w:val="0"/>
        <w:adjustRightInd w:val="0"/>
        <w:jc w:val="both"/>
        <w:rPr>
          <w:rFonts w:ascii="Arial" w:hAnsi="Arial" w:cs="Arial"/>
          <w:b/>
          <w:noProof w:val="0"/>
          <w:szCs w:val="24"/>
          <w:lang w:eastAsia="en-GB"/>
        </w:rPr>
      </w:pPr>
    </w:p>
    <w:p>
      <w:pPr>
        <w:autoSpaceDE w:val="0"/>
        <w:autoSpaceDN w:val="0"/>
        <w:adjustRightInd w:val="0"/>
        <w:jc w:val="both"/>
        <w:rPr>
          <w:rFonts w:ascii="Arial" w:hAnsi="Arial" w:cs="Arial"/>
          <w:b/>
          <w:noProof w:val="0"/>
          <w:szCs w:val="24"/>
          <w:lang w:eastAsia="en-GB"/>
        </w:rPr>
      </w:pPr>
    </w:p>
    <w:p>
      <w:pPr>
        <w:autoSpaceDE w:val="0"/>
        <w:autoSpaceDN w:val="0"/>
        <w:adjustRightInd w:val="0"/>
        <w:jc w:val="both"/>
        <w:rPr>
          <w:rFonts w:ascii="Arial" w:hAnsi="Arial" w:cs="Arial"/>
          <w:b/>
          <w:noProof w:val="0"/>
          <w:szCs w:val="24"/>
          <w:lang w:eastAsia="en-GB"/>
        </w:rPr>
      </w:pPr>
    </w:p>
    <w:p>
      <w:pPr>
        <w:rPr>
          <w:rFonts w:ascii="Arial" w:hAnsi="Arial" w:cs="Arial"/>
          <w:b/>
          <w:szCs w:val="24"/>
        </w:rPr>
      </w:pPr>
    </w:p>
    <w:p>
      <w:pPr>
        <w:rPr>
          <w:rFonts w:ascii="Arial" w:hAnsi="Arial" w:cs="Arial"/>
          <w:b/>
          <w:szCs w:val="24"/>
        </w:rPr>
      </w:pPr>
    </w:p>
    <w:p>
      <w:pPr>
        <w:autoSpaceDE w:val="0"/>
        <w:autoSpaceDN w:val="0"/>
        <w:adjustRightInd w:val="0"/>
        <w:jc w:val="both"/>
        <w:rPr>
          <w:rFonts w:ascii="Arial" w:hAnsi="Arial" w:cs="Arial"/>
          <w:b/>
          <w:noProof w:val="0"/>
          <w:szCs w:val="24"/>
          <w:lang w:eastAsia="en-GB"/>
        </w:rPr>
      </w:pPr>
    </w:p>
    <w:p>
      <w:pPr>
        <w:autoSpaceDE w:val="0"/>
        <w:autoSpaceDN w:val="0"/>
        <w:adjustRightInd w:val="0"/>
        <w:jc w:val="both"/>
        <w:rPr>
          <w:rFonts w:ascii="Arial" w:hAnsi="Arial" w:cs="Arial"/>
          <w:b/>
          <w:noProof w:val="0"/>
          <w:szCs w:val="24"/>
          <w:lang w:eastAsia="en-GB"/>
        </w:rPr>
      </w:pPr>
    </w:p>
    <w:p>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Person Specification</w:t>
      </w:r>
    </w:p>
    <w:p>
      <w:pPr>
        <w:rPr>
          <w:rFonts w:ascii="Arial" w:hAnsi="Arial" w:cs="Arial"/>
          <w:b/>
          <w:szCs w:val="24"/>
        </w:rPr>
      </w:pPr>
      <w:r>
        <w:rPr>
          <w:rFonts w:ascii="Arial" w:hAnsi="Arial" w:cs="Arial"/>
          <w:b/>
          <w:szCs w:val="24"/>
        </w:rPr>
        <w:t>Art Technician</w:t>
      </w:r>
    </w:p>
    <w:p>
      <w:pPr>
        <w:rPr>
          <w:rFonts w:ascii="Arial" w:hAnsi="Arial" w:cs="Arial"/>
          <w:szCs w:val="24"/>
        </w:rPr>
      </w:pPr>
    </w:p>
    <w:tbl>
      <w:tblPr>
        <w:tblW w:w="8789" w:type="dxa"/>
        <w:tblInd w:w="120" w:type="dxa"/>
        <w:tblLayout w:type="fixed"/>
        <w:tblCellMar>
          <w:left w:w="120" w:type="dxa"/>
          <w:right w:w="120" w:type="dxa"/>
        </w:tblCellMar>
        <w:tblLook w:val="0000" w:firstRow="0" w:lastRow="0" w:firstColumn="0" w:lastColumn="0" w:noHBand="0" w:noVBand="0"/>
      </w:tblPr>
      <w:tblGrid>
        <w:gridCol w:w="4678"/>
        <w:gridCol w:w="4111"/>
      </w:tblGrid>
      <w:tr>
        <w:tc>
          <w:tcPr>
            <w:tcW w:w="4678" w:type="dxa"/>
            <w:tcBorders>
              <w:top w:val="single" w:sz="6" w:space="0" w:color="000000"/>
              <w:left w:val="single" w:sz="6" w:space="0" w:color="000000"/>
              <w:bottom w:val="single" w:sz="6" w:space="0" w:color="000000"/>
              <w:right w:val="single" w:sz="6" w:space="0" w:color="000000"/>
            </w:tcBorders>
          </w:tcPr>
          <w:p>
            <w:pPr>
              <w:spacing w:line="36" w:lineRule="exact"/>
              <w:rPr>
                <w:rFonts w:ascii="Arial" w:eastAsia="Times New Roman" w:hAnsi="Arial" w:cs="Arial"/>
                <w:noProof w:val="0"/>
                <w:szCs w:val="24"/>
              </w:rPr>
            </w:pPr>
          </w:p>
          <w:p>
            <w:pPr>
              <w:tabs>
                <w:tab w:val="center" w:pos="1212"/>
              </w:tabs>
              <w:spacing w:after="36"/>
              <w:rPr>
                <w:rFonts w:ascii="Arial" w:eastAsia="Times New Roman" w:hAnsi="Arial" w:cs="Arial"/>
                <w:noProof w:val="0"/>
                <w:szCs w:val="24"/>
              </w:rPr>
            </w:pPr>
            <w:r>
              <w:rPr>
                <w:rFonts w:ascii="Arial" w:eastAsia="Times New Roman" w:hAnsi="Arial" w:cs="Arial"/>
                <w:noProof w:val="0"/>
                <w:szCs w:val="24"/>
              </w:rPr>
              <w:tab/>
            </w:r>
            <w:r>
              <w:rPr>
                <w:rFonts w:ascii="Arial" w:eastAsia="Times New Roman" w:hAnsi="Arial" w:cs="Arial"/>
                <w:b/>
                <w:noProof w:val="0"/>
                <w:szCs w:val="24"/>
              </w:rPr>
              <w:t>Essential</w:t>
            </w:r>
          </w:p>
        </w:tc>
        <w:tc>
          <w:tcPr>
            <w:tcW w:w="4111" w:type="dxa"/>
            <w:tcBorders>
              <w:top w:val="single" w:sz="6" w:space="0" w:color="000000"/>
              <w:left w:val="single" w:sz="6" w:space="0" w:color="000000"/>
              <w:bottom w:val="single" w:sz="6" w:space="0" w:color="000000"/>
              <w:right w:val="single" w:sz="6" w:space="0" w:color="000000"/>
            </w:tcBorders>
          </w:tcPr>
          <w:p>
            <w:pPr>
              <w:spacing w:line="36" w:lineRule="exact"/>
              <w:rPr>
                <w:rFonts w:ascii="Arial" w:eastAsia="Times New Roman" w:hAnsi="Arial" w:cs="Arial"/>
                <w:noProof w:val="0"/>
                <w:szCs w:val="24"/>
              </w:rPr>
            </w:pPr>
          </w:p>
          <w:p>
            <w:pPr>
              <w:tabs>
                <w:tab w:val="center" w:pos="1212"/>
              </w:tabs>
              <w:spacing w:after="36"/>
              <w:rPr>
                <w:rFonts w:ascii="Arial" w:eastAsia="Times New Roman" w:hAnsi="Arial" w:cs="Arial"/>
                <w:noProof w:val="0"/>
                <w:szCs w:val="24"/>
              </w:rPr>
            </w:pPr>
            <w:r>
              <w:rPr>
                <w:rFonts w:ascii="Arial" w:eastAsia="Times New Roman" w:hAnsi="Arial" w:cs="Arial"/>
                <w:noProof w:val="0"/>
                <w:szCs w:val="24"/>
              </w:rPr>
              <w:tab/>
            </w:r>
            <w:r>
              <w:rPr>
                <w:rFonts w:ascii="Arial" w:eastAsia="Times New Roman" w:hAnsi="Arial" w:cs="Arial"/>
                <w:b/>
                <w:noProof w:val="0"/>
                <w:szCs w:val="24"/>
              </w:rPr>
              <w:t>Desirable</w:t>
            </w:r>
          </w:p>
        </w:tc>
      </w:tr>
      <w:tr>
        <w:trPr>
          <w:cantSplit/>
        </w:trPr>
        <w:tc>
          <w:tcPr>
            <w:tcW w:w="8789" w:type="dxa"/>
            <w:gridSpan w:val="2"/>
            <w:tcBorders>
              <w:top w:val="single" w:sz="6" w:space="0" w:color="000000"/>
              <w:left w:val="single" w:sz="6" w:space="0" w:color="000000"/>
              <w:bottom w:val="single" w:sz="6" w:space="0" w:color="000000"/>
              <w:right w:val="single" w:sz="6" w:space="0" w:color="000000"/>
            </w:tcBorders>
            <w:shd w:val="clear" w:color="auto" w:fill="B3B3B3"/>
          </w:tcPr>
          <w:p>
            <w:pPr>
              <w:rPr>
                <w:rFonts w:ascii="Arial" w:eastAsia="Times New Roman" w:hAnsi="Arial" w:cs="Arial"/>
                <w:noProof w:val="0"/>
                <w:szCs w:val="24"/>
              </w:rPr>
            </w:pPr>
            <w:r>
              <w:rPr>
                <w:rFonts w:ascii="Arial" w:eastAsia="Times New Roman" w:hAnsi="Arial" w:cs="Arial"/>
                <w:noProof w:val="0"/>
                <w:szCs w:val="24"/>
              </w:rPr>
              <w:t>SKILLS AND EXPERIENCE</w:t>
            </w:r>
          </w:p>
        </w:tc>
      </w:tr>
      <w:tr>
        <w:trPr>
          <w:cantSplit/>
        </w:trPr>
        <w:tc>
          <w:tcPr>
            <w:tcW w:w="4678" w:type="dxa"/>
            <w:tcBorders>
              <w:top w:val="single" w:sz="6" w:space="0" w:color="000000"/>
              <w:left w:val="single" w:sz="6" w:space="0" w:color="000000"/>
              <w:bottom w:val="single" w:sz="6" w:space="0" w:color="000000"/>
              <w:right w:val="single" w:sz="6" w:space="0" w:color="000000"/>
            </w:tcBorders>
          </w:tcPr>
          <w:p>
            <w:pPr>
              <w:spacing w:after="115"/>
              <w:rPr>
                <w:rFonts w:ascii="Arial" w:eastAsia="Times New Roman" w:hAnsi="Arial" w:cs="Arial"/>
                <w:noProof w:val="0"/>
                <w:szCs w:val="24"/>
              </w:rPr>
            </w:pPr>
            <w:r>
              <w:rPr>
                <w:rFonts w:ascii="Arial" w:eastAsia="Times New Roman" w:hAnsi="Arial" w:cs="Arial"/>
                <w:noProof w:val="0"/>
                <w:szCs w:val="24"/>
              </w:rPr>
              <w:t>Experience of working with young people.</w:t>
            </w:r>
          </w:p>
          <w:p>
            <w:pPr>
              <w:rPr>
                <w:rFonts w:ascii="Arial" w:eastAsia="Times New Roman" w:hAnsi="Arial" w:cs="Arial"/>
                <w:noProof w:val="0"/>
                <w:szCs w:val="24"/>
              </w:rPr>
            </w:pPr>
          </w:p>
        </w:tc>
        <w:tc>
          <w:tcPr>
            <w:tcW w:w="4111" w:type="dxa"/>
            <w:tcBorders>
              <w:top w:val="single" w:sz="6" w:space="0" w:color="000000"/>
              <w:left w:val="single" w:sz="6" w:space="0" w:color="000000"/>
              <w:bottom w:val="single" w:sz="6" w:space="0" w:color="000000"/>
              <w:right w:val="single" w:sz="6" w:space="0" w:color="000000"/>
            </w:tcBorders>
          </w:tcPr>
          <w:p>
            <w:pPr>
              <w:spacing w:after="115"/>
              <w:rPr>
                <w:rFonts w:ascii="Arial" w:eastAsia="Times New Roman" w:hAnsi="Arial" w:cs="Arial"/>
                <w:noProof w:val="0"/>
                <w:szCs w:val="24"/>
              </w:rPr>
            </w:pPr>
            <w:r>
              <w:rPr>
                <w:rFonts w:ascii="Arial" w:eastAsia="Times New Roman" w:hAnsi="Arial" w:cs="Arial"/>
                <w:noProof w:val="0"/>
                <w:szCs w:val="24"/>
              </w:rPr>
              <w:t>Experience of stock control.</w:t>
            </w:r>
          </w:p>
          <w:p>
            <w:pPr>
              <w:rPr>
                <w:rFonts w:ascii="Arial" w:eastAsia="Times New Roman" w:hAnsi="Arial" w:cs="Arial"/>
                <w:noProof w:val="0"/>
                <w:szCs w:val="24"/>
              </w:rPr>
            </w:pPr>
          </w:p>
        </w:tc>
      </w:tr>
      <w:tr>
        <w:trPr>
          <w:cantSplit/>
        </w:trPr>
        <w:tc>
          <w:tcPr>
            <w:tcW w:w="4678" w:type="dxa"/>
            <w:tcBorders>
              <w:top w:val="single" w:sz="6" w:space="0" w:color="000000"/>
              <w:left w:val="single" w:sz="6" w:space="0" w:color="000000"/>
              <w:bottom w:val="single" w:sz="6" w:space="0" w:color="000000"/>
              <w:right w:val="single" w:sz="6" w:space="0" w:color="000000"/>
            </w:tcBorders>
          </w:tcPr>
          <w:p>
            <w:pPr>
              <w:rPr>
                <w:rFonts w:ascii="Arial" w:eastAsia="Times New Roman" w:hAnsi="Arial" w:cs="Arial"/>
                <w:noProof w:val="0"/>
                <w:szCs w:val="24"/>
              </w:rPr>
            </w:pPr>
            <w:r>
              <w:rPr>
                <w:rFonts w:ascii="Arial" w:eastAsia="Times New Roman" w:hAnsi="Arial" w:cs="Arial"/>
                <w:noProof w:val="0"/>
                <w:szCs w:val="24"/>
              </w:rPr>
              <w:t>English and Maths GCSE Grade C or above.</w:t>
            </w:r>
          </w:p>
          <w:p>
            <w:pPr>
              <w:spacing w:line="115" w:lineRule="exact"/>
              <w:rPr>
                <w:rFonts w:ascii="Arial" w:eastAsia="Times New Roman" w:hAnsi="Arial" w:cs="Arial"/>
                <w:noProof w:val="0"/>
                <w:szCs w:val="24"/>
              </w:rPr>
            </w:pPr>
          </w:p>
        </w:tc>
        <w:tc>
          <w:tcPr>
            <w:tcW w:w="4111" w:type="dxa"/>
            <w:tcBorders>
              <w:top w:val="single" w:sz="6" w:space="0" w:color="000000"/>
              <w:left w:val="single" w:sz="6" w:space="0" w:color="000000"/>
              <w:bottom w:val="single" w:sz="6" w:space="0" w:color="000000"/>
              <w:right w:val="single" w:sz="6" w:space="0" w:color="000000"/>
            </w:tcBorders>
          </w:tcPr>
          <w:p>
            <w:pPr>
              <w:spacing w:after="115"/>
              <w:rPr>
                <w:rFonts w:ascii="Arial" w:eastAsia="Times New Roman" w:hAnsi="Arial" w:cs="Arial"/>
                <w:noProof w:val="0"/>
                <w:szCs w:val="24"/>
              </w:rPr>
            </w:pPr>
            <w:r>
              <w:rPr>
                <w:rFonts w:ascii="Arial" w:eastAsia="Times New Roman" w:hAnsi="Arial" w:cs="Arial"/>
                <w:noProof w:val="0"/>
                <w:szCs w:val="24"/>
              </w:rPr>
              <w:t>Art  A level</w:t>
            </w:r>
          </w:p>
        </w:tc>
      </w:tr>
      <w:tr>
        <w:trPr>
          <w:cantSplit/>
        </w:trPr>
        <w:tc>
          <w:tcPr>
            <w:tcW w:w="4678" w:type="dxa"/>
            <w:tcBorders>
              <w:top w:val="single" w:sz="6" w:space="0" w:color="000000"/>
              <w:left w:val="single" w:sz="6" w:space="0" w:color="000000"/>
              <w:bottom w:val="single" w:sz="6" w:space="0" w:color="000000"/>
              <w:right w:val="single" w:sz="6" w:space="0" w:color="000000"/>
            </w:tcBorders>
          </w:tcPr>
          <w:p>
            <w:pPr>
              <w:spacing w:before="115" w:after="115"/>
              <w:rPr>
                <w:rFonts w:ascii="Arial" w:eastAsia="Times New Roman" w:hAnsi="Arial" w:cs="Arial"/>
                <w:noProof w:val="0"/>
                <w:szCs w:val="24"/>
              </w:rPr>
            </w:pPr>
            <w:r>
              <w:rPr>
                <w:rFonts w:ascii="Arial" w:eastAsia="Times New Roman" w:hAnsi="Arial" w:cs="Arial"/>
                <w:noProof w:val="0"/>
                <w:szCs w:val="24"/>
              </w:rPr>
              <w:t>Good oral and written communication skills.</w:t>
            </w:r>
          </w:p>
        </w:tc>
        <w:tc>
          <w:tcPr>
            <w:tcW w:w="4111" w:type="dxa"/>
            <w:tcBorders>
              <w:top w:val="single" w:sz="6" w:space="0" w:color="000000"/>
              <w:left w:val="single" w:sz="6" w:space="0" w:color="000000"/>
              <w:bottom w:val="single" w:sz="6" w:space="0" w:color="000000"/>
              <w:right w:val="single" w:sz="6" w:space="0" w:color="000000"/>
            </w:tcBorders>
          </w:tcPr>
          <w:p>
            <w:pPr>
              <w:spacing w:after="115"/>
              <w:rPr>
                <w:rFonts w:ascii="Arial" w:eastAsia="Times New Roman" w:hAnsi="Arial" w:cs="Arial"/>
                <w:noProof w:val="0"/>
                <w:szCs w:val="24"/>
              </w:rPr>
            </w:pPr>
            <w:r>
              <w:rPr>
                <w:rFonts w:ascii="Arial" w:eastAsia="Times New Roman" w:hAnsi="Arial" w:cs="Arial"/>
                <w:noProof w:val="0"/>
                <w:szCs w:val="24"/>
              </w:rPr>
              <w:t>Willingness and ability to engage in administration work.</w:t>
            </w:r>
          </w:p>
        </w:tc>
      </w:tr>
      <w:tr>
        <w:trPr>
          <w:cantSplit/>
        </w:trPr>
        <w:tc>
          <w:tcPr>
            <w:tcW w:w="4678" w:type="dxa"/>
            <w:tcBorders>
              <w:top w:val="single" w:sz="6" w:space="0" w:color="000000"/>
              <w:left w:val="single" w:sz="6" w:space="0" w:color="000000"/>
              <w:bottom w:val="single" w:sz="6" w:space="0" w:color="000000"/>
              <w:right w:val="single" w:sz="6" w:space="0" w:color="000000"/>
            </w:tcBorders>
          </w:tcPr>
          <w:p>
            <w:pPr>
              <w:spacing w:before="120" w:after="115"/>
              <w:rPr>
                <w:rFonts w:ascii="Arial" w:eastAsia="Times New Roman" w:hAnsi="Arial" w:cs="Arial"/>
                <w:noProof w:val="0"/>
                <w:szCs w:val="24"/>
              </w:rPr>
            </w:pPr>
            <w:r>
              <w:rPr>
                <w:rFonts w:ascii="Arial" w:eastAsia="Times New Roman" w:hAnsi="Arial" w:cs="Arial"/>
                <w:noProof w:val="0"/>
                <w:szCs w:val="24"/>
              </w:rPr>
              <w:t>Good organisational skills.</w:t>
            </w:r>
          </w:p>
        </w:tc>
        <w:tc>
          <w:tcPr>
            <w:tcW w:w="4111" w:type="dxa"/>
            <w:tcBorders>
              <w:top w:val="single" w:sz="6" w:space="0" w:color="000000"/>
              <w:left w:val="single" w:sz="6" w:space="0" w:color="000000"/>
              <w:bottom w:val="single" w:sz="6" w:space="0" w:color="000000"/>
              <w:right w:val="single" w:sz="6" w:space="0" w:color="000000"/>
            </w:tcBorders>
          </w:tcPr>
          <w:p>
            <w:pPr>
              <w:spacing w:after="115"/>
              <w:rPr>
                <w:rFonts w:ascii="Arial" w:eastAsia="Times New Roman" w:hAnsi="Arial" w:cs="Arial"/>
                <w:noProof w:val="0"/>
                <w:szCs w:val="24"/>
              </w:rPr>
            </w:pPr>
          </w:p>
        </w:tc>
      </w:tr>
      <w:tr>
        <w:trPr>
          <w:cantSplit/>
        </w:trPr>
        <w:tc>
          <w:tcPr>
            <w:tcW w:w="4678" w:type="dxa"/>
            <w:tcBorders>
              <w:top w:val="single" w:sz="6" w:space="0" w:color="000000"/>
              <w:left w:val="single" w:sz="6" w:space="0" w:color="000000"/>
              <w:bottom w:val="single" w:sz="6" w:space="0" w:color="000000"/>
              <w:right w:val="single" w:sz="6" w:space="0" w:color="000000"/>
            </w:tcBorders>
          </w:tcPr>
          <w:p>
            <w:pPr>
              <w:spacing w:before="120" w:after="115"/>
              <w:rPr>
                <w:rFonts w:ascii="Arial" w:eastAsia="Times New Roman" w:hAnsi="Arial" w:cs="Arial"/>
                <w:noProof w:val="0"/>
                <w:szCs w:val="24"/>
              </w:rPr>
            </w:pPr>
            <w:r>
              <w:rPr>
                <w:rFonts w:ascii="Arial" w:eastAsia="Times New Roman" w:hAnsi="Arial" w:cs="Arial"/>
                <w:noProof w:val="0"/>
                <w:szCs w:val="24"/>
              </w:rPr>
              <w:t>IT literate.</w:t>
            </w:r>
          </w:p>
        </w:tc>
        <w:tc>
          <w:tcPr>
            <w:tcW w:w="4111" w:type="dxa"/>
            <w:tcBorders>
              <w:top w:val="single" w:sz="6" w:space="0" w:color="000000"/>
              <w:left w:val="single" w:sz="6" w:space="0" w:color="000000"/>
              <w:bottom w:val="single" w:sz="6" w:space="0" w:color="000000"/>
              <w:right w:val="single" w:sz="6" w:space="0" w:color="000000"/>
            </w:tcBorders>
          </w:tcPr>
          <w:p>
            <w:pPr>
              <w:spacing w:before="120" w:after="115"/>
              <w:rPr>
                <w:rFonts w:ascii="Arial" w:eastAsia="Times New Roman" w:hAnsi="Arial" w:cs="Arial"/>
                <w:noProof w:val="0"/>
                <w:szCs w:val="24"/>
              </w:rPr>
            </w:pPr>
          </w:p>
        </w:tc>
      </w:tr>
      <w:tr>
        <w:trPr>
          <w:cantSplit/>
        </w:trPr>
        <w:tc>
          <w:tcPr>
            <w:tcW w:w="8789" w:type="dxa"/>
            <w:gridSpan w:val="2"/>
            <w:tcBorders>
              <w:top w:val="single" w:sz="6" w:space="0" w:color="000000"/>
              <w:left w:val="single" w:sz="6" w:space="0" w:color="000000"/>
              <w:bottom w:val="single" w:sz="6" w:space="0" w:color="000000"/>
              <w:right w:val="single" w:sz="6" w:space="0" w:color="000000"/>
            </w:tcBorders>
            <w:shd w:val="clear" w:color="auto" w:fill="B3B3B3"/>
          </w:tcPr>
          <w:p>
            <w:pPr>
              <w:spacing w:after="115"/>
              <w:rPr>
                <w:rFonts w:ascii="Arial" w:eastAsia="Times New Roman" w:hAnsi="Arial" w:cs="Arial"/>
                <w:noProof w:val="0"/>
                <w:szCs w:val="24"/>
              </w:rPr>
            </w:pPr>
            <w:r>
              <w:rPr>
                <w:rFonts w:ascii="Arial" w:eastAsia="Times New Roman" w:hAnsi="Arial" w:cs="Arial"/>
                <w:noProof w:val="0"/>
                <w:szCs w:val="24"/>
              </w:rPr>
              <w:t>PERSONAL QUALITIES</w:t>
            </w:r>
          </w:p>
        </w:tc>
      </w:tr>
      <w:tr>
        <w:trPr>
          <w:cantSplit/>
        </w:trPr>
        <w:tc>
          <w:tcPr>
            <w:tcW w:w="4678" w:type="dxa"/>
            <w:tcBorders>
              <w:top w:val="single" w:sz="6" w:space="0" w:color="000000"/>
              <w:left w:val="single" w:sz="6" w:space="0" w:color="000000"/>
              <w:bottom w:val="single" w:sz="6" w:space="0" w:color="000000"/>
              <w:right w:val="single" w:sz="6" w:space="0" w:color="000000"/>
            </w:tcBorders>
          </w:tcPr>
          <w:p>
            <w:pPr>
              <w:spacing w:before="120" w:after="115"/>
              <w:rPr>
                <w:rFonts w:ascii="Arial" w:eastAsia="Times New Roman" w:hAnsi="Arial" w:cs="Arial"/>
                <w:noProof w:val="0"/>
                <w:szCs w:val="24"/>
              </w:rPr>
            </w:pPr>
            <w:r>
              <w:rPr>
                <w:rFonts w:ascii="Arial" w:eastAsia="Times New Roman" w:hAnsi="Arial" w:cs="Arial"/>
                <w:noProof w:val="0"/>
                <w:szCs w:val="24"/>
              </w:rPr>
              <w:t>Ability to work as part of a team, especially a readiness to help others.</w:t>
            </w:r>
          </w:p>
        </w:tc>
        <w:tc>
          <w:tcPr>
            <w:tcW w:w="4111" w:type="dxa"/>
            <w:tcBorders>
              <w:top w:val="single" w:sz="6" w:space="0" w:color="000000"/>
              <w:left w:val="single" w:sz="6" w:space="0" w:color="000000"/>
              <w:bottom w:val="single" w:sz="6" w:space="0" w:color="000000"/>
              <w:right w:val="single" w:sz="6" w:space="0" w:color="000000"/>
            </w:tcBorders>
          </w:tcPr>
          <w:p>
            <w:pPr>
              <w:spacing w:after="115"/>
              <w:rPr>
                <w:rFonts w:ascii="Arial" w:eastAsia="Times New Roman" w:hAnsi="Arial" w:cs="Arial"/>
                <w:noProof w:val="0"/>
                <w:szCs w:val="24"/>
              </w:rPr>
            </w:pPr>
          </w:p>
          <w:p>
            <w:pPr>
              <w:spacing w:after="115"/>
              <w:rPr>
                <w:rFonts w:ascii="Arial" w:eastAsia="Times New Roman" w:hAnsi="Arial" w:cs="Arial"/>
                <w:noProof w:val="0"/>
                <w:szCs w:val="24"/>
              </w:rPr>
            </w:pPr>
            <w:r>
              <w:rPr>
                <w:rFonts w:ascii="Arial" w:eastAsia="Times New Roman" w:hAnsi="Arial" w:cs="Arial"/>
                <w:noProof w:val="0"/>
                <w:szCs w:val="24"/>
              </w:rPr>
              <w:t>Good time management skills.</w:t>
            </w:r>
          </w:p>
        </w:tc>
      </w:tr>
      <w:tr>
        <w:trPr>
          <w:cantSplit/>
        </w:trPr>
        <w:tc>
          <w:tcPr>
            <w:tcW w:w="4678" w:type="dxa"/>
            <w:tcBorders>
              <w:top w:val="single" w:sz="6" w:space="0" w:color="000000"/>
              <w:left w:val="single" w:sz="6" w:space="0" w:color="000000"/>
              <w:bottom w:val="single" w:sz="6" w:space="0" w:color="000000"/>
              <w:right w:val="single" w:sz="6" w:space="0" w:color="000000"/>
            </w:tcBorders>
          </w:tcPr>
          <w:p>
            <w:pPr>
              <w:spacing w:before="120" w:after="115"/>
              <w:rPr>
                <w:rFonts w:ascii="Arial" w:eastAsia="Times New Roman" w:hAnsi="Arial" w:cs="Arial"/>
                <w:noProof w:val="0"/>
                <w:szCs w:val="24"/>
              </w:rPr>
            </w:pPr>
            <w:r>
              <w:rPr>
                <w:rFonts w:ascii="Arial" w:eastAsia="Times New Roman" w:hAnsi="Arial" w:cs="Arial"/>
                <w:noProof w:val="0"/>
                <w:szCs w:val="24"/>
              </w:rPr>
              <w:t>Enthusiasm and sense of humour.</w:t>
            </w:r>
          </w:p>
        </w:tc>
        <w:tc>
          <w:tcPr>
            <w:tcW w:w="4111" w:type="dxa"/>
            <w:tcBorders>
              <w:top w:val="single" w:sz="6" w:space="0" w:color="000000"/>
              <w:left w:val="single" w:sz="6" w:space="0" w:color="000000"/>
              <w:bottom w:val="single" w:sz="6" w:space="0" w:color="000000"/>
              <w:right w:val="single" w:sz="6" w:space="0" w:color="000000"/>
            </w:tcBorders>
          </w:tcPr>
          <w:p>
            <w:pPr>
              <w:spacing w:after="115"/>
              <w:rPr>
                <w:rFonts w:ascii="Arial" w:eastAsia="Times New Roman" w:hAnsi="Arial" w:cs="Arial"/>
                <w:noProof w:val="0"/>
                <w:szCs w:val="24"/>
              </w:rPr>
            </w:pPr>
          </w:p>
          <w:p>
            <w:pPr>
              <w:spacing w:after="115"/>
              <w:rPr>
                <w:rFonts w:ascii="Arial" w:eastAsia="Times New Roman" w:hAnsi="Arial" w:cs="Arial"/>
                <w:noProof w:val="0"/>
                <w:szCs w:val="24"/>
              </w:rPr>
            </w:pPr>
            <w:r>
              <w:rPr>
                <w:rFonts w:ascii="Arial" w:eastAsia="Times New Roman" w:hAnsi="Arial" w:cs="Arial"/>
                <w:noProof w:val="0"/>
                <w:szCs w:val="24"/>
              </w:rPr>
              <w:t>Ability to prioritise work.</w:t>
            </w:r>
          </w:p>
        </w:tc>
      </w:tr>
      <w:tr>
        <w:trPr>
          <w:cantSplit/>
        </w:trPr>
        <w:tc>
          <w:tcPr>
            <w:tcW w:w="4678" w:type="dxa"/>
            <w:tcBorders>
              <w:top w:val="single" w:sz="6" w:space="0" w:color="000000"/>
              <w:left w:val="single" w:sz="6" w:space="0" w:color="000000"/>
              <w:bottom w:val="single" w:sz="6" w:space="0" w:color="000000"/>
              <w:right w:val="single" w:sz="6" w:space="0" w:color="000000"/>
            </w:tcBorders>
          </w:tcPr>
          <w:p>
            <w:pPr>
              <w:spacing w:before="120" w:after="115"/>
              <w:rPr>
                <w:rFonts w:ascii="Arial" w:eastAsia="Times New Roman" w:hAnsi="Arial" w:cs="Arial"/>
                <w:noProof w:val="0"/>
                <w:szCs w:val="24"/>
              </w:rPr>
            </w:pPr>
            <w:r>
              <w:rPr>
                <w:rFonts w:ascii="Arial" w:eastAsia="Times New Roman" w:hAnsi="Arial" w:cs="Arial"/>
                <w:noProof w:val="0"/>
                <w:szCs w:val="24"/>
              </w:rPr>
              <w:t>Flexibility.</w:t>
            </w:r>
          </w:p>
        </w:tc>
        <w:tc>
          <w:tcPr>
            <w:tcW w:w="4111" w:type="dxa"/>
            <w:tcBorders>
              <w:top w:val="single" w:sz="6" w:space="0" w:color="000000"/>
              <w:left w:val="single" w:sz="6" w:space="0" w:color="000000"/>
              <w:bottom w:val="single" w:sz="6" w:space="0" w:color="000000"/>
              <w:right w:val="single" w:sz="6" w:space="0" w:color="000000"/>
            </w:tcBorders>
          </w:tcPr>
          <w:p>
            <w:pPr>
              <w:spacing w:before="120" w:after="115"/>
              <w:rPr>
                <w:rFonts w:ascii="Arial" w:eastAsia="Times New Roman" w:hAnsi="Arial" w:cs="Arial"/>
                <w:noProof w:val="0"/>
                <w:szCs w:val="24"/>
              </w:rPr>
            </w:pPr>
          </w:p>
        </w:tc>
      </w:tr>
      <w:tr>
        <w:trPr>
          <w:cantSplit/>
        </w:trPr>
        <w:tc>
          <w:tcPr>
            <w:tcW w:w="4678" w:type="dxa"/>
            <w:tcBorders>
              <w:top w:val="single" w:sz="6" w:space="0" w:color="000000"/>
              <w:left w:val="single" w:sz="6" w:space="0" w:color="000000"/>
              <w:bottom w:val="single" w:sz="6" w:space="0" w:color="000000"/>
              <w:right w:val="single" w:sz="6" w:space="0" w:color="000000"/>
            </w:tcBorders>
          </w:tcPr>
          <w:p>
            <w:pPr>
              <w:spacing w:before="120" w:after="115"/>
              <w:rPr>
                <w:rFonts w:ascii="Arial" w:eastAsia="Times New Roman" w:hAnsi="Arial" w:cs="Arial"/>
                <w:noProof w:val="0"/>
                <w:szCs w:val="24"/>
              </w:rPr>
            </w:pPr>
            <w:r>
              <w:rPr>
                <w:rFonts w:ascii="Arial" w:eastAsia="Times New Roman" w:hAnsi="Arial" w:cs="Arial"/>
                <w:noProof w:val="0"/>
                <w:szCs w:val="24"/>
              </w:rPr>
              <w:t>Willingness to learn new processes.</w:t>
            </w:r>
          </w:p>
        </w:tc>
        <w:tc>
          <w:tcPr>
            <w:tcW w:w="4111" w:type="dxa"/>
            <w:tcBorders>
              <w:top w:val="single" w:sz="6" w:space="0" w:color="000000"/>
              <w:left w:val="single" w:sz="6" w:space="0" w:color="000000"/>
              <w:bottom w:val="single" w:sz="6" w:space="0" w:color="000000"/>
              <w:right w:val="single" w:sz="6" w:space="0" w:color="000000"/>
            </w:tcBorders>
          </w:tcPr>
          <w:p>
            <w:pPr>
              <w:spacing w:before="120" w:after="115"/>
              <w:rPr>
                <w:rFonts w:ascii="Arial" w:eastAsia="Times New Roman" w:hAnsi="Arial" w:cs="Arial"/>
                <w:noProof w:val="0"/>
                <w:szCs w:val="24"/>
              </w:rPr>
            </w:pPr>
          </w:p>
        </w:tc>
      </w:tr>
      <w:tr>
        <w:trPr>
          <w:cantSplit/>
        </w:trPr>
        <w:tc>
          <w:tcPr>
            <w:tcW w:w="4678" w:type="dxa"/>
            <w:tcBorders>
              <w:top w:val="single" w:sz="6" w:space="0" w:color="000000"/>
              <w:left w:val="single" w:sz="6" w:space="0" w:color="000000"/>
              <w:bottom w:val="single" w:sz="6" w:space="0" w:color="000000"/>
              <w:right w:val="single" w:sz="6" w:space="0" w:color="000000"/>
            </w:tcBorders>
          </w:tcPr>
          <w:p>
            <w:pPr>
              <w:spacing w:before="120" w:after="115"/>
              <w:rPr>
                <w:rFonts w:ascii="Arial" w:eastAsia="Times New Roman" w:hAnsi="Arial" w:cs="Arial"/>
                <w:noProof w:val="0"/>
                <w:szCs w:val="24"/>
              </w:rPr>
            </w:pPr>
            <w:r>
              <w:rPr>
                <w:rFonts w:ascii="Arial" w:eastAsia="Times New Roman" w:hAnsi="Arial" w:cs="Arial"/>
                <w:noProof w:val="0"/>
                <w:szCs w:val="24"/>
              </w:rPr>
              <w:t>Honesty and integrity.</w:t>
            </w:r>
          </w:p>
        </w:tc>
        <w:tc>
          <w:tcPr>
            <w:tcW w:w="4111" w:type="dxa"/>
            <w:tcBorders>
              <w:top w:val="single" w:sz="6" w:space="0" w:color="000000"/>
              <w:left w:val="single" w:sz="6" w:space="0" w:color="000000"/>
              <w:bottom w:val="single" w:sz="6" w:space="0" w:color="000000"/>
              <w:right w:val="single" w:sz="6" w:space="0" w:color="000000"/>
            </w:tcBorders>
          </w:tcPr>
          <w:p>
            <w:pPr>
              <w:spacing w:before="120" w:after="115"/>
              <w:rPr>
                <w:rFonts w:ascii="Arial" w:eastAsia="Times New Roman" w:hAnsi="Arial" w:cs="Arial"/>
                <w:noProof w:val="0"/>
                <w:szCs w:val="24"/>
              </w:rPr>
            </w:pPr>
          </w:p>
        </w:tc>
      </w:tr>
      <w:tr>
        <w:trPr>
          <w:cantSplit/>
        </w:trPr>
        <w:tc>
          <w:tcPr>
            <w:tcW w:w="4678" w:type="dxa"/>
            <w:tcBorders>
              <w:top w:val="single" w:sz="6" w:space="0" w:color="000000"/>
              <w:left w:val="single" w:sz="6" w:space="0" w:color="000000"/>
              <w:bottom w:val="single" w:sz="6" w:space="0" w:color="000000"/>
              <w:right w:val="single" w:sz="6" w:space="0" w:color="000000"/>
            </w:tcBorders>
          </w:tcPr>
          <w:p>
            <w:pPr>
              <w:tabs>
                <w:tab w:val="left" w:pos="709"/>
              </w:tabs>
              <w:rPr>
                <w:rFonts w:ascii="Arial" w:eastAsia="Times New Roman" w:hAnsi="Arial" w:cs="Arial"/>
                <w:noProof w:val="0"/>
                <w:szCs w:val="24"/>
              </w:rPr>
            </w:pPr>
            <w:r>
              <w:rPr>
                <w:rFonts w:ascii="Arial" w:eastAsia="Times New Roman" w:hAnsi="Arial" w:cs="Arial"/>
                <w:noProof w:val="0"/>
                <w:szCs w:val="24"/>
              </w:rPr>
              <w:t>Ability to establish good working relationships with students and staff.</w:t>
            </w:r>
          </w:p>
          <w:p>
            <w:pPr>
              <w:spacing w:before="120" w:after="115"/>
              <w:rPr>
                <w:rFonts w:ascii="Arial" w:eastAsia="Times New Roman" w:hAnsi="Arial" w:cs="Arial"/>
                <w:noProof w:val="0"/>
                <w:szCs w:val="24"/>
              </w:rPr>
            </w:pPr>
          </w:p>
        </w:tc>
        <w:tc>
          <w:tcPr>
            <w:tcW w:w="4111" w:type="dxa"/>
            <w:tcBorders>
              <w:top w:val="single" w:sz="6" w:space="0" w:color="000000"/>
              <w:left w:val="single" w:sz="6" w:space="0" w:color="000000"/>
              <w:bottom w:val="single" w:sz="6" w:space="0" w:color="000000"/>
              <w:right w:val="single" w:sz="6" w:space="0" w:color="000000"/>
            </w:tcBorders>
          </w:tcPr>
          <w:p>
            <w:pPr>
              <w:spacing w:before="120" w:after="115"/>
              <w:rPr>
                <w:rFonts w:ascii="Arial" w:eastAsia="Times New Roman" w:hAnsi="Arial" w:cs="Arial"/>
                <w:noProof w:val="0"/>
                <w:szCs w:val="24"/>
              </w:rPr>
            </w:pPr>
          </w:p>
        </w:tc>
      </w:tr>
    </w:tbl>
    <w:p>
      <w:pPr>
        <w:rPr>
          <w:rFonts w:ascii="Arial" w:hAnsi="Arial" w:cs="Arial"/>
          <w:szCs w:val="24"/>
          <w:lang w:eastAsia="en-GB"/>
        </w:rPr>
      </w:pPr>
    </w:p>
    <w:p>
      <w:pPr>
        <w:rPr>
          <w:rFonts w:ascii="Arial" w:hAnsi="Arial" w:cs="Arial"/>
          <w:szCs w:val="24"/>
          <w:lang w:eastAsia="en-GB"/>
        </w:rPr>
      </w:pPr>
    </w:p>
    <w:p>
      <w:pPr>
        <w:jc w:val="center"/>
        <w:rPr>
          <w:rFonts w:ascii="Arial" w:eastAsia="Times New Roman" w:hAnsi="Arial" w:cs="Arial"/>
          <w:b/>
          <w:bCs/>
          <w:noProof w:val="0"/>
          <w:szCs w:val="24"/>
        </w:rPr>
      </w:pPr>
    </w:p>
    <w:p>
      <w:pPr>
        <w:jc w:val="center"/>
        <w:rPr>
          <w:rFonts w:ascii="Arial" w:eastAsia="Times New Roman" w:hAnsi="Arial" w:cs="Arial"/>
          <w:b/>
          <w:bCs/>
          <w:noProof w:val="0"/>
          <w:szCs w:val="24"/>
        </w:rPr>
      </w:pPr>
    </w:p>
    <w:p>
      <w:pPr>
        <w:rPr>
          <w:rFonts w:ascii="Arial" w:eastAsia="Times New Roman" w:hAnsi="Arial" w:cs="Arial"/>
          <w:bCs/>
          <w:noProof w:val="0"/>
          <w:szCs w:val="24"/>
          <w:lang w:eastAsia="en-GB"/>
        </w:rPr>
      </w:pPr>
    </w:p>
    <w:p>
      <w:pPr>
        <w:rPr>
          <w:rFonts w:ascii="Arial" w:eastAsia="Times New Roman" w:hAnsi="Arial" w:cs="Arial"/>
          <w:b/>
          <w:bCs/>
          <w:noProof w:val="0"/>
          <w:szCs w:val="24"/>
          <w:lang w:eastAsia="en-GB"/>
        </w:rPr>
      </w:pPr>
    </w:p>
    <w:p>
      <w:pPr>
        <w:rPr>
          <w:rFonts w:ascii="Arial" w:eastAsia="Times New Roman" w:hAnsi="Arial" w:cs="Arial"/>
          <w:b/>
          <w:bCs/>
          <w:noProof w:val="0"/>
          <w:szCs w:val="24"/>
          <w:lang w:eastAsia="en-GB"/>
        </w:rPr>
      </w:pPr>
      <w:r>
        <w:rPr>
          <w:rFonts w:ascii="Arial" w:hAnsi="Arial" w:cs="Arial"/>
          <w:color w:val="000000"/>
          <w:szCs w:val="24"/>
          <w:lang w:eastAsia="en-GB"/>
        </w:rPr>
        <w:drawing>
          <wp:anchor distT="0" distB="0" distL="114300" distR="114300" simplePos="0" relativeHeight="251665408" behindDoc="1" locked="0" layoutInCell="1" allowOverlap="1">
            <wp:simplePos x="0" y="0"/>
            <wp:positionH relativeFrom="column">
              <wp:posOffset>5143500</wp:posOffset>
            </wp:positionH>
            <wp:positionV relativeFrom="paragraph">
              <wp:posOffset>0</wp:posOffset>
            </wp:positionV>
            <wp:extent cx="1234440" cy="1237488"/>
            <wp:effectExtent l="0" t="0" r="3810" b="1270"/>
            <wp:wrapTight wrapText="bothSides">
              <wp:wrapPolygon edited="0">
                <wp:start x="0" y="0"/>
                <wp:lineTo x="0" y="21290"/>
                <wp:lineTo x="21333" y="21290"/>
                <wp:lineTo x="2133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GB Nobel Primary Logo Final Small (4).jpg"/>
                    <pic:cNvPicPr/>
                  </pic:nvPicPr>
                  <pic:blipFill>
                    <a:blip r:embed="rId8">
                      <a:extLst>
                        <a:ext uri="{28A0092B-C50C-407E-A947-70E740481C1C}">
                          <a14:useLocalDpi xmlns:a14="http://schemas.microsoft.com/office/drawing/2010/main" val="0"/>
                        </a:ext>
                      </a:extLst>
                    </a:blip>
                    <a:stretch>
                      <a:fillRect/>
                    </a:stretch>
                  </pic:blipFill>
                  <pic:spPr>
                    <a:xfrm>
                      <a:off x="0" y="0"/>
                      <a:ext cx="1234440" cy="1237488"/>
                    </a:xfrm>
                    <a:prstGeom prst="rect">
                      <a:avLst/>
                    </a:prstGeom>
                  </pic:spPr>
                </pic:pic>
              </a:graphicData>
            </a:graphic>
          </wp:anchor>
        </w:drawing>
      </w:r>
    </w:p>
    <w:p>
      <w:pPr>
        <w:rPr>
          <w:rFonts w:ascii="Arial" w:eastAsia="Times New Roman" w:hAnsi="Arial" w:cs="Arial"/>
          <w:b/>
          <w:bCs/>
          <w:noProof w:val="0"/>
          <w:szCs w:val="24"/>
          <w:lang w:eastAsia="en-GB"/>
        </w:rPr>
      </w:pPr>
    </w:p>
    <w:p>
      <w:pPr>
        <w:rPr>
          <w:rFonts w:ascii="Arial" w:eastAsia="Times New Roman" w:hAnsi="Arial" w:cs="Arial"/>
          <w:b/>
          <w:bCs/>
          <w:noProof w:val="0"/>
          <w:szCs w:val="24"/>
          <w:lang w:eastAsia="en-GB"/>
        </w:rPr>
      </w:pPr>
    </w:p>
    <w:p>
      <w:pPr>
        <w:rPr>
          <w:rFonts w:ascii="Arial" w:eastAsia="Times New Roman" w:hAnsi="Arial" w:cs="Arial"/>
          <w:b/>
          <w:bCs/>
          <w:noProof w:val="0"/>
          <w:szCs w:val="24"/>
          <w:lang w:eastAsia="en-GB"/>
        </w:rPr>
      </w:pPr>
    </w:p>
    <w:p>
      <w:pPr>
        <w:pStyle w:val="BlockText"/>
        <w:ind w:right="226"/>
        <w:rPr>
          <w:rFonts w:ascii="Arial" w:hAnsi="Arial" w:cs="Arial"/>
          <w:b/>
          <w:i/>
          <w:szCs w:val="24"/>
        </w:rPr>
      </w:pPr>
    </w:p>
    <w:p>
      <w:pPr>
        <w:ind w:right="226"/>
        <w:jc w:val="both"/>
        <w:rPr>
          <w:rFonts w:ascii="Arial" w:hAnsi="Arial" w:cs="Arial"/>
          <w:szCs w:val="24"/>
        </w:rPr>
      </w:pPr>
    </w:p>
    <w:p>
      <w:pPr>
        <w:pStyle w:val="Heading3"/>
        <w:rPr>
          <w:i/>
        </w:rPr>
      </w:pPr>
      <w:r>
        <w:rPr>
          <w:color w:val="auto"/>
        </w:rPr>
        <w:t>PURPOSE OF YOUR POST:</w:t>
      </w:r>
      <w:r>
        <w:tab/>
      </w:r>
      <w:r>
        <w:tab/>
      </w:r>
    </w:p>
    <w:p>
      <w:pPr>
        <w:pStyle w:val="Heading3"/>
        <w:rPr>
          <w:rFonts w:cs="Arial"/>
        </w:rPr>
      </w:pPr>
    </w:p>
    <w:p>
      <w:pPr>
        <w:pStyle w:val="BodyText"/>
        <w:rPr>
          <w:rFonts w:ascii="Arial" w:hAnsi="Arial" w:cs="Arial"/>
          <w:bCs/>
          <w:iCs/>
          <w:szCs w:val="24"/>
        </w:rPr>
      </w:pPr>
      <w:r>
        <w:rPr>
          <w:rFonts w:ascii="Arial" w:hAnsi="Arial" w:cs="Arial"/>
          <w:bCs/>
          <w:iCs/>
          <w:szCs w:val="24"/>
        </w:rPr>
        <w:t xml:space="preserve">The </w:t>
      </w:r>
      <w:r>
        <w:rPr>
          <w:rFonts w:ascii="Arial" w:hAnsi="Arial" w:cs="Arial"/>
        </w:rPr>
        <w:t>Art Technician</w:t>
      </w:r>
      <w:r>
        <w:rPr>
          <w:rFonts w:ascii="Arial" w:hAnsi="Arial" w:cs="Arial"/>
          <w:bCs/>
          <w:iCs/>
          <w:szCs w:val="24"/>
        </w:rPr>
        <w:t xml:space="preserve"> provides a comprehensive support service to teachers and other support staff in the school.  While not required to tutor pupils directly, the team has a marked effect on pupil learning by influencing the context in which learning takes place.  This influence extends to parents and the general public for whom members of the team are often the first point of contact.</w:t>
      </w:r>
    </w:p>
    <w:p>
      <w:pPr>
        <w:pStyle w:val="BodyText"/>
        <w:rPr>
          <w:rFonts w:ascii="Arial" w:hAnsi="Arial" w:cs="Arial"/>
          <w:bCs/>
          <w:iCs/>
          <w:szCs w:val="24"/>
        </w:rPr>
      </w:pPr>
    </w:p>
    <w:p>
      <w:pPr>
        <w:pStyle w:val="BodyText2"/>
        <w:rPr>
          <w:rFonts w:ascii="Arial" w:hAnsi="Arial" w:cs="Arial"/>
          <w:b/>
          <w:bCs/>
        </w:rPr>
      </w:pPr>
      <w:r>
        <w:rPr>
          <w:rFonts w:ascii="Arial" w:hAnsi="Arial" w:cs="Arial"/>
          <w:bCs/>
        </w:rPr>
        <w:t xml:space="preserve">The Art Technician arranges necessary materials for completion of classwork. Particular tasks are assigned on a daily and weekly basis by the Head of Art and other teachers as nominated by him/her. </w:t>
      </w:r>
    </w:p>
    <w:p>
      <w:pPr>
        <w:pStyle w:val="BodyText"/>
        <w:rPr>
          <w:rFonts w:ascii="Arial" w:hAnsi="Arial" w:cs="Arial"/>
          <w:bCs/>
          <w:iCs/>
          <w:szCs w:val="24"/>
        </w:rPr>
      </w:pPr>
    </w:p>
    <w:p>
      <w:pPr>
        <w:pStyle w:val="BodyText"/>
        <w:rPr>
          <w:rFonts w:ascii="Arial" w:hAnsi="Arial" w:cs="Arial"/>
          <w:bCs/>
          <w:iCs/>
        </w:rPr>
      </w:pPr>
      <w:r>
        <w:rPr>
          <w:rFonts w:ascii="Arial" w:hAnsi="Arial" w:cs="Arial"/>
          <w:bCs/>
          <w:iCs/>
        </w:rPr>
        <w:t>It is a responsibility of all staff to safeguard the welfare and rights both of students and colleagues.  Staff should be conscious of their actions and their words and the impression and impact this may have.  At Nobel we show respect to all regardless of gender, race, ethnicity, religion, orientation or age.</w:t>
      </w:r>
    </w:p>
    <w:p>
      <w:pPr>
        <w:pStyle w:val="BodyText"/>
        <w:rPr>
          <w:rFonts w:ascii="Arial" w:hAnsi="Arial" w:cs="Arial"/>
          <w:bCs/>
          <w:iCs/>
          <w:highlight w:val="yellow"/>
        </w:rPr>
      </w:pPr>
    </w:p>
    <w:p>
      <w:pPr>
        <w:pStyle w:val="Heading3"/>
        <w:rPr>
          <w:rFonts w:cs="Arial"/>
          <w:i/>
          <w:iCs/>
          <w:color w:val="auto"/>
        </w:rPr>
      </w:pPr>
      <w:r>
        <w:rPr>
          <w:rFonts w:cs="Arial"/>
          <w:iCs/>
          <w:color w:val="auto"/>
        </w:rPr>
        <w:t xml:space="preserve">SHARED RESPONSIBILITIES AS A MEMBER OF THE SUPPORT TEAM: </w:t>
      </w:r>
    </w:p>
    <w:p>
      <w:pPr>
        <w:jc w:val="both"/>
        <w:rPr>
          <w:rFonts w:cs="Arial"/>
        </w:rPr>
      </w:pPr>
    </w:p>
    <w:p>
      <w:pPr>
        <w:numPr>
          <w:ilvl w:val="0"/>
          <w:numId w:val="21"/>
        </w:numPr>
        <w:jc w:val="both"/>
        <w:rPr>
          <w:rFonts w:ascii="Arial" w:eastAsia="Times New Roman" w:hAnsi="Arial" w:cs="Arial"/>
          <w:bCs/>
          <w:noProof w:val="0"/>
        </w:rPr>
      </w:pPr>
      <w:r>
        <w:rPr>
          <w:rFonts w:ascii="Arial" w:eastAsia="Times New Roman" w:hAnsi="Arial" w:cs="Arial"/>
          <w:bCs/>
          <w:noProof w:val="0"/>
        </w:rPr>
        <w:t>Help ensure the smooth running of the school.</w:t>
      </w:r>
    </w:p>
    <w:p>
      <w:pPr>
        <w:jc w:val="both"/>
        <w:rPr>
          <w:rFonts w:ascii="Arial" w:eastAsia="Times New Roman" w:hAnsi="Arial" w:cs="Arial"/>
          <w:bCs/>
          <w:noProof w:val="0"/>
        </w:rPr>
      </w:pPr>
    </w:p>
    <w:p>
      <w:pPr>
        <w:numPr>
          <w:ilvl w:val="0"/>
          <w:numId w:val="21"/>
        </w:numPr>
        <w:jc w:val="both"/>
        <w:rPr>
          <w:rFonts w:ascii="Arial" w:eastAsia="Times New Roman" w:hAnsi="Arial" w:cs="Arial"/>
          <w:bCs/>
          <w:noProof w:val="0"/>
        </w:rPr>
      </w:pPr>
      <w:r>
        <w:rPr>
          <w:rFonts w:ascii="Arial" w:eastAsia="Times New Roman" w:hAnsi="Arial" w:cs="Arial"/>
          <w:bCs/>
          <w:noProof w:val="0"/>
        </w:rPr>
        <w:t>Play a full part in shadowing each other’s role so that, in the event of staff absence and at times of pressure, roles can be interchanged flexibly.</w:t>
      </w:r>
    </w:p>
    <w:p>
      <w:pPr>
        <w:jc w:val="both"/>
        <w:rPr>
          <w:rFonts w:ascii="Arial" w:eastAsia="Times New Roman" w:hAnsi="Arial" w:cs="Arial"/>
          <w:bCs/>
          <w:noProof w:val="0"/>
        </w:rPr>
      </w:pPr>
    </w:p>
    <w:p>
      <w:pPr>
        <w:numPr>
          <w:ilvl w:val="0"/>
          <w:numId w:val="21"/>
        </w:numPr>
        <w:jc w:val="both"/>
        <w:rPr>
          <w:rFonts w:ascii="Arial" w:eastAsia="Times New Roman" w:hAnsi="Arial" w:cs="Arial"/>
          <w:bCs/>
          <w:noProof w:val="0"/>
        </w:rPr>
      </w:pPr>
      <w:r>
        <w:rPr>
          <w:rFonts w:ascii="Arial" w:eastAsia="Times New Roman" w:hAnsi="Arial" w:cs="Arial"/>
          <w:bCs/>
          <w:noProof w:val="0"/>
        </w:rPr>
        <w:t>Make constructive suggestions for improvement in administration and other procedures that are conducive to efficient and effective operation and supportive of the core purpose of the school (pupil learning).</w:t>
      </w:r>
    </w:p>
    <w:p>
      <w:pPr>
        <w:jc w:val="both"/>
        <w:rPr>
          <w:rFonts w:ascii="Arial" w:eastAsia="Times New Roman" w:hAnsi="Arial" w:cs="Arial"/>
          <w:bCs/>
          <w:noProof w:val="0"/>
        </w:rPr>
      </w:pPr>
    </w:p>
    <w:p>
      <w:pPr>
        <w:numPr>
          <w:ilvl w:val="0"/>
          <w:numId w:val="21"/>
        </w:numPr>
        <w:jc w:val="both"/>
        <w:rPr>
          <w:rFonts w:ascii="Arial" w:eastAsia="Times New Roman" w:hAnsi="Arial" w:cs="Arial"/>
          <w:bCs/>
          <w:noProof w:val="0"/>
        </w:rPr>
      </w:pPr>
      <w:r>
        <w:rPr>
          <w:rFonts w:ascii="Arial" w:eastAsia="Times New Roman" w:hAnsi="Arial" w:cs="Arial"/>
          <w:bCs/>
          <w:noProof w:val="0"/>
        </w:rPr>
        <w:t>Support other members of the team in the fulfilment of their responsibilities.</w:t>
      </w:r>
    </w:p>
    <w:p>
      <w:pPr>
        <w:rPr>
          <w:rFonts w:ascii="Arial" w:eastAsia="Times New Roman" w:hAnsi="Arial" w:cs="Arial"/>
          <w:bCs/>
          <w:noProof w:val="0"/>
        </w:rPr>
      </w:pPr>
    </w:p>
    <w:p>
      <w:pPr>
        <w:rPr>
          <w:rFonts w:ascii="Arial" w:eastAsia="Times New Roman" w:hAnsi="Arial" w:cs="Arial"/>
          <w:bCs/>
          <w:noProof w:val="0"/>
          <w:highlight w:val="yellow"/>
        </w:rPr>
      </w:pPr>
    </w:p>
    <w:p>
      <w:pPr>
        <w:pStyle w:val="Heading3"/>
        <w:rPr>
          <w:rFonts w:cs="Arial"/>
          <w:iCs/>
          <w:color w:val="auto"/>
        </w:rPr>
      </w:pPr>
      <w:r>
        <w:rPr>
          <w:rFonts w:cs="Arial"/>
          <w:iCs/>
          <w:color w:val="auto"/>
        </w:rPr>
        <w:t>CONDITIONS OF EMPLOYMENT:</w:t>
      </w:r>
    </w:p>
    <w:p>
      <w:pPr>
        <w:pStyle w:val="Heading3"/>
        <w:rPr>
          <w:rFonts w:cs="Arial"/>
          <w:iCs/>
          <w:color w:val="auto"/>
        </w:rPr>
      </w:pPr>
    </w:p>
    <w:p>
      <w:pPr>
        <w:pStyle w:val="BodyText"/>
        <w:rPr>
          <w:rFonts w:ascii="Arial" w:hAnsi="Arial" w:cs="Arial"/>
          <w:bCs/>
        </w:rPr>
      </w:pPr>
      <w:r>
        <w:rPr>
          <w:rFonts w:ascii="Arial" w:hAnsi="Arial" w:cs="Arial"/>
          <w:bCs/>
        </w:rPr>
        <w:t>The Conditions of Employment for support staff are set out in the National Joint Council for Local Government Services National Agreement on Pay and Conditions of Service.</w:t>
      </w:r>
    </w:p>
    <w:p>
      <w:pPr>
        <w:ind w:right="226"/>
        <w:jc w:val="both"/>
        <w:rPr>
          <w:rFonts w:cs="Arial"/>
          <w:iCs/>
        </w:rPr>
      </w:pPr>
    </w:p>
    <w:p>
      <w:pPr>
        <w:pStyle w:val="Heading2"/>
        <w:ind w:right="226"/>
        <w:rPr>
          <w:rFonts w:ascii="Arial" w:hAnsi="Arial" w:cs="Arial"/>
          <w:i/>
          <w:iCs/>
        </w:rPr>
      </w:pPr>
      <w:r>
        <w:rPr>
          <w:rFonts w:ascii="Arial" w:hAnsi="Arial" w:cs="Arial"/>
          <w:b/>
          <w:iCs/>
          <w:color w:val="auto"/>
          <w:sz w:val="28"/>
        </w:rPr>
        <w:t>PARTICULAR DUTIES</w:t>
      </w:r>
      <w:r>
        <w:rPr>
          <w:rFonts w:ascii="Arial" w:hAnsi="Arial" w:cs="Arial"/>
          <w:iCs/>
        </w:rPr>
        <w:t>:</w:t>
      </w:r>
    </w:p>
    <w:p/>
    <w:p>
      <w:pPr>
        <w:jc w:val="both"/>
        <w:rPr>
          <w:rFonts w:ascii="Arial" w:eastAsia="Times New Roman" w:hAnsi="Arial" w:cs="Arial"/>
          <w:bCs/>
          <w:noProof w:val="0"/>
        </w:rPr>
      </w:pPr>
      <w:r>
        <w:rPr>
          <w:rFonts w:ascii="Arial" w:eastAsia="Times New Roman" w:hAnsi="Arial" w:cs="Arial"/>
          <w:bCs/>
          <w:noProof w:val="0"/>
        </w:rPr>
        <w:lastRenderedPageBreak/>
        <w:t>The following is an indicative list of duties:</w:t>
      </w:r>
    </w:p>
    <w:p>
      <w:pPr>
        <w:jc w:val="both"/>
        <w:rPr>
          <w:rFonts w:ascii="Arial" w:eastAsia="Times New Roman" w:hAnsi="Arial" w:cs="Arial"/>
          <w:bCs/>
          <w:noProof w:val="0"/>
        </w:rPr>
      </w:pPr>
    </w:p>
    <w:p>
      <w:pPr>
        <w:pStyle w:val="Heading2"/>
        <w:numPr>
          <w:ilvl w:val="0"/>
          <w:numId w:val="23"/>
        </w:numPr>
        <w:ind w:right="226"/>
        <w:jc w:val="both"/>
        <w:rPr>
          <w:rFonts w:ascii="Arial" w:eastAsia="Times New Roman" w:hAnsi="Arial" w:cs="Arial"/>
          <w:bCs/>
          <w:noProof w:val="0"/>
          <w:color w:val="auto"/>
          <w:sz w:val="24"/>
        </w:rPr>
      </w:pPr>
      <w:r>
        <w:rPr>
          <w:rFonts w:ascii="Arial" w:eastAsia="Times New Roman" w:hAnsi="Arial" w:cs="Arial"/>
          <w:bCs/>
          <w:noProof w:val="0"/>
          <w:color w:val="auto"/>
          <w:sz w:val="24"/>
        </w:rPr>
        <w:t>Organisation of stock control and to undertake all ordering; monitoring of monthly accounts;</w:t>
      </w:r>
    </w:p>
    <w:p>
      <w:pPr>
        <w:numPr>
          <w:ilvl w:val="0"/>
          <w:numId w:val="23"/>
        </w:numPr>
        <w:jc w:val="both"/>
        <w:rPr>
          <w:rFonts w:ascii="Arial" w:eastAsia="Times New Roman" w:hAnsi="Arial" w:cs="Arial"/>
          <w:bCs/>
          <w:noProof w:val="0"/>
        </w:rPr>
      </w:pPr>
      <w:r>
        <w:rPr>
          <w:rFonts w:ascii="Arial" w:eastAsia="Times New Roman" w:hAnsi="Arial" w:cs="Arial"/>
          <w:bCs/>
          <w:noProof w:val="0"/>
        </w:rPr>
        <w:t>Assist in classes by formal arrangement, e.g. helping individual/small groups of students;</w:t>
      </w:r>
    </w:p>
    <w:p>
      <w:pPr>
        <w:pStyle w:val="ListParagraph"/>
        <w:numPr>
          <w:ilvl w:val="0"/>
          <w:numId w:val="23"/>
        </w:numPr>
        <w:jc w:val="both"/>
        <w:rPr>
          <w:rFonts w:ascii="Arial" w:eastAsia="Times New Roman" w:hAnsi="Arial" w:cs="Arial"/>
          <w:bCs/>
        </w:rPr>
      </w:pPr>
      <w:r>
        <w:rPr>
          <w:rFonts w:ascii="Arial" w:eastAsia="Times New Roman" w:hAnsi="Arial" w:cs="Arial"/>
          <w:bCs/>
        </w:rPr>
        <w:t xml:space="preserve">Organise and maintain displays in art classrooms and framed artwork in art rooms and throughout the school; </w:t>
      </w:r>
    </w:p>
    <w:p>
      <w:pPr>
        <w:pStyle w:val="ListParagraph"/>
        <w:rPr>
          <w:rFonts w:ascii="Arial" w:eastAsia="Times New Roman" w:hAnsi="Arial" w:cs="Arial"/>
          <w:bCs/>
        </w:rPr>
      </w:pPr>
    </w:p>
    <w:p>
      <w:pPr>
        <w:pStyle w:val="ListParagraph"/>
        <w:numPr>
          <w:ilvl w:val="0"/>
          <w:numId w:val="23"/>
        </w:numPr>
        <w:jc w:val="both"/>
        <w:rPr>
          <w:rFonts w:ascii="Arial" w:eastAsia="Times New Roman" w:hAnsi="Arial" w:cs="Arial"/>
          <w:bCs/>
        </w:rPr>
      </w:pPr>
      <w:r>
        <w:rPr>
          <w:rFonts w:ascii="Arial" w:eastAsia="Times New Roman" w:hAnsi="Arial" w:cs="Arial"/>
          <w:bCs/>
        </w:rPr>
        <w:t>Organise and maintain art examination displays and assist with moderation visits.</w:t>
      </w:r>
    </w:p>
    <w:p>
      <w:pPr>
        <w:pStyle w:val="ListParagraph"/>
        <w:rPr>
          <w:rFonts w:ascii="Arial" w:eastAsia="Times New Roman" w:hAnsi="Arial" w:cs="Arial"/>
          <w:bCs/>
        </w:rPr>
      </w:pPr>
    </w:p>
    <w:p>
      <w:pPr>
        <w:pStyle w:val="ListParagraph"/>
        <w:numPr>
          <w:ilvl w:val="0"/>
          <w:numId w:val="23"/>
        </w:numPr>
        <w:jc w:val="both"/>
        <w:rPr>
          <w:rFonts w:ascii="Arial" w:eastAsia="Times New Roman" w:hAnsi="Arial" w:cs="Arial"/>
          <w:bCs/>
        </w:rPr>
      </w:pPr>
      <w:r>
        <w:rPr>
          <w:rFonts w:ascii="Arial" w:eastAsia="Times New Roman" w:hAnsi="Arial" w:cs="Arial"/>
          <w:bCs/>
        </w:rPr>
        <w:t>Ensure that health and safety requirements are fulfilled in all aspects of the post holder’s own work and, so far as is practicable, the work of the department staff and students;</w:t>
      </w:r>
    </w:p>
    <w:p>
      <w:pPr>
        <w:pStyle w:val="ListParagraph"/>
        <w:rPr>
          <w:rFonts w:ascii="Arial" w:eastAsia="Times New Roman" w:hAnsi="Arial" w:cs="Arial"/>
          <w:bCs/>
        </w:rPr>
      </w:pPr>
    </w:p>
    <w:p>
      <w:pPr>
        <w:pStyle w:val="ListParagraph"/>
        <w:numPr>
          <w:ilvl w:val="0"/>
          <w:numId w:val="23"/>
        </w:numPr>
        <w:jc w:val="both"/>
        <w:rPr>
          <w:rFonts w:ascii="Arial" w:eastAsia="Times New Roman" w:hAnsi="Arial" w:cs="Arial"/>
          <w:bCs/>
        </w:rPr>
      </w:pPr>
      <w:r>
        <w:rPr>
          <w:rFonts w:ascii="Arial" w:eastAsia="Times New Roman" w:hAnsi="Arial" w:cs="Arial"/>
          <w:bCs/>
        </w:rPr>
        <w:t>Assist with exam admin and invigilation as required.</w:t>
      </w:r>
    </w:p>
    <w:p>
      <w:pPr>
        <w:ind w:left="360"/>
        <w:jc w:val="both"/>
        <w:rPr>
          <w:rFonts w:ascii="Arial" w:eastAsia="Times New Roman" w:hAnsi="Arial" w:cs="Arial"/>
          <w:bCs/>
        </w:rPr>
      </w:pPr>
    </w:p>
    <w:p>
      <w:pPr>
        <w:pStyle w:val="ListParagraph"/>
        <w:numPr>
          <w:ilvl w:val="0"/>
          <w:numId w:val="23"/>
        </w:numPr>
        <w:jc w:val="both"/>
        <w:rPr>
          <w:rFonts w:ascii="Arial" w:eastAsia="Times New Roman" w:hAnsi="Arial" w:cs="Arial"/>
          <w:bCs/>
        </w:rPr>
      </w:pPr>
      <w:r>
        <w:rPr>
          <w:rFonts w:ascii="Arial" w:eastAsia="Times New Roman" w:hAnsi="Arial" w:cs="Arial"/>
          <w:bCs/>
        </w:rPr>
        <w:t>Prepare clay and mix glazes, slips, etc;</w:t>
      </w:r>
    </w:p>
    <w:p>
      <w:pPr>
        <w:jc w:val="both"/>
        <w:rPr>
          <w:rFonts w:ascii="Arial" w:eastAsia="Times New Roman" w:hAnsi="Arial" w:cs="Arial"/>
          <w:bCs/>
          <w:noProof w:val="0"/>
        </w:rPr>
      </w:pPr>
    </w:p>
    <w:p>
      <w:pPr>
        <w:pStyle w:val="ListParagraph"/>
        <w:numPr>
          <w:ilvl w:val="0"/>
          <w:numId w:val="23"/>
        </w:numPr>
        <w:jc w:val="both"/>
        <w:rPr>
          <w:rFonts w:ascii="Arial" w:eastAsia="Times New Roman" w:hAnsi="Arial" w:cs="Arial"/>
          <w:bCs/>
        </w:rPr>
      </w:pPr>
      <w:r>
        <w:rPr>
          <w:rFonts w:ascii="Arial" w:eastAsia="Times New Roman" w:hAnsi="Arial" w:cs="Arial"/>
          <w:bCs/>
        </w:rPr>
        <w:t>Fire kiln when necessary; maintain kiln shelves; keep the kiln free from glaze build-up;</w:t>
      </w:r>
    </w:p>
    <w:p>
      <w:pPr>
        <w:jc w:val="both"/>
        <w:rPr>
          <w:rFonts w:ascii="Arial" w:eastAsia="Times New Roman" w:hAnsi="Arial" w:cs="Arial"/>
          <w:bCs/>
          <w:noProof w:val="0"/>
        </w:rPr>
      </w:pPr>
    </w:p>
    <w:p>
      <w:pPr>
        <w:pStyle w:val="ListParagraph"/>
        <w:numPr>
          <w:ilvl w:val="0"/>
          <w:numId w:val="23"/>
        </w:numPr>
        <w:jc w:val="both"/>
        <w:rPr>
          <w:rFonts w:ascii="Arial" w:eastAsia="Times New Roman" w:hAnsi="Arial" w:cs="Arial"/>
          <w:bCs/>
        </w:rPr>
      </w:pPr>
      <w:r>
        <w:rPr>
          <w:rFonts w:ascii="Arial" w:eastAsia="Times New Roman" w:hAnsi="Arial" w:cs="Arial"/>
          <w:bCs/>
        </w:rPr>
        <w:t>Organise ICT and Audio Visual resources;</w:t>
      </w:r>
    </w:p>
    <w:p>
      <w:pPr>
        <w:jc w:val="both"/>
        <w:rPr>
          <w:rFonts w:ascii="Arial" w:eastAsia="Times New Roman" w:hAnsi="Arial" w:cs="Arial"/>
          <w:bCs/>
          <w:noProof w:val="0"/>
        </w:rPr>
      </w:pPr>
    </w:p>
    <w:p>
      <w:pPr>
        <w:pStyle w:val="ListParagraph"/>
        <w:numPr>
          <w:ilvl w:val="0"/>
          <w:numId w:val="23"/>
        </w:numPr>
        <w:jc w:val="both"/>
        <w:rPr>
          <w:rFonts w:ascii="Arial" w:eastAsia="Times New Roman" w:hAnsi="Arial" w:cs="Arial"/>
          <w:bCs/>
        </w:rPr>
      </w:pPr>
      <w:r>
        <w:rPr>
          <w:rFonts w:ascii="Arial" w:eastAsia="Times New Roman" w:hAnsi="Arial" w:cs="Arial"/>
          <w:bCs/>
        </w:rPr>
        <w:t>Prepare materials for classes;</w:t>
      </w:r>
    </w:p>
    <w:p>
      <w:pPr>
        <w:pStyle w:val="ListParagraph"/>
        <w:rPr>
          <w:rFonts w:ascii="Arial" w:eastAsia="Times New Roman" w:hAnsi="Arial" w:cs="Arial"/>
          <w:bCs/>
        </w:rPr>
      </w:pPr>
    </w:p>
    <w:p>
      <w:pPr>
        <w:pStyle w:val="ListParagraph"/>
        <w:numPr>
          <w:ilvl w:val="0"/>
          <w:numId w:val="23"/>
        </w:numPr>
        <w:jc w:val="both"/>
        <w:rPr>
          <w:rFonts w:ascii="Arial" w:eastAsia="Times New Roman" w:hAnsi="Arial" w:cs="Arial"/>
          <w:bCs/>
        </w:rPr>
      </w:pPr>
      <w:r>
        <w:rPr>
          <w:rFonts w:ascii="Arial" w:eastAsia="Times New Roman" w:hAnsi="Arial" w:cs="Arial"/>
          <w:bCs/>
        </w:rPr>
        <w:t>Selling equipment to students; record art sales and bank money with the finance team;</w:t>
      </w:r>
    </w:p>
    <w:p>
      <w:pPr>
        <w:jc w:val="both"/>
        <w:rPr>
          <w:rFonts w:ascii="Arial" w:eastAsia="Times New Roman" w:hAnsi="Arial" w:cs="Arial"/>
          <w:bCs/>
          <w:noProof w:val="0"/>
        </w:rPr>
      </w:pPr>
    </w:p>
    <w:p>
      <w:pPr>
        <w:pStyle w:val="ListParagraph"/>
        <w:numPr>
          <w:ilvl w:val="0"/>
          <w:numId w:val="23"/>
        </w:numPr>
        <w:jc w:val="both"/>
        <w:rPr>
          <w:rFonts w:ascii="Arial" w:eastAsia="Times New Roman" w:hAnsi="Arial" w:cs="Arial"/>
          <w:bCs/>
        </w:rPr>
      </w:pPr>
      <w:r>
        <w:rPr>
          <w:rFonts w:ascii="Arial" w:eastAsia="Times New Roman" w:hAnsi="Arial" w:cs="Arial"/>
          <w:bCs/>
        </w:rPr>
        <w:t>Assist with the administration of trips and visits by booking coaches and liaising with galleries;</w:t>
      </w:r>
    </w:p>
    <w:p>
      <w:pPr>
        <w:jc w:val="both"/>
        <w:rPr>
          <w:rFonts w:ascii="Arial" w:eastAsia="Times New Roman" w:hAnsi="Arial" w:cs="Arial"/>
          <w:bCs/>
          <w:noProof w:val="0"/>
        </w:rPr>
      </w:pPr>
    </w:p>
    <w:p>
      <w:pPr>
        <w:pStyle w:val="ListParagraph"/>
        <w:numPr>
          <w:ilvl w:val="0"/>
          <w:numId w:val="23"/>
        </w:numPr>
        <w:jc w:val="both"/>
        <w:rPr>
          <w:rFonts w:ascii="Arial" w:eastAsia="Times New Roman" w:hAnsi="Arial" w:cs="Arial"/>
          <w:bCs/>
        </w:rPr>
      </w:pPr>
      <w:r>
        <w:rPr>
          <w:rFonts w:ascii="Arial" w:eastAsia="Times New Roman" w:hAnsi="Arial" w:cs="Arial"/>
          <w:bCs/>
        </w:rPr>
        <w:t>Keep rooms and cupboards tidy;  check books and folders in the resources room and replace/repair as necessary;</w:t>
      </w:r>
    </w:p>
    <w:p>
      <w:pPr>
        <w:jc w:val="both"/>
        <w:rPr>
          <w:rFonts w:ascii="Arial" w:eastAsia="Times New Roman" w:hAnsi="Arial" w:cs="Arial"/>
          <w:bCs/>
          <w:noProof w:val="0"/>
        </w:rPr>
      </w:pPr>
    </w:p>
    <w:p>
      <w:pPr>
        <w:pStyle w:val="ListParagraph"/>
        <w:numPr>
          <w:ilvl w:val="0"/>
          <w:numId w:val="23"/>
        </w:numPr>
        <w:jc w:val="both"/>
        <w:rPr>
          <w:rFonts w:ascii="Arial" w:eastAsia="Times New Roman" w:hAnsi="Arial" w:cs="Arial"/>
          <w:bCs/>
        </w:rPr>
      </w:pPr>
      <w:r>
        <w:rPr>
          <w:rFonts w:ascii="Arial" w:eastAsia="Times New Roman" w:hAnsi="Arial" w:cs="Arial"/>
          <w:bCs/>
        </w:rPr>
        <w:t>liaise with other support staff as appropriate;</w:t>
      </w:r>
    </w:p>
    <w:p>
      <w:pPr>
        <w:jc w:val="both"/>
        <w:rPr>
          <w:rFonts w:ascii="Arial" w:eastAsia="Times New Roman" w:hAnsi="Arial" w:cs="Arial"/>
          <w:bCs/>
          <w:noProof w:val="0"/>
        </w:rPr>
      </w:pPr>
    </w:p>
    <w:p>
      <w:pPr>
        <w:pStyle w:val="ListParagraph"/>
        <w:numPr>
          <w:ilvl w:val="0"/>
          <w:numId w:val="23"/>
        </w:numPr>
        <w:jc w:val="both"/>
        <w:rPr>
          <w:rFonts w:ascii="Arial" w:eastAsia="Times New Roman" w:hAnsi="Arial" w:cs="Arial"/>
          <w:bCs/>
        </w:rPr>
      </w:pPr>
      <w:r>
        <w:rPr>
          <w:rFonts w:ascii="Arial" w:eastAsia="Times New Roman" w:hAnsi="Arial" w:cs="Arial"/>
          <w:bCs/>
        </w:rPr>
        <w:t>Undertake reprographics and general administration tasks;</w:t>
      </w:r>
    </w:p>
    <w:p>
      <w:pPr>
        <w:jc w:val="both"/>
        <w:rPr>
          <w:rFonts w:ascii="Arial" w:eastAsia="Times New Roman" w:hAnsi="Arial" w:cs="Arial"/>
          <w:bCs/>
          <w:noProof w:val="0"/>
        </w:rPr>
      </w:pPr>
    </w:p>
    <w:p>
      <w:pPr>
        <w:pStyle w:val="ListParagraph"/>
        <w:numPr>
          <w:ilvl w:val="0"/>
          <w:numId w:val="23"/>
        </w:numPr>
        <w:jc w:val="both"/>
        <w:rPr>
          <w:rFonts w:ascii="Arial" w:eastAsia="Times New Roman" w:hAnsi="Arial" w:cs="Arial"/>
          <w:bCs/>
        </w:rPr>
      </w:pPr>
      <w:r>
        <w:rPr>
          <w:rFonts w:ascii="Arial" w:eastAsia="Times New Roman" w:hAnsi="Arial" w:cs="Arial"/>
          <w:bCs/>
        </w:rPr>
        <w:t xml:space="preserve">Deal with telephone calls for the Art Department; </w:t>
      </w:r>
    </w:p>
    <w:p>
      <w:pPr>
        <w:pStyle w:val="ListParagraph"/>
        <w:rPr>
          <w:rFonts w:ascii="Arial" w:eastAsia="Times New Roman" w:hAnsi="Arial" w:cs="Arial"/>
          <w:bCs/>
        </w:rPr>
      </w:pPr>
    </w:p>
    <w:p>
      <w:pPr>
        <w:pStyle w:val="ListParagraph"/>
        <w:numPr>
          <w:ilvl w:val="0"/>
          <w:numId w:val="23"/>
        </w:numPr>
        <w:jc w:val="both"/>
        <w:rPr>
          <w:rFonts w:ascii="Arial" w:eastAsia="Times New Roman" w:hAnsi="Arial" w:cs="Arial"/>
          <w:bCs/>
        </w:rPr>
      </w:pPr>
      <w:r>
        <w:rPr>
          <w:rFonts w:ascii="Arial" w:eastAsia="Times New Roman" w:hAnsi="Arial" w:cs="Arial"/>
          <w:bCs/>
        </w:rPr>
        <w:t xml:space="preserve">Ensure that health and safety requirements are fulfilled in all aspects of the </w:t>
      </w:r>
      <w:proofErr w:type="spellStart"/>
      <w:r>
        <w:rPr>
          <w:rFonts w:ascii="Arial" w:eastAsia="Times New Roman" w:hAnsi="Arial" w:cs="Arial"/>
          <w:bCs/>
        </w:rPr>
        <w:t>postholder’s</w:t>
      </w:r>
      <w:proofErr w:type="spellEnd"/>
      <w:r>
        <w:rPr>
          <w:rFonts w:ascii="Arial" w:eastAsia="Times New Roman" w:hAnsi="Arial" w:cs="Arial"/>
          <w:bCs/>
        </w:rPr>
        <w:t xml:space="preserve"> own work and, so far as is practicable, the work of teachers and students;</w:t>
      </w:r>
    </w:p>
    <w:p>
      <w:pPr>
        <w:ind w:left="360"/>
        <w:jc w:val="both"/>
        <w:rPr>
          <w:rFonts w:ascii="Arial" w:eastAsia="Times New Roman" w:hAnsi="Arial" w:cs="Arial"/>
          <w:bCs/>
        </w:rPr>
      </w:pPr>
    </w:p>
    <w:p>
      <w:pPr>
        <w:pStyle w:val="ListParagraph"/>
        <w:numPr>
          <w:ilvl w:val="0"/>
          <w:numId w:val="23"/>
        </w:numPr>
        <w:jc w:val="both"/>
        <w:rPr>
          <w:rFonts w:ascii="Arial" w:eastAsia="Times New Roman" w:hAnsi="Arial" w:cs="Arial"/>
          <w:bCs/>
        </w:rPr>
      </w:pPr>
      <w:r>
        <w:rPr>
          <w:rFonts w:ascii="Arial" w:eastAsia="Times New Roman" w:hAnsi="Arial" w:cs="Arial"/>
          <w:bCs/>
        </w:rPr>
        <w:t>Undertake other duties that the Headteacher may reasonably require.</w:t>
      </w:r>
    </w:p>
    <w:p>
      <w:pPr>
        <w:jc w:val="both"/>
        <w:rPr>
          <w:rFonts w:ascii="Arial" w:eastAsia="Times New Roman" w:hAnsi="Arial" w:cs="Arial"/>
          <w:bCs/>
          <w:noProof w:val="0"/>
        </w:rPr>
      </w:pPr>
    </w:p>
    <w:p>
      <w:pPr>
        <w:jc w:val="both"/>
        <w:rPr>
          <w:rFonts w:ascii="Arial" w:eastAsia="Times New Roman" w:hAnsi="Arial" w:cs="Arial"/>
          <w:b/>
          <w:bCs/>
          <w:noProof w:val="0"/>
        </w:rPr>
      </w:pPr>
      <w:r>
        <w:rPr>
          <w:rFonts w:ascii="Arial" w:eastAsia="Times New Roman" w:hAnsi="Arial" w:cs="Arial"/>
          <w:b/>
          <w:bCs/>
          <w:noProof w:val="0"/>
        </w:rPr>
        <w:t>NOTES:</w:t>
      </w:r>
    </w:p>
    <w:p>
      <w:pPr>
        <w:jc w:val="both"/>
        <w:rPr>
          <w:rFonts w:ascii="Arial" w:eastAsia="Times New Roman" w:hAnsi="Arial" w:cs="Arial"/>
          <w:bCs/>
          <w:noProof w:val="0"/>
        </w:rPr>
      </w:pPr>
    </w:p>
    <w:p>
      <w:pPr>
        <w:jc w:val="both"/>
        <w:rPr>
          <w:rFonts w:ascii="Arial" w:eastAsia="Times New Roman" w:hAnsi="Arial" w:cs="Arial"/>
          <w:bCs/>
          <w:noProof w:val="0"/>
        </w:rPr>
      </w:pPr>
      <w:r>
        <w:rPr>
          <w:rFonts w:ascii="Arial" w:eastAsia="Times New Roman" w:hAnsi="Arial" w:cs="Arial"/>
          <w:bCs/>
          <w:noProof w:val="0"/>
        </w:rPr>
        <w:t>This post is part time 30 hours per week term time only (exluding inset).  The post is subject to a flexible working arrangement.</w:t>
      </w:r>
    </w:p>
    <w:p>
      <w:pPr>
        <w:jc w:val="both"/>
        <w:rPr>
          <w:rFonts w:ascii="Arial" w:eastAsia="Times New Roman" w:hAnsi="Arial" w:cs="Arial"/>
          <w:bCs/>
          <w:noProof w:val="0"/>
          <w:highlight w:val="yellow"/>
        </w:rPr>
      </w:pPr>
    </w:p>
    <w:sectPr>
      <w:headerReference w:type="default" r:id="rId9"/>
      <w:footerReference w:type="default" r:id="rId10"/>
      <w:pgSz w:w="11901" w:h="16840" w:code="9"/>
      <w:pgMar w:top="720" w:right="1077" w:bottom="737" w:left="1077"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3F923D4"/>
    <w:multiLevelType w:val="hybridMultilevel"/>
    <w:tmpl w:val="7EBE9FAC"/>
    <w:lvl w:ilvl="0" w:tplc="DF6610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364D0E"/>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05A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922A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6345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6FE44034"/>
    <w:multiLevelType w:val="hybridMultilevel"/>
    <w:tmpl w:val="72A24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4"/>
  </w:num>
  <w:num w:numId="3">
    <w:abstractNumId w:val="11"/>
  </w:num>
  <w:num w:numId="4">
    <w:abstractNumId w:val="24"/>
  </w:num>
  <w:num w:numId="5">
    <w:abstractNumId w:val="9"/>
  </w:num>
  <w:num w:numId="6">
    <w:abstractNumId w:val="5"/>
  </w:num>
  <w:num w:numId="7">
    <w:abstractNumId w:val="20"/>
  </w:num>
  <w:num w:numId="8">
    <w:abstractNumId w:val="8"/>
  </w:num>
  <w:num w:numId="9">
    <w:abstractNumId w:val="17"/>
  </w:num>
  <w:num w:numId="10">
    <w:abstractNumId w:val="12"/>
  </w:num>
  <w:num w:numId="11">
    <w:abstractNumId w:val="10"/>
  </w:num>
  <w:num w:numId="12">
    <w:abstractNumId w:val="7"/>
  </w:num>
  <w:num w:numId="13">
    <w:abstractNumId w:val="23"/>
  </w:num>
  <w:num w:numId="14">
    <w:abstractNumId w:val="1"/>
  </w:num>
  <w:num w:numId="15">
    <w:abstractNumId w:val="22"/>
  </w:num>
  <w:num w:numId="16">
    <w:abstractNumId w:val="16"/>
  </w:num>
  <w:num w:numId="17">
    <w:abstractNumId w:val="2"/>
  </w:num>
  <w:num w:numId="18">
    <w:abstractNumId w:val="0"/>
  </w:num>
  <w:num w:numId="19">
    <w:abstractNumId w:val="15"/>
  </w:num>
  <w:num w:numId="20">
    <w:abstractNumId w:val="21"/>
  </w:num>
  <w:num w:numId="21">
    <w:abstractNumId w:val="3"/>
  </w:num>
  <w:num w:numId="22">
    <w:abstractNumId w:val="14"/>
  </w:num>
  <w:num w:numId="23">
    <w:abstractNumId w:val="6"/>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15:chartTrackingRefBased/>
  <w15:docId w15:val="{3F0CFDE5-87EA-4A42-BDE8-B10C44BC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styleId="BlockText">
    <w:name w:val="Block Text"/>
    <w:basedOn w:val="Normal"/>
    <w:pPr>
      <w:ind w:left="2160" w:right="-1333" w:hanging="2160"/>
      <w:jc w:val="both"/>
    </w:pPr>
    <w:rPr>
      <w:rFonts w:ascii="Times New Roman" w:eastAsia="Times New Roman" w:hAnsi="Times New Roman"/>
      <w:noProof w:val="0"/>
    </w:rPr>
  </w:style>
  <w:style w:type="paragraph" w:styleId="BodyText">
    <w:name w:val="Body Text"/>
    <w:basedOn w:val="Normal"/>
    <w:link w:val="BodyTextChar"/>
    <w:pPr>
      <w:ind w:right="226"/>
      <w:jc w:val="both"/>
    </w:pPr>
    <w:rPr>
      <w:rFonts w:ascii="Times New Roman" w:eastAsia="Times New Roman" w:hAnsi="Times New Roman"/>
      <w:noProof w:val="0"/>
    </w:rPr>
  </w:style>
  <w:style w:type="character" w:customStyle="1" w:styleId="BodyTextChar">
    <w:name w:val="Body Text Char"/>
    <w:basedOn w:val="DefaultParagraphFont"/>
    <w:link w:val="BodyText"/>
    <w:rPr>
      <w:rFonts w:ascii="Times New Roman" w:eastAsia="Times New Roman" w:hAnsi="Times New Roman"/>
      <w:sz w:val="24"/>
      <w:lang w:eastAsia="en-US"/>
    </w:rPr>
  </w:style>
  <w:style w:type="paragraph" w:styleId="BodyText2">
    <w:name w:val="Body Text 2"/>
    <w:basedOn w:val="Normal"/>
    <w:link w:val="BodyText2Char"/>
    <w:pPr>
      <w:jc w:val="both"/>
    </w:pPr>
    <w:rPr>
      <w:rFonts w:ascii="Times New Roman" w:eastAsia="Times New Roman" w:hAnsi="Times New Roman"/>
      <w:noProof w:val="0"/>
    </w:rPr>
  </w:style>
  <w:style w:type="character" w:customStyle="1" w:styleId="BodyText2Char">
    <w:name w:val="Body Text 2 Char"/>
    <w:basedOn w:val="DefaultParagraphFont"/>
    <w:link w:val="BodyText2"/>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1C243-20F0-48E0-84E2-775013BF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940</Words>
  <Characters>5177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6105</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Liz Maden</cp:lastModifiedBy>
  <cp:revision>2</cp:revision>
  <cp:lastPrinted>2017-05-26T11:40:00Z</cp:lastPrinted>
  <dcterms:created xsi:type="dcterms:W3CDTF">2020-11-13T15:01:00Z</dcterms:created>
  <dcterms:modified xsi:type="dcterms:W3CDTF">2020-11-13T15:01:00Z</dcterms:modified>
</cp:coreProperties>
</file>