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88" w:rsidRDefault="006A0B88" w:rsidP="006A0B88">
      <w:pPr>
        <w:jc w:val="center"/>
        <w:rPr>
          <w:b/>
        </w:rPr>
      </w:pPr>
      <w:r w:rsidRPr="000B17A5">
        <w:rPr>
          <w:noProof/>
          <w:lang w:eastAsia="en-GB"/>
        </w:rPr>
        <w:drawing>
          <wp:inline distT="0" distB="0" distL="0" distR="0" wp14:anchorId="12BB51B8" wp14:editId="373ABDF6">
            <wp:extent cx="4296410" cy="130365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6410" cy="1303655"/>
                    </a:xfrm>
                    <a:prstGeom prst="rect">
                      <a:avLst/>
                    </a:prstGeom>
                    <a:noFill/>
                    <a:ln>
                      <a:noFill/>
                    </a:ln>
                  </pic:spPr>
                </pic:pic>
              </a:graphicData>
            </a:graphic>
          </wp:inline>
        </w:drawing>
      </w:r>
    </w:p>
    <w:p w:rsidR="006A0B88" w:rsidRPr="00E016C9" w:rsidRDefault="006A0B88" w:rsidP="006A0B88">
      <w:pPr>
        <w:spacing w:after="0" w:line="240" w:lineRule="auto"/>
        <w:jc w:val="center"/>
        <w:rPr>
          <w:rFonts w:ascii="Arial" w:eastAsia="Arial" w:hAnsi="Arial" w:cs="Arial"/>
          <w:b/>
          <w:sz w:val="32"/>
          <w:szCs w:val="32"/>
        </w:rPr>
      </w:pPr>
      <w:r w:rsidRPr="00E016C9">
        <w:rPr>
          <w:rFonts w:ascii="Arial" w:eastAsia="Arial" w:hAnsi="Arial" w:cs="Arial"/>
          <w:b/>
          <w:sz w:val="32"/>
          <w:szCs w:val="32"/>
        </w:rPr>
        <w:t>PERSON SPECIFICATION</w:t>
      </w:r>
    </w:p>
    <w:p w:rsidR="00796BC2" w:rsidRDefault="006A0B88" w:rsidP="006A0B88">
      <w:pPr>
        <w:spacing w:after="0" w:line="240" w:lineRule="auto"/>
        <w:jc w:val="center"/>
        <w:rPr>
          <w:rFonts w:ascii="Arial" w:eastAsia="Arial" w:hAnsi="Arial" w:cs="Arial"/>
          <w:b/>
          <w:sz w:val="32"/>
          <w:szCs w:val="32"/>
        </w:rPr>
      </w:pPr>
      <w:r>
        <w:rPr>
          <w:rFonts w:ascii="Arial" w:eastAsia="Arial" w:hAnsi="Arial" w:cs="Arial"/>
          <w:b/>
          <w:sz w:val="32"/>
          <w:szCs w:val="32"/>
        </w:rPr>
        <w:t>Art Technician</w:t>
      </w:r>
      <w:r w:rsidR="00796BC2">
        <w:rPr>
          <w:rFonts w:ascii="Arial" w:eastAsia="Arial" w:hAnsi="Arial" w:cs="Arial"/>
          <w:b/>
          <w:sz w:val="32"/>
          <w:szCs w:val="32"/>
        </w:rPr>
        <w:t xml:space="preserve"> </w:t>
      </w:r>
    </w:p>
    <w:p w:rsidR="006A0B88" w:rsidRPr="00E016C9" w:rsidRDefault="00BE4B33" w:rsidP="006A0B88">
      <w:pPr>
        <w:spacing w:after="0" w:line="240" w:lineRule="auto"/>
        <w:jc w:val="center"/>
        <w:rPr>
          <w:rFonts w:ascii="Times New Roman" w:eastAsia="Times New Roman" w:hAnsi="Times New Roman" w:cs="Times New Roman"/>
          <w:sz w:val="32"/>
          <w:szCs w:val="32"/>
        </w:rPr>
      </w:pPr>
      <w:r>
        <w:rPr>
          <w:rFonts w:ascii="Arial" w:eastAsia="Arial" w:hAnsi="Arial" w:cs="Arial"/>
          <w:b/>
          <w:sz w:val="32"/>
          <w:szCs w:val="32"/>
        </w:rPr>
        <w:t>(incorporating Whole School Display Assistant)</w:t>
      </w:r>
    </w:p>
    <w:p w:rsidR="006A0B88" w:rsidRDefault="006A0B88" w:rsidP="006A0B88">
      <w:pPr>
        <w:spacing w:after="0" w:line="240" w:lineRule="auto"/>
        <w:rPr>
          <w:rFonts w:ascii="Arial" w:eastAsia="Calibri" w:hAnsi="Arial" w:cs="Arial"/>
          <w:b/>
          <w:sz w:val="24"/>
          <w:szCs w:val="24"/>
        </w:rPr>
      </w:pPr>
    </w:p>
    <w:p w:rsidR="006A0B88" w:rsidRPr="00F73E80" w:rsidRDefault="006A0B88" w:rsidP="006A0B88">
      <w:pPr>
        <w:spacing w:after="0" w:line="240" w:lineRule="auto"/>
        <w:rPr>
          <w:rFonts w:ascii="Arial" w:eastAsia="Calibri" w:hAnsi="Arial" w:cs="Arial"/>
          <w:b/>
        </w:rPr>
      </w:pPr>
    </w:p>
    <w:p w:rsidR="006A0B88" w:rsidRPr="00494B6C" w:rsidRDefault="006A0B88" w:rsidP="006A0B88">
      <w:pPr>
        <w:spacing w:after="0" w:line="240" w:lineRule="auto"/>
        <w:rPr>
          <w:rFonts w:ascii="Arial" w:eastAsia="Calibri" w:hAnsi="Arial" w:cs="Arial"/>
          <w:sz w:val="24"/>
          <w:szCs w:val="24"/>
        </w:rPr>
      </w:pPr>
    </w:p>
    <w:p w:rsidR="006A0B88" w:rsidRPr="00494B6C" w:rsidRDefault="006A0B88" w:rsidP="006A0B88">
      <w:pPr>
        <w:spacing w:after="0" w:line="240" w:lineRule="auto"/>
        <w:rPr>
          <w:rFonts w:ascii="Arial" w:eastAsia="Calibri" w:hAnsi="Arial" w:cs="Arial"/>
          <w:b/>
        </w:rPr>
      </w:pPr>
      <w:r w:rsidRPr="00494B6C">
        <w:rPr>
          <w:rFonts w:ascii="Arial" w:eastAsia="Calibri" w:hAnsi="Arial" w:cs="Arial"/>
          <w:b/>
        </w:rPr>
        <w:t>PROFESSIONAL CHARACTERISTICS</w:t>
      </w:r>
    </w:p>
    <w:p w:rsidR="006A0B88" w:rsidRPr="00494B6C" w:rsidRDefault="006A0B88" w:rsidP="006A0B88">
      <w:pPr>
        <w:spacing w:after="0" w:line="240" w:lineRule="auto"/>
        <w:rPr>
          <w:rFonts w:ascii="Arial" w:eastAsia="Calibri" w:hAnsi="Arial" w:cs="Arial"/>
        </w:rPr>
      </w:pPr>
      <w:r w:rsidRPr="00494B6C">
        <w:rPr>
          <w:rFonts w:ascii="Arial" w:eastAsia="Calibri" w:hAnsi="Arial" w:cs="Arial"/>
        </w:rPr>
        <w:t>The postholder will be required to show a commitment to the school’s aim of success for all by providing a high standard of service to staff, parents/carers, students, governors and visitors.</w:t>
      </w:r>
    </w:p>
    <w:p w:rsidR="006A0B88" w:rsidRPr="00494B6C" w:rsidRDefault="006A0B88" w:rsidP="006A0B88">
      <w:pPr>
        <w:spacing w:after="0" w:line="240" w:lineRule="auto"/>
        <w:rPr>
          <w:rFonts w:ascii="Arial" w:eastAsia="Calibri" w:hAnsi="Arial" w:cs="Arial"/>
          <w:sz w:val="24"/>
          <w:szCs w:val="24"/>
        </w:rPr>
      </w:pPr>
    </w:p>
    <w:p w:rsidR="0021145B" w:rsidRPr="00494B6C" w:rsidRDefault="0021145B" w:rsidP="006A0B88">
      <w:pPr>
        <w:spacing w:after="0" w:line="240" w:lineRule="auto"/>
        <w:rPr>
          <w:rFonts w:ascii="Arial" w:hAnsi="Arial" w:cs="Arial"/>
          <w:b/>
        </w:rPr>
      </w:pPr>
      <w:bookmarkStart w:id="0" w:name="_GoBack"/>
      <w:bookmarkEnd w:id="0"/>
      <w:r w:rsidRPr="00494B6C">
        <w:rPr>
          <w:rFonts w:ascii="Arial" w:hAnsi="Arial" w:cs="Arial"/>
          <w:b/>
        </w:rPr>
        <w:t xml:space="preserve">Essential Experience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Skilled in practical multi-tasking.</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Knowledge and experience of Art</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Knowledge and experience in the demands in a high achieving Art School </w:t>
      </w:r>
    </w:p>
    <w:p w:rsidR="0021145B" w:rsidRPr="00494B6C" w:rsidRDefault="0021145B" w:rsidP="006A0B88">
      <w:pPr>
        <w:spacing w:after="0" w:line="240" w:lineRule="auto"/>
        <w:rPr>
          <w:rFonts w:ascii="Arial" w:hAnsi="Arial" w:cs="Arial"/>
          <w:b/>
        </w:rPr>
      </w:pPr>
    </w:p>
    <w:p w:rsidR="0021145B" w:rsidRPr="00494B6C" w:rsidRDefault="0021145B" w:rsidP="006A0B88">
      <w:pPr>
        <w:spacing w:after="0" w:line="240" w:lineRule="auto"/>
        <w:rPr>
          <w:rFonts w:ascii="Arial" w:hAnsi="Arial" w:cs="Arial"/>
          <w:b/>
        </w:rPr>
      </w:pPr>
      <w:r w:rsidRPr="00494B6C">
        <w:rPr>
          <w:rFonts w:ascii="Arial" w:hAnsi="Arial" w:cs="Arial"/>
          <w:b/>
        </w:rPr>
        <w:t>Desirable Experience</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Practical problem-solving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A tangible interest in Art and Teaching</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Team orientated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Empathy, care, understanding in the importance of mindfulness, wellbeing and resilience </w:t>
      </w:r>
    </w:p>
    <w:p w:rsidR="004332C7" w:rsidRPr="00494B6C" w:rsidRDefault="004332C7" w:rsidP="006A0B88">
      <w:pPr>
        <w:pStyle w:val="ListParagraph"/>
        <w:numPr>
          <w:ilvl w:val="0"/>
          <w:numId w:val="4"/>
        </w:numPr>
        <w:spacing w:after="0" w:line="240" w:lineRule="auto"/>
        <w:rPr>
          <w:rFonts w:ascii="Arial" w:hAnsi="Arial" w:cs="Arial"/>
        </w:rPr>
      </w:pPr>
      <w:r w:rsidRPr="00494B6C">
        <w:rPr>
          <w:rFonts w:ascii="Arial" w:hAnsi="Arial" w:cs="Arial"/>
        </w:rPr>
        <w:t xml:space="preserve">IT Literacy and confidence with technology, particularly Microsoft Office packages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A specialism (helpful though this is not essential)</w:t>
      </w:r>
    </w:p>
    <w:p w:rsidR="0021145B" w:rsidRPr="00494B6C" w:rsidRDefault="0021145B" w:rsidP="006A0B88">
      <w:pPr>
        <w:spacing w:after="0" w:line="240" w:lineRule="auto"/>
        <w:rPr>
          <w:rFonts w:ascii="Arial" w:hAnsi="Arial" w:cs="Arial"/>
        </w:rPr>
      </w:pPr>
    </w:p>
    <w:p w:rsidR="0021145B" w:rsidRPr="00494B6C" w:rsidRDefault="0021145B" w:rsidP="006A0B88">
      <w:pPr>
        <w:spacing w:after="0" w:line="240" w:lineRule="auto"/>
        <w:rPr>
          <w:rFonts w:ascii="Arial" w:hAnsi="Arial" w:cs="Arial"/>
          <w:b/>
        </w:rPr>
      </w:pPr>
      <w:r w:rsidRPr="00494B6C">
        <w:rPr>
          <w:rFonts w:ascii="Arial" w:hAnsi="Arial" w:cs="Arial"/>
        </w:rPr>
        <w:t xml:space="preserve"> </w:t>
      </w:r>
      <w:r w:rsidRPr="00494B6C">
        <w:rPr>
          <w:rFonts w:ascii="Arial" w:hAnsi="Arial" w:cs="Arial"/>
          <w:b/>
        </w:rPr>
        <w:t>Knowledge &amp; Experience</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Knowledge of - Art Materials and Art Equipment </w:t>
      </w:r>
    </w:p>
    <w:p w:rsidR="004332C7" w:rsidRPr="00494B6C" w:rsidRDefault="004332C7" w:rsidP="006A0B88">
      <w:pPr>
        <w:pStyle w:val="ListParagraph"/>
        <w:numPr>
          <w:ilvl w:val="0"/>
          <w:numId w:val="4"/>
        </w:numPr>
        <w:spacing w:after="0" w:line="240" w:lineRule="auto"/>
        <w:rPr>
          <w:rFonts w:ascii="Arial" w:hAnsi="Arial" w:cs="Arial"/>
        </w:rPr>
      </w:pPr>
      <w:r w:rsidRPr="00494B6C">
        <w:rPr>
          <w:rFonts w:ascii="Arial" w:hAnsi="Arial" w:cs="Arial"/>
        </w:rPr>
        <w:t>Qualifications – vocational or otherwise – in relevant areas of art and design</w:t>
      </w:r>
    </w:p>
    <w:p w:rsidR="0021145B" w:rsidRPr="00494B6C" w:rsidRDefault="0021145B" w:rsidP="006A0B88">
      <w:pPr>
        <w:pStyle w:val="ListParagraph"/>
        <w:numPr>
          <w:ilvl w:val="0"/>
          <w:numId w:val="4"/>
        </w:numPr>
        <w:spacing w:after="0" w:line="240" w:lineRule="auto"/>
        <w:rPr>
          <w:rFonts w:ascii="Arial" w:hAnsi="Arial" w:cs="Arial"/>
          <w:b/>
        </w:rPr>
      </w:pPr>
      <w:r w:rsidRPr="00494B6C">
        <w:rPr>
          <w:rFonts w:ascii="Arial" w:hAnsi="Arial" w:cs="Arial"/>
        </w:rPr>
        <w:t xml:space="preserve">Understanding of - Relative order and tidiness in the Art School classrooms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Experience in - Working in a school environment</w:t>
      </w:r>
      <w:r w:rsidR="004332C7" w:rsidRPr="00494B6C">
        <w:rPr>
          <w:rFonts w:ascii="Arial" w:hAnsi="Arial" w:cs="Arial"/>
        </w:rPr>
        <w:t>, desirable but not essential</w:t>
      </w:r>
    </w:p>
    <w:p w:rsidR="0021145B" w:rsidRPr="00494B6C" w:rsidRDefault="0021145B" w:rsidP="006A0B88">
      <w:pPr>
        <w:spacing w:after="0" w:line="240" w:lineRule="auto"/>
        <w:rPr>
          <w:rFonts w:ascii="Arial" w:hAnsi="Arial" w:cs="Arial"/>
        </w:rPr>
      </w:pPr>
    </w:p>
    <w:p w:rsidR="0021145B" w:rsidRPr="00494B6C" w:rsidRDefault="0021145B" w:rsidP="006A0B88">
      <w:pPr>
        <w:spacing w:after="0" w:line="240" w:lineRule="auto"/>
        <w:rPr>
          <w:rFonts w:ascii="Arial" w:hAnsi="Arial" w:cs="Arial"/>
          <w:b/>
        </w:rPr>
      </w:pPr>
      <w:r w:rsidRPr="00494B6C">
        <w:rPr>
          <w:rFonts w:ascii="Arial" w:hAnsi="Arial" w:cs="Arial"/>
          <w:b/>
        </w:rPr>
        <w:t>Skills and Special Aptitudes</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Good communication skills (visual, verbal and written) for dealing with colleagues, and questions from </w:t>
      </w:r>
      <w:r w:rsidR="004332C7" w:rsidRPr="00494B6C">
        <w:rPr>
          <w:rFonts w:ascii="Arial" w:hAnsi="Arial" w:cs="Arial"/>
        </w:rPr>
        <w:t>students</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Organised and diligent</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An ability to prioritise</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To work as part of a team</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Able to prioritise workload Disposition and Personal Qualities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Reliable and friendly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Adaptable and flexible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Positive approach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A desire to help the Art Department team achieve its aims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 xml:space="preserve">Open to the concept of the “growth mind-set” </w:t>
      </w:r>
    </w:p>
    <w:p w:rsidR="0021145B" w:rsidRPr="00494B6C" w:rsidRDefault="0021145B" w:rsidP="00796BC2">
      <w:pPr>
        <w:pStyle w:val="ListParagraph"/>
        <w:numPr>
          <w:ilvl w:val="0"/>
          <w:numId w:val="4"/>
        </w:numPr>
        <w:spacing w:after="0" w:line="240" w:lineRule="auto"/>
        <w:rPr>
          <w:rFonts w:ascii="Arial" w:hAnsi="Arial" w:cs="Arial"/>
        </w:rPr>
      </w:pPr>
      <w:r w:rsidRPr="00494B6C">
        <w:rPr>
          <w:rFonts w:ascii="Arial" w:hAnsi="Arial" w:cs="Arial"/>
        </w:rPr>
        <w:t xml:space="preserve">Discreet and able to maintain confidentiality </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lastRenderedPageBreak/>
        <w:t>Self-reliant</w:t>
      </w:r>
    </w:p>
    <w:p w:rsidR="00587962"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Self-motivated</w:t>
      </w:r>
    </w:p>
    <w:p w:rsidR="00796BC2" w:rsidRPr="00494B6C" w:rsidRDefault="00796BC2" w:rsidP="006A0B88">
      <w:pPr>
        <w:pStyle w:val="ListParagraph"/>
        <w:numPr>
          <w:ilvl w:val="0"/>
          <w:numId w:val="4"/>
        </w:numPr>
        <w:spacing w:after="0" w:line="240" w:lineRule="auto"/>
        <w:rPr>
          <w:rFonts w:ascii="Arial" w:hAnsi="Arial" w:cs="Arial"/>
        </w:rPr>
      </w:pPr>
      <w:r w:rsidRPr="00494B6C">
        <w:rPr>
          <w:rFonts w:ascii="Arial" w:hAnsi="Arial" w:cs="Arial"/>
        </w:rPr>
        <w:t>Excellent organisational skills</w:t>
      </w:r>
    </w:p>
    <w:p w:rsidR="00796BC2" w:rsidRPr="00494B6C" w:rsidRDefault="00796BC2" w:rsidP="006A0B88">
      <w:pPr>
        <w:pStyle w:val="ListParagraph"/>
        <w:numPr>
          <w:ilvl w:val="0"/>
          <w:numId w:val="4"/>
        </w:numPr>
        <w:spacing w:after="0" w:line="240" w:lineRule="auto"/>
        <w:rPr>
          <w:rFonts w:ascii="Arial" w:hAnsi="Arial" w:cs="Arial"/>
        </w:rPr>
      </w:pPr>
      <w:r w:rsidRPr="00494B6C">
        <w:rPr>
          <w:rFonts w:ascii="Arial" w:hAnsi="Arial" w:cs="Arial"/>
        </w:rPr>
        <w:t>A good sense of humour</w:t>
      </w:r>
    </w:p>
    <w:p w:rsidR="0021145B"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Ability to remain calm and focused when under pressure</w:t>
      </w:r>
    </w:p>
    <w:p w:rsidR="006A0B88" w:rsidRPr="00494B6C" w:rsidRDefault="0021145B" w:rsidP="006A0B88">
      <w:pPr>
        <w:pStyle w:val="ListParagraph"/>
        <w:numPr>
          <w:ilvl w:val="0"/>
          <w:numId w:val="4"/>
        </w:numPr>
        <w:spacing w:after="0" w:line="240" w:lineRule="auto"/>
        <w:rPr>
          <w:rFonts w:ascii="Arial" w:hAnsi="Arial" w:cs="Arial"/>
        </w:rPr>
      </w:pPr>
      <w:r w:rsidRPr="00494B6C">
        <w:rPr>
          <w:rFonts w:ascii="Arial" w:hAnsi="Arial" w:cs="Arial"/>
        </w:rPr>
        <w:t>Committed to developing the success and wellbeing of others</w:t>
      </w:r>
    </w:p>
    <w:p w:rsidR="00796BC2" w:rsidRPr="00494B6C" w:rsidRDefault="00796BC2" w:rsidP="006A0B88">
      <w:pPr>
        <w:pStyle w:val="ListParagraph"/>
        <w:numPr>
          <w:ilvl w:val="0"/>
          <w:numId w:val="4"/>
        </w:numPr>
        <w:spacing w:after="0" w:line="240" w:lineRule="auto"/>
        <w:rPr>
          <w:rFonts w:ascii="Arial" w:hAnsi="Arial" w:cs="Arial"/>
        </w:rPr>
      </w:pPr>
      <w:r w:rsidRPr="00494B6C">
        <w:rPr>
          <w:rFonts w:ascii="Arial" w:hAnsi="Arial" w:cs="Arial"/>
        </w:rPr>
        <w:t>The motivation to work with children and young adults</w:t>
      </w:r>
    </w:p>
    <w:p w:rsidR="00796BC2" w:rsidRPr="00494B6C" w:rsidRDefault="00796BC2" w:rsidP="00796BC2">
      <w:pPr>
        <w:pStyle w:val="ListParagraph"/>
        <w:numPr>
          <w:ilvl w:val="0"/>
          <w:numId w:val="4"/>
        </w:numPr>
        <w:autoSpaceDE w:val="0"/>
        <w:autoSpaceDN w:val="0"/>
        <w:adjustRightInd w:val="0"/>
        <w:rPr>
          <w:rFonts w:ascii="Arial" w:hAnsi="Arial" w:cs="Arial"/>
        </w:rPr>
      </w:pPr>
      <w:r w:rsidRPr="00494B6C">
        <w:rPr>
          <w:rFonts w:ascii="Arial" w:hAnsi="Arial" w:cs="Arial"/>
        </w:rPr>
        <w:t xml:space="preserve">The ability to form and maintain appropriate relationships and personal boundaries with children and young people. </w:t>
      </w:r>
    </w:p>
    <w:p w:rsidR="00796BC2" w:rsidRPr="00494B6C" w:rsidRDefault="00796BC2" w:rsidP="00796BC2">
      <w:pPr>
        <w:pStyle w:val="ListParagraph"/>
        <w:numPr>
          <w:ilvl w:val="0"/>
          <w:numId w:val="4"/>
        </w:numPr>
        <w:autoSpaceDE w:val="0"/>
        <w:autoSpaceDN w:val="0"/>
        <w:adjustRightInd w:val="0"/>
        <w:rPr>
          <w:rFonts w:ascii="Arial" w:hAnsi="Arial" w:cs="Arial"/>
        </w:rPr>
      </w:pPr>
      <w:r w:rsidRPr="00494B6C">
        <w:rPr>
          <w:rFonts w:ascii="Arial" w:hAnsi="Arial" w:cs="Arial"/>
        </w:rPr>
        <w:t>A perceptive understanding of young people and their needs and expectations</w:t>
      </w:r>
    </w:p>
    <w:p w:rsidR="006A0B88" w:rsidRPr="00494B6C" w:rsidRDefault="006A0B88" w:rsidP="006A0B88">
      <w:pPr>
        <w:spacing w:after="0" w:line="240" w:lineRule="auto"/>
        <w:rPr>
          <w:rFonts w:ascii="Arial" w:eastAsia="Calibri" w:hAnsi="Arial" w:cs="Arial"/>
          <w:b/>
        </w:rPr>
      </w:pPr>
      <w:r w:rsidRPr="00494B6C">
        <w:rPr>
          <w:rFonts w:ascii="Arial" w:eastAsia="Calibri" w:hAnsi="Arial" w:cs="Arial"/>
          <w:b/>
        </w:rPr>
        <w:t xml:space="preserve">PERFORMANCE MANAGEMENT </w:t>
      </w:r>
    </w:p>
    <w:p w:rsidR="006A0B88" w:rsidRPr="00494B6C" w:rsidRDefault="006A0B88" w:rsidP="006A0B88">
      <w:pPr>
        <w:numPr>
          <w:ilvl w:val="0"/>
          <w:numId w:val="8"/>
        </w:numPr>
        <w:spacing w:after="0" w:line="240" w:lineRule="auto"/>
        <w:rPr>
          <w:rFonts w:ascii="Arial" w:eastAsia="Calibri" w:hAnsi="Arial" w:cs="Arial"/>
        </w:rPr>
      </w:pPr>
      <w:r w:rsidRPr="00494B6C">
        <w:rPr>
          <w:rFonts w:ascii="Arial" w:eastAsia="Calibri" w:hAnsi="Arial" w:cs="Arial"/>
        </w:rPr>
        <w:t xml:space="preserve">Performance management assessment will be based on the responsibilities listed above and judgements will be made against these within the agreed time scale, as part of the school’s performance management cycle.   </w:t>
      </w:r>
    </w:p>
    <w:p w:rsidR="006A0B88" w:rsidRPr="00494B6C" w:rsidRDefault="006A0B88" w:rsidP="006A0B88">
      <w:pPr>
        <w:spacing w:after="0" w:line="240" w:lineRule="auto"/>
        <w:ind w:left="720"/>
        <w:rPr>
          <w:rFonts w:ascii="Arial" w:eastAsia="Calibri" w:hAnsi="Arial" w:cs="Arial"/>
          <w:b/>
        </w:rPr>
      </w:pPr>
    </w:p>
    <w:p w:rsidR="006A0B88" w:rsidRPr="00494B6C" w:rsidRDefault="006A0B88" w:rsidP="006A0B88">
      <w:pPr>
        <w:spacing w:after="0" w:line="240" w:lineRule="auto"/>
        <w:rPr>
          <w:rFonts w:ascii="Arial" w:eastAsia="Calibri" w:hAnsi="Arial" w:cs="Arial"/>
          <w:b/>
        </w:rPr>
      </w:pPr>
      <w:r w:rsidRPr="00494B6C">
        <w:rPr>
          <w:rFonts w:ascii="Arial" w:eastAsia="Calibri" w:hAnsi="Arial" w:cs="Arial"/>
          <w:b/>
        </w:rPr>
        <w:t xml:space="preserve">EQUALITY OPPORTUNITY </w:t>
      </w:r>
    </w:p>
    <w:p w:rsidR="006A0B88" w:rsidRPr="00494B6C" w:rsidRDefault="006A0B88" w:rsidP="006A0B88">
      <w:pPr>
        <w:numPr>
          <w:ilvl w:val="0"/>
          <w:numId w:val="8"/>
        </w:numPr>
        <w:spacing w:after="0" w:line="240" w:lineRule="auto"/>
        <w:rPr>
          <w:rFonts w:ascii="Arial" w:eastAsia="Calibri" w:hAnsi="Arial" w:cs="Arial"/>
        </w:rPr>
      </w:pPr>
      <w:r w:rsidRPr="00494B6C">
        <w:rPr>
          <w:rFonts w:ascii="Arial" w:eastAsia="Calibri" w:hAnsi="Arial" w:cs="Arial"/>
        </w:rPr>
        <w:t xml:space="preserve">The postholder will be expected to undertake all duties in the context of and in compliance with the school’s equal opportunities policies. </w:t>
      </w:r>
    </w:p>
    <w:p w:rsidR="006A0B88" w:rsidRPr="00494B6C" w:rsidRDefault="006A0B88" w:rsidP="006A0B88">
      <w:pPr>
        <w:spacing w:after="0" w:line="240" w:lineRule="auto"/>
        <w:ind w:left="720"/>
        <w:rPr>
          <w:rFonts w:ascii="Arial" w:eastAsia="Calibri" w:hAnsi="Arial" w:cs="Arial"/>
        </w:rPr>
      </w:pPr>
      <w:r w:rsidRPr="00494B6C">
        <w:rPr>
          <w:rFonts w:ascii="Arial" w:eastAsia="Calibri" w:hAnsi="Arial" w:cs="Arial"/>
        </w:rPr>
        <w:t xml:space="preserve"> </w:t>
      </w:r>
    </w:p>
    <w:p w:rsidR="006A0B88" w:rsidRPr="00494B6C" w:rsidRDefault="006A0B88" w:rsidP="006A0B88">
      <w:pPr>
        <w:spacing w:after="0" w:line="240" w:lineRule="auto"/>
        <w:rPr>
          <w:rFonts w:ascii="Arial" w:eastAsia="Calibri" w:hAnsi="Arial" w:cs="Arial"/>
          <w:b/>
        </w:rPr>
      </w:pPr>
      <w:r w:rsidRPr="00494B6C">
        <w:rPr>
          <w:rFonts w:ascii="Arial" w:eastAsia="Calibri" w:hAnsi="Arial" w:cs="Arial"/>
          <w:b/>
        </w:rPr>
        <w:t xml:space="preserve">SAFEGUARDING CHILDREN </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494B6C" w:rsidRPr="00494B6C" w:rsidTr="00D43CA2">
        <w:trPr>
          <w:trHeight w:val="3245"/>
        </w:trPr>
        <w:tc>
          <w:tcPr>
            <w:tcW w:w="12240" w:type="dxa"/>
            <w:tcBorders>
              <w:left w:val="nil"/>
              <w:bottom w:val="nil"/>
              <w:right w:val="nil"/>
            </w:tcBorders>
          </w:tcPr>
          <w:p w:rsidR="00494B6C" w:rsidRDefault="006A0B88" w:rsidP="00494B6C">
            <w:pPr>
              <w:autoSpaceDE w:val="0"/>
              <w:autoSpaceDN w:val="0"/>
              <w:adjustRightInd w:val="0"/>
              <w:spacing w:after="0" w:line="240" w:lineRule="auto"/>
              <w:rPr>
                <w:rFonts w:ascii="Arial" w:eastAsia="Calibri" w:hAnsi="Arial" w:cs="Arial"/>
              </w:rPr>
            </w:pPr>
            <w:r w:rsidRPr="00494B6C">
              <w:rPr>
                <w:rFonts w:ascii="Arial" w:eastAsia="Calibri" w:hAnsi="Arial" w:cs="Arial"/>
              </w:rPr>
              <w:t xml:space="preserve">The school is committed to safeguarding and promoting the welfare of children and expects all staff </w:t>
            </w:r>
          </w:p>
          <w:p w:rsidR="00494B6C" w:rsidRDefault="006A0B88" w:rsidP="00494B6C">
            <w:pPr>
              <w:autoSpaceDE w:val="0"/>
              <w:autoSpaceDN w:val="0"/>
              <w:adjustRightInd w:val="0"/>
              <w:spacing w:after="0" w:line="240" w:lineRule="auto"/>
              <w:rPr>
                <w:rFonts w:ascii="Arial" w:eastAsia="Calibri" w:hAnsi="Arial" w:cs="Arial"/>
              </w:rPr>
            </w:pPr>
            <w:r w:rsidRPr="00494B6C">
              <w:rPr>
                <w:rFonts w:ascii="Arial" w:eastAsia="Calibri" w:hAnsi="Arial" w:cs="Arial"/>
              </w:rPr>
              <w:t>and volunteers to share this commitment. The successful candidate will require an enhanced</w:t>
            </w:r>
          </w:p>
          <w:p w:rsidR="004332C7" w:rsidRPr="00494B6C" w:rsidRDefault="006A0B88" w:rsidP="00494B6C">
            <w:pPr>
              <w:autoSpaceDE w:val="0"/>
              <w:autoSpaceDN w:val="0"/>
              <w:adjustRightInd w:val="0"/>
              <w:spacing w:after="0" w:line="240" w:lineRule="auto"/>
              <w:rPr>
                <w:rFonts w:ascii="Arial" w:eastAsia="Calibri" w:hAnsi="Arial" w:cs="Arial"/>
              </w:rPr>
            </w:pPr>
            <w:r w:rsidRPr="00494B6C">
              <w:rPr>
                <w:rFonts w:ascii="Arial" w:eastAsia="Calibri" w:hAnsi="Arial" w:cs="Arial"/>
              </w:rPr>
              <w:t xml:space="preserve"> DBS clearance</w:t>
            </w:r>
          </w:p>
          <w:p w:rsidR="004332C7" w:rsidRPr="00494B6C" w:rsidRDefault="004332C7" w:rsidP="00494B6C">
            <w:pPr>
              <w:autoSpaceDE w:val="0"/>
              <w:autoSpaceDN w:val="0"/>
              <w:adjustRightInd w:val="0"/>
              <w:spacing w:after="0" w:line="240" w:lineRule="auto"/>
              <w:rPr>
                <w:rFonts w:ascii="Arial" w:hAnsi="Arial" w:cs="Arial"/>
                <w:b/>
              </w:rPr>
            </w:pPr>
          </w:p>
          <w:p w:rsidR="004332C7" w:rsidRPr="00494B6C" w:rsidRDefault="004332C7" w:rsidP="00494B6C">
            <w:pPr>
              <w:autoSpaceDE w:val="0"/>
              <w:autoSpaceDN w:val="0"/>
              <w:adjustRightInd w:val="0"/>
              <w:spacing w:after="0" w:line="240" w:lineRule="auto"/>
              <w:rPr>
                <w:rFonts w:ascii="Arial" w:hAnsi="Arial" w:cs="Arial"/>
              </w:rPr>
            </w:pPr>
            <w:r w:rsidRPr="00494B6C">
              <w:rPr>
                <w:rFonts w:ascii="Arial" w:hAnsi="Arial" w:cs="Arial"/>
              </w:rPr>
              <w:t xml:space="preserve"> </w:t>
            </w:r>
          </w:p>
        </w:tc>
      </w:tr>
    </w:tbl>
    <w:p w:rsidR="006A0B88" w:rsidRPr="00494B6C" w:rsidRDefault="006A0B88" w:rsidP="006A0B88">
      <w:pPr>
        <w:spacing w:after="0" w:line="240" w:lineRule="auto"/>
        <w:rPr>
          <w:rFonts w:ascii="Arial" w:eastAsia="Calibri" w:hAnsi="Arial" w:cs="Arial"/>
        </w:rPr>
      </w:pPr>
    </w:p>
    <w:p w:rsidR="006A0B88" w:rsidRPr="006A0B88" w:rsidRDefault="006A0B88" w:rsidP="006A0B88">
      <w:pPr>
        <w:spacing w:after="0" w:line="240" w:lineRule="auto"/>
        <w:rPr>
          <w:rFonts w:ascii="Arial" w:hAnsi="Arial" w:cs="Arial"/>
        </w:rPr>
      </w:pPr>
    </w:p>
    <w:sectPr w:rsidR="006A0B88" w:rsidRPr="006A0B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B88" w:rsidRDefault="006A0B88" w:rsidP="006A0B88">
      <w:pPr>
        <w:spacing w:after="0" w:line="240" w:lineRule="auto"/>
      </w:pPr>
      <w:r>
        <w:separator/>
      </w:r>
    </w:p>
  </w:endnote>
  <w:endnote w:type="continuationSeparator" w:id="0">
    <w:p w:rsidR="006A0B88" w:rsidRDefault="006A0B88" w:rsidP="006A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88" w:rsidRPr="006A0B88" w:rsidRDefault="004332C7">
    <w:pPr>
      <w:pStyle w:val="Footer"/>
      <w:rPr>
        <w:rFonts w:ascii="Arial" w:hAnsi="Arial" w:cs="Arial"/>
        <w:lang w:val="en-US"/>
      </w:rPr>
    </w:pPr>
    <w:r>
      <w:rPr>
        <w:rFonts w:ascii="Arial" w:hAnsi="Arial" w:cs="Arial"/>
        <w:lang w:val="en-US"/>
      </w:rPr>
      <w:t>Reviewed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B88" w:rsidRDefault="006A0B88" w:rsidP="006A0B88">
      <w:pPr>
        <w:spacing w:after="0" w:line="240" w:lineRule="auto"/>
      </w:pPr>
      <w:r>
        <w:separator/>
      </w:r>
    </w:p>
  </w:footnote>
  <w:footnote w:type="continuationSeparator" w:id="0">
    <w:p w:rsidR="006A0B88" w:rsidRDefault="006A0B88" w:rsidP="006A0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A7A"/>
    <w:multiLevelType w:val="hybridMultilevel"/>
    <w:tmpl w:val="A072B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13F7D"/>
    <w:multiLevelType w:val="hybridMultilevel"/>
    <w:tmpl w:val="E50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86DE9"/>
    <w:multiLevelType w:val="hybridMultilevel"/>
    <w:tmpl w:val="9E581862"/>
    <w:lvl w:ilvl="0" w:tplc="ED1607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3212C"/>
    <w:multiLevelType w:val="hybridMultilevel"/>
    <w:tmpl w:val="C09E09D8"/>
    <w:lvl w:ilvl="0" w:tplc="ED16079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7D51EB"/>
    <w:multiLevelType w:val="hybridMultilevel"/>
    <w:tmpl w:val="F180843C"/>
    <w:lvl w:ilvl="0" w:tplc="ED1607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41FE7"/>
    <w:multiLevelType w:val="hybridMultilevel"/>
    <w:tmpl w:val="4ABC656E"/>
    <w:lvl w:ilvl="0" w:tplc="ED1607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27140"/>
    <w:multiLevelType w:val="hybridMultilevel"/>
    <w:tmpl w:val="E110BDA8"/>
    <w:lvl w:ilvl="0" w:tplc="ED1607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B1CC8"/>
    <w:multiLevelType w:val="hybridMultilevel"/>
    <w:tmpl w:val="D0B409C6"/>
    <w:lvl w:ilvl="0" w:tplc="ED1607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5B"/>
    <w:rsid w:val="0021145B"/>
    <w:rsid w:val="004332C7"/>
    <w:rsid w:val="00494B6C"/>
    <w:rsid w:val="006A0B88"/>
    <w:rsid w:val="00796BC2"/>
    <w:rsid w:val="008C783D"/>
    <w:rsid w:val="00B56279"/>
    <w:rsid w:val="00BE4B33"/>
    <w:rsid w:val="00C804F6"/>
    <w:rsid w:val="00C8213A"/>
    <w:rsid w:val="00E72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DDC8"/>
  <w15:chartTrackingRefBased/>
  <w15:docId w15:val="{D0BD864A-280A-4B6E-8D3D-EA5477D0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88"/>
    <w:pPr>
      <w:ind w:left="720"/>
      <w:contextualSpacing/>
    </w:pPr>
  </w:style>
  <w:style w:type="paragraph" w:styleId="Header">
    <w:name w:val="header"/>
    <w:basedOn w:val="Normal"/>
    <w:link w:val="HeaderChar"/>
    <w:uiPriority w:val="99"/>
    <w:unhideWhenUsed/>
    <w:rsid w:val="006A0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B88"/>
  </w:style>
  <w:style w:type="paragraph" w:styleId="Footer">
    <w:name w:val="footer"/>
    <w:basedOn w:val="Normal"/>
    <w:link w:val="FooterChar"/>
    <w:uiPriority w:val="99"/>
    <w:unhideWhenUsed/>
    <w:rsid w:val="006A0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Cooper-Keeble</dc:creator>
  <cp:keywords/>
  <dc:description/>
  <cp:lastModifiedBy>T. Vorley</cp:lastModifiedBy>
  <cp:revision>5</cp:revision>
  <dcterms:created xsi:type="dcterms:W3CDTF">2021-05-06T18:24:00Z</dcterms:created>
  <dcterms:modified xsi:type="dcterms:W3CDTF">2021-05-11T14:18:00Z</dcterms:modified>
</cp:coreProperties>
</file>