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EE" w:rsidRDefault="00A13754">
      <w:r w:rsidRPr="00A13754">
        <w:rPr>
          <w:rFonts w:ascii="Arial" w:hAnsi="Arial" w:cs="Arial"/>
          <w:b/>
          <w:color w:val="6C757D"/>
          <w:shd w:val="clear" w:color="auto" w:fill="FFFFFF"/>
        </w:rPr>
        <w:t>ASD Teacher</w:t>
      </w:r>
      <w:r w:rsidRPr="00A13754">
        <w:rPr>
          <w:rFonts w:ascii="Arial" w:hAnsi="Arial" w:cs="Arial"/>
          <w:b/>
          <w:color w:val="6C757D"/>
        </w:rPr>
        <w:br/>
      </w:r>
      <w:r w:rsidRPr="00A13754">
        <w:rPr>
          <w:rFonts w:ascii="Arial" w:hAnsi="Arial" w:cs="Arial"/>
          <w:b/>
          <w:color w:val="6C757D"/>
          <w:shd w:val="clear" w:color="auto" w:fill="FFFFFF"/>
        </w:rPr>
        <w:t>Epinay Business &amp; Enterprise School</w:t>
      </w:r>
      <w:r w:rsidRPr="00A13754">
        <w:rPr>
          <w:rFonts w:ascii="Arial" w:hAnsi="Arial" w:cs="Arial"/>
          <w:b/>
          <w:color w:val="6C757D"/>
        </w:rPr>
        <w:br/>
      </w:r>
      <w:r w:rsidRPr="00A13754">
        <w:rPr>
          <w:rFonts w:ascii="Arial" w:hAnsi="Arial" w:cs="Arial"/>
          <w:b/>
          <w:color w:val="6C757D"/>
          <w:shd w:val="clear" w:color="auto" w:fill="FFFFFF"/>
        </w:rPr>
        <w:t>MPS/UPS + SEN1</w:t>
      </w:r>
      <w:r w:rsidRPr="00A13754">
        <w:rPr>
          <w:rFonts w:ascii="Arial" w:hAnsi="Arial" w:cs="Arial"/>
          <w:b/>
          <w:color w:val="6C757D"/>
        </w:rPr>
        <w:br/>
      </w:r>
      <w:r>
        <w:rPr>
          <w:rFonts w:ascii="Arial" w:hAnsi="Arial" w:cs="Arial"/>
          <w:color w:val="6C757D"/>
        </w:rPr>
        <w:br/>
      </w:r>
      <w:r>
        <w:rPr>
          <w:rFonts w:ascii="Arial" w:hAnsi="Arial" w:cs="Arial"/>
          <w:color w:val="6C757D"/>
          <w:shd w:val="clear" w:color="auto" w:fill="FFFFFF"/>
        </w:rPr>
        <w:t>Fixed Term post for 1 Year to commence Summer Term 2022</w:t>
      </w:r>
      <w:r>
        <w:rPr>
          <w:rFonts w:ascii="Arial" w:hAnsi="Arial" w:cs="Arial"/>
          <w:color w:val="6C757D"/>
        </w:rPr>
        <w:br/>
      </w:r>
      <w:r>
        <w:rPr>
          <w:rFonts w:ascii="Arial" w:hAnsi="Arial" w:cs="Arial"/>
          <w:color w:val="6C757D"/>
        </w:rPr>
        <w:br/>
      </w:r>
      <w:r w:rsidRPr="00A13754">
        <w:rPr>
          <w:rFonts w:ascii="Arial" w:hAnsi="Arial" w:cs="Arial"/>
          <w:b/>
          <w:color w:val="6C757D"/>
          <w:shd w:val="clear" w:color="auto" w:fill="FFFFFF"/>
        </w:rPr>
        <w:t>School Moto &amp; Ethos</w:t>
      </w:r>
      <w:r w:rsidRPr="00A13754">
        <w:rPr>
          <w:rFonts w:ascii="Arial" w:hAnsi="Arial" w:cs="Arial"/>
          <w:b/>
          <w:color w:val="6C757D"/>
        </w:rPr>
        <w:br/>
      </w:r>
      <w:r>
        <w:rPr>
          <w:rFonts w:ascii="Arial" w:hAnsi="Arial" w:cs="Arial"/>
          <w:color w:val="6C757D"/>
          <w:shd w:val="clear" w:color="auto" w:fill="FFFFFF"/>
        </w:rPr>
        <w:t>Ready to Listen, Ready to Learn Together</w:t>
      </w:r>
      <w:r>
        <w:rPr>
          <w:rFonts w:ascii="Arial" w:hAnsi="Arial" w:cs="Arial"/>
          <w:color w:val="6C757D"/>
        </w:rPr>
        <w:br/>
      </w:r>
      <w:r>
        <w:rPr>
          <w:rFonts w:ascii="Arial" w:hAnsi="Arial" w:cs="Arial"/>
          <w:color w:val="6C757D"/>
          <w:shd w:val="clear" w:color="auto" w:fill="FFFFFF"/>
        </w:rPr>
        <w:t>All our young p</w:t>
      </w:r>
      <w:bookmarkStart w:id="0" w:name="_GoBack"/>
      <w:bookmarkEnd w:id="0"/>
      <w:r>
        <w:rPr>
          <w:rFonts w:ascii="Arial" w:hAnsi="Arial" w:cs="Arial"/>
          <w:color w:val="6C757D"/>
          <w:shd w:val="clear" w:color="auto" w:fill="FFFFFF"/>
        </w:rPr>
        <w:t>eople to become Happy, Independent Learners who are Prepared for Adulthood</w:t>
      </w:r>
      <w:r>
        <w:rPr>
          <w:rFonts w:ascii="Arial" w:hAnsi="Arial" w:cs="Arial"/>
          <w:color w:val="6C757D"/>
        </w:rPr>
        <w:br/>
      </w:r>
      <w:r>
        <w:rPr>
          <w:rFonts w:ascii="Arial" w:hAnsi="Arial" w:cs="Arial"/>
          <w:color w:val="6C757D"/>
        </w:rPr>
        <w:br/>
      </w:r>
      <w:r>
        <w:rPr>
          <w:rFonts w:ascii="Arial" w:hAnsi="Arial" w:cs="Arial"/>
          <w:color w:val="6C757D"/>
          <w:shd w:val="clear" w:color="auto" w:fill="FFFFFF"/>
        </w:rPr>
        <w:t>In preparation for increased pupil numbers at the school’s new, state of the art site, the Governors and Head Teacher of Epinay Business &amp; Enterprise School would like to appoint a suitably qualified outstanding, experienced and specialist ASD Teacher to join our staff team.</w:t>
      </w:r>
      <w:r>
        <w:rPr>
          <w:rFonts w:ascii="Arial" w:hAnsi="Arial" w:cs="Arial"/>
          <w:color w:val="6C757D"/>
        </w:rPr>
        <w:br/>
      </w:r>
      <w:r>
        <w:rPr>
          <w:rFonts w:ascii="Arial" w:hAnsi="Arial" w:cs="Arial"/>
          <w:color w:val="6C757D"/>
        </w:rPr>
        <w:br/>
      </w:r>
      <w:r>
        <w:rPr>
          <w:rFonts w:ascii="Arial" w:hAnsi="Arial" w:cs="Arial"/>
          <w:color w:val="6C757D"/>
          <w:shd w:val="clear" w:color="auto" w:fill="FFFFFF"/>
        </w:rPr>
        <w:t>As an ASD specialist Teacher, you will inspire our students to reach their full potential. The successful candidate will lead our new specialist, discrete autistic provision. Students within this provision present with complex speech, language and communication needs that often require the use of alternative communication methods, for example PECCS and/or with complex sensory processing differences that require a customised environment and very high levels of support.</w:t>
      </w:r>
      <w:r>
        <w:rPr>
          <w:rFonts w:ascii="Arial" w:hAnsi="Arial" w:cs="Arial"/>
          <w:color w:val="6C757D"/>
        </w:rPr>
        <w:br/>
      </w:r>
      <w:r>
        <w:rPr>
          <w:rFonts w:ascii="Arial" w:hAnsi="Arial" w:cs="Arial"/>
          <w:color w:val="6C757D"/>
        </w:rPr>
        <w:br/>
      </w:r>
      <w:r>
        <w:rPr>
          <w:rFonts w:ascii="Arial" w:hAnsi="Arial" w:cs="Arial"/>
          <w:color w:val="6C757D"/>
          <w:shd w:val="clear" w:color="auto" w:fill="FFFFFF"/>
        </w:rPr>
        <w:t>Applicants will have the energy and vision to ensure our students are happy, confident, independent learners who are prepared for adulthood. You will be able to teach pupils of all ages and have the commitment to academic excellence and high classroom standards. The successful candidate will have excellent specialist knowledge and be able to motivate students through inspirational teaching. This is an excellent opportunity for a talented teacher to join a thriving school.</w:t>
      </w:r>
      <w:r>
        <w:rPr>
          <w:rFonts w:ascii="Arial" w:hAnsi="Arial" w:cs="Arial"/>
          <w:color w:val="6C757D"/>
        </w:rPr>
        <w:br/>
      </w:r>
      <w:r>
        <w:rPr>
          <w:rFonts w:ascii="Arial" w:hAnsi="Arial" w:cs="Arial"/>
          <w:color w:val="6C757D"/>
        </w:rPr>
        <w:br/>
      </w:r>
      <w:r>
        <w:rPr>
          <w:rFonts w:ascii="Arial" w:hAnsi="Arial" w:cs="Arial"/>
          <w:color w:val="6C757D"/>
          <w:shd w:val="clear" w:color="auto" w:fill="FFFFFF"/>
        </w:rPr>
        <w:t>The candidate must also have experience of delivering high quality teaching and learning across the curriculum.</w:t>
      </w:r>
      <w:r>
        <w:rPr>
          <w:rFonts w:ascii="Arial" w:hAnsi="Arial" w:cs="Arial"/>
          <w:color w:val="6C757D"/>
        </w:rPr>
        <w:br/>
      </w:r>
      <w:r>
        <w:rPr>
          <w:rFonts w:ascii="Arial" w:hAnsi="Arial" w:cs="Arial"/>
          <w:color w:val="6C757D"/>
        </w:rPr>
        <w:br/>
      </w:r>
      <w:r>
        <w:rPr>
          <w:rFonts w:ascii="Arial" w:hAnsi="Arial" w:cs="Arial"/>
          <w:color w:val="6C757D"/>
          <w:shd w:val="clear" w:color="auto" w:fill="FFFFFF"/>
        </w:rPr>
        <w:t>Epinay Business &amp; Enterprise School is an outstanding special needs school currently offering 186 places to pupils in KS1 – KS5.</w:t>
      </w:r>
      <w:r>
        <w:rPr>
          <w:rFonts w:ascii="Arial" w:hAnsi="Arial" w:cs="Arial"/>
          <w:color w:val="6C757D"/>
        </w:rPr>
        <w:br/>
      </w:r>
      <w:r>
        <w:rPr>
          <w:rFonts w:ascii="Arial" w:hAnsi="Arial" w:cs="Arial"/>
          <w:color w:val="6C757D"/>
        </w:rPr>
        <w:br/>
      </w:r>
      <w:r>
        <w:rPr>
          <w:rFonts w:ascii="Arial" w:hAnsi="Arial" w:cs="Arial"/>
          <w:color w:val="6C757D"/>
          <w:shd w:val="clear" w:color="auto" w:fill="FFFFFF"/>
        </w:rPr>
        <w:t>Visits to the school can be arranged through Sandra Stephenson, Head’s PA, on (0191) 4898949 or email </w:t>
      </w:r>
      <w:hyperlink r:id="rId4" w:history="1">
        <w:r>
          <w:rPr>
            <w:rStyle w:val="Hyperlink"/>
            <w:rFonts w:ascii="Arial" w:hAnsi="Arial" w:cs="Arial"/>
            <w:color w:val="007085"/>
            <w:shd w:val="clear" w:color="auto" w:fill="FFFFFF"/>
          </w:rPr>
          <w:t>sstephenson5@epinay.org</w:t>
        </w:r>
      </w:hyperlink>
      <w:r>
        <w:rPr>
          <w:rFonts w:ascii="Arial" w:hAnsi="Arial" w:cs="Arial"/>
          <w:color w:val="6C757D"/>
          <w:shd w:val="clear" w:color="auto" w:fill="FFFFFF"/>
        </w:rPr>
        <w:t>.</w:t>
      </w:r>
      <w:r>
        <w:rPr>
          <w:rFonts w:ascii="Arial" w:hAnsi="Arial" w:cs="Arial"/>
          <w:color w:val="6C757D"/>
        </w:rPr>
        <w:br/>
      </w:r>
      <w:r>
        <w:rPr>
          <w:rFonts w:ascii="Arial" w:hAnsi="Arial" w:cs="Arial"/>
          <w:color w:val="6C757D"/>
        </w:rPr>
        <w:br/>
      </w:r>
      <w:r>
        <w:rPr>
          <w:rFonts w:ascii="Arial" w:hAnsi="Arial" w:cs="Arial"/>
          <w:color w:val="6C757D"/>
          <w:shd w:val="clear" w:color="auto" w:fill="FFFFFF"/>
        </w:rPr>
        <w:t>Epinay School and South Tyneside Council are committed to safeguarding and promoting the welfare of children, young people and vulnerable adults. We expect all staff and volunteers to share this commitment and an Enhanced Disclosure and Barring Service (DBS) disclosure will be sought along with other relevant pre-employment checks.</w:t>
      </w:r>
      <w:r>
        <w:rPr>
          <w:rFonts w:ascii="Arial" w:hAnsi="Arial" w:cs="Arial"/>
          <w:color w:val="6C757D"/>
        </w:rPr>
        <w:br/>
      </w:r>
      <w:r>
        <w:rPr>
          <w:rFonts w:ascii="Arial" w:hAnsi="Arial" w:cs="Arial"/>
          <w:color w:val="6C757D"/>
        </w:rPr>
        <w:br/>
      </w:r>
      <w:r>
        <w:rPr>
          <w:rFonts w:ascii="Arial" w:hAnsi="Arial" w:cs="Arial"/>
          <w:color w:val="6C757D"/>
          <w:shd w:val="clear" w:color="auto" w:fill="FFFFFF"/>
        </w:rPr>
        <w:t>To apply for this post please download and complete the application form which is saved in “Supporting Documents” and return this to </w:t>
      </w:r>
      <w:hyperlink r:id="rId5" w:history="1">
        <w:r>
          <w:rPr>
            <w:rStyle w:val="Hyperlink"/>
            <w:rFonts w:ascii="Arial" w:hAnsi="Arial" w:cs="Arial"/>
            <w:color w:val="007085"/>
            <w:shd w:val="clear" w:color="auto" w:fill="FFFFFF"/>
          </w:rPr>
          <w:t>jobs@southtyneside.gov.uk</w:t>
        </w:r>
      </w:hyperlink>
      <w:r>
        <w:rPr>
          <w:rFonts w:ascii="Arial" w:hAnsi="Arial" w:cs="Arial"/>
          <w:color w:val="6C757D"/>
        </w:rPr>
        <w:br/>
      </w:r>
      <w:r>
        <w:rPr>
          <w:rFonts w:ascii="Arial" w:hAnsi="Arial" w:cs="Arial"/>
          <w:color w:val="6C757D"/>
        </w:rPr>
        <w:br/>
      </w:r>
      <w:r>
        <w:rPr>
          <w:rFonts w:ascii="Arial" w:hAnsi="Arial" w:cs="Arial"/>
          <w:color w:val="6C757D"/>
          <w:shd w:val="clear" w:color="auto" w:fill="FFFFFF"/>
        </w:rPr>
        <w:t>Closing date for applications: Noon, 31 January 2022</w:t>
      </w:r>
      <w:r>
        <w:rPr>
          <w:rFonts w:ascii="Arial" w:hAnsi="Arial" w:cs="Arial"/>
          <w:color w:val="6C757D"/>
        </w:rPr>
        <w:br/>
      </w:r>
      <w:r>
        <w:rPr>
          <w:rFonts w:ascii="Arial" w:hAnsi="Arial" w:cs="Arial"/>
          <w:color w:val="6C757D"/>
        </w:rPr>
        <w:br/>
      </w:r>
      <w:r>
        <w:rPr>
          <w:rFonts w:ascii="Arial" w:hAnsi="Arial" w:cs="Arial"/>
          <w:color w:val="6C757D"/>
          <w:shd w:val="clear" w:color="auto" w:fill="FFFFFF"/>
        </w:rPr>
        <w:t>Shortlisting: 1 February 2022</w:t>
      </w:r>
      <w:r>
        <w:rPr>
          <w:rFonts w:ascii="Arial" w:hAnsi="Arial" w:cs="Arial"/>
          <w:color w:val="6C757D"/>
        </w:rPr>
        <w:br/>
      </w:r>
      <w:r>
        <w:rPr>
          <w:rFonts w:ascii="Arial" w:hAnsi="Arial" w:cs="Arial"/>
          <w:color w:val="6C757D"/>
          <w:shd w:val="clear" w:color="auto" w:fill="FFFFFF"/>
        </w:rPr>
        <w:t>Interview: 7 February 2022</w:t>
      </w:r>
    </w:p>
    <w:sectPr w:rsidR="00057D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54"/>
    <w:rsid w:val="00057DEE"/>
    <w:rsid w:val="00A13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ADA17-7F21-4203-A0BB-C1B37688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37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6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bs@southtyneside.gov.uk" TargetMode="External"/><Relationship Id="rId4" Type="http://schemas.openxmlformats.org/officeDocument/2006/relationships/hyperlink" Target="mailto:sstephenson5@epin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5AFE77F2</Template>
  <TotalTime>10</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SStephenson5</dc:creator>
  <cp:keywords/>
  <dc:description/>
  <cp:lastModifiedBy>SStephenson5</cp:lastModifiedBy>
  <cp:revision>1</cp:revision>
  <dcterms:created xsi:type="dcterms:W3CDTF">2022-01-12T10:16:00Z</dcterms:created>
  <dcterms:modified xsi:type="dcterms:W3CDTF">2022-01-12T10:26:00Z</dcterms:modified>
</cp:coreProperties>
</file>