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F12D" w14:textId="0D10C879" w:rsidR="0077643A" w:rsidRPr="00C44617" w:rsidRDefault="0000055A" w:rsidP="0077643A">
      <w:pPr>
        <w:rPr>
          <w:rFonts w:cs="Tahoma"/>
          <w:b/>
          <w:color w:val="00B0F0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Posit</w:t>
      </w:r>
      <w:r w:rsidRPr="00BF3DE7">
        <w:rPr>
          <w:rFonts w:cs="Tahoma"/>
          <w:b/>
          <w:sz w:val="20"/>
          <w:szCs w:val="20"/>
        </w:rPr>
        <w:t>ion:</w:t>
      </w:r>
      <w:r w:rsidR="007211B9" w:rsidRPr="00BF3DE7">
        <w:rPr>
          <w:rFonts w:cs="Tahoma"/>
          <w:b/>
          <w:sz w:val="20"/>
          <w:szCs w:val="20"/>
        </w:rPr>
        <w:t xml:space="preserve"> </w:t>
      </w:r>
      <w:r w:rsidR="0097784A">
        <w:rPr>
          <w:rFonts w:cs="Tahoma"/>
          <w:sz w:val="20"/>
          <w:szCs w:val="20"/>
        </w:rPr>
        <w:t>Assets and Compliance Officer</w:t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48B41DB2" w14:textId="20146CCA" w:rsidR="0077643A" w:rsidRPr="00C44617" w:rsidRDefault="00B35C6B" w:rsidP="0077643A">
      <w:pPr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Hours and </w:t>
      </w:r>
      <w:r w:rsidR="0000055A" w:rsidRPr="00C44617">
        <w:rPr>
          <w:rFonts w:cs="Tahoma"/>
          <w:b/>
          <w:sz w:val="20"/>
          <w:szCs w:val="20"/>
        </w:rPr>
        <w:t>Salary:</w:t>
      </w:r>
      <w:r w:rsidR="00BF3DE7">
        <w:rPr>
          <w:rFonts w:cs="Tahoma"/>
          <w:b/>
          <w:sz w:val="20"/>
          <w:szCs w:val="20"/>
        </w:rPr>
        <w:t xml:space="preserve"> </w:t>
      </w:r>
      <w:r w:rsidR="00BF3DE7" w:rsidRPr="00BF3DE7">
        <w:rPr>
          <w:rFonts w:cs="Tahoma"/>
          <w:bCs/>
          <w:sz w:val="20"/>
          <w:szCs w:val="20"/>
        </w:rPr>
        <w:t>37 hours per week</w:t>
      </w:r>
      <w:r w:rsidR="0000055A" w:rsidRPr="00C44617">
        <w:rPr>
          <w:rFonts w:cs="Tahoma"/>
          <w:sz w:val="20"/>
          <w:szCs w:val="20"/>
        </w:rPr>
        <w:t xml:space="preserve"> </w:t>
      </w:r>
      <w:r w:rsidR="00BF3DE7" w:rsidRPr="00BF3DE7">
        <w:rPr>
          <w:rFonts w:cs="Tahoma"/>
          <w:sz w:val="20"/>
          <w:szCs w:val="20"/>
        </w:rPr>
        <w:t xml:space="preserve">NJC </w:t>
      </w:r>
      <w:r w:rsidR="0097784A">
        <w:rPr>
          <w:rFonts w:cs="Tahoma"/>
          <w:sz w:val="20"/>
          <w:szCs w:val="20"/>
        </w:rPr>
        <w:t>12</w:t>
      </w:r>
      <w:r w:rsidR="00BF3DE7" w:rsidRPr="00BF3DE7">
        <w:rPr>
          <w:rFonts w:cs="Tahoma"/>
          <w:sz w:val="20"/>
          <w:szCs w:val="20"/>
        </w:rPr>
        <w:t xml:space="preserve"> to </w:t>
      </w:r>
      <w:r w:rsidR="0097784A">
        <w:rPr>
          <w:rFonts w:cs="Tahoma"/>
          <w:sz w:val="20"/>
          <w:szCs w:val="20"/>
        </w:rPr>
        <w:t>17</w:t>
      </w:r>
      <w:r w:rsidR="00BF3DE7" w:rsidRPr="00BF3DE7">
        <w:rPr>
          <w:rFonts w:cs="Tahoma"/>
          <w:sz w:val="20"/>
          <w:szCs w:val="20"/>
        </w:rPr>
        <w:t xml:space="preserve"> (£</w:t>
      </w:r>
      <w:r w:rsidR="0097784A">
        <w:rPr>
          <w:rFonts w:cs="Tahoma"/>
          <w:sz w:val="20"/>
          <w:szCs w:val="20"/>
        </w:rPr>
        <w:t>2</w:t>
      </w:r>
      <w:r w:rsidR="003C4868">
        <w:rPr>
          <w:rFonts w:cs="Tahoma"/>
          <w:sz w:val="20"/>
          <w:szCs w:val="20"/>
        </w:rPr>
        <w:t>8,598</w:t>
      </w:r>
      <w:r w:rsidR="0097784A">
        <w:rPr>
          <w:rFonts w:cs="Tahoma"/>
          <w:sz w:val="20"/>
          <w:szCs w:val="20"/>
        </w:rPr>
        <w:t>-£3</w:t>
      </w:r>
      <w:r w:rsidR="003C4868">
        <w:rPr>
          <w:rFonts w:cs="Tahoma"/>
          <w:sz w:val="20"/>
          <w:szCs w:val="20"/>
        </w:rPr>
        <w:t xml:space="preserve">2,022 </w:t>
      </w:r>
      <w:r w:rsidR="00BF3DE7" w:rsidRPr="00BF3DE7">
        <w:rPr>
          <w:rFonts w:cs="Tahoma"/>
          <w:sz w:val="20"/>
          <w:szCs w:val="20"/>
        </w:rPr>
        <w:t>FTE)</w:t>
      </w:r>
    </w:p>
    <w:p w14:paraId="40E4010B" w14:textId="2949BCD3" w:rsidR="0000055A" w:rsidRPr="00C44617" w:rsidRDefault="00B35C6B" w:rsidP="0077643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School and </w:t>
      </w:r>
      <w:r w:rsidR="0000055A" w:rsidRPr="00C44617">
        <w:rPr>
          <w:rFonts w:cs="Tahoma"/>
          <w:b/>
          <w:sz w:val="20"/>
          <w:szCs w:val="20"/>
        </w:rPr>
        <w:t>Location:</w:t>
      </w:r>
      <w:r w:rsidRPr="00C44617">
        <w:rPr>
          <w:rFonts w:cs="Tahoma"/>
          <w:b/>
          <w:sz w:val="20"/>
          <w:szCs w:val="20"/>
        </w:rPr>
        <w:t xml:space="preserve"> </w:t>
      </w:r>
      <w:r w:rsidR="0000055A" w:rsidRPr="00C44617">
        <w:rPr>
          <w:rFonts w:cs="Tahoma"/>
          <w:b/>
          <w:sz w:val="20"/>
          <w:szCs w:val="20"/>
        </w:rPr>
        <w:tab/>
      </w:r>
      <w:r w:rsidR="00BF3DE7">
        <w:rPr>
          <w:rFonts w:cs="Tahoma"/>
          <w:sz w:val="20"/>
          <w:szCs w:val="20"/>
        </w:rPr>
        <w:t xml:space="preserve">Nexus Head Office, </w:t>
      </w:r>
      <w:r w:rsidR="00BF3DE7" w:rsidRPr="00BF3DE7">
        <w:rPr>
          <w:rFonts w:cs="Tahoma"/>
          <w:sz w:val="20"/>
          <w:szCs w:val="20"/>
        </w:rPr>
        <w:t>Enterprise Works, 300 Meadowhall Way, Sheffield S9 1EA</w:t>
      </w:r>
    </w:p>
    <w:p w14:paraId="0608D280" w14:textId="3EDF2B72" w:rsidR="0000055A" w:rsidRPr="00C44617" w:rsidRDefault="003B4108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Contract type: </w:t>
      </w:r>
      <w:r w:rsidR="00BF3DE7">
        <w:rPr>
          <w:rFonts w:cs="Tahoma"/>
          <w:sz w:val="20"/>
          <w:szCs w:val="20"/>
        </w:rPr>
        <w:t>Full-Time, Permanent</w:t>
      </w:r>
    </w:p>
    <w:p w14:paraId="1B802143" w14:textId="675CA951" w:rsidR="006C6829" w:rsidRPr="00C44617" w:rsidRDefault="0000055A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Closing date:</w:t>
      </w:r>
      <w:r w:rsidRPr="00C44617">
        <w:rPr>
          <w:rFonts w:cs="Tahoma"/>
          <w:b/>
          <w:sz w:val="20"/>
          <w:szCs w:val="20"/>
        </w:rPr>
        <w:tab/>
      </w:r>
      <w:r w:rsidR="0097784A">
        <w:rPr>
          <w:rFonts w:cs="Tahoma"/>
          <w:sz w:val="20"/>
          <w:szCs w:val="20"/>
        </w:rPr>
        <w:t>10</w:t>
      </w:r>
      <w:r w:rsidR="0097784A" w:rsidRPr="0097784A">
        <w:rPr>
          <w:rFonts w:cs="Tahoma"/>
          <w:sz w:val="20"/>
          <w:szCs w:val="20"/>
          <w:vertAlign w:val="superscript"/>
        </w:rPr>
        <w:t>th</w:t>
      </w:r>
      <w:r w:rsidR="0097784A">
        <w:rPr>
          <w:rFonts w:cs="Tahoma"/>
          <w:sz w:val="20"/>
          <w:szCs w:val="20"/>
        </w:rPr>
        <w:t xml:space="preserve"> </w:t>
      </w:r>
      <w:r w:rsidR="00BF3DE7">
        <w:rPr>
          <w:rFonts w:cs="Tahoma"/>
          <w:sz w:val="20"/>
          <w:szCs w:val="20"/>
        </w:rPr>
        <w:t>November 2025</w:t>
      </w:r>
    </w:p>
    <w:p w14:paraId="261F7FCD" w14:textId="548E6AB7" w:rsidR="00FE470C" w:rsidRPr="00C44617" w:rsidRDefault="0000055A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Interview date: </w:t>
      </w:r>
      <w:r w:rsidR="00BF3DE7">
        <w:rPr>
          <w:rFonts w:cs="Tahoma"/>
          <w:sz w:val="20"/>
          <w:szCs w:val="20"/>
        </w:rPr>
        <w:t>1</w:t>
      </w:r>
      <w:r w:rsidR="0097784A">
        <w:rPr>
          <w:rFonts w:cs="Tahoma"/>
          <w:sz w:val="20"/>
          <w:szCs w:val="20"/>
        </w:rPr>
        <w:t>8</w:t>
      </w:r>
      <w:r w:rsidR="00BF3DE7" w:rsidRPr="00BF3DE7">
        <w:rPr>
          <w:rFonts w:cs="Tahoma"/>
          <w:sz w:val="20"/>
          <w:szCs w:val="20"/>
          <w:vertAlign w:val="superscript"/>
        </w:rPr>
        <w:t>th</w:t>
      </w:r>
      <w:r w:rsidR="00BF3DE7">
        <w:rPr>
          <w:rFonts w:cs="Tahoma"/>
          <w:sz w:val="20"/>
          <w:szCs w:val="20"/>
        </w:rPr>
        <w:t xml:space="preserve"> November 2025</w:t>
      </w:r>
    </w:p>
    <w:p w14:paraId="4F5D1D92" w14:textId="77777777" w:rsidR="00F9377E" w:rsidRPr="00C44617" w:rsidRDefault="00F9377E" w:rsidP="00FE470C">
      <w:pPr>
        <w:pStyle w:val="Default"/>
        <w:rPr>
          <w:b/>
          <w:sz w:val="20"/>
          <w:szCs w:val="20"/>
        </w:rPr>
      </w:pPr>
    </w:p>
    <w:p w14:paraId="424456E9" w14:textId="77777777" w:rsidR="00FE470C" w:rsidRPr="00C44617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About the Trust</w:t>
      </w:r>
    </w:p>
    <w:p w14:paraId="52C6FF8F" w14:textId="77777777" w:rsidR="00FE470C" w:rsidRPr="00C44617" w:rsidRDefault="00FE470C" w:rsidP="00FE470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618D9B00" w14:textId="463F4AE9" w:rsidR="003642D8" w:rsidRPr="00C44617" w:rsidRDefault="00E919B7" w:rsidP="003642D8">
      <w:pPr>
        <w:pStyle w:val="Default"/>
        <w:spacing w:after="21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 w:rsidR="00C33309"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="00FE470C" w:rsidRPr="00C44617">
        <w:rPr>
          <w:sz w:val="20"/>
          <w:szCs w:val="20"/>
        </w:rPr>
        <w:t>Nexus Multi Academy Trust was founded in 2016</w:t>
      </w:r>
      <w:r w:rsidR="00824EB0">
        <w:rPr>
          <w:sz w:val="20"/>
          <w:szCs w:val="20"/>
        </w:rPr>
        <w:t xml:space="preserve">, </w:t>
      </w:r>
      <w:r w:rsidR="00672661">
        <w:rPr>
          <w:sz w:val="20"/>
          <w:szCs w:val="20"/>
        </w:rPr>
        <w:t>with 1</w:t>
      </w:r>
      <w:r w:rsidR="00ED7EDE">
        <w:rPr>
          <w:sz w:val="20"/>
          <w:szCs w:val="20"/>
        </w:rPr>
        <w:t>9</w:t>
      </w:r>
      <w:r w:rsidR="00672661">
        <w:rPr>
          <w:sz w:val="20"/>
          <w:szCs w:val="20"/>
        </w:rPr>
        <w:t xml:space="preserve"> </w:t>
      </w:r>
      <w:r w:rsidR="00BF77CC">
        <w:rPr>
          <w:sz w:val="20"/>
          <w:szCs w:val="20"/>
        </w:rPr>
        <w:t xml:space="preserve">unique SEND and mainstream </w:t>
      </w:r>
      <w:r w:rsidR="00672661">
        <w:rPr>
          <w:sz w:val="20"/>
          <w:szCs w:val="20"/>
        </w:rPr>
        <w:t xml:space="preserve">academies. </w:t>
      </w:r>
    </w:p>
    <w:p w14:paraId="50074AAC" w14:textId="77777777" w:rsidR="001274C7" w:rsidRDefault="001274C7" w:rsidP="00763B83">
      <w:pPr>
        <w:pStyle w:val="Default"/>
        <w:spacing w:after="21"/>
        <w:rPr>
          <w:sz w:val="20"/>
          <w:szCs w:val="20"/>
        </w:rPr>
      </w:pPr>
    </w:p>
    <w:p w14:paraId="560F6FE7" w14:textId="03ED851B" w:rsidR="00553610" w:rsidRDefault="00672661" w:rsidP="0055361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</w:t>
      </w:r>
      <w:r w:rsidR="00887535" w:rsidRPr="00C44617">
        <w:rPr>
          <w:sz w:val="20"/>
          <w:szCs w:val="20"/>
        </w:rPr>
        <w:t xml:space="preserve">e are a </w:t>
      </w:r>
      <w:r w:rsidR="00D61099">
        <w:rPr>
          <w:sz w:val="20"/>
          <w:szCs w:val="20"/>
        </w:rPr>
        <w:t xml:space="preserve">growing, </w:t>
      </w:r>
      <w:r w:rsidR="00887535" w:rsidRPr="00C44617">
        <w:rPr>
          <w:sz w:val="20"/>
          <w:szCs w:val="20"/>
        </w:rPr>
        <w:t>forward thinking and innovative Trust</w:t>
      </w:r>
      <w:r w:rsidR="00553610">
        <w:rPr>
          <w:sz w:val="20"/>
          <w:szCs w:val="20"/>
        </w:rPr>
        <w:t xml:space="preserve"> with a shared ethos, vision and values for a personalised child centred approach.</w:t>
      </w:r>
      <w:r w:rsidR="009305BD">
        <w:rPr>
          <w:sz w:val="20"/>
          <w:szCs w:val="20"/>
        </w:rPr>
        <w:t xml:space="preserve"> We are </w:t>
      </w:r>
      <w:r w:rsidR="0016338F">
        <w:rPr>
          <w:sz w:val="20"/>
          <w:szCs w:val="20"/>
        </w:rPr>
        <w:t>committed</w:t>
      </w:r>
      <w:r w:rsidR="009305BD">
        <w:rPr>
          <w:sz w:val="20"/>
          <w:szCs w:val="20"/>
        </w:rPr>
        <w:t xml:space="preserve"> and invested </w:t>
      </w:r>
      <w:r w:rsidR="0016338F">
        <w:rPr>
          <w:sz w:val="20"/>
          <w:szCs w:val="20"/>
        </w:rPr>
        <w:t xml:space="preserve">in </w:t>
      </w:r>
      <w:r w:rsidR="0016338F" w:rsidRPr="00C44617">
        <w:rPr>
          <w:sz w:val="20"/>
          <w:szCs w:val="20"/>
        </w:rPr>
        <w:t>“Learning together, to be the best we can be</w:t>
      </w:r>
      <w:r w:rsidR="0016338F">
        <w:rPr>
          <w:sz w:val="20"/>
          <w:szCs w:val="20"/>
        </w:rPr>
        <w:t>”</w:t>
      </w:r>
      <w:r w:rsidR="008C6F1C">
        <w:rPr>
          <w:sz w:val="20"/>
          <w:szCs w:val="20"/>
        </w:rPr>
        <w:t xml:space="preserve"> </w:t>
      </w:r>
      <w:r w:rsidR="008C6F1C" w:rsidRPr="00C44617">
        <w:rPr>
          <w:sz w:val="20"/>
          <w:szCs w:val="20"/>
        </w:rPr>
        <w:t>and</w:t>
      </w:r>
      <w:r w:rsidR="000154E6">
        <w:rPr>
          <w:sz w:val="20"/>
          <w:szCs w:val="20"/>
        </w:rPr>
        <w:t xml:space="preserve"> it</w:t>
      </w:r>
      <w:r w:rsidR="008C6F1C"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725B3692" w14:textId="2944CDE8" w:rsidR="00763B83" w:rsidRDefault="00763B83" w:rsidP="00763B83">
      <w:pPr>
        <w:pStyle w:val="Default"/>
        <w:spacing w:after="21"/>
        <w:rPr>
          <w:sz w:val="20"/>
          <w:szCs w:val="20"/>
        </w:rPr>
      </w:pPr>
    </w:p>
    <w:p w14:paraId="14418295" w14:textId="77777777" w:rsidR="008C6F1C" w:rsidRPr="00C44617" w:rsidRDefault="008C6F1C" w:rsidP="008C6F1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Please see a copy of our most recent prospectus, </w:t>
      </w:r>
      <w:r>
        <w:rPr>
          <w:sz w:val="20"/>
          <w:szCs w:val="20"/>
        </w:rPr>
        <w:t>for further information</w:t>
      </w:r>
      <w:r w:rsidRPr="00C44617">
        <w:rPr>
          <w:sz w:val="20"/>
          <w:szCs w:val="20"/>
        </w:rPr>
        <w:t>.</w:t>
      </w:r>
      <w:r w:rsidRPr="00C44617">
        <w:rPr>
          <w:sz w:val="20"/>
          <w:szCs w:val="20"/>
        </w:rPr>
        <w:tab/>
        <w:t xml:space="preserve"> </w:t>
      </w:r>
    </w:p>
    <w:p w14:paraId="71CC6A8A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4A202073" w14:textId="5047E9AA" w:rsidR="00FE470C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Our Opportunity</w:t>
      </w:r>
    </w:p>
    <w:p w14:paraId="71DBF1B3" w14:textId="0DDFDDBB" w:rsidR="00BF3DE7" w:rsidRDefault="00BF3DE7" w:rsidP="00FE470C">
      <w:pPr>
        <w:pStyle w:val="Default"/>
        <w:rPr>
          <w:b/>
          <w:sz w:val="20"/>
          <w:szCs w:val="20"/>
        </w:rPr>
      </w:pPr>
    </w:p>
    <w:p w14:paraId="61AD0A1B" w14:textId="77777777" w:rsidR="0097784A" w:rsidRPr="00DA64C0" w:rsidRDefault="0097784A" w:rsidP="0097784A">
      <w:pPr>
        <w:spacing w:after="160" w:line="256" w:lineRule="auto"/>
        <w:rPr>
          <w:rFonts w:eastAsia="Calibri" w:cs="Tahoma"/>
          <w:sz w:val="20"/>
          <w:szCs w:val="20"/>
        </w:rPr>
      </w:pPr>
      <w:r w:rsidRPr="00DA64C0">
        <w:rPr>
          <w:rFonts w:eastAsia="Calibri" w:cs="Tahoma"/>
          <w:sz w:val="20"/>
          <w:szCs w:val="20"/>
        </w:rPr>
        <w:t xml:space="preserve">We are seeking to appoint a talented and capable professional to support our Assets &amp; Health &amp; Safety function. </w:t>
      </w:r>
    </w:p>
    <w:p w14:paraId="4669A59E" w14:textId="77777777" w:rsidR="0097784A" w:rsidRPr="00DA64C0" w:rsidRDefault="0097784A" w:rsidP="0097784A">
      <w:pPr>
        <w:spacing w:after="160" w:line="256" w:lineRule="auto"/>
        <w:rPr>
          <w:rFonts w:eastAsia="Calibri" w:cs="Tahoma"/>
          <w:sz w:val="20"/>
          <w:szCs w:val="20"/>
        </w:rPr>
      </w:pPr>
      <w:r w:rsidRPr="00DA64C0">
        <w:rPr>
          <w:rFonts w:eastAsia="Calibri" w:cs="Tahoma"/>
          <w:sz w:val="20"/>
          <w:szCs w:val="20"/>
        </w:rPr>
        <w:t>We are seeking candidates who can:</w:t>
      </w:r>
    </w:p>
    <w:p w14:paraId="5E03893F" w14:textId="77777777" w:rsidR="0097784A" w:rsidRPr="00DA64C0" w:rsidRDefault="0097784A" w:rsidP="0097784A">
      <w:pPr>
        <w:numPr>
          <w:ilvl w:val="0"/>
          <w:numId w:val="25"/>
        </w:numPr>
        <w:spacing w:after="160" w:line="256" w:lineRule="auto"/>
        <w:contextualSpacing/>
        <w:rPr>
          <w:rFonts w:eastAsia="Calibri" w:cs="Tahoma"/>
          <w:sz w:val="20"/>
          <w:szCs w:val="20"/>
        </w:rPr>
      </w:pPr>
      <w:r w:rsidRPr="00DA64C0">
        <w:rPr>
          <w:rFonts w:eastAsia="Calibri" w:cs="Tahoma"/>
          <w:sz w:val="20"/>
          <w:szCs w:val="20"/>
        </w:rPr>
        <w:t>Develop and maintain accurate records via our assets compliance and Microsoft 365 systems, coordinating compliance-related activities, conducting audits, and providing guidance and support to staff on asset management and compliance-related matters.</w:t>
      </w:r>
    </w:p>
    <w:p w14:paraId="48B5107A" w14:textId="77777777" w:rsidR="0097784A" w:rsidRPr="00DA64C0" w:rsidRDefault="0097784A" w:rsidP="0097784A">
      <w:pPr>
        <w:numPr>
          <w:ilvl w:val="0"/>
          <w:numId w:val="25"/>
        </w:numPr>
        <w:spacing w:after="160" w:line="256" w:lineRule="auto"/>
        <w:contextualSpacing/>
        <w:rPr>
          <w:rFonts w:eastAsia="Calibri" w:cs="Tahoma"/>
          <w:sz w:val="20"/>
          <w:szCs w:val="20"/>
        </w:rPr>
      </w:pPr>
      <w:r w:rsidRPr="00DA64C0">
        <w:rPr>
          <w:rFonts w:eastAsia="Calibri" w:cs="Tahoma"/>
          <w:sz w:val="20"/>
          <w:szCs w:val="20"/>
        </w:rPr>
        <w:t>Coordinate the central assets team support service and compliance calendars across the estate.</w:t>
      </w:r>
    </w:p>
    <w:p w14:paraId="77ECA435" w14:textId="77777777" w:rsidR="00BF3DE7" w:rsidRPr="00C44617" w:rsidRDefault="00BF3DE7" w:rsidP="00FE470C">
      <w:pPr>
        <w:pStyle w:val="Default"/>
        <w:rPr>
          <w:b/>
          <w:sz w:val="20"/>
          <w:szCs w:val="20"/>
        </w:rPr>
      </w:pPr>
    </w:p>
    <w:p w14:paraId="59678281" w14:textId="3E1D37AF" w:rsidR="00D11C19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5BD6C213" w14:textId="77777777" w:rsidR="009B246E" w:rsidRDefault="009B246E" w:rsidP="00D11C19">
      <w:pPr>
        <w:pStyle w:val="Default"/>
        <w:rPr>
          <w:b/>
          <w:sz w:val="20"/>
          <w:szCs w:val="20"/>
        </w:rPr>
      </w:pPr>
    </w:p>
    <w:p w14:paraId="7DED67C9" w14:textId="3291244C" w:rsidR="000751ED" w:rsidRDefault="009B246E" w:rsidP="00DB3BB5">
      <w:pPr>
        <w:pStyle w:val="Default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4127D59C" w14:textId="77777777" w:rsidR="00DB3BB5" w:rsidRPr="00DB3BB5" w:rsidRDefault="00DB3BB5" w:rsidP="00DB3BB5">
      <w:pPr>
        <w:pStyle w:val="Default"/>
        <w:rPr>
          <w:bCs/>
          <w:i/>
          <w:iCs/>
          <w:sz w:val="20"/>
          <w:szCs w:val="20"/>
        </w:rPr>
      </w:pPr>
    </w:p>
    <w:p w14:paraId="2B7F5E60" w14:textId="168B847E" w:rsidR="000751ED" w:rsidRPr="00652DD3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0154E6">
        <w:rPr>
          <w:sz w:val="20"/>
          <w:szCs w:val="20"/>
        </w:rPr>
        <w:t xml:space="preserve"> including</w:t>
      </w:r>
      <w:r w:rsidR="00652DD3" w:rsidRPr="00134EF5">
        <w:rPr>
          <w:sz w:val="20"/>
          <w:szCs w:val="20"/>
        </w:rPr>
        <w:t xml:space="preserve">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  <w:r w:rsidR="000154E6">
        <w:rPr>
          <w:sz w:val="20"/>
          <w:szCs w:val="20"/>
        </w:rPr>
        <w:t xml:space="preserve"> via corporate membership of a healthcare plan.</w:t>
      </w:r>
    </w:p>
    <w:p w14:paraId="51FB20E7" w14:textId="791C0266" w:rsidR="00652DD3" w:rsidRPr="00652DD3" w:rsidRDefault="00652DD3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B88EDA2" w:rsidR="0001416A" w:rsidRDefault="0001416A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confidence and enthusiasm</w:t>
      </w:r>
    </w:p>
    <w:p w14:paraId="1FB58DE7" w14:textId="34D06695" w:rsidR="00DB3BB5" w:rsidRPr="00C44617" w:rsidRDefault="00DB3BB5" w:rsidP="00DB3BB5">
      <w:pPr>
        <w:numPr>
          <w:ilvl w:val="0"/>
          <w:numId w:val="23"/>
        </w:numPr>
        <w:spacing w:after="0" w:line="240" w:lineRule="auto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lastRenderedPageBreak/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TAs, </w:t>
      </w:r>
      <w:r w:rsidR="000154E6"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77777777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195F73E2" w14:textId="77777777" w:rsidR="000751ED" w:rsidRPr="000751ED" w:rsidRDefault="000751ED" w:rsidP="000751ED">
      <w:pPr>
        <w:spacing w:after="0" w:line="240" w:lineRule="auto"/>
        <w:rPr>
          <w:rFonts w:cs="Tahoma"/>
          <w:sz w:val="20"/>
          <w:szCs w:val="20"/>
        </w:rPr>
      </w:pPr>
    </w:p>
    <w:p w14:paraId="00DD9EF3" w14:textId="77777777" w:rsidR="00E17679" w:rsidRDefault="00E17679" w:rsidP="00E17679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To apply</w:t>
      </w:r>
    </w:p>
    <w:p w14:paraId="51278E78" w14:textId="77777777" w:rsidR="00E17679" w:rsidRPr="00FD3675" w:rsidRDefault="00E17679" w:rsidP="00E17679">
      <w:pPr>
        <w:pStyle w:val="Default"/>
        <w:rPr>
          <w:b/>
          <w:sz w:val="20"/>
          <w:szCs w:val="20"/>
        </w:rPr>
      </w:pPr>
    </w:p>
    <w:p w14:paraId="7591624A" w14:textId="16A84A30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application form please contact </w:t>
      </w:r>
      <w:hyperlink r:id="rId11" w:history="1">
        <w:r w:rsidR="00BF3DE7" w:rsidRPr="00AD3312">
          <w:rPr>
            <w:rStyle w:val="Hyperlink"/>
            <w:sz w:val="20"/>
            <w:szCs w:val="20"/>
          </w:rPr>
          <w:t>hr@nexusmat.org</w:t>
        </w:r>
      </w:hyperlink>
      <w:r w:rsidR="00BF3DE7">
        <w:rPr>
          <w:sz w:val="20"/>
          <w:szCs w:val="20"/>
        </w:rPr>
        <w:t xml:space="preserve"> </w:t>
      </w:r>
    </w:p>
    <w:p w14:paraId="6574AE3C" w14:textId="77777777" w:rsidR="00E17679" w:rsidRPr="00C44617" w:rsidRDefault="00E17679" w:rsidP="00E17679">
      <w:pPr>
        <w:pStyle w:val="Default"/>
        <w:rPr>
          <w:sz w:val="20"/>
          <w:szCs w:val="20"/>
          <w:highlight w:val="yellow"/>
        </w:rPr>
      </w:pPr>
    </w:p>
    <w:p w14:paraId="484D2FA7" w14:textId="70351746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Completed applications to be sent to </w:t>
      </w:r>
      <w:hyperlink r:id="rId12" w:history="1">
        <w:r w:rsidR="00BF3DE7" w:rsidRPr="00AD3312">
          <w:rPr>
            <w:rStyle w:val="Hyperlink"/>
            <w:sz w:val="20"/>
            <w:szCs w:val="20"/>
          </w:rPr>
          <w:t>hr@nexusmat.org</w:t>
        </w:r>
      </w:hyperlink>
      <w:r w:rsidR="00BF3DE7">
        <w:rPr>
          <w:sz w:val="20"/>
          <w:szCs w:val="20"/>
        </w:rPr>
        <w:t xml:space="preserve"> </w:t>
      </w:r>
    </w:p>
    <w:p w14:paraId="5429FD2C" w14:textId="77777777" w:rsidR="00E17679" w:rsidRPr="00C44617" w:rsidRDefault="00E17679" w:rsidP="00E17679">
      <w:pPr>
        <w:pStyle w:val="Default"/>
        <w:rPr>
          <w:color w:val="0000FF"/>
          <w:sz w:val="20"/>
          <w:szCs w:val="20"/>
        </w:rPr>
      </w:pPr>
    </w:p>
    <w:p w14:paraId="69E26337" w14:textId="3E14A510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All candidates are advised to refer to the job </w:t>
      </w:r>
      <w:r w:rsidR="000348D6">
        <w:rPr>
          <w:sz w:val="20"/>
          <w:szCs w:val="20"/>
        </w:rPr>
        <w:t>profile</w:t>
      </w:r>
      <w:r w:rsidRPr="00C44617">
        <w:rPr>
          <w:sz w:val="20"/>
          <w:szCs w:val="20"/>
        </w:rPr>
        <w:t xml:space="preserve"> before making an application.</w:t>
      </w:r>
    </w:p>
    <w:p w14:paraId="2D0513D7" w14:textId="77777777" w:rsidR="00E17679" w:rsidRPr="00C44617" w:rsidRDefault="00E17679" w:rsidP="00E17679">
      <w:pPr>
        <w:pStyle w:val="Default"/>
        <w:rPr>
          <w:sz w:val="20"/>
          <w:szCs w:val="20"/>
        </w:rPr>
      </w:pPr>
    </w:p>
    <w:p w14:paraId="36D6F74C" w14:textId="11059DF4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We reserve the right to close this advertisement early should we receive a high volume of suitable applications. </w:t>
      </w:r>
    </w:p>
    <w:p w14:paraId="0DAF22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12D55993" w14:textId="77777777" w:rsidR="00D11C19" w:rsidRPr="00C44617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1DDA21DD" w14:textId="77777777" w:rsidR="00FA7DB0" w:rsidRPr="00C44617" w:rsidRDefault="00FA7DB0" w:rsidP="00D11C19">
      <w:pPr>
        <w:pStyle w:val="Default"/>
        <w:rPr>
          <w:b/>
          <w:sz w:val="20"/>
          <w:szCs w:val="20"/>
        </w:rPr>
      </w:pPr>
    </w:p>
    <w:p w14:paraId="5451DD5F" w14:textId="288618D0" w:rsidR="009036E3" w:rsidRPr="00C44617" w:rsidRDefault="00D11C19" w:rsidP="009036E3">
      <w:pPr>
        <w:pStyle w:val="Default"/>
        <w:rPr>
          <w:sz w:val="20"/>
          <w:szCs w:val="20"/>
        </w:rPr>
      </w:pPr>
      <w:r w:rsidRPr="00BF3DE7">
        <w:rPr>
          <w:sz w:val="20"/>
          <w:szCs w:val="20"/>
        </w:rPr>
        <w:t xml:space="preserve">For an informal and confidential conversation about the role, please contact </w:t>
      </w:r>
      <w:r w:rsidR="00BF3DE7" w:rsidRPr="00BF3DE7">
        <w:rPr>
          <w:sz w:val="20"/>
          <w:szCs w:val="20"/>
        </w:rPr>
        <w:t>K</w:t>
      </w:r>
      <w:r w:rsidR="0097784A">
        <w:rPr>
          <w:sz w:val="20"/>
          <w:szCs w:val="20"/>
        </w:rPr>
        <w:t xml:space="preserve">evin Oxborough </w:t>
      </w:r>
      <w:hyperlink r:id="rId13" w:history="1">
        <w:r w:rsidR="0097784A" w:rsidRPr="007F7DDD">
          <w:rPr>
            <w:rStyle w:val="Hyperlink"/>
            <w:sz w:val="20"/>
            <w:szCs w:val="20"/>
          </w:rPr>
          <w:t>koxborough@nexusmat.org</w:t>
        </w:r>
      </w:hyperlink>
      <w:r w:rsidR="00BF3DE7">
        <w:rPr>
          <w:sz w:val="20"/>
          <w:szCs w:val="20"/>
        </w:rPr>
        <w:t xml:space="preserve"> </w:t>
      </w:r>
    </w:p>
    <w:p w14:paraId="63A6674B" w14:textId="77777777" w:rsidR="00D505B9" w:rsidRPr="00C44617" w:rsidRDefault="00D505B9" w:rsidP="009036E3">
      <w:pPr>
        <w:pStyle w:val="Default"/>
        <w:rPr>
          <w:sz w:val="20"/>
          <w:szCs w:val="20"/>
        </w:rPr>
      </w:pPr>
    </w:p>
    <w:p w14:paraId="01D583AA" w14:textId="3B23519D" w:rsidR="00D505B9" w:rsidRPr="00C44617" w:rsidRDefault="00D505B9" w:rsidP="009036E3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Further information can be found </w:t>
      </w:r>
      <w:r w:rsidR="00323475" w:rsidRPr="00C44617">
        <w:rPr>
          <w:sz w:val="20"/>
          <w:szCs w:val="20"/>
        </w:rPr>
        <w:t xml:space="preserve">on </w:t>
      </w:r>
      <w:r w:rsidRPr="00C44617">
        <w:rPr>
          <w:sz w:val="20"/>
          <w:szCs w:val="20"/>
        </w:rPr>
        <w:t>o</w:t>
      </w:r>
      <w:r w:rsidR="00323475" w:rsidRPr="00C44617">
        <w:rPr>
          <w:sz w:val="20"/>
          <w:szCs w:val="20"/>
        </w:rPr>
        <w:t>ur</w:t>
      </w:r>
      <w:r w:rsidRPr="00C44617">
        <w:rPr>
          <w:sz w:val="20"/>
          <w:szCs w:val="20"/>
        </w:rPr>
        <w:t xml:space="preserve"> website</w:t>
      </w:r>
      <w:r w:rsidR="00342968" w:rsidRPr="00C44617">
        <w:rPr>
          <w:sz w:val="20"/>
          <w:szCs w:val="20"/>
        </w:rPr>
        <w:t xml:space="preserve"> </w:t>
      </w:r>
      <w:hyperlink r:id="rId14" w:history="1">
        <w:r w:rsidR="00BF3DE7" w:rsidRPr="00AD3312">
          <w:rPr>
            <w:rStyle w:val="Hyperlink"/>
            <w:sz w:val="20"/>
            <w:szCs w:val="20"/>
          </w:rPr>
          <w:t>www.nexusmat.org</w:t>
        </w:r>
      </w:hyperlink>
      <w:r w:rsidR="00BF3DE7">
        <w:rPr>
          <w:sz w:val="20"/>
          <w:szCs w:val="20"/>
        </w:rPr>
        <w:t xml:space="preserve"> </w:t>
      </w:r>
      <w:r w:rsidR="00342968" w:rsidRPr="00C44617">
        <w:rPr>
          <w:sz w:val="20"/>
          <w:szCs w:val="20"/>
        </w:rPr>
        <w:t xml:space="preserve"> </w:t>
      </w:r>
    </w:p>
    <w:p w14:paraId="7728B4F2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6FB29DDA" w14:textId="64ABA759" w:rsidR="00D11C19" w:rsidRPr="00C44617" w:rsidRDefault="00D11C19" w:rsidP="00463084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Nexus Multi Academy Trust is committed to safeguarding and protecting the welfare of children </w:t>
      </w:r>
      <w:r w:rsidR="000348D6">
        <w:rPr>
          <w:b/>
          <w:sz w:val="20"/>
          <w:szCs w:val="20"/>
        </w:rPr>
        <w:t xml:space="preserve">and young people </w:t>
      </w:r>
      <w:r w:rsidRPr="00C44617">
        <w:rPr>
          <w:b/>
          <w:sz w:val="20"/>
          <w:szCs w:val="20"/>
        </w:rPr>
        <w:t>and expects all staff and volunteers to share this commitment.</w:t>
      </w:r>
    </w:p>
    <w:p w14:paraId="325EA15E" w14:textId="77777777" w:rsidR="00463084" w:rsidRPr="00C44617" w:rsidRDefault="00463084" w:rsidP="00D11C19">
      <w:pPr>
        <w:pStyle w:val="Default"/>
        <w:jc w:val="center"/>
        <w:rPr>
          <w:b/>
          <w:sz w:val="20"/>
          <w:szCs w:val="20"/>
        </w:rPr>
      </w:pPr>
    </w:p>
    <w:p w14:paraId="73615FA6" w14:textId="77777777" w:rsidR="00540E76" w:rsidRPr="00C44617" w:rsidRDefault="00540E76" w:rsidP="00463084">
      <w:pPr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799F4E99" w14:textId="1BA9A2D7" w:rsidR="00D11C19" w:rsidRPr="00C44617" w:rsidRDefault="00463084" w:rsidP="00463084">
      <w:pPr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 xml:space="preserve">This post involves working with children </w:t>
      </w:r>
      <w:r w:rsidR="000348D6">
        <w:rPr>
          <w:rFonts w:cs="Tahoma"/>
          <w:sz w:val="20"/>
          <w:szCs w:val="20"/>
        </w:rPr>
        <w:t>and young people.  I</w:t>
      </w:r>
      <w:r w:rsidRPr="00C44617">
        <w:rPr>
          <w:rFonts w:cs="Tahoma"/>
          <w:sz w:val="20"/>
          <w:szCs w:val="20"/>
        </w:rPr>
        <w:t xml:space="preserve">f successful you will be required to apply for a disclosure of criminal records check at an enhanced level and a barred list check. Further information about the Disclosure and Barring Service and can be found at </w:t>
      </w:r>
      <w:hyperlink r:id="rId15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34A9C004" w14:textId="14F0F6E7" w:rsidR="00DD3B84" w:rsidRDefault="003A12DF" w:rsidP="00463084">
      <w:pPr>
        <w:rPr>
          <w:rFonts w:cs="Tahoma"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="00E85513" w:rsidRPr="00C44617">
        <w:rPr>
          <w:rFonts w:cs="Tahoma"/>
          <w:color w:val="000000"/>
          <w:sz w:val="20"/>
          <w:szCs w:val="20"/>
        </w:rPr>
        <w:t>committed to recruiting and retaining a diverse workforce</w:t>
      </w:r>
      <w:r w:rsidRPr="00C44617">
        <w:rPr>
          <w:rFonts w:cs="Tahoma"/>
          <w:color w:val="000000"/>
          <w:sz w:val="20"/>
          <w:szCs w:val="20"/>
        </w:rPr>
        <w:t>.</w:t>
      </w:r>
    </w:p>
    <w:p w14:paraId="3FB5AF97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381E133D" w14:textId="77777777" w:rsidR="00FE470C" w:rsidRPr="00C44617" w:rsidRDefault="00FE470C" w:rsidP="00C86852">
      <w:pPr>
        <w:jc w:val="center"/>
        <w:rPr>
          <w:rFonts w:cs="Tahoma"/>
          <w:b/>
          <w:sz w:val="20"/>
          <w:szCs w:val="20"/>
        </w:rPr>
      </w:pPr>
    </w:p>
    <w:p w14:paraId="74D4ED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27B2538B" w14:textId="77777777" w:rsidR="00FE470C" w:rsidRPr="00C44617" w:rsidRDefault="00FE470C" w:rsidP="00FE470C">
      <w:pPr>
        <w:jc w:val="center"/>
        <w:rPr>
          <w:rFonts w:cs="Tahoma"/>
          <w:b/>
          <w:sz w:val="20"/>
          <w:szCs w:val="20"/>
        </w:rPr>
      </w:pPr>
    </w:p>
    <w:sectPr w:rsidR="00FE470C" w:rsidRPr="00C44617" w:rsidSect="00CF7D72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2659" w14:textId="77777777" w:rsidR="00952286" w:rsidRDefault="00952286" w:rsidP="004339D2">
      <w:pPr>
        <w:spacing w:after="0" w:line="240" w:lineRule="auto"/>
      </w:pPr>
      <w:r>
        <w:separator/>
      </w:r>
    </w:p>
  </w:endnote>
  <w:endnote w:type="continuationSeparator" w:id="0">
    <w:p w14:paraId="5E48E786" w14:textId="77777777" w:rsidR="00952286" w:rsidRDefault="00952286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125A5" w14:textId="77777777" w:rsidR="00952286" w:rsidRDefault="00952286" w:rsidP="004339D2">
      <w:pPr>
        <w:spacing w:after="0" w:line="240" w:lineRule="auto"/>
      </w:pPr>
      <w:r>
        <w:separator/>
      </w:r>
    </w:p>
  </w:footnote>
  <w:footnote w:type="continuationSeparator" w:id="0">
    <w:p w14:paraId="63E90541" w14:textId="77777777" w:rsidR="00952286" w:rsidRDefault="00952286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4BA9" w14:textId="77777777" w:rsidR="000C2A65" w:rsidRDefault="00CF7D72" w:rsidP="000C2A6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959BD46" wp14:editId="32BF1F97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2D7CDE" w14:textId="21C0994D" w:rsidR="000C2A65" w:rsidRDefault="000C2A65">
    <w:pPr>
      <w:pStyle w:val="Header"/>
    </w:pPr>
  </w:p>
  <w:p w14:paraId="5A1C2EC2" w14:textId="77777777" w:rsidR="00CB1642" w:rsidRDefault="00CB1642">
    <w:pPr>
      <w:pStyle w:val="Header"/>
    </w:pPr>
  </w:p>
  <w:p w14:paraId="063AA7B7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3A33A7"/>
    <w:multiLevelType w:val="hybridMultilevel"/>
    <w:tmpl w:val="94646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D5E09"/>
    <w:multiLevelType w:val="hybridMultilevel"/>
    <w:tmpl w:val="7FF8C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16"/>
  </w:num>
  <w:num w:numId="5">
    <w:abstractNumId w:val="20"/>
  </w:num>
  <w:num w:numId="6">
    <w:abstractNumId w:val="5"/>
  </w:num>
  <w:num w:numId="7">
    <w:abstractNumId w:val="12"/>
  </w:num>
  <w:num w:numId="8">
    <w:abstractNumId w:val="19"/>
  </w:num>
  <w:num w:numId="9">
    <w:abstractNumId w:val="13"/>
  </w:num>
  <w:num w:numId="10">
    <w:abstractNumId w:val="9"/>
  </w:num>
  <w:num w:numId="11">
    <w:abstractNumId w:val="10"/>
  </w:num>
  <w:num w:numId="12">
    <w:abstractNumId w:val="22"/>
  </w:num>
  <w:num w:numId="13">
    <w:abstractNumId w:val="4"/>
  </w:num>
  <w:num w:numId="14">
    <w:abstractNumId w:val="11"/>
  </w:num>
  <w:num w:numId="15">
    <w:abstractNumId w:val="7"/>
  </w:num>
  <w:num w:numId="16">
    <w:abstractNumId w:val="14"/>
  </w:num>
  <w:num w:numId="17">
    <w:abstractNumId w:val="23"/>
  </w:num>
  <w:num w:numId="18">
    <w:abstractNumId w:val="6"/>
  </w:num>
  <w:num w:numId="19">
    <w:abstractNumId w:val="18"/>
  </w:num>
  <w:num w:numId="20">
    <w:abstractNumId w:val="2"/>
  </w:num>
  <w:num w:numId="21">
    <w:abstractNumId w:val="24"/>
  </w:num>
  <w:num w:numId="22">
    <w:abstractNumId w:val="21"/>
  </w:num>
  <w:num w:numId="23">
    <w:abstractNumId w:val="8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348D6"/>
    <w:rsid w:val="0006576C"/>
    <w:rsid w:val="00067ADE"/>
    <w:rsid w:val="000751ED"/>
    <w:rsid w:val="00081FCA"/>
    <w:rsid w:val="00097855"/>
    <w:rsid w:val="000B7144"/>
    <w:rsid w:val="000C0DD1"/>
    <w:rsid w:val="000C2A65"/>
    <w:rsid w:val="000D103D"/>
    <w:rsid w:val="000E12D6"/>
    <w:rsid w:val="000F447B"/>
    <w:rsid w:val="0010269E"/>
    <w:rsid w:val="00110D4B"/>
    <w:rsid w:val="001274C7"/>
    <w:rsid w:val="00137441"/>
    <w:rsid w:val="0015263E"/>
    <w:rsid w:val="0016338F"/>
    <w:rsid w:val="00176016"/>
    <w:rsid w:val="001A4249"/>
    <w:rsid w:val="001A4A66"/>
    <w:rsid w:val="002045D9"/>
    <w:rsid w:val="002128F4"/>
    <w:rsid w:val="00287C17"/>
    <w:rsid w:val="002C5853"/>
    <w:rsid w:val="002E1D36"/>
    <w:rsid w:val="002E3AC9"/>
    <w:rsid w:val="003028B8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642D8"/>
    <w:rsid w:val="00391B38"/>
    <w:rsid w:val="003A12DF"/>
    <w:rsid w:val="003B02AA"/>
    <w:rsid w:val="003B4108"/>
    <w:rsid w:val="003B7E10"/>
    <w:rsid w:val="003C4868"/>
    <w:rsid w:val="003D6092"/>
    <w:rsid w:val="00407D0F"/>
    <w:rsid w:val="0042269E"/>
    <w:rsid w:val="00431EDA"/>
    <w:rsid w:val="004339D2"/>
    <w:rsid w:val="00451FA5"/>
    <w:rsid w:val="004575F2"/>
    <w:rsid w:val="00460637"/>
    <w:rsid w:val="00463084"/>
    <w:rsid w:val="004752E7"/>
    <w:rsid w:val="00486385"/>
    <w:rsid w:val="004958C9"/>
    <w:rsid w:val="004A0460"/>
    <w:rsid w:val="004A0CEB"/>
    <w:rsid w:val="004A390C"/>
    <w:rsid w:val="004A4002"/>
    <w:rsid w:val="004C37F7"/>
    <w:rsid w:val="004C5CB7"/>
    <w:rsid w:val="004C7FFD"/>
    <w:rsid w:val="004D5D23"/>
    <w:rsid w:val="005176B7"/>
    <w:rsid w:val="00531A38"/>
    <w:rsid w:val="00531B69"/>
    <w:rsid w:val="00535CB3"/>
    <w:rsid w:val="00540E76"/>
    <w:rsid w:val="00553610"/>
    <w:rsid w:val="005E0BEE"/>
    <w:rsid w:val="005F6DF8"/>
    <w:rsid w:val="00601C8B"/>
    <w:rsid w:val="006238A8"/>
    <w:rsid w:val="00625C06"/>
    <w:rsid w:val="0062676C"/>
    <w:rsid w:val="006420C0"/>
    <w:rsid w:val="006473AD"/>
    <w:rsid w:val="00652DD3"/>
    <w:rsid w:val="0066514C"/>
    <w:rsid w:val="00666344"/>
    <w:rsid w:val="00672661"/>
    <w:rsid w:val="006A689A"/>
    <w:rsid w:val="006C2751"/>
    <w:rsid w:val="006C6829"/>
    <w:rsid w:val="006F3F72"/>
    <w:rsid w:val="00720329"/>
    <w:rsid w:val="007211B9"/>
    <w:rsid w:val="00737DA5"/>
    <w:rsid w:val="00743B58"/>
    <w:rsid w:val="00763B83"/>
    <w:rsid w:val="00775A13"/>
    <w:rsid w:val="0077643A"/>
    <w:rsid w:val="00784328"/>
    <w:rsid w:val="007A0C58"/>
    <w:rsid w:val="007B2485"/>
    <w:rsid w:val="007B62F6"/>
    <w:rsid w:val="007C6419"/>
    <w:rsid w:val="00810E92"/>
    <w:rsid w:val="00824EB0"/>
    <w:rsid w:val="00830689"/>
    <w:rsid w:val="00832B10"/>
    <w:rsid w:val="00833962"/>
    <w:rsid w:val="00840AAF"/>
    <w:rsid w:val="00853E38"/>
    <w:rsid w:val="00863259"/>
    <w:rsid w:val="00874E73"/>
    <w:rsid w:val="00887535"/>
    <w:rsid w:val="008C0107"/>
    <w:rsid w:val="008C6F1C"/>
    <w:rsid w:val="008D377D"/>
    <w:rsid w:val="008D40B2"/>
    <w:rsid w:val="008E12F2"/>
    <w:rsid w:val="008E1F18"/>
    <w:rsid w:val="008E34E1"/>
    <w:rsid w:val="009036E3"/>
    <w:rsid w:val="0090496F"/>
    <w:rsid w:val="009050AE"/>
    <w:rsid w:val="00920357"/>
    <w:rsid w:val="009305BD"/>
    <w:rsid w:val="00952286"/>
    <w:rsid w:val="009531A2"/>
    <w:rsid w:val="00954BC2"/>
    <w:rsid w:val="0097784A"/>
    <w:rsid w:val="00984129"/>
    <w:rsid w:val="009A29BA"/>
    <w:rsid w:val="009B246E"/>
    <w:rsid w:val="009D3B6C"/>
    <w:rsid w:val="009D5318"/>
    <w:rsid w:val="009E194D"/>
    <w:rsid w:val="009E5459"/>
    <w:rsid w:val="00A4739D"/>
    <w:rsid w:val="00A53132"/>
    <w:rsid w:val="00A64DD0"/>
    <w:rsid w:val="00A7118E"/>
    <w:rsid w:val="00A81169"/>
    <w:rsid w:val="00A8602C"/>
    <w:rsid w:val="00AA743B"/>
    <w:rsid w:val="00AB43C4"/>
    <w:rsid w:val="00AC3AC4"/>
    <w:rsid w:val="00AE61D6"/>
    <w:rsid w:val="00B03EAD"/>
    <w:rsid w:val="00B066FB"/>
    <w:rsid w:val="00B1471D"/>
    <w:rsid w:val="00B22D1D"/>
    <w:rsid w:val="00B35C6B"/>
    <w:rsid w:val="00B7007A"/>
    <w:rsid w:val="00B777C4"/>
    <w:rsid w:val="00B900CF"/>
    <w:rsid w:val="00B90E3C"/>
    <w:rsid w:val="00B92BB3"/>
    <w:rsid w:val="00BB1A19"/>
    <w:rsid w:val="00BB1C24"/>
    <w:rsid w:val="00BC4B79"/>
    <w:rsid w:val="00BD775F"/>
    <w:rsid w:val="00BE4546"/>
    <w:rsid w:val="00BF3DE7"/>
    <w:rsid w:val="00BF5A50"/>
    <w:rsid w:val="00BF77CC"/>
    <w:rsid w:val="00C016F7"/>
    <w:rsid w:val="00C16C62"/>
    <w:rsid w:val="00C20F14"/>
    <w:rsid w:val="00C33309"/>
    <w:rsid w:val="00C44617"/>
    <w:rsid w:val="00C502DA"/>
    <w:rsid w:val="00C53B98"/>
    <w:rsid w:val="00C57EFF"/>
    <w:rsid w:val="00C86852"/>
    <w:rsid w:val="00C86F6C"/>
    <w:rsid w:val="00C947CC"/>
    <w:rsid w:val="00CA18BA"/>
    <w:rsid w:val="00CB1642"/>
    <w:rsid w:val="00CB1E53"/>
    <w:rsid w:val="00CE1DE3"/>
    <w:rsid w:val="00CE3406"/>
    <w:rsid w:val="00CF15CA"/>
    <w:rsid w:val="00CF47C1"/>
    <w:rsid w:val="00CF7D72"/>
    <w:rsid w:val="00D11C19"/>
    <w:rsid w:val="00D505B9"/>
    <w:rsid w:val="00D53A1D"/>
    <w:rsid w:val="00D5515E"/>
    <w:rsid w:val="00D60654"/>
    <w:rsid w:val="00D61099"/>
    <w:rsid w:val="00D62638"/>
    <w:rsid w:val="00D65C55"/>
    <w:rsid w:val="00D92A94"/>
    <w:rsid w:val="00DA64C0"/>
    <w:rsid w:val="00DB0045"/>
    <w:rsid w:val="00DB3BB5"/>
    <w:rsid w:val="00DC7D28"/>
    <w:rsid w:val="00DD28AD"/>
    <w:rsid w:val="00DD3B84"/>
    <w:rsid w:val="00DF2157"/>
    <w:rsid w:val="00E0222E"/>
    <w:rsid w:val="00E0770F"/>
    <w:rsid w:val="00E17679"/>
    <w:rsid w:val="00E245F3"/>
    <w:rsid w:val="00E43BD3"/>
    <w:rsid w:val="00E56172"/>
    <w:rsid w:val="00E74A2B"/>
    <w:rsid w:val="00E81D24"/>
    <w:rsid w:val="00E85513"/>
    <w:rsid w:val="00E86FD5"/>
    <w:rsid w:val="00E919B7"/>
    <w:rsid w:val="00E96D9B"/>
    <w:rsid w:val="00EB79D2"/>
    <w:rsid w:val="00ED41E7"/>
    <w:rsid w:val="00ED5CEF"/>
    <w:rsid w:val="00ED66FF"/>
    <w:rsid w:val="00ED7EDE"/>
    <w:rsid w:val="00EF7AD3"/>
    <w:rsid w:val="00F20B73"/>
    <w:rsid w:val="00F21ECB"/>
    <w:rsid w:val="00F46AE6"/>
    <w:rsid w:val="00F52A4E"/>
    <w:rsid w:val="00F9377E"/>
    <w:rsid w:val="00F944CC"/>
    <w:rsid w:val="00FA7DB0"/>
    <w:rsid w:val="00FD3675"/>
    <w:rsid w:val="00FD7BF4"/>
    <w:rsid w:val="00FE470C"/>
    <w:rsid w:val="00FE74B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xborough@nexusmat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@nexusmat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@nexusmat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ov.uk/disclosure-barring-service-chec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exusma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D9936-A2B9-4546-88D5-08E91372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9DF577-692B-4F64-B421-5BB1F02E92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67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Leane Beanes</cp:lastModifiedBy>
  <cp:revision>7</cp:revision>
  <cp:lastPrinted>2021-06-03T08:15:00Z</cp:lastPrinted>
  <dcterms:created xsi:type="dcterms:W3CDTF">2025-10-13T13:01:00Z</dcterms:created>
  <dcterms:modified xsi:type="dcterms:W3CDTF">2025-10-16T12:58:00Z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