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1941" w14:textId="427CE8AF" w:rsidR="00AE3D16" w:rsidRPr="006E0076" w:rsidRDefault="00AE3D16" w:rsidP="00AE3D16">
      <w:pPr>
        <w:spacing w:after="0" w:line="240" w:lineRule="auto"/>
        <w:jc w:val="both"/>
        <w:rPr>
          <w:rFonts w:ascii="Arial" w:hAnsi="Arial" w:cs="Arial"/>
          <w:b/>
          <w:sz w:val="24"/>
          <w:szCs w:val="24"/>
        </w:rPr>
      </w:pPr>
    </w:p>
    <w:tbl>
      <w:tblPr>
        <w:tblStyle w:val="TableGrid"/>
        <w:tblpPr w:leftFromText="181" w:rightFromText="181" w:vertAnchor="text" w:horzAnchor="margin" w:tblpY="1"/>
        <w:tblW w:w="10065" w:type="dxa"/>
        <w:tblLayout w:type="fixed"/>
        <w:tblLook w:val="04A0" w:firstRow="1" w:lastRow="0" w:firstColumn="1" w:lastColumn="0" w:noHBand="0" w:noVBand="1"/>
      </w:tblPr>
      <w:tblGrid>
        <w:gridCol w:w="2093"/>
        <w:gridCol w:w="7972"/>
      </w:tblGrid>
      <w:tr w:rsidR="00DE01D9" w:rsidRPr="00DB361D" w14:paraId="6EA287C5" w14:textId="77777777" w:rsidTr="00DB361D">
        <w:trPr>
          <w:cantSplit/>
        </w:trPr>
        <w:tc>
          <w:tcPr>
            <w:tcW w:w="2093" w:type="dxa"/>
            <w:tcBorders>
              <w:bottom w:val="single" w:sz="4" w:space="0" w:color="auto"/>
            </w:tcBorders>
          </w:tcPr>
          <w:p w14:paraId="70F59E4A" w14:textId="77777777" w:rsidR="00DE01D9" w:rsidRPr="00DB361D" w:rsidRDefault="00DE01D9" w:rsidP="00DB361D">
            <w:pPr>
              <w:autoSpaceDE w:val="0"/>
              <w:autoSpaceDN w:val="0"/>
              <w:adjustRightInd w:val="0"/>
              <w:rPr>
                <w:rFonts w:ascii="Arial" w:hAnsi="Arial" w:cs="Arial"/>
                <w:sz w:val="21"/>
                <w:szCs w:val="21"/>
              </w:rPr>
            </w:pPr>
            <w:r w:rsidRPr="00DB361D">
              <w:rPr>
                <w:rFonts w:ascii="Arial" w:hAnsi="Arial" w:cs="Arial"/>
                <w:b/>
                <w:bCs/>
                <w:sz w:val="21"/>
                <w:szCs w:val="21"/>
              </w:rPr>
              <w:t>Post:</w:t>
            </w:r>
          </w:p>
        </w:tc>
        <w:tc>
          <w:tcPr>
            <w:tcW w:w="7972" w:type="dxa"/>
            <w:tcBorders>
              <w:bottom w:val="single" w:sz="4" w:space="0" w:color="auto"/>
            </w:tcBorders>
          </w:tcPr>
          <w:p w14:paraId="19C67C7D" w14:textId="5841CCA2" w:rsidR="00DE01D9" w:rsidRPr="00DB361D" w:rsidRDefault="00DE01D9" w:rsidP="00DB361D">
            <w:pPr>
              <w:autoSpaceDE w:val="0"/>
              <w:autoSpaceDN w:val="0"/>
              <w:adjustRightInd w:val="0"/>
              <w:rPr>
                <w:rFonts w:ascii="Arial" w:hAnsi="Arial" w:cs="Arial"/>
                <w:sz w:val="21"/>
                <w:szCs w:val="21"/>
              </w:rPr>
            </w:pPr>
            <w:r w:rsidRPr="00DB361D">
              <w:rPr>
                <w:rFonts w:ascii="Arial" w:hAnsi="Arial" w:cs="Arial"/>
                <w:sz w:val="21"/>
                <w:szCs w:val="21"/>
              </w:rPr>
              <w:t xml:space="preserve">Assistant Leader of </w:t>
            </w:r>
            <w:r w:rsidR="006826E5">
              <w:rPr>
                <w:rFonts w:ascii="Arial" w:hAnsi="Arial" w:cs="Arial"/>
                <w:sz w:val="21"/>
                <w:szCs w:val="21"/>
              </w:rPr>
              <w:t>Science</w:t>
            </w:r>
            <w:r w:rsidRPr="00DB361D">
              <w:rPr>
                <w:rFonts w:ascii="Arial" w:hAnsi="Arial" w:cs="Arial"/>
                <w:sz w:val="21"/>
                <w:szCs w:val="21"/>
              </w:rPr>
              <w:t xml:space="preserve"> </w:t>
            </w:r>
          </w:p>
        </w:tc>
      </w:tr>
      <w:tr w:rsidR="00DE01D9" w:rsidRPr="00DB361D" w14:paraId="13BF9CBB" w14:textId="77777777" w:rsidTr="00DB361D">
        <w:trPr>
          <w:cantSplit/>
        </w:trPr>
        <w:tc>
          <w:tcPr>
            <w:tcW w:w="2093" w:type="dxa"/>
            <w:tcBorders>
              <w:bottom w:val="single" w:sz="4" w:space="0" w:color="auto"/>
            </w:tcBorders>
          </w:tcPr>
          <w:p w14:paraId="6C3F91E4" w14:textId="77777777" w:rsidR="00DE01D9" w:rsidRPr="00DB361D" w:rsidRDefault="00DE01D9" w:rsidP="00DB361D">
            <w:pPr>
              <w:autoSpaceDE w:val="0"/>
              <w:autoSpaceDN w:val="0"/>
              <w:adjustRightInd w:val="0"/>
              <w:rPr>
                <w:rFonts w:ascii="Arial" w:hAnsi="Arial" w:cs="Arial"/>
                <w:sz w:val="21"/>
                <w:szCs w:val="21"/>
              </w:rPr>
            </w:pPr>
            <w:r w:rsidRPr="00DB361D">
              <w:rPr>
                <w:rFonts w:ascii="Arial" w:hAnsi="Arial" w:cs="Arial"/>
                <w:b/>
                <w:bCs/>
                <w:sz w:val="21"/>
                <w:szCs w:val="21"/>
              </w:rPr>
              <w:t>Responsible to:</w:t>
            </w:r>
          </w:p>
        </w:tc>
        <w:tc>
          <w:tcPr>
            <w:tcW w:w="7972" w:type="dxa"/>
            <w:tcBorders>
              <w:bottom w:val="single" w:sz="4" w:space="0" w:color="auto"/>
            </w:tcBorders>
          </w:tcPr>
          <w:p w14:paraId="5DCCC572" w14:textId="186311DD" w:rsidR="00DE01D9" w:rsidRPr="00DB361D" w:rsidRDefault="00DE01D9" w:rsidP="00DB361D">
            <w:pPr>
              <w:autoSpaceDE w:val="0"/>
              <w:autoSpaceDN w:val="0"/>
              <w:adjustRightInd w:val="0"/>
              <w:rPr>
                <w:rFonts w:ascii="Arial" w:hAnsi="Arial" w:cs="Arial"/>
                <w:sz w:val="21"/>
                <w:szCs w:val="21"/>
              </w:rPr>
            </w:pPr>
            <w:r w:rsidRPr="00DB361D">
              <w:rPr>
                <w:rFonts w:ascii="Arial" w:hAnsi="Arial" w:cs="Arial"/>
                <w:sz w:val="21"/>
                <w:szCs w:val="21"/>
              </w:rPr>
              <w:t xml:space="preserve">Director of </w:t>
            </w:r>
            <w:r w:rsidR="006826E5">
              <w:rPr>
                <w:rFonts w:ascii="Arial" w:hAnsi="Arial" w:cs="Arial"/>
                <w:sz w:val="21"/>
                <w:szCs w:val="21"/>
              </w:rPr>
              <w:t>Science</w:t>
            </w:r>
          </w:p>
        </w:tc>
      </w:tr>
      <w:tr w:rsidR="00DE01D9" w:rsidRPr="00DB361D" w14:paraId="52507928" w14:textId="77777777" w:rsidTr="00DB361D">
        <w:trPr>
          <w:cantSplit/>
        </w:trPr>
        <w:tc>
          <w:tcPr>
            <w:tcW w:w="2093" w:type="dxa"/>
            <w:tcBorders>
              <w:bottom w:val="single" w:sz="4" w:space="0" w:color="auto"/>
            </w:tcBorders>
          </w:tcPr>
          <w:p w14:paraId="38EC5E24" w14:textId="77777777" w:rsidR="00DE01D9" w:rsidRPr="00DB361D" w:rsidRDefault="00DE01D9" w:rsidP="00DB361D">
            <w:pPr>
              <w:autoSpaceDE w:val="0"/>
              <w:autoSpaceDN w:val="0"/>
              <w:adjustRightInd w:val="0"/>
              <w:rPr>
                <w:rFonts w:ascii="Arial" w:hAnsi="Arial" w:cs="Arial"/>
                <w:b/>
                <w:bCs/>
                <w:sz w:val="21"/>
                <w:szCs w:val="21"/>
              </w:rPr>
            </w:pPr>
            <w:r w:rsidRPr="00DB361D">
              <w:rPr>
                <w:rFonts w:ascii="Arial" w:hAnsi="Arial" w:cs="Arial"/>
                <w:b/>
                <w:bCs/>
                <w:sz w:val="21"/>
                <w:szCs w:val="21"/>
              </w:rPr>
              <w:t>Responsible for:</w:t>
            </w:r>
          </w:p>
        </w:tc>
        <w:tc>
          <w:tcPr>
            <w:tcW w:w="7972" w:type="dxa"/>
            <w:tcBorders>
              <w:bottom w:val="single" w:sz="4" w:space="0" w:color="auto"/>
            </w:tcBorders>
          </w:tcPr>
          <w:tbl>
            <w:tblPr>
              <w:tblStyle w:val="TableGrid"/>
              <w:tblpPr w:leftFromText="180" w:rightFromText="180" w:vertAnchor="text" w:horzAnchor="margin" w:tblpXSpec="center" w:tblpY="-35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DE01D9" w:rsidRPr="00DB361D" w14:paraId="63A5DAFB" w14:textId="77777777" w:rsidTr="004B6A3F">
              <w:trPr>
                <w:cantSplit/>
              </w:trPr>
              <w:tc>
                <w:tcPr>
                  <w:tcW w:w="8080" w:type="dxa"/>
                  <w:hideMark/>
                </w:tcPr>
                <w:p w14:paraId="5EE46B5C" w14:textId="3FF692D7" w:rsidR="00DE01D9" w:rsidRPr="00DB361D" w:rsidRDefault="00DE01D9" w:rsidP="00DB361D">
                  <w:pPr>
                    <w:autoSpaceDE w:val="0"/>
                    <w:autoSpaceDN w:val="0"/>
                    <w:adjustRightInd w:val="0"/>
                    <w:rPr>
                      <w:rFonts w:ascii="Arial" w:hAnsi="Arial" w:cs="Arial"/>
                      <w:sz w:val="21"/>
                      <w:szCs w:val="21"/>
                    </w:rPr>
                  </w:pPr>
                  <w:r w:rsidRPr="00DB361D">
                    <w:rPr>
                      <w:rFonts w:ascii="Arial" w:hAnsi="Arial" w:cs="Arial"/>
                      <w:sz w:val="21"/>
                      <w:szCs w:val="21"/>
                    </w:rPr>
                    <w:t xml:space="preserve">Implementing and leading strategic developments within the </w:t>
                  </w:r>
                  <w:r w:rsidR="006826E5">
                    <w:rPr>
                      <w:rFonts w:ascii="Arial" w:hAnsi="Arial" w:cs="Arial"/>
                      <w:sz w:val="21"/>
                      <w:szCs w:val="21"/>
                    </w:rPr>
                    <w:t>Science</w:t>
                  </w:r>
                  <w:r w:rsidRPr="00DB361D">
                    <w:rPr>
                      <w:rFonts w:ascii="Arial" w:hAnsi="Arial" w:cs="Arial"/>
                      <w:sz w:val="21"/>
                      <w:szCs w:val="21"/>
                    </w:rPr>
                    <w:t xml:space="preserve"> </w:t>
                  </w:r>
                </w:p>
                <w:p w14:paraId="7BF791EB" w14:textId="77777777" w:rsidR="00DE01D9" w:rsidRPr="00DB361D" w:rsidRDefault="00DE01D9" w:rsidP="00DB361D">
                  <w:pPr>
                    <w:autoSpaceDE w:val="0"/>
                    <w:autoSpaceDN w:val="0"/>
                    <w:adjustRightInd w:val="0"/>
                    <w:rPr>
                      <w:rFonts w:ascii="Arial" w:hAnsi="Arial" w:cs="Arial"/>
                      <w:sz w:val="21"/>
                      <w:szCs w:val="21"/>
                    </w:rPr>
                  </w:pPr>
                  <w:r w:rsidRPr="00DB361D">
                    <w:rPr>
                      <w:rFonts w:ascii="Arial" w:hAnsi="Arial" w:cs="Arial"/>
                      <w:sz w:val="21"/>
                      <w:szCs w:val="21"/>
                    </w:rPr>
                    <w:t>Department.</w:t>
                  </w:r>
                </w:p>
              </w:tc>
            </w:tr>
          </w:tbl>
          <w:p w14:paraId="6CCEBDB3" w14:textId="77777777" w:rsidR="00DE01D9" w:rsidRPr="00DB361D" w:rsidRDefault="00DE01D9" w:rsidP="00DB361D">
            <w:pPr>
              <w:autoSpaceDE w:val="0"/>
              <w:autoSpaceDN w:val="0"/>
              <w:adjustRightInd w:val="0"/>
              <w:ind w:left="175" w:hanging="141"/>
              <w:rPr>
                <w:rFonts w:ascii="Arial" w:hAnsi="Arial" w:cs="Arial"/>
                <w:sz w:val="21"/>
                <w:szCs w:val="21"/>
              </w:rPr>
            </w:pPr>
          </w:p>
        </w:tc>
      </w:tr>
      <w:tr w:rsidR="00DE01D9" w:rsidRPr="00DB361D" w14:paraId="7F491071" w14:textId="77777777" w:rsidTr="00DB361D">
        <w:trPr>
          <w:cantSplit/>
        </w:trPr>
        <w:tc>
          <w:tcPr>
            <w:tcW w:w="2093" w:type="dxa"/>
            <w:tcBorders>
              <w:bottom w:val="single" w:sz="4" w:space="0" w:color="auto"/>
            </w:tcBorders>
          </w:tcPr>
          <w:p w14:paraId="7444DA8E" w14:textId="77777777" w:rsidR="00DE01D9" w:rsidRPr="00DB361D" w:rsidRDefault="00DE01D9" w:rsidP="00DB361D">
            <w:pPr>
              <w:autoSpaceDE w:val="0"/>
              <w:autoSpaceDN w:val="0"/>
              <w:adjustRightInd w:val="0"/>
              <w:rPr>
                <w:rFonts w:ascii="Arial" w:hAnsi="Arial" w:cs="Arial"/>
                <w:b/>
                <w:bCs/>
                <w:sz w:val="21"/>
                <w:szCs w:val="21"/>
              </w:rPr>
            </w:pPr>
            <w:r w:rsidRPr="00DB361D">
              <w:rPr>
                <w:rFonts w:ascii="Arial" w:hAnsi="Arial" w:cs="Arial"/>
                <w:b/>
                <w:bCs/>
                <w:sz w:val="21"/>
                <w:szCs w:val="21"/>
              </w:rPr>
              <w:t>Job Purpose:</w:t>
            </w:r>
          </w:p>
          <w:p w14:paraId="1081706D" w14:textId="77777777" w:rsidR="00DE01D9" w:rsidRPr="00DB361D" w:rsidRDefault="00DE01D9" w:rsidP="00DB361D">
            <w:pPr>
              <w:autoSpaceDE w:val="0"/>
              <w:autoSpaceDN w:val="0"/>
              <w:adjustRightInd w:val="0"/>
              <w:rPr>
                <w:rFonts w:ascii="Arial" w:hAnsi="Arial" w:cs="Arial"/>
                <w:sz w:val="21"/>
                <w:szCs w:val="21"/>
              </w:rPr>
            </w:pPr>
          </w:p>
        </w:tc>
        <w:tc>
          <w:tcPr>
            <w:tcW w:w="7972" w:type="dxa"/>
            <w:tcBorders>
              <w:bottom w:val="single" w:sz="4" w:space="0" w:color="auto"/>
            </w:tcBorders>
          </w:tcPr>
          <w:p w14:paraId="50C2BC5F" w14:textId="368271AA"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To provide strong leadership that results in </w:t>
            </w:r>
            <w:r w:rsidR="006826E5">
              <w:rPr>
                <w:rFonts w:cs="Arial"/>
                <w:sz w:val="21"/>
                <w:szCs w:val="21"/>
                <w:lang w:val="en-GB"/>
              </w:rPr>
              <w:t>a</w:t>
            </w:r>
            <w:r w:rsidRPr="00DB361D">
              <w:rPr>
                <w:rFonts w:cs="Arial"/>
                <w:sz w:val="21"/>
                <w:szCs w:val="21"/>
                <w:lang w:val="en-GB"/>
              </w:rPr>
              <w:t xml:space="preserve"> </w:t>
            </w:r>
            <w:r w:rsidR="006826E5">
              <w:rPr>
                <w:rFonts w:cs="Arial"/>
                <w:sz w:val="21"/>
                <w:szCs w:val="21"/>
                <w:lang w:val="en-GB"/>
              </w:rPr>
              <w:t>Science</w:t>
            </w:r>
            <w:r w:rsidRPr="00DB361D">
              <w:rPr>
                <w:rFonts w:cs="Arial"/>
                <w:sz w:val="21"/>
                <w:szCs w:val="21"/>
                <w:lang w:val="en-GB"/>
              </w:rPr>
              <w:t xml:space="preserve"> Department which provides first class teaching and learning opportunities for both students and staff.</w:t>
            </w:r>
          </w:p>
          <w:p w14:paraId="59C159E2" w14:textId="5FAE0EF5"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To instigate and develop innovative approaches to </w:t>
            </w:r>
            <w:r w:rsidR="006826E5">
              <w:rPr>
                <w:rFonts w:cs="Arial"/>
                <w:sz w:val="21"/>
                <w:szCs w:val="21"/>
                <w:lang w:val="en-GB"/>
              </w:rPr>
              <w:t>Science</w:t>
            </w:r>
            <w:r w:rsidRPr="00DB361D">
              <w:rPr>
                <w:rFonts w:cs="Arial"/>
                <w:sz w:val="21"/>
                <w:szCs w:val="21"/>
                <w:lang w:val="en-GB"/>
              </w:rPr>
              <w:t xml:space="preserve"> that will stimulate all students to achieve their full potential.</w:t>
            </w:r>
          </w:p>
          <w:p w14:paraId="69A216FB" w14:textId="7D4BDE1A"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To ensure the delivery of </w:t>
            </w:r>
            <w:r w:rsidR="00DB361D" w:rsidRPr="00DB361D">
              <w:rPr>
                <w:rFonts w:cs="Arial"/>
                <w:sz w:val="21"/>
                <w:szCs w:val="21"/>
                <w:lang w:val="en-GB"/>
              </w:rPr>
              <w:t>high-quality</w:t>
            </w:r>
            <w:r w:rsidRPr="00DB361D">
              <w:rPr>
                <w:rFonts w:cs="Arial"/>
                <w:sz w:val="21"/>
                <w:szCs w:val="21"/>
                <w:lang w:val="en-GB"/>
              </w:rPr>
              <w:t xml:space="preserve"> provision in curricular and extra-curricular activities.</w:t>
            </w:r>
          </w:p>
          <w:p w14:paraId="0A5879E6"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To work collaboratively and effectively with other departments and the leadership team. </w:t>
            </w:r>
          </w:p>
        </w:tc>
      </w:tr>
      <w:tr w:rsidR="00DE01D9" w:rsidRPr="00DB361D" w14:paraId="762DA0B5" w14:textId="77777777" w:rsidTr="00DB361D">
        <w:trPr>
          <w:cantSplit/>
          <w:trHeight w:val="3804"/>
        </w:trPr>
        <w:tc>
          <w:tcPr>
            <w:tcW w:w="2093" w:type="dxa"/>
            <w:tcBorders>
              <w:right w:val="single" w:sz="4" w:space="0" w:color="auto"/>
            </w:tcBorders>
          </w:tcPr>
          <w:p w14:paraId="3108BF7B" w14:textId="77777777" w:rsidR="00DE01D9" w:rsidRPr="00DB361D" w:rsidRDefault="00DE01D9" w:rsidP="00DB361D">
            <w:pPr>
              <w:autoSpaceDE w:val="0"/>
              <w:autoSpaceDN w:val="0"/>
              <w:adjustRightInd w:val="0"/>
              <w:rPr>
                <w:rFonts w:ascii="Arial" w:hAnsi="Arial" w:cs="Arial"/>
                <w:b/>
                <w:bCs/>
                <w:sz w:val="21"/>
                <w:szCs w:val="21"/>
              </w:rPr>
            </w:pPr>
            <w:r w:rsidRPr="00DB361D">
              <w:rPr>
                <w:rFonts w:ascii="Arial" w:hAnsi="Arial" w:cs="Arial"/>
                <w:b/>
                <w:bCs/>
                <w:sz w:val="21"/>
                <w:szCs w:val="21"/>
              </w:rPr>
              <w:t>Key Responsibilities:</w:t>
            </w:r>
          </w:p>
          <w:p w14:paraId="37A6920C" w14:textId="77777777" w:rsidR="00DE01D9" w:rsidRPr="00DB361D" w:rsidRDefault="00DE01D9" w:rsidP="00DB361D">
            <w:pPr>
              <w:autoSpaceDE w:val="0"/>
              <w:autoSpaceDN w:val="0"/>
              <w:adjustRightInd w:val="0"/>
              <w:rPr>
                <w:rFonts w:ascii="Arial" w:hAnsi="Arial" w:cs="Arial"/>
                <w:sz w:val="21"/>
                <w:szCs w:val="21"/>
              </w:rPr>
            </w:pPr>
          </w:p>
        </w:tc>
        <w:tc>
          <w:tcPr>
            <w:tcW w:w="7972" w:type="dxa"/>
            <w:tcBorders>
              <w:left w:val="single" w:sz="4" w:space="0" w:color="auto"/>
            </w:tcBorders>
          </w:tcPr>
          <w:p w14:paraId="0C3DB153" w14:textId="6A11B830"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To deliver high quality </w:t>
            </w:r>
            <w:r w:rsidR="006826E5">
              <w:rPr>
                <w:rFonts w:cs="Arial"/>
                <w:sz w:val="21"/>
                <w:szCs w:val="21"/>
                <w:lang w:val="en-GB"/>
              </w:rPr>
              <w:t>Science</w:t>
            </w:r>
            <w:r w:rsidRPr="00DB361D">
              <w:rPr>
                <w:rFonts w:cs="Arial"/>
                <w:sz w:val="21"/>
                <w:szCs w:val="21"/>
                <w:lang w:val="en-GB"/>
              </w:rPr>
              <w:t xml:space="preserve"> lessons and to liaise on timetable, planning and other curriculum issues.</w:t>
            </w:r>
          </w:p>
          <w:p w14:paraId="35C88443"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To participate in curriculum development.</w:t>
            </w:r>
          </w:p>
          <w:p w14:paraId="6886C046" w14:textId="15C7A726"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To undertake regular audits and quality assurance monitoring across the department with the Leader of </w:t>
            </w:r>
            <w:r w:rsidR="006826E5">
              <w:rPr>
                <w:rFonts w:cs="Arial"/>
                <w:sz w:val="21"/>
                <w:szCs w:val="21"/>
                <w:lang w:val="en-GB"/>
              </w:rPr>
              <w:t>Science</w:t>
            </w:r>
            <w:r w:rsidRPr="00DB361D">
              <w:rPr>
                <w:rFonts w:cs="Arial"/>
                <w:sz w:val="21"/>
                <w:szCs w:val="21"/>
                <w:lang w:val="en-GB"/>
              </w:rPr>
              <w:t xml:space="preserve">.  </w:t>
            </w:r>
          </w:p>
          <w:p w14:paraId="148B37A4" w14:textId="472D10AB"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To develop appropriate and differentiated schemes of work in conjunction with the Leader of </w:t>
            </w:r>
            <w:r w:rsidR="006826E5">
              <w:rPr>
                <w:rFonts w:cs="Arial"/>
                <w:sz w:val="21"/>
                <w:szCs w:val="21"/>
                <w:lang w:val="en-GB"/>
              </w:rPr>
              <w:t>Science</w:t>
            </w:r>
            <w:r w:rsidRPr="00DB361D">
              <w:rPr>
                <w:rFonts w:cs="Arial"/>
                <w:sz w:val="21"/>
                <w:szCs w:val="21"/>
                <w:lang w:val="en-GB"/>
              </w:rPr>
              <w:t xml:space="preserve">. </w:t>
            </w:r>
          </w:p>
          <w:p w14:paraId="3BE24BDF"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To keep up-to-date about subject development and to take part in relevant CPD for this purpose, disseminating to other staff where appropriate.</w:t>
            </w:r>
          </w:p>
          <w:p w14:paraId="738573D0"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To ensure the effective implementation of academy policies.</w:t>
            </w:r>
          </w:p>
          <w:p w14:paraId="61B8EF8B"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To prepare individual and group reports; analysing and evaluating on summative data.</w:t>
            </w:r>
          </w:p>
          <w:p w14:paraId="0ECA8070"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To demonstrate and encourage high standards of professionalism from all staff associated with the department.</w:t>
            </w:r>
          </w:p>
          <w:p w14:paraId="09AE1378"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To demonstrate and inspire an enthusiastic and committed approach to teaching and learning within the department.</w:t>
            </w:r>
          </w:p>
        </w:tc>
      </w:tr>
      <w:tr w:rsidR="00DE01D9" w:rsidRPr="00DB361D" w14:paraId="1521ACE9" w14:textId="77777777" w:rsidTr="00DB361D">
        <w:trPr>
          <w:cantSplit/>
        </w:trPr>
        <w:tc>
          <w:tcPr>
            <w:tcW w:w="2093" w:type="dxa"/>
          </w:tcPr>
          <w:p w14:paraId="4F7B2FD9" w14:textId="77777777" w:rsidR="00DE01D9" w:rsidRPr="00DB361D" w:rsidRDefault="00DE01D9" w:rsidP="00DB361D">
            <w:pPr>
              <w:autoSpaceDE w:val="0"/>
              <w:autoSpaceDN w:val="0"/>
              <w:adjustRightInd w:val="0"/>
              <w:rPr>
                <w:rFonts w:ascii="Arial" w:hAnsi="Arial" w:cs="Arial"/>
                <w:b/>
                <w:bCs/>
                <w:sz w:val="21"/>
                <w:szCs w:val="21"/>
              </w:rPr>
            </w:pPr>
            <w:r w:rsidRPr="00DB361D">
              <w:rPr>
                <w:rFonts w:ascii="Arial" w:hAnsi="Arial" w:cs="Arial"/>
                <w:b/>
                <w:bCs/>
                <w:sz w:val="21"/>
                <w:szCs w:val="21"/>
              </w:rPr>
              <w:t>Curriculum Management to include:</w:t>
            </w:r>
          </w:p>
          <w:p w14:paraId="43E7677B" w14:textId="77777777" w:rsidR="00DE01D9" w:rsidRPr="00DB361D" w:rsidRDefault="00DE01D9" w:rsidP="00DB361D">
            <w:pPr>
              <w:autoSpaceDE w:val="0"/>
              <w:autoSpaceDN w:val="0"/>
              <w:adjustRightInd w:val="0"/>
              <w:rPr>
                <w:rFonts w:ascii="Arial" w:hAnsi="Arial" w:cs="Arial"/>
                <w:sz w:val="21"/>
                <w:szCs w:val="21"/>
              </w:rPr>
            </w:pPr>
          </w:p>
        </w:tc>
        <w:tc>
          <w:tcPr>
            <w:tcW w:w="7972" w:type="dxa"/>
          </w:tcPr>
          <w:p w14:paraId="1F79B6BF" w14:textId="47CB9796"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Support in the designing a broad and balanced curriculum in </w:t>
            </w:r>
            <w:r w:rsidR="006826E5">
              <w:rPr>
                <w:rFonts w:cs="Arial"/>
                <w:sz w:val="21"/>
                <w:szCs w:val="21"/>
                <w:lang w:val="en-GB"/>
              </w:rPr>
              <w:t>Science</w:t>
            </w:r>
            <w:r w:rsidRPr="00DB361D">
              <w:rPr>
                <w:rFonts w:cs="Arial"/>
                <w:sz w:val="21"/>
                <w:szCs w:val="21"/>
                <w:lang w:val="en-GB"/>
              </w:rPr>
              <w:t xml:space="preserve"> that reflects the ethos of the Academy and meets the needs of all students.</w:t>
            </w:r>
          </w:p>
          <w:p w14:paraId="1B6487CB"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Making sure that innovative and appropriate approaches to learning are made available to students with specific learning needs, for example: those with a low skill base, hearing or visual impairment and the very able.</w:t>
            </w:r>
          </w:p>
          <w:p w14:paraId="7ABA3861"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Ensuring that the statutory requirements of the National Curriculum are met.</w:t>
            </w:r>
          </w:p>
          <w:p w14:paraId="5511E5EF"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Support in the evaluation of the design and delivery of the curriculum, continuously striving to improve all aspects.</w:t>
            </w:r>
          </w:p>
          <w:p w14:paraId="2AAEF60A"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Monitoring and evaluating progress towards meeting student achievement targets.</w:t>
            </w:r>
          </w:p>
        </w:tc>
      </w:tr>
      <w:tr w:rsidR="00DE01D9" w:rsidRPr="00DB361D" w14:paraId="4330532D" w14:textId="77777777" w:rsidTr="00DB361D">
        <w:trPr>
          <w:cantSplit/>
        </w:trPr>
        <w:tc>
          <w:tcPr>
            <w:tcW w:w="2093" w:type="dxa"/>
          </w:tcPr>
          <w:p w14:paraId="47F320DD" w14:textId="77777777" w:rsidR="00DE01D9" w:rsidRPr="00DB361D" w:rsidRDefault="00DE01D9" w:rsidP="00DB361D">
            <w:pPr>
              <w:autoSpaceDE w:val="0"/>
              <w:autoSpaceDN w:val="0"/>
              <w:adjustRightInd w:val="0"/>
              <w:rPr>
                <w:rFonts w:ascii="Arial" w:hAnsi="Arial" w:cs="Arial"/>
                <w:b/>
                <w:bCs/>
                <w:sz w:val="21"/>
                <w:szCs w:val="21"/>
              </w:rPr>
            </w:pPr>
            <w:r w:rsidRPr="00DB361D">
              <w:rPr>
                <w:rFonts w:ascii="Arial" w:hAnsi="Arial" w:cs="Arial"/>
                <w:b/>
                <w:bCs/>
                <w:sz w:val="21"/>
                <w:szCs w:val="21"/>
              </w:rPr>
              <w:t>People Management:</w:t>
            </w:r>
          </w:p>
          <w:p w14:paraId="55409D4B" w14:textId="77777777" w:rsidR="00DE01D9" w:rsidRPr="00DB361D" w:rsidRDefault="00DE01D9" w:rsidP="00DB361D">
            <w:pPr>
              <w:autoSpaceDE w:val="0"/>
              <w:autoSpaceDN w:val="0"/>
              <w:adjustRightInd w:val="0"/>
              <w:rPr>
                <w:rFonts w:ascii="Arial" w:hAnsi="Arial" w:cs="Arial"/>
                <w:sz w:val="21"/>
                <w:szCs w:val="21"/>
              </w:rPr>
            </w:pPr>
          </w:p>
        </w:tc>
        <w:tc>
          <w:tcPr>
            <w:tcW w:w="7972" w:type="dxa"/>
          </w:tcPr>
          <w:p w14:paraId="2ADF2C60"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Adopting a strong, caring and flexible leadership style so as to influence and motivate staff and students to achieve their objectives and those of the Academy.</w:t>
            </w:r>
          </w:p>
          <w:p w14:paraId="4EB62874"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Ensuring that the policies and processes in-place for assessing students and for setting, monitoring and evaluating attainment goals for students are implemented by all departmental staff and are accurate.</w:t>
            </w:r>
          </w:p>
          <w:p w14:paraId="3D3AD237" w14:textId="0DC6CA04"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To support and develop any non-specialist teachers delivering </w:t>
            </w:r>
            <w:r w:rsidR="006826E5">
              <w:rPr>
                <w:rFonts w:cs="Arial"/>
                <w:sz w:val="21"/>
                <w:szCs w:val="21"/>
                <w:lang w:val="en-GB"/>
              </w:rPr>
              <w:t>Science</w:t>
            </w:r>
            <w:r w:rsidRPr="00DB361D">
              <w:rPr>
                <w:rFonts w:cs="Arial"/>
                <w:sz w:val="21"/>
                <w:szCs w:val="21"/>
                <w:lang w:val="en-GB"/>
              </w:rPr>
              <w:t>.</w:t>
            </w:r>
          </w:p>
          <w:p w14:paraId="149F6D49"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Creating an environment where there is visible acknowledgement that everyone’s contribution is valued.</w:t>
            </w:r>
          </w:p>
        </w:tc>
      </w:tr>
      <w:tr w:rsidR="00DE01D9" w:rsidRPr="00DB361D" w14:paraId="23E8FCF4" w14:textId="77777777" w:rsidTr="00DB361D">
        <w:trPr>
          <w:cantSplit/>
        </w:trPr>
        <w:tc>
          <w:tcPr>
            <w:tcW w:w="2093" w:type="dxa"/>
          </w:tcPr>
          <w:p w14:paraId="2FF3AE08" w14:textId="77777777" w:rsidR="00DE01D9" w:rsidRPr="00DB361D" w:rsidRDefault="00DE01D9" w:rsidP="00DB361D">
            <w:pPr>
              <w:autoSpaceDE w:val="0"/>
              <w:autoSpaceDN w:val="0"/>
              <w:adjustRightInd w:val="0"/>
              <w:rPr>
                <w:rFonts w:ascii="Arial" w:hAnsi="Arial" w:cs="Arial"/>
                <w:b/>
                <w:bCs/>
                <w:sz w:val="21"/>
                <w:szCs w:val="21"/>
              </w:rPr>
            </w:pPr>
            <w:r w:rsidRPr="00DB361D">
              <w:rPr>
                <w:rFonts w:ascii="Arial" w:hAnsi="Arial" w:cs="Arial"/>
                <w:b/>
                <w:bCs/>
                <w:sz w:val="21"/>
                <w:szCs w:val="21"/>
              </w:rPr>
              <w:lastRenderedPageBreak/>
              <w:t>Developing and maintaining strong community links:</w:t>
            </w:r>
          </w:p>
          <w:p w14:paraId="326823BA" w14:textId="77777777" w:rsidR="00DE01D9" w:rsidRPr="00DB361D" w:rsidRDefault="00DE01D9" w:rsidP="00DB361D">
            <w:pPr>
              <w:autoSpaceDE w:val="0"/>
              <w:autoSpaceDN w:val="0"/>
              <w:adjustRightInd w:val="0"/>
              <w:rPr>
                <w:rFonts w:ascii="Arial" w:hAnsi="Arial" w:cs="Arial"/>
                <w:sz w:val="21"/>
                <w:szCs w:val="21"/>
              </w:rPr>
            </w:pPr>
          </w:p>
        </w:tc>
        <w:tc>
          <w:tcPr>
            <w:tcW w:w="7972" w:type="dxa"/>
          </w:tcPr>
          <w:p w14:paraId="602F6099"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Developing initiatives to outreach to the community.</w:t>
            </w:r>
          </w:p>
          <w:p w14:paraId="1499B91B"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Assisting the Senior Leadership Team to create and implement ways of actively involving parents and carers in the learning process.</w:t>
            </w:r>
          </w:p>
          <w:p w14:paraId="685F0D62" w14:textId="3507952A"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Working in conjunction with The GORSE Academies Trust to share best practice and develop a cohesive approach to </w:t>
            </w:r>
            <w:r w:rsidR="006826E5">
              <w:rPr>
                <w:rFonts w:cs="Arial"/>
                <w:sz w:val="21"/>
                <w:szCs w:val="21"/>
                <w:lang w:val="en-GB"/>
              </w:rPr>
              <w:t>Science</w:t>
            </w:r>
            <w:r w:rsidRPr="00DB361D">
              <w:rPr>
                <w:rFonts w:cs="Arial"/>
                <w:sz w:val="21"/>
                <w:szCs w:val="21"/>
                <w:lang w:val="en-GB"/>
              </w:rPr>
              <w:t xml:space="preserve">. </w:t>
            </w:r>
          </w:p>
          <w:p w14:paraId="21915ADF"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Networking with secondary schools in Leeds to share best practice.</w:t>
            </w:r>
          </w:p>
          <w:p w14:paraId="6057D090" w14:textId="2F0AC3AB"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Facilitating a broad range of activities in conjunction with staff, students and the wider community to deepen and broaden learners’ experience in </w:t>
            </w:r>
            <w:r w:rsidR="006826E5">
              <w:rPr>
                <w:rFonts w:cs="Arial"/>
                <w:sz w:val="21"/>
                <w:szCs w:val="21"/>
                <w:lang w:val="en-GB"/>
              </w:rPr>
              <w:t>Science</w:t>
            </w:r>
            <w:r w:rsidRPr="00DB361D">
              <w:rPr>
                <w:rFonts w:cs="Arial"/>
                <w:sz w:val="21"/>
                <w:szCs w:val="21"/>
                <w:lang w:val="en-GB"/>
              </w:rPr>
              <w:t>.</w:t>
            </w:r>
          </w:p>
        </w:tc>
      </w:tr>
      <w:tr w:rsidR="00DE01D9" w:rsidRPr="00DB361D" w14:paraId="540040D6" w14:textId="77777777" w:rsidTr="00DB361D">
        <w:trPr>
          <w:cantSplit/>
        </w:trPr>
        <w:tc>
          <w:tcPr>
            <w:tcW w:w="2093" w:type="dxa"/>
            <w:tcBorders>
              <w:bottom w:val="single" w:sz="4" w:space="0" w:color="auto"/>
            </w:tcBorders>
          </w:tcPr>
          <w:p w14:paraId="3C3CF1E9" w14:textId="77777777" w:rsidR="00DE01D9" w:rsidRPr="00DB361D" w:rsidRDefault="00DE01D9" w:rsidP="00DB361D">
            <w:pPr>
              <w:autoSpaceDE w:val="0"/>
              <w:autoSpaceDN w:val="0"/>
              <w:adjustRightInd w:val="0"/>
              <w:rPr>
                <w:rFonts w:ascii="Arial" w:hAnsi="Arial" w:cs="Arial"/>
                <w:b/>
                <w:bCs/>
                <w:sz w:val="21"/>
                <w:szCs w:val="21"/>
              </w:rPr>
            </w:pPr>
            <w:r w:rsidRPr="00DB361D">
              <w:rPr>
                <w:rFonts w:ascii="Arial" w:hAnsi="Arial" w:cs="Arial"/>
                <w:b/>
                <w:bCs/>
                <w:sz w:val="21"/>
                <w:szCs w:val="21"/>
              </w:rPr>
              <w:t>Resources / Safer Working Practice includes:</w:t>
            </w:r>
          </w:p>
          <w:p w14:paraId="0919463F" w14:textId="77777777" w:rsidR="00DE01D9" w:rsidRPr="00DB361D" w:rsidRDefault="00DE01D9" w:rsidP="00DB361D">
            <w:pPr>
              <w:autoSpaceDE w:val="0"/>
              <w:autoSpaceDN w:val="0"/>
              <w:adjustRightInd w:val="0"/>
              <w:rPr>
                <w:rFonts w:ascii="Arial" w:hAnsi="Arial" w:cs="Arial"/>
                <w:sz w:val="21"/>
                <w:szCs w:val="21"/>
              </w:rPr>
            </w:pPr>
          </w:p>
        </w:tc>
        <w:tc>
          <w:tcPr>
            <w:tcW w:w="7972" w:type="dxa"/>
            <w:tcBorders>
              <w:bottom w:val="single" w:sz="4" w:space="0" w:color="auto"/>
            </w:tcBorders>
          </w:tcPr>
          <w:p w14:paraId="29A8A71F"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Ensuring that physical resources to deliver the curriculum are acquired and are maintained effectively.</w:t>
            </w:r>
          </w:p>
          <w:p w14:paraId="462007A2"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Making sure that the accommodation is used in the most effective way to meet the needs of all students and of the curriculum.</w:t>
            </w:r>
          </w:p>
          <w:p w14:paraId="55D1B49B" w14:textId="0CF33A63"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 xml:space="preserve">Ensuring that the </w:t>
            </w:r>
            <w:r w:rsidR="006826E5">
              <w:rPr>
                <w:rFonts w:cs="Arial"/>
                <w:sz w:val="21"/>
                <w:szCs w:val="21"/>
                <w:lang w:val="en-GB"/>
              </w:rPr>
              <w:t>Science</w:t>
            </w:r>
            <w:r w:rsidRPr="00DB361D">
              <w:rPr>
                <w:rFonts w:cs="Arial"/>
                <w:sz w:val="21"/>
                <w:szCs w:val="21"/>
                <w:lang w:val="en-GB"/>
              </w:rPr>
              <w:t xml:space="preserve"> Department is maintained to a high standard that reflects the ethos of the Academy.</w:t>
            </w:r>
          </w:p>
          <w:p w14:paraId="690A8795" w14:textId="77777777" w:rsidR="00DE01D9" w:rsidRPr="00DB361D" w:rsidRDefault="00DE01D9" w:rsidP="00DB361D">
            <w:pPr>
              <w:pStyle w:val="ListParagraph"/>
              <w:numPr>
                <w:ilvl w:val="0"/>
                <w:numId w:val="2"/>
              </w:numPr>
              <w:autoSpaceDE w:val="0"/>
              <w:autoSpaceDN w:val="0"/>
              <w:adjustRightInd w:val="0"/>
              <w:jc w:val="left"/>
              <w:rPr>
                <w:rFonts w:cs="Arial"/>
                <w:sz w:val="21"/>
                <w:szCs w:val="21"/>
                <w:lang w:val="en-GB"/>
              </w:rPr>
            </w:pPr>
            <w:r w:rsidRPr="00DB361D">
              <w:rPr>
                <w:rFonts w:cs="Arial"/>
                <w:sz w:val="21"/>
                <w:szCs w:val="21"/>
                <w:lang w:val="en-GB"/>
              </w:rPr>
              <w:t>Managing health and safety as appropriate.</w:t>
            </w:r>
          </w:p>
        </w:tc>
      </w:tr>
      <w:tr w:rsidR="00DE01D9" w:rsidRPr="00DB361D" w14:paraId="2DE843C7" w14:textId="77777777" w:rsidTr="00DB361D">
        <w:trPr>
          <w:cantSplit/>
        </w:trPr>
        <w:tc>
          <w:tcPr>
            <w:tcW w:w="2093" w:type="dxa"/>
          </w:tcPr>
          <w:p w14:paraId="28C42630" w14:textId="77777777" w:rsidR="00DE01D9" w:rsidRPr="00DB361D" w:rsidRDefault="00DE01D9" w:rsidP="00DB361D">
            <w:pPr>
              <w:autoSpaceDE w:val="0"/>
              <w:autoSpaceDN w:val="0"/>
              <w:adjustRightInd w:val="0"/>
              <w:rPr>
                <w:rFonts w:ascii="Arial" w:hAnsi="Arial" w:cs="Arial"/>
                <w:b/>
                <w:bCs/>
                <w:sz w:val="21"/>
                <w:szCs w:val="21"/>
              </w:rPr>
            </w:pPr>
            <w:r w:rsidRPr="00DB361D">
              <w:rPr>
                <w:rFonts w:ascii="Arial" w:hAnsi="Arial" w:cs="Arial"/>
                <w:b/>
                <w:bCs/>
                <w:sz w:val="21"/>
                <w:szCs w:val="21"/>
              </w:rPr>
              <w:t>Accountability</w:t>
            </w:r>
          </w:p>
          <w:p w14:paraId="07F9CE1E" w14:textId="77777777" w:rsidR="00DE01D9" w:rsidRPr="00DB361D" w:rsidRDefault="00DE01D9" w:rsidP="00DB361D">
            <w:pPr>
              <w:autoSpaceDE w:val="0"/>
              <w:autoSpaceDN w:val="0"/>
              <w:adjustRightInd w:val="0"/>
              <w:rPr>
                <w:rFonts w:ascii="Arial" w:hAnsi="Arial" w:cs="Arial"/>
                <w:sz w:val="21"/>
                <w:szCs w:val="21"/>
              </w:rPr>
            </w:pPr>
            <w:r w:rsidRPr="00DB361D">
              <w:rPr>
                <w:rFonts w:ascii="Arial" w:hAnsi="Arial" w:cs="Arial"/>
                <w:b/>
                <w:bCs/>
                <w:sz w:val="21"/>
                <w:szCs w:val="21"/>
              </w:rPr>
              <w:t>Key Performance Indicators:</w:t>
            </w:r>
          </w:p>
        </w:tc>
        <w:tc>
          <w:tcPr>
            <w:tcW w:w="7972" w:type="dxa"/>
          </w:tcPr>
          <w:p w14:paraId="1564FDBD" w14:textId="0DF147B5" w:rsidR="00DE01D9" w:rsidRPr="00DB361D" w:rsidRDefault="00DE01D9" w:rsidP="00DB361D">
            <w:pPr>
              <w:pStyle w:val="ListParagraph"/>
              <w:numPr>
                <w:ilvl w:val="0"/>
                <w:numId w:val="1"/>
              </w:numPr>
              <w:autoSpaceDE w:val="0"/>
              <w:autoSpaceDN w:val="0"/>
              <w:adjustRightInd w:val="0"/>
              <w:ind w:left="459" w:hanging="425"/>
              <w:jc w:val="left"/>
              <w:rPr>
                <w:rFonts w:cs="Arial"/>
                <w:sz w:val="21"/>
                <w:szCs w:val="21"/>
                <w:lang w:val="en-GB"/>
              </w:rPr>
            </w:pPr>
            <w:r w:rsidRPr="00DB361D">
              <w:rPr>
                <w:rFonts w:cs="Arial"/>
                <w:sz w:val="21"/>
                <w:szCs w:val="21"/>
                <w:lang w:val="en-GB"/>
              </w:rPr>
              <w:t xml:space="preserve">Percentage of students securing A*-C in GCSE </w:t>
            </w:r>
            <w:r w:rsidR="006826E5">
              <w:rPr>
                <w:rFonts w:cs="Arial"/>
                <w:sz w:val="21"/>
                <w:szCs w:val="21"/>
                <w:lang w:val="en-GB"/>
              </w:rPr>
              <w:t>Science</w:t>
            </w:r>
            <w:r w:rsidRPr="00DB361D">
              <w:rPr>
                <w:rFonts w:cs="Arial"/>
                <w:sz w:val="21"/>
                <w:szCs w:val="21"/>
                <w:lang w:val="en-GB"/>
              </w:rPr>
              <w:t xml:space="preserve"> compared to targets.</w:t>
            </w:r>
          </w:p>
          <w:p w14:paraId="5E66EEE9" w14:textId="709DF960" w:rsidR="00DE01D9" w:rsidRPr="00DB361D" w:rsidRDefault="00DE01D9" w:rsidP="00DB361D">
            <w:pPr>
              <w:pStyle w:val="ListParagraph"/>
              <w:numPr>
                <w:ilvl w:val="0"/>
                <w:numId w:val="1"/>
              </w:numPr>
              <w:autoSpaceDE w:val="0"/>
              <w:autoSpaceDN w:val="0"/>
              <w:adjustRightInd w:val="0"/>
              <w:ind w:left="459" w:hanging="425"/>
              <w:jc w:val="left"/>
              <w:rPr>
                <w:rFonts w:cs="Arial"/>
                <w:sz w:val="21"/>
                <w:szCs w:val="21"/>
                <w:lang w:val="en-GB"/>
              </w:rPr>
            </w:pPr>
            <w:r w:rsidRPr="00DB361D">
              <w:rPr>
                <w:rFonts w:cs="Arial"/>
                <w:sz w:val="21"/>
                <w:szCs w:val="21"/>
                <w:lang w:val="en-GB"/>
              </w:rPr>
              <w:t xml:space="preserve">Proportion of </w:t>
            </w:r>
            <w:r w:rsidR="006826E5">
              <w:rPr>
                <w:rFonts w:cs="Arial"/>
                <w:sz w:val="21"/>
                <w:szCs w:val="21"/>
                <w:lang w:val="en-GB"/>
              </w:rPr>
              <w:t>Science</w:t>
            </w:r>
            <w:r w:rsidRPr="00DB361D">
              <w:rPr>
                <w:rFonts w:cs="Arial"/>
                <w:sz w:val="21"/>
                <w:szCs w:val="21"/>
                <w:lang w:val="en-GB"/>
              </w:rPr>
              <w:t xml:space="preserve"> lessons formally observed to be Good / Outstanding.</w:t>
            </w:r>
          </w:p>
        </w:tc>
      </w:tr>
    </w:tbl>
    <w:p w14:paraId="57717B3A" w14:textId="77777777" w:rsidR="00AE3D16" w:rsidRPr="006E0076" w:rsidRDefault="00AE3D16" w:rsidP="00AE3D16">
      <w:pPr>
        <w:spacing w:after="0" w:line="240" w:lineRule="auto"/>
        <w:jc w:val="both"/>
        <w:rPr>
          <w:rFonts w:ascii="Arial" w:hAnsi="Arial" w:cs="Arial"/>
          <w:b/>
          <w:sz w:val="20"/>
        </w:rPr>
      </w:pPr>
    </w:p>
    <w:p w14:paraId="37913724" w14:textId="77777777" w:rsidR="00AE3D16" w:rsidRPr="006E0076" w:rsidRDefault="00AE3D16" w:rsidP="00AE3D16">
      <w:pPr>
        <w:pStyle w:val="NoSpacing"/>
        <w:jc w:val="both"/>
        <w:rPr>
          <w:rFonts w:ascii="Arial" w:hAnsi="Arial" w:cs="Arial"/>
          <w:i/>
          <w:iCs/>
          <w:sz w:val="20"/>
        </w:rPr>
      </w:pPr>
    </w:p>
    <w:p w14:paraId="2C078E63" w14:textId="5070C84F" w:rsidR="003C69BB" w:rsidRPr="006E0076" w:rsidRDefault="00927435" w:rsidP="00927435">
      <w:pPr>
        <w:jc w:val="both"/>
        <w:rPr>
          <w:rFonts w:ascii="Arial" w:hAnsi="Arial" w:cs="Arial"/>
          <w:sz w:val="18"/>
          <w:szCs w:val="18"/>
        </w:rPr>
      </w:pPr>
      <w:r w:rsidRPr="006E0076">
        <w:rPr>
          <w:rFonts w:ascii="Arial" w:hAnsi="Arial" w:cs="Arial"/>
          <w:i/>
          <w:iCs/>
          <w:sz w:val="18"/>
          <w:szCs w:val="18"/>
        </w:rPr>
        <w:t>The GORSE Academies Trust is committed to safeguarding and promoting the welfare all children, and expects all staff, Governors and volunteers to share this commitment.  The successful candidate will be subject to an enhanced Disclosure and Barring Service (DBS) check. We promote diversity and aim to establish a workforce which reflects the population of Leeds.</w:t>
      </w:r>
    </w:p>
    <w:sectPr w:rsidR="003C69BB" w:rsidRPr="006E0076" w:rsidSect="00B21DD8">
      <w:headerReference w:type="default" r:id="rId10"/>
      <w:footerReference w:type="default" r:id="rId11"/>
      <w:headerReference w:type="first" r:id="rId12"/>
      <w:footerReference w:type="first" r:id="rId13"/>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0584" w14:textId="77777777" w:rsidR="00583640" w:rsidRDefault="00CA3417">
      <w:pPr>
        <w:spacing w:after="0" w:line="240" w:lineRule="auto"/>
      </w:pPr>
      <w:r>
        <w:separator/>
      </w:r>
    </w:p>
  </w:endnote>
  <w:endnote w:type="continuationSeparator" w:id="0">
    <w:p w14:paraId="65F4959A" w14:textId="77777777" w:rsidR="00583640" w:rsidRDefault="00CA3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F57" w14:textId="77777777" w:rsidR="00B21DD8" w:rsidRPr="00186CDE" w:rsidRDefault="006826E5"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3CF8A5F" w14:textId="77777777" w:rsidR="00B21DD8" w:rsidRPr="00186CDE" w:rsidRDefault="00CA3417"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86CDE">
      <w:rPr>
        <w:rFonts w:ascii="Arial" w:hAnsi="Arial" w:cs="Arial"/>
        <w:color w:val="808080" w:themeColor="background1" w:themeShade="80"/>
        <w:sz w:val="20"/>
        <w:szCs w:val="18"/>
        <w:shd w:val="clear" w:color="auto" w:fill="FFFFFF"/>
      </w:rPr>
      <w:fldChar w:fldCharType="begin"/>
    </w:r>
    <w:r w:rsidRPr="00186CDE">
      <w:rPr>
        <w:rFonts w:ascii="Arial" w:hAnsi="Arial" w:cs="Arial"/>
        <w:color w:val="808080" w:themeColor="background1" w:themeShade="80"/>
        <w:sz w:val="20"/>
        <w:szCs w:val="18"/>
        <w:shd w:val="clear" w:color="auto" w:fill="FFFFFF"/>
      </w:rPr>
      <w:instrText xml:space="preserve"> PAGE   \* MERGEFORMAT </w:instrText>
    </w:r>
    <w:r w:rsidRPr="00186CDE">
      <w:rPr>
        <w:rFonts w:ascii="Arial" w:hAnsi="Arial" w:cs="Arial"/>
        <w:color w:val="808080" w:themeColor="background1" w:themeShade="80"/>
        <w:sz w:val="20"/>
        <w:szCs w:val="18"/>
        <w:shd w:val="clear" w:color="auto" w:fill="FFFFFF"/>
      </w:rPr>
      <w:fldChar w:fldCharType="separate"/>
    </w:r>
    <w:r>
      <w:rPr>
        <w:rFonts w:ascii="Arial" w:hAnsi="Arial" w:cs="Arial"/>
        <w:noProof/>
        <w:color w:val="808080" w:themeColor="background1" w:themeShade="80"/>
        <w:sz w:val="20"/>
        <w:szCs w:val="18"/>
        <w:shd w:val="clear" w:color="auto" w:fill="FFFFFF"/>
      </w:rPr>
      <w:t>2</w:t>
    </w:r>
    <w:r w:rsidRPr="00186CDE">
      <w:rPr>
        <w:rFonts w:ascii="Arial" w:hAnsi="Arial" w:cs="Arial"/>
        <w:noProof/>
        <w:color w:val="808080" w:themeColor="background1" w:themeShade="80"/>
        <w:sz w:val="20"/>
        <w:szCs w:val="18"/>
        <w:shd w:val="clear" w:color="auto" w:fill="FFFFFF"/>
      </w:rPr>
      <w:fldChar w:fldCharType="end"/>
    </w:r>
  </w:p>
  <w:p w14:paraId="7BFC62AF" w14:textId="77777777" w:rsidR="00577DFC" w:rsidRPr="00186CDE" w:rsidRDefault="00CA3417"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186CDE">
      <w:rPr>
        <w:rFonts w:ascii="Arial" w:hAnsi="Arial" w:cs="Arial"/>
        <w:color w:val="808080" w:themeColor="background1" w:themeShade="80"/>
        <w:sz w:val="16"/>
        <w:szCs w:val="18"/>
        <w:shd w:val="clear" w:color="auto" w:fill="FFFFFF"/>
      </w:rPr>
      <w:t>Chapel Lane, Leeds, LS12 5EU</w:t>
    </w:r>
  </w:p>
  <w:p w14:paraId="1C62BD4D" w14:textId="77777777" w:rsidR="00577DFC" w:rsidRPr="00186CDE" w:rsidRDefault="00CA3417" w:rsidP="00577DF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86CDE">
      <w:rPr>
        <w:rFonts w:ascii="Arial" w:hAnsi="Arial" w:cs="Arial"/>
        <w:b/>
        <w:color w:val="808080" w:themeColor="background1" w:themeShade="80"/>
        <w:sz w:val="16"/>
        <w:szCs w:val="18"/>
        <w:shd w:val="clear" w:color="auto" w:fill="FFFFFF"/>
      </w:rPr>
      <w:t>T</w:t>
    </w:r>
    <w:r w:rsidRPr="00186CDE">
      <w:rPr>
        <w:rFonts w:ascii="Arial" w:hAnsi="Arial" w:cs="Arial"/>
        <w:color w:val="808080" w:themeColor="background1" w:themeShade="80"/>
        <w:sz w:val="16"/>
        <w:szCs w:val="18"/>
        <w:shd w:val="clear" w:color="auto" w:fill="FFFFFF"/>
      </w:rPr>
      <w:t xml:space="preserve"> </w:t>
    </w:r>
    <w:r w:rsidRPr="00186CDE">
      <w:rPr>
        <w:rFonts w:ascii="Arial" w:hAnsi="Arial" w:cs="Arial"/>
        <w:bCs/>
        <w:color w:val="808080" w:themeColor="background1" w:themeShade="80"/>
        <w:sz w:val="16"/>
        <w:szCs w:val="18"/>
        <w:shd w:val="clear" w:color="auto" w:fill="FFFFFF"/>
      </w:rPr>
      <w:t xml:space="preserve">0113 263 </w:t>
    </w:r>
    <w:proofErr w:type="gramStart"/>
    <w:r w:rsidRPr="00186CDE">
      <w:rPr>
        <w:rFonts w:ascii="Arial" w:hAnsi="Arial" w:cs="Arial"/>
        <w:bCs/>
        <w:color w:val="808080" w:themeColor="background1" w:themeShade="80"/>
        <w:sz w:val="16"/>
        <w:szCs w:val="18"/>
        <w:shd w:val="clear" w:color="auto" w:fill="FFFFFF"/>
      </w:rPr>
      <w:t>0741</w:t>
    </w:r>
    <w:r w:rsidRPr="00186CDE">
      <w:rPr>
        <w:rFonts w:ascii="Arial" w:hAnsi="Arial" w:cs="Arial"/>
        <w:color w:val="808080" w:themeColor="background1" w:themeShade="80"/>
        <w:sz w:val="16"/>
        <w:szCs w:val="18"/>
        <w:shd w:val="clear" w:color="auto" w:fill="FFFFFF"/>
      </w:rPr>
      <w:t xml:space="preserve">  |</w:t>
    </w:r>
    <w:proofErr w:type="gramEnd"/>
    <w:r w:rsidRPr="00186CDE">
      <w:rPr>
        <w:rFonts w:ascii="Arial" w:hAnsi="Arial" w:cs="Arial"/>
        <w:color w:val="808080" w:themeColor="background1" w:themeShade="80"/>
        <w:sz w:val="16"/>
        <w:szCs w:val="18"/>
        <w:shd w:val="clear" w:color="auto" w:fill="FFFFFF"/>
      </w:rPr>
      <w:t xml:space="preserve">  </w:t>
    </w:r>
    <w:r w:rsidRPr="00186CDE">
      <w:rPr>
        <w:rFonts w:ascii="Arial" w:hAnsi="Arial" w:cs="Arial"/>
        <w:b/>
        <w:color w:val="808080" w:themeColor="background1" w:themeShade="80"/>
        <w:sz w:val="16"/>
        <w:szCs w:val="18"/>
        <w:shd w:val="clear" w:color="auto" w:fill="FFFFFF"/>
      </w:rPr>
      <w:t>F</w:t>
    </w:r>
    <w:r w:rsidRPr="00186CDE">
      <w:rPr>
        <w:rFonts w:ascii="Arial" w:hAnsi="Arial" w:cs="Arial"/>
        <w:color w:val="808080" w:themeColor="background1" w:themeShade="80"/>
        <w:sz w:val="16"/>
        <w:szCs w:val="18"/>
        <w:shd w:val="clear" w:color="auto" w:fill="FFFFFF"/>
      </w:rPr>
      <w:t> </w:t>
    </w:r>
    <w:r w:rsidRPr="00186CDE">
      <w:rPr>
        <w:rFonts w:ascii="Arial" w:hAnsi="Arial" w:cs="Arial"/>
        <w:bCs/>
        <w:color w:val="808080" w:themeColor="background1" w:themeShade="80"/>
        <w:sz w:val="16"/>
        <w:szCs w:val="18"/>
        <w:shd w:val="clear" w:color="auto" w:fill="FFFFFF"/>
      </w:rPr>
      <w:t>0113 2244 093</w:t>
    </w:r>
  </w:p>
  <w:p w14:paraId="1304F1D7" w14:textId="77777777" w:rsidR="00A12538" w:rsidRPr="00186CDE" w:rsidRDefault="00CA3417" w:rsidP="00577DFC">
    <w:pPr>
      <w:pStyle w:val="Footer"/>
      <w:tabs>
        <w:tab w:val="clear" w:pos="4513"/>
        <w:tab w:val="clear" w:pos="9026"/>
        <w:tab w:val="right" w:pos="10204"/>
      </w:tabs>
      <w:jc w:val="center"/>
      <w:rPr>
        <w:color w:val="808080" w:themeColor="background1" w:themeShade="80"/>
        <w:sz w:val="18"/>
      </w:rPr>
    </w:pPr>
    <w:r w:rsidRPr="00186CDE">
      <w:rPr>
        <w:rFonts w:ascii="Arial" w:hAnsi="Arial" w:cs="Arial"/>
        <w:b/>
        <w:bCs/>
        <w:color w:val="808080" w:themeColor="background1" w:themeShade="80"/>
        <w:sz w:val="16"/>
        <w:szCs w:val="18"/>
        <w:shd w:val="clear" w:color="auto" w:fill="FFFFFF"/>
      </w:rPr>
      <w:t>E</w:t>
    </w:r>
    <w:r w:rsidRPr="00186CDE">
      <w:rPr>
        <w:rFonts w:ascii="Arial" w:hAnsi="Arial" w:cs="Arial"/>
        <w:bCs/>
        <w:color w:val="808080" w:themeColor="background1" w:themeShade="80"/>
        <w:sz w:val="16"/>
        <w:szCs w:val="18"/>
        <w:shd w:val="clear" w:color="auto" w:fill="FFFFFF"/>
      </w:rPr>
      <w:t xml:space="preserve"> </w:t>
    </w:r>
    <w:proofErr w:type="gramStart"/>
    <w:r w:rsidRPr="00186CDE">
      <w:rPr>
        <w:rFonts w:ascii="Arial" w:hAnsi="Arial" w:cs="Arial"/>
        <w:bCs/>
        <w:color w:val="808080" w:themeColor="background1" w:themeShade="80"/>
        <w:sz w:val="16"/>
        <w:szCs w:val="18"/>
        <w:shd w:val="clear" w:color="auto" w:fill="FFFFFF"/>
      </w:rPr>
      <w:t>info@farnley.leeds.sch.uk  |</w:t>
    </w:r>
    <w:proofErr w:type="gramEnd"/>
    <w:r w:rsidRPr="00186CDE">
      <w:rPr>
        <w:rFonts w:ascii="Arial" w:hAnsi="Arial" w:cs="Arial"/>
        <w:bCs/>
        <w:color w:val="808080" w:themeColor="background1" w:themeShade="80"/>
        <w:sz w:val="16"/>
        <w:szCs w:val="18"/>
        <w:shd w:val="clear" w:color="auto" w:fill="FFFFFF"/>
      </w:rPr>
      <w:t xml:space="preserve">  </w:t>
    </w:r>
    <w:r w:rsidRPr="00186CDE">
      <w:rPr>
        <w:rFonts w:ascii="Arial" w:hAnsi="Arial" w:cs="Arial"/>
        <w:b/>
        <w:bCs/>
        <w:color w:val="808080" w:themeColor="background1" w:themeShade="80"/>
        <w:sz w:val="16"/>
        <w:szCs w:val="18"/>
        <w:shd w:val="clear" w:color="auto" w:fill="FFFFFF"/>
      </w:rPr>
      <w:t>W</w:t>
    </w:r>
    <w:r w:rsidRPr="00186CDE">
      <w:rPr>
        <w:rFonts w:ascii="Arial" w:hAnsi="Arial" w:cs="Arial"/>
        <w:bCs/>
        <w:color w:val="808080" w:themeColor="background1" w:themeShade="80"/>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8B18" w14:textId="77777777" w:rsidR="00B21DD8" w:rsidRPr="00B21DD8" w:rsidRDefault="006826E5"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2029D1F1" w14:textId="77777777" w:rsidR="00A12538" w:rsidRDefault="00CA3417" w:rsidP="00A12538">
    <w:pPr>
      <w:pStyle w:val="Footer"/>
      <w:tabs>
        <w:tab w:val="clear" w:pos="4513"/>
        <w:tab w:val="clear" w:pos="9026"/>
        <w:tab w:val="right" w:pos="10204"/>
      </w:tabs>
      <w:rPr>
        <w:rFonts w:ascii="Arial" w:hAnsi="Arial" w:cs="Arial"/>
        <w:sz w:val="16"/>
        <w:szCs w:val="18"/>
        <w:shd w:val="clear" w:color="auto" w:fill="FFFFFF"/>
      </w:rPr>
    </w:pPr>
    <w:r>
      <w:rPr>
        <w:noProof/>
        <w:lang w:eastAsia="en-GB"/>
      </w:rPr>
      <w:drawing>
        <wp:anchor distT="0" distB="0" distL="114300" distR="114300" simplePos="0" relativeHeight="251659264" behindDoc="1" locked="0" layoutInCell="1" allowOverlap="1" wp14:anchorId="398D280C" wp14:editId="77462295">
          <wp:simplePos x="0" y="0"/>
          <wp:positionH relativeFrom="margin">
            <wp:posOffset>4866640</wp:posOffset>
          </wp:positionH>
          <wp:positionV relativeFrom="paragraph">
            <wp:posOffset>90170</wp:posOffset>
          </wp:positionV>
          <wp:extent cx="1682750" cy="525145"/>
          <wp:effectExtent l="0" t="0" r="0" b="8255"/>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7C332" w14:textId="77777777" w:rsidR="003300B2" w:rsidRPr="00B21DD8" w:rsidRDefault="006826E5" w:rsidP="00A12538">
    <w:pPr>
      <w:pStyle w:val="Footer"/>
      <w:tabs>
        <w:tab w:val="clear" w:pos="4513"/>
        <w:tab w:val="clear" w:pos="9026"/>
        <w:tab w:val="right" w:pos="10204"/>
      </w:tabs>
      <w:rPr>
        <w:rFonts w:ascii="Arial" w:hAnsi="Arial" w:cs="Arial"/>
        <w:sz w:val="16"/>
        <w:szCs w:val="18"/>
        <w:shd w:val="clear" w:color="auto" w:fill="FFFFFF"/>
      </w:rPr>
    </w:pPr>
  </w:p>
  <w:p w14:paraId="4AB8524B" w14:textId="77777777" w:rsidR="00B21DD8" w:rsidRPr="00B21DD8" w:rsidRDefault="006826E5" w:rsidP="00A12538">
    <w:pPr>
      <w:pStyle w:val="Footer"/>
      <w:tabs>
        <w:tab w:val="clear" w:pos="4513"/>
        <w:tab w:val="clear" w:pos="9026"/>
        <w:tab w:val="right" w:pos="10204"/>
      </w:tabs>
      <w:rPr>
        <w:rFonts w:ascii="Arial" w:hAnsi="Arial" w:cs="Arial"/>
        <w:sz w:val="16"/>
        <w:szCs w:val="18"/>
        <w:shd w:val="clear" w:color="auto" w:fill="FFFFFF"/>
      </w:rPr>
    </w:pPr>
  </w:p>
  <w:p w14:paraId="1C39EE46" w14:textId="77777777" w:rsidR="003300B2" w:rsidRDefault="00CA3417" w:rsidP="00A12538">
    <w:pPr>
      <w:pStyle w:val="Footer"/>
      <w:tabs>
        <w:tab w:val="clear" w:pos="4513"/>
        <w:tab w:val="clear" w:pos="9026"/>
        <w:tab w:val="right" w:pos="10204"/>
      </w:tabs>
      <w:rPr>
        <w:rFonts w:ascii="Arial" w:hAnsi="Arial" w:cs="Arial"/>
        <w:sz w:val="16"/>
        <w:szCs w:val="18"/>
        <w:shd w:val="clear" w:color="auto" w:fill="FFFFFF"/>
      </w:rPr>
    </w:pPr>
    <w:r w:rsidRPr="00B21DD8">
      <w:rPr>
        <w:rFonts w:ascii="Arial" w:hAnsi="Arial" w:cs="Arial"/>
        <w:sz w:val="16"/>
        <w:szCs w:val="18"/>
        <w:shd w:val="clear" w:color="auto" w:fill="FFFFFF"/>
      </w:rPr>
      <w:t>Chapel Lane, Leeds, LS12 5EU</w:t>
    </w:r>
  </w:p>
  <w:p w14:paraId="7576C3E6" w14:textId="77777777" w:rsidR="003300B2" w:rsidRDefault="00CA3417"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color w:val="333333"/>
        <w:sz w:val="16"/>
        <w:szCs w:val="18"/>
        <w:shd w:val="clear" w:color="auto" w:fill="FFFFFF"/>
      </w:rPr>
      <w:t>T</w:t>
    </w:r>
    <w:r w:rsidRPr="00B21DD8">
      <w:rPr>
        <w:rFonts w:ascii="Arial" w:hAnsi="Arial" w:cs="Arial"/>
        <w:color w:val="333333"/>
        <w:sz w:val="16"/>
        <w:szCs w:val="18"/>
        <w:shd w:val="clear" w:color="auto" w:fill="FFFFFF"/>
      </w:rPr>
      <w:t xml:space="preserve"> </w:t>
    </w:r>
    <w:r w:rsidRPr="00B21DD8">
      <w:rPr>
        <w:rFonts w:ascii="Arial" w:hAnsi="Arial" w:cs="Arial"/>
        <w:bCs/>
        <w:color w:val="333333"/>
        <w:sz w:val="16"/>
        <w:szCs w:val="18"/>
        <w:shd w:val="clear" w:color="auto" w:fill="FFFFFF"/>
      </w:rPr>
      <w:t xml:space="preserve">0113 263 </w:t>
    </w:r>
    <w:proofErr w:type="gramStart"/>
    <w:r w:rsidRPr="00B21DD8">
      <w:rPr>
        <w:rFonts w:ascii="Arial" w:hAnsi="Arial" w:cs="Arial"/>
        <w:bCs/>
        <w:color w:val="333333"/>
        <w:sz w:val="16"/>
        <w:szCs w:val="18"/>
        <w:shd w:val="clear" w:color="auto" w:fill="FFFFFF"/>
      </w:rPr>
      <w:t>0741</w:t>
    </w:r>
    <w:r w:rsidRPr="00B21DD8">
      <w:rPr>
        <w:rFonts w:ascii="Arial" w:hAnsi="Arial" w:cs="Arial"/>
        <w:color w:val="333333"/>
        <w:sz w:val="16"/>
        <w:szCs w:val="18"/>
        <w:shd w:val="clear" w:color="auto" w:fill="FFFFFF"/>
      </w:rPr>
      <w:t xml:space="preserve">  </w:t>
    </w:r>
    <w:r w:rsidRPr="00B21DD8">
      <w:rPr>
        <w:rFonts w:ascii="Arial" w:hAnsi="Arial" w:cs="Arial"/>
        <w:b/>
        <w:color w:val="333333"/>
        <w:sz w:val="16"/>
        <w:szCs w:val="18"/>
        <w:shd w:val="clear" w:color="auto" w:fill="FFFFFF"/>
      </w:rPr>
      <w:t>F</w:t>
    </w:r>
    <w:proofErr w:type="gramEnd"/>
    <w:r w:rsidRPr="00B21DD8">
      <w:rPr>
        <w:rFonts w:ascii="Arial" w:hAnsi="Arial" w:cs="Arial"/>
        <w:color w:val="333333"/>
        <w:sz w:val="16"/>
        <w:szCs w:val="18"/>
        <w:shd w:val="clear" w:color="auto" w:fill="FFFFFF"/>
      </w:rPr>
      <w:t> </w:t>
    </w:r>
    <w:r w:rsidRPr="00B21DD8">
      <w:rPr>
        <w:rFonts w:ascii="Arial" w:hAnsi="Arial" w:cs="Arial"/>
        <w:bCs/>
        <w:color w:val="333333"/>
        <w:sz w:val="16"/>
        <w:szCs w:val="18"/>
        <w:shd w:val="clear" w:color="auto" w:fill="FFFFFF"/>
      </w:rPr>
      <w:t>0113 2244 093</w:t>
    </w:r>
  </w:p>
  <w:p w14:paraId="684651E7" w14:textId="77777777" w:rsidR="003300B2" w:rsidRDefault="00CA3417"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E</w:t>
    </w:r>
    <w:r w:rsidRPr="00B21DD8">
      <w:rPr>
        <w:rFonts w:ascii="Arial" w:hAnsi="Arial" w:cs="Arial"/>
        <w:bCs/>
        <w:color w:val="333333"/>
        <w:sz w:val="16"/>
        <w:szCs w:val="18"/>
        <w:shd w:val="clear" w:color="auto" w:fill="FFFFFF"/>
      </w:rPr>
      <w:t xml:space="preserve"> </w:t>
    </w:r>
    <w:r w:rsidRPr="00153103">
      <w:rPr>
        <w:rFonts w:ascii="Arial" w:hAnsi="Arial" w:cs="Arial"/>
        <w:bCs/>
        <w:sz w:val="16"/>
        <w:szCs w:val="18"/>
        <w:shd w:val="clear" w:color="auto" w:fill="FFFFFF"/>
      </w:rPr>
      <w:t>info@farnley.leeds.sch.uk</w:t>
    </w:r>
  </w:p>
  <w:p w14:paraId="6CC0F4CA" w14:textId="77777777" w:rsidR="009370E6" w:rsidRPr="00B21DD8" w:rsidRDefault="00CA3417" w:rsidP="00E13CE2">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W</w:t>
    </w:r>
    <w:r w:rsidRPr="00B21DD8">
      <w:rPr>
        <w:rFonts w:ascii="Arial" w:hAnsi="Arial" w:cs="Arial"/>
        <w:bCs/>
        <w:color w:val="333333"/>
        <w:sz w:val="16"/>
        <w:szCs w:val="18"/>
        <w:shd w:val="clear" w:color="auto" w:fill="FFFFFF"/>
      </w:rPr>
      <w:t xml:space="preserve"> </w:t>
    </w:r>
    <w:r w:rsidRPr="00D346D9">
      <w:rPr>
        <w:rFonts w:ascii="Arial" w:hAnsi="Arial" w:cs="Arial"/>
        <w:bCs/>
        <w:color w:val="333333"/>
        <w:sz w:val="16"/>
        <w:szCs w:val="18"/>
        <w:shd w:val="clear" w:color="auto" w:fill="FFFFFF"/>
      </w:rPr>
      <w:t>www.farnley.leeds.sch.uk</w:t>
    </w:r>
    <w:r>
      <w:rPr>
        <w:rFonts w:ascii="Arial" w:hAnsi="Arial" w:cs="Arial"/>
        <w:bCs/>
        <w:color w:val="333333"/>
        <w:sz w:val="16"/>
        <w:szCs w:val="18"/>
        <w:shd w:val="clear" w:color="auto" w:fill="FFFFFF"/>
      </w:rPr>
      <w:t xml:space="preserve">                                                                                          </w:t>
    </w:r>
    <w:r w:rsidRPr="00375747">
      <w:rPr>
        <w:rFonts w:ascii="Arial" w:hAnsi="Arial" w:cs="Arial"/>
        <w:b/>
        <w:sz w:val="16"/>
      </w:rPr>
      <w:t xml:space="preserve">Chief Executive Officer: </w:t>
    </w:r>
    <w:r w:rsidRPr="00375747">
      <w:rPr>
        <w:rFonts w:ascii="Arial" w:hAnsi="Arial" w:cs="Arial"/>
        <w:sz w:val="16"/>
      </w:rPr>
      <w:t>Sir John Townsley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AFBE" w14:textId="77777777" w:rsidR="00583640" w:rsidRDefault="00CA3417">
      <w:pPr>
        <w:spacing w:after="0" w:line="240" w:lineRule="auto"/>
      </w:pPr>
      <w:r>
        <w:separator/>
      </w:r>
    </w:p>
  </w:footnote>
  <w:footnote w:type="continuationSeparator" w:id="0">
    <w:p w14:paraId="74990165" w14:textId="77777777" w:rsidR="00583640" w:rsidRDefault="00CA3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16EB" w14:textId="5A53BBBD" w:rsidR="00D70B62" w:rsidRDefault="00AE3D16">
    <w:pPr>
      <w:pStyle w:val="Header"/>
      <w:rPr>
        <w:rFonts w:ascii="Arial" w:hAnsi="Arial" w:cs="Arial"/>
        <w:sz w:val="16"/>
        <w:szCs w:val="16"/>
      </w:rPr>
    </w:pPr>
    <w:r>
      <w:rPr>
        <w:rFonts w:ascii="Arial" w:hAnsi="Arial" w:cs="Arial"/>
        <w:noProof/>
        <w:sz w:val="16"/>
        <w:szCs w:val="16"/>
      </w:rPr>
      <w:drawing>
        <wp:inline distT="0" distB="0" distL="0" distR="0" wp14:anchorId="01FD8814" wp14:editId="4FFA8F2E">
          <wp:extent cx="1962150" cy="657225"/>
          <wp:effectExtent l="0" t="0" r="0" b="9525"/>
          <wp:docPr id="3" name="Picture 3" descr="The Farnley Academy Watermark 100mm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rnley Academy Watermark 100mm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657225"/>
                  </a:xfrm>
                  <a:prstGeom prst="rect">
                    <a:avLst/>
                  </a:prstGeom>
                  <a:noFill/>
                  <a:ln>
                    <a:noFill/>
                  </a:ln>
                </pic:spPr>
              </pic:pic>
            </a:graphicData>
          </a:graphic>
        </wp:inline>
      </w:drawing>
    </w:r>
  </w:p>
  <w:p w14:paraId="792E234A" w14:textId="77777777" w:rsidR="003300B2" w:rsidRPr="00D70B62" w:rsidRDefault="006826E5">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438D" w14:textId="77777777" w:rsidR="00F40832" w:rsidRPr="00243C82" w:rsidRDefault="00CA3417" w:rsidP="00243C82">
    <w:pPr>
      <w:pStyle w:val="Header"/>
      <w:tabs>
        <w:tab w:val="clear" w:pos="4513"/>
        <w:tab w:val="clear" w:pos="9026"/>
        <w:tab w:val="right" w:pos="10204"/>
      </w:tabs>
    </w:pPr>
    <w:r>
      <w:t xml:space="preserve">  </w:t>
    </w:r>
    <w:r>
      <w:rPr>
        <w:noProof/>
        <w:lang w:eastAsia="en-GB"/>
      </w:rPr>
      <w:drawing>
        <wp:inline distT="0" distB="0" distL="0" distR="0" wp14:anchorId="47C5E7CC" wp14:editId="0E5A4EC9">
          <wp:extent cx="1892319" cy="638355"/>
          <wp:effectExtent l="0" t="0" r="0" b="9525"/>
          <wp:docPr id="1" name="Picture 1"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362" cy="641743"/>
                  </a:xfrm>
                  <a:prstGeom prst="rect">
                    <a:avLst/>
                  </a:prstGeom>
                  <a:noFill/>
                  <a:ln>
                    <a:noFill/>
                  </a:ln>
                </pic:spPr>
              </pic:pic>
            </a:graphicData>
          </a:graphic>
        </wp:inline>
      </w:drawing>
    </w:r>
    <w:r>
      <w:tab/>
      <w:t xml:space="preserve"> </w:t>
    </w:r>
  </w:p>
  <w:p w14:paraId="536832AA" w14:textId="77777777" w:rsidR="00375747" w:rsidRPr="00375747" w:rsidRDefault="00CA3417" w:rsidP="00375747">
    <w:pPr>
      <w:pStyle w:val="Header"/>
      <w:tabs>
        <w:tab w:val="clear" w:pos="4513"/>
        <w:tab w:val="clear" w:pos="9026"/>
        <w:tab w:val="right" w:pos="10204"/>
      </w:tabs>
      <w:rPr>
        <w:rFonts w:ascii="Arial" w:hAnsi="Arial" w:cs="Arial"/>
        <w:b/>
        <w:sz w:val="16"/>
      </w:rPr>
    </w:pPr>
    <w:r>
      <w:rPr>
        <w:rFonts w:ascii="Arial" w:hAnsi="Arial" w:cs="Arial"/>
        <w:b/>
        <w:sz w:val="16"/>
      </w:rPr>
      <w:tab/>
    </w:r>
  </w:p>
  <w:p w14:paraId="5F6C97AC" w14:textId="77777777" w:rsidR="006B3BBF" w:rsidRDefault="00CA3417" w:rsidP="00375747">
    <w:pPr>
      <w:pStyle w:val="Header"/>
      <w:tabs>
        <w:tab w:val="clear" w:pos="4513"/>
        <w:tab w:val="clear" w:pos="9026"/>
        <w:tab w:val="right" w:pos="10204"/>
      </w:tabs>
      <w:rPr>
        <w:rFonts w:ascii="Arial" w:hAnsi="Arial" w:cs="Arial"/>
        <w:b/>
        <w:sz w:val="16"/>
      </w:rPr>
    </w:pPr>
    <w:r w:rsidRPr="00375747">
      <w:rPr>
        <w:rFonts w:ascii="Arial" w:hAnsi="Arial" w:cs="Arial"/>
        <w:b/>
        <w:sz w:val="16"/>
      </w:rPr>
      <w:t xml:space="preserve">Executive Principal: </w:t>
    </w:r>
    <w:r>
      <w:rPr>
        <w:rFonts w:ascii="Arial" w:hAnsi="Arial" w:cs="Arial"/>
        <w:b/>
        <w:sz w:val="16"/>
      </w:rPr>
      <w:t>11-16</w:t>
    </w:r>
    <w:r w:rsidRPr="00375747">
      <w:rPr>
        <w:rFonts w:ascii="Arial" w:hAnsi="Arial" w:cs="Arial"/>
        <w:b/>
        <w:sz w:val="16"/>
      </w:rPr>
      <w:t xml:space="preserve"> Education: </w:t>
    </w:r>
    <w:r w:rsidRPr="00375747">
      <w:rPr>
        <w:rFonts w:ascii="Arial" w:hAnsi="Arial" w:cs="Arial"/>
        <w:sz w:val="16"/>
      </w:rPr>
      <w:t>Mrs L Griffiths BSc (Hons) NPQH</w:t>
    </w:r>
    <w:r w:rsidRPr="00375747">
      <w:rPr>
        <w:rFonts w:ascii="Arial" w:hAnsi="Arial" w:cs="Arial"/>
        <w:b/>
        <w:sz w:val="16"/>
      </w:rPr>
      <w:tab/>
    </w:r>
  </w:p>
  <w:p w14:paraId="64037B3F" w14:textId="77777777" w:rsidR="00E148BF" w:rsidRPr="00B21DD8" w:rsidRDefault="00CA3417" w:rsidP="00E148BF">
    <w:pPr>
      <w:pStyle w:val="Header"/>
      <w:tabs>
        <w:tab w:val="clear" w:pos="4513"/>
        <w:tab w:val="clear" w:pos="9026"/>
        <w:tab w:val="right" w:pos="10204"/>
      </w:tabs>
      <w:rPr>
        <w:rFonts w:ascii="Arial" w:hAnsi="Arial" w:cs="Arial"/>
        <w:sz w:val="12"/>
      </w:rPr>
    </w:pPr>
    <w:r w:rsidRPr="00B21DD8">
      <w:rPr>
        <w:rFonts w:ascii="Arial" w:hAnsi="Arial" w:cs="Arial"/>
        <w:b/>
        <w:sz w:val="16"/>
      </w:rPr>
      <w:t>Principal</w:t>
    </w:r>
    <w:r w:rsidRPr="00B21DD8">
      <w:rPr>
        <w:rFonts w:ascii="Arial" w:hAnsi="Arial" w:cs="Arial"/>
        <w:sz w:val="16"/>
      </w:rPr>
      <w:t xml:space="preserve">: Mr C Stokes </w:t>
    </w:r>
    <w:r>
      <w:rPr>
        <w:rFonts w:ascii="Arial" w:hAnsi="Arial" w:cs="Arial"/>
        <w:sz w:val="16"/>
      </w:rPr>
      <w:t xml:space="preserve">BA (Hons) </w:t>
    </w:r>
    <w:r w:rsidRPr="00B21DD8">
      <w:rPr>
        <w:rFonts w:ascii="Arial" w:hAnsi="Arial" w:cs="Arial"/>
        <w:sz w:val="16"/>
      </w:rPr>
      <w:t>MA</w:t>
    </w:r>
    <w:r w:rsidRPr="00B21DD8">
      <w:rPr>
        <w:rFonts w:ascii="Arial" w:hAnsi="Arial" w:cs="Arial"/>
        <w:sz w:val="12"/>
      </w:rPr>
      <w:tab/>
    </w:r>
    <w:r w:rsidRPr="00B21DD8">
      <w:rPr>
        <w:rFonts w:ascii="Arial" w:hAnsi="Arial" w:cs="Arial"/>
        <w:b/>
        <w:sz w:val="16"/>
      </w:rPr>
      <w:t>Chair of Governors</w:t>
    </w:r>
    <w:r w:rsidRPr="00B21DD8">
      <w:rPr>
        <w:rFonts w:ascii="Arial" w:hAnsi="Arial" w:cs="Arial"/>
        <w:sz w:val="16"/>
      </w:rPr>
      <w:t>: Mrs A McAvan</w:t>
    </w:r>
  </w:p>
  <w:p w14:paraId="749C10F3" w14:textId="77777777" w:rsidR="006B3BBF" w:rsidRPr="00B21DD8" w:rsidRDefault="006826E5" w:rsidP="00E148BF">
    <w:pPr>
      <w:pStyle w:val="Header"/>
      <w:pBdr>
        <w:bottom w:val="single" w:sz="6" w:space="1" w:color="auto"/>
      </w:pBdr>
      <w:tabs>
        <w:tab w:val="clear" w:pos="4513"/>
        <w:tab w:val="clear" w:pos="9026"/>
        <w:tab w:val="right" w:pos="10204"/>
      </w:tabs>
      <w:rPr>
        <w:rFonts w:ascii="Arial" w:hAnsi="Arial" w:cs="Arial"/>
        <w:sz w:val="12"/>
      </w:rPr>
    </w:pPr>
  </w:p>
  <w:p w14:paraId="22433E27" w14:textId="77777777" w:rsidR="006B3BBF" w:rsidRPr="00E148BF" w:rsidRDefault="006826E5"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EA04E8"/>
    <w:multiLevelType w:val="hybridMultilevel"/>
    <w:tmpl w:val="ECBED998"/>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1029447679">
    <w:abstractNumId w:val="0"/>
  </w:num>
  <w:num w:numId="2" w16cid:durableId="1582251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16EC2E"/>
    <w:rsid w:val="00173EC9"/>
    <w:rsid w:val="001D755C"/>
    <w:rsid w:val="00373716"/>
    <w:rsid w:val="0038749B"/>
    <w:rsid w:val="003C69BB"/>
    <w:rsid w:val="00583640"/>
    <w:rsid w:val="006826E5"/>
    <w:rsid w:val="006D62B9"/>
    <w:rsid w:val="006E0076"/>
    <w:rsid w:val="008128B0"/>
    <w:rsid w:val="008E071E"/>
    <w:rsid w:val="008E54F4"/>
    <w:rsid w:val="00927435"/>
    <w:rsid w:val="00972F39"/>
    <w:rsid w:val="00A76BDB"/>
    <w:rsid w:val="00A97418"/>
    <w:rsid w:val="00AE3D16"/>
    <w:rsid w:val="00AE7F12"/>
    <w:rsid w:val="00BE133A"/>
    <w:rsid w:val="00BF17CF"/>
    <w:rsid w:val="00BF2770"/>
    <w:rsid w:val="00CA3417"/>
    <w:rsid w:val="00DB361D"/>
    <w:rsid w:val="00DE01D9"/>
    <w:rsid w:val="00ED6F38"/>
    <w:rsid w:val="00FC4671"/>
    <w:rsid w:val="00FF0CDF"/>
    <w:rsid w:val="04D10A25"/>
    <w:rsid w:val="0A1BFB0A"/>
    <w:rsid w:val="0EB8D97E"/>
    <w:rsid w:val="10662C55"/>
    <w:rsid w:val="12DCEE43"/>
    <w:rsid w:val="1B4391FC"/>
    <w:rsid w:val="1C215E9E"/>
    <w:rsid w:val="1C788548"/>
    <w:rsid w:val="202AF79C"/>
    <w:rsid w:val="26D81365"/>
    <w:rsid w:val="2D32D16A"/>
    <w:rsid w:val="3C990E91"/>
    <w:rsid w:val="3CA0E7C6"/>
    <w:rsid w:val="447240BE"/>
    <w:rsid w:val="4CC24908"/>
    <w:rsid w:val="50F9FD10"/>
    <w:rsid w:val="56E72C52"/>
    <w:rsid w:val="62A7B7F9"/>
    <w:rsid w:val="6C16E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EC2E"/>
  <w15:chartTrackingRefBased/>
  <w15:docId w15:val="{6C6E1D93-A7B0-4D92-AF7F-CBB58B9D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1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D16"/>
    <w:rPr>
      <w:lang w:val="en-GB"/>
    </w:rPr>
  </w:style>
  <w:style w:type="paragraph" w:styleId="Footer">
    <w:name w:val="footer"/>
    <w:basedOn w:val="Normal"/>
    <w:link w:val="FooterChar"/>
    <w:uiPriority w:val="99"/>
    <w:unhideWhenUsed/>
    <w:rsid w:val="00AE3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D16"/>
    <w:rPr>
      <w:lang w:val="en-GB"/>
    </w:rPr>
  </w:style>
  <w:style w:type="paragraph" w:styleId="NoSpacing">
    <w:name w:val="No Spacing"/>
    <w:uiPriority w:val="1"/>
    <w:qFormat/>
    <w:rsid w:val="00AE3D16"/>
    <w:pPr>
      <w:spacing w:after="0" w:line="240" w:lineRule="auto"/>
    </w:pPr>
    <w:rPr>
      <w:lang w:val="en-GB"/>
    </w:rPr>
  </w:style>
  <w:style w:type="character" w:styleId="Hyperlink">
    <w:name w:val="Hyperlink"/>
    <w:basedOn w:val="DefaultParagraphFont"/>
    <w:uiPriority w:val="99"/>
    <w:unhideWhenUsed/>
    <w:rsid w:val="00AE3D16"/>
    <w:rPr>
      <w:color w:val="0563C1" w:themeColor="hyperlink"/>
      <w:u w:val="single"/>
    </w:rPr>
  </w:style>
  <w:style w:type="paragraph" w:customStyle="1" w:styleId="paragraph">
    <w:name w:val="paragraph"/>
    <w:basedOn w:val="Normal"/>
    <w:rsid w:val="00AE3D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E3D16"/>
  </w:style>
  <w:style w:type="character" w:styleId="UnresolvedMention">
    <w:name w:val="Unresolved Mention"/>
    <w:basedOn w:val="DefaultParagraphFont"/>
    <w:uiPriority w:val="99"/>
    <w:semiHidden/>
    <w:unhideWhenUsed/>
    <w:rsid w:val="00FC4671"/>
    <w:rPr>
      <w:color w:val="605E5C"/>
      <w:shd w:val="clear" w:color="auto" w:fill="E1DFDD"/>
    </w:rPr>
  </w:style>
  <w:style w:type="paragraph" w:styleId="ListParagraph">
    <w:name w:val="List Paragraph"/>
    <w:basedOn w:val="Normal"/>
    <w:uiPriority w:val="34"/>
    <w:qFormat/>
    <w:rsid w:val="00DE01D9"/>
    <w:pPr>
      <w:spacing w:after="0" w:line="240" w:lineRule="auto"/>
      <w:ind w:left="720"/>
      <w:contextualSpacing/>
      <w:jc w:val="both"/>
    </w:pPr>
    <w:rPr>
      <w:rFonts w:ascii="Arial" w:hAnsi="Arial"/>
      <w:sz w:val="24"/>
      <w:lang w:val="en-US"/>
    </w:rPr>
  </w:style>
  <w:style w:type="table" w:styleId="TableGrid">
    <w:name w:val="Table Grid"/>
    <w:basedOn w:val="TableNormal"/>
    <w:uiPriority w:val="59"/>
    <w:rsid w:val="00DE01D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8A4C690F4C944B7FD2A1DADCF0954" ma:contentTypeVersion="13" ma:contentTypeDescription="Create a new document." ma:contentTypeScope="" ma:versionID="0e7809892bb5460ee650233d7b5f46e9">
  <xsd:schema xmlns:xsd="http://www.w3.org/2001/XMLSchema" xmlns:xs="http://www.w3.org/2001/XMLSchema" xmlns:p="http://schemas.microsoft.com/office/2006/metadata/properties" xmlns:ns3="2634056c-cdce-42c3-b147-a6e6a14ba6c0" xmlns:ns4="11a09905-4249-4b39-9a20-6c99ea2aeff7" targetNamespace="http://schemas.microsoft.com/office/2006/metadata/properties" ma:root="true" ma:fieldsID="ad5be21f082b0454cb063cb5ecf1073d" ns3:_="" ns4:_="">
    <xsd:import namespace="2634056c-cdce-42c3-b147-a6e6a14ba6c0"/>
    <xsd:import namespace="11a09905-4249-4b39-9a20-6c99ea2aef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4056c-cdce-42c3-b147-a6e6a14ba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09905-4249-4b39-9a20-6c99ea2aef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BF130-E87E-4CED-AF1E-7B7569DA7835}">
  <ds:schemaRef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11a09905-4249-4b39-9a20-6c99ea2aeff7"/>
    <ds:schemaRef ds:uri="2634056c-cdce-42c3-b147-a6e6a14ba6c0"/>
  </ds:schemaRefs>
</ds:datastoreItem>
</file>

<file path=customXml/itemProps2.xml><?xml version="1.0" encoding="utf-8"?>
<ds:datastoreItem xmlns:ds="http://schemas.openxmlformats.org/officeDocument/2006/customXml" ds:itemID="{06C9919A-C7E7-42A6-A1BA-BAE1E706C54E}">
  <ds:schemaRefs>
    <ds:schemaRef ds:uri="http://schemas.microsoft.com/sharepoint/v3/contenttype/forms"/>
  </ds:schemaRefs>
</ds:datastoreItem>
</file>

<file path=customXml/itemProps3.xml><?xml version="1.0" encoding="utf-8"?>
<ds:datastoreItem xmlns:ds="http://schemas.openxmlformats.org/officeDocument/2006/customXml" ds:itemID="{C81B5965-1739-49A5-8895-DBB05024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4056c-cdce-42c3-b147-a6e6a14ba6c0"/>
    <ds:schemaRef ds:uri="11a09905-4249-4b39-9a20-6c99ea2ae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Brocksom</dc:creator>
  <cp:keywords/>
  <dc:description/>
  <cp:lastModifiedBy>Charlie Ramsden</cp:lastModifiedBy>
  <cp:revision>4</cp:revision>
  <dcterms:created xsi:type="dcterms:W3CDTF">2022-02-09T15:59:00Z</dcterms:created>
  <dcterms:modified xsi:type="dcterms:W3CDTF">2022-05-09T14:35:00Z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0x0101002C68A4C690F4C944B7FD2A1DADCF0954</vt:lpwstr>
  </property>
</Properties>
</file>