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3EBBC216" w14:textId="77777777" w:rsidTr="00197432">
        <w:tc>
          <w:tcPr>
            <w:tcW w:w="8905" w:type="dxa"/>
            <w:tcMar>
              <w:top w:w="85" w:type="dxa"/>
              <w:left w:w="85" w:type="dxa"/>
              <w:bottom w:w="85" w:type="dxa"/>
              <w:right w:w="85" w:type="dxa"/>
            </w:tcMar>
          </w:tcPr>
          <w:p w14:paraId="7A4B8860" w14:textId="77777777" w:rsidR="00886146" w:rsidRPr="00720BBB" w:rsidRDefault="00886146" w:rsidP="00197432">
            <w:pPr>
              <w:jc w:val="right"/>
              <w:rPr>
                <w:rFonts w:ascii="Arial" w:hAnsi="Arial" w:cs="Arial"/>
                <w:b/>
                <w:sz w:val="18"/>
                <w:szCs w:val="18"/>
              </w:rPr>
            </w:pPr>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A44262" w14:paraId="7A7CA48C"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44119F88" w14:textId="2133E0B5" w:rsidR="00D66267" w:rsidRPr="00A44262" w:rsidRDefault="00D66267" w:rsidP="009C14AA">
            <w:pPr>
              <w:tabs>
                <w:tab w:val="left" w:pos="352"/>
                <w:tab w:val="left" w:pos="703"/>
                <w:tab w:val="left" w:pos="3045"/>
              </w:tabs>
              <w:spacing w:after="60"/>
              <w:rPr>
                <w:rFonts w:asciiTheme="minorHAnsi" w:hAnsiTheme="minorHAnsi" w:cstheme="minorHAnsi"/>
                <w:sz w:val="22"/>
                <w:szCs w:val="22"/>
              </w:rPr>
            </w:pPr>
            <w:r w:rsidRPr="00A44262">
              <w:rPr>
                <w:rFonts w:asciiTheme="minorHAnsi" w:hAnsiTheme="minorHAnsi" w:cstheme="minorHAnsi"/>
                <w:b/>
                <w:sz w:val="22"/>
                <w:szCs w:val="22"/>
              </w:rPr>
              <w:t>Job title:</w:t>
            </w:r>
            <w:r w:rsidR="00A44262" w:rsidRPr="00A44262">
              <w:rPr>
                <w:rFonts w:asciiTheme="minorHAnsi" w:hAnsiTheme="minorHAnsi" w:cstheme="minorHAnsi"/>
                <w:b/>
                <w:sz w:val="22"/>
                <w:szCs w:val="22"/>
              </w:rPr>
              <w:t xml:space="preserve"> </w:t>
            </w:r>
            <w:r w:rsidR="00DA1277">
              <w:rPr>
                <w:rFonts w:asciiTheme="minorHAnsi" w:hAnsiTheme="minorHAnsi" w:cstheme="minorHAnsi"/>
                <w:b/>
                <w:sz w:val="22"/>
                <w:szCs w:val="22"/>
              </w:rPr>
              <w:t>Assistant Director of Science</w:t>
            </w:r>
            <w:r w:rsidR="003C0879" w:rsidRPr="00A44262">
              <w:rPr>
                <w:rFonts w:asciiTheme="minorHAnsi" w:hAnsiTheme="minorHAnsi" w:cstheme="minorHAnsi"/>
                <w:b/>
                <w:sz w:val="22"/>
                <w:szCs w:val="22"/>
              </w:rPr>
              <w:tab/>
            </w:r>
          </w:p>
        </w:tc>
        <w:tc>
          <w:tcPr>
            <w:tcW w:w="4738" w:type="dxa"/>
            <w:shd w:val="clear" w:color="auto" w:fill="660066"/>
          </w:tcPr>
          <w:p w14:paraId="73220091" w14:textId="77777777" w:rsidR="00D66267" w:rsidRPr="00A44262" w:rsidRDefault="00D66267" w:rsidP="009C14AA">
            <w:pPr>
              <w:tabs>
                <w:tab w:val="left" w:pos="352"/>
                <w:tab w:val="left" w:pos="703"/>
                <w:tab w:val="left" w:pos="1055"/>
                <w:tab w:val="left" w:pos="1406"/>
              </w:tabs>
              <w:spacing w:after="60"/>
              <w:rPr>
                <w:rFonts w:asciiTheme="minorHAnsi" w:hAnsiTheme="minorHAnsi" w:cstheme="minorHAnsi"/>
                <w:sz w:val="22"/>
                <w:szCs w:val="22"/>
              </w:rPr>
            </w:pPr>
            <w:r w:rsidRPr="00A44262">
              <w:rPr>
                <w:rFonts w:asciiTheme="minorHAnsi" w:hAnsiTheme="minorHAnsi" w:cstheme="minorHAnsi"/>
                <w:b/>
                <w:sz w:val="22"/>
                <w:szCs w:val="22"/>
              </w:rPr>
              <w:t>Status:</w:t>
            </w:r>
            <w:r w:rsidRPr="00A44262">
              <w:rPr>
                <w:rFonts w:asciiTheme="minorHAnsi" w:hAnsiTheme="minorHAnsi" w:cstheme="minorHAnsi"/>
                <w:sz w:val="22"/>
                <w:szCs w:val="22"/>
              </w:rPr>
              <w:t xml:space="preserve"> </w:t>
            </w:r>
          </w:p>
        </w:tc>
      </w:tr>
      <w:tr w:rsidR="00D66267" w:rsidRPr="00A44262" w14:paraId="57839755"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1AC18207" w14:textId="1745C5A5" w:rsidR="00D66267" w:rsidRPr="00A4426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A44262">
              <w:rPr>
                <w:rFonts w:asciiTheme="minorHAnsi" w:hAnsiTheme="minorHAnsi" w:cstheme="minorHAnsi"/>
                <w:b/>
                <w:sz w:val="22"/>
                <w:szCs w:val="22"/>
              </w:rPr>
              <w:t>Team:</w:t>
            </w:r>
            <w:r w:rsidRPr="00A44262">
              <w:rPr>
                <w:rFonts w:asciiTheme="minorHAnsi" w:hAnsiTheme="minorHAnsi" w:cstheme="minorHAnsi"/>
                <w:sz w:val="22"/>
                <w:szCs w:val="22"/>
              </w:rPr>
              <w:t xml:space="preserve"> </w:t>
            </w:r>
            <w:r w:rsidR="00DA1277">
              <w:rPr>
                <w:rFonts w:asciiTheme="minorHAnsi" w:hAnsiTheme="minorHAnsi" w:cstheme="minorHAnsi"/>
                <w:sz w:val="22"/>
                <w:szCs w:val="22"/>
              </w:rPr>
              <w:t>Science</w:t>
            </w:r>
          </w:p>
        </w:tc>
        <w:tc>
          <w:tcPr>
            <w:tcW w:w="4738" w:type="dxa"/>
          </w:tcPr>
          <w:p w14:paraId="0CA60111" w14:textId="370165C5" w:rsidR="00D66267" w:rsidRPr="00A4426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A44262">
              <w:rPr>
                <w:rFonts w:asciiTheme="minorHAnsi" w:hAnsiTheme="minorHAnsi" w:cstheme="minorHAnsi"/>
                <w:b/>
                <w:sz w:val="22"/>
                <w:szCs w:val="22"/>
              </w:rPr>
              <w:t xml:space="preserve">Reports to: </w:t>
            </w:r>
            <w:r w:rsidR="00C628B8">
              <w:rPr>
                <w:rFonts w:asciiTheme="minorHAnsi" w:hAnsiTheme="minorHAnsi" w:cstheme="minorHAnsi"/>
                <w:b/>
                <w:sz w:val="22"/>
                <w:szCs w:val="22"/>
              </w:rPr>
              <w:t>Director of Faculty</w:t>
            </w:r>
          </w:p>
        </w:tc>
      </w:tr>
      <w:tr w:rsidR="00D66267" w:rsidRPr="00A44262" w14:paraId="659C849D" w14:textId="77777777" w:rsidTr="00D66267">
        <w:tc>
          <w:tcPr>
            <w:tcW w:w="4533" w:type="dxa"/>
          </w:tcPr>
          <w:p w14:paraId="6E516D85" w14:textId="77777777" w:rsidR="00D66267" w:rsidRPr="00A44262" w:rsidRDefault="00D66267" w:rsidP="00D66267">
            <w:pPr>
              <w:tabs>
                <w:tab w:val="left" w:pos="352"/>
                <w:tab w:val="left" w:pos="703"/>
                <w:tab w:val="left" w:pos="1055"/>
                <w:tab w:val="left" w:pos="1406"/>
              </w:tabs>
              <w:spacing w:after="60"/>
              <w:rPr>
                <w:rFonts w:asciiTheme="minorHAnsi" w:hAnsiTheme="minorHAnsi" w:cstheme="minorHAnsi"/>
                <w:sz w:val="22"/>
                <w:szCs w:val="22"/>
              </w:rPr>
            </w:pPr>
          </w:p>
        </w:tc>
        <w:tc>
          <w:tcPr>
            <w:tcW w:w="4738" w:type="dxa"/>
          </w:tcPr>
          <w:p w14:paraId="44E378C2" w14:textId="110EF0D8" w:rsidR="00D66267" w:rsidRPr="00A44262" w:rsidRDefault="00D66267" w:rsidP="008C6BE7">
            <w:pPr>
              <w:tabs>
                <w:tab w:val="left" w:pos="352"/>
                <w:tab w:val="left" w:pos="703"/>
                <w:tab w:val="left" w:pos="1055"/>
                <w:tab w:val="left" w:pos="1406"/>
              </w:tabs>
              <w:spacing w:after="60"/>
              <w:rPr>
                <w:rFonts w:asciiTheme="minorHAnsi" w:hAnsiTheme="minorHAnsi" w:cstheme="minorHAnsi"/>
                <w:b/>
                <w:sz w:val="22"/>
                <w:szCs w:val="22"/>
              </w:rPr>
            </w:pPr>
            <w:r w:rsidRPr="00A44262">
              <w:rPr>
                <w:rFonts w:asciiTheme="minorHAnsi" w:hAnsiTheme="minorHAnsi" w:cstheme="minorHAnsi"/>
                <w:b/>
                <w:sz w:val="22"/>
                <w:szCs w:val="22"/>
              </w:rPr>
              <w:t>Direct reports:</w:t>
            </w:r>
            <w:r w:rsidRPr="00A44262">
              <w:rPr>
                <w:rFonts w:asciiTheme="minorHAnsi" w:hAnsiTheme="minorHAnsi" w:cstheme="minorHAnsi"/>
                <w:sz w:val="22"/>
                <w:szCs w:val="22"/>
              </w:rPr>
              <w:t xml:space="preserve"> </w:t>
            </w:r>
            <w:r w:rsidR="00A44262" w:rsidRPr="00A44262">
              <w:rPr>
                <w:rFonts w:asciiTheme="minorHAnsi" w:hAnsiTheme="minorHAnsi" w:cstheme="minorHAnsi"/>
                <w:b/>
                <w:sz w:val="22"/>
                <w:szCs w:val="22"/>
              </w:rPr>
              <w:t>No</w:t>
            </w:r>
          </w:p>
        </w:tc>
      </w:tr>
      <w:tr w:rsidR="00D66267" w:rsidRPr="00A44262" w14:paraId="018F59FF"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40986895" w14:textId="659687CC" w:rsidR="00D66267" w:rsidRPr="00A44262" w:rsidRDefault="00D66267" w:rsidP="00172B97">
            <w:pPr>
              <w:tabs>
                <w:tab w:val="left" w:pos="352"/>
                <w:tab w:val="left" w:pos="703"/>
                <w:tab w:val="left" w:pos="1055"/>
                <w:tab w:val="left" w:pos="1406"/>
              </w:tabs>
              <w:spacing w:after="60"/>
              <w:rPr>
                <w:rFonts w:asciiTheme="minorHAnsi" w:hAnsiTheme="minorHAnsi" w:cstheme="minorHAnsi"/>
                <w:b/>
                <w:sz w:val="22"/>
                <w:szCs w:val="22"/>
              </w:rPr>
            </w:pPr>
            <w:r w:rsidRPr="00A44262">
              <w:rPr>
                <w:rFonts w:asciiTheme="minorHAnsi" w:hAnsiTheme="minorHAnsi" w:cstheme="minorHAnsi"/>
                <w:b/>
                <w:sz w:val="22"/>
                <w:szCs w:val="22"/>
              </w:rPr>
              <w:t xml:space="preserve">Department: </w:t>
            </w:r>
            <w:r w:rsidR="00DA1277">
              <w:rPr>
                <w:rFonts w:asciiTheme="minorHAnsi" w:hAnsiTheme="minorHAnsi" w:cstheme="minorHAnsi"/>
                <w:b/>
                <w:sz w:val="22"/>
                <w:szCs w:val="22"/>
              </w:rPr>
              <w:t>Science</w:t>
            </w:r>
          </w:p>
        </w:tc>
        <w:tc>
          <w:tcPr>
            <w:tcW w:w="4738" w:type="dxa"/>
          </w:tcPr>
          <w:p w14:paraId="31F0E509" w14:textId="60C0290C" w:rsidR="00D66267" w:rsidRPr="00A44262" w:rsidRDefault="00D66267" w:rsidP="00172B97">
            <w:pPr>
              <w:tabs>
                <w:tab w:val="left" w:pos="352"/>
                <w:tab w:val="left" w:pos="703"/>
                <w:tab w:val="left" w:pos="1055"/>
                <w:tab w:val="left" w:pos="1406"/>
              </w:tabs>
              <w:spacing w:after="60"/>
              <w:rPr>
                <w:rFonts w:asciiTheme="minorHAnsi" w:hAnsiTheme="minorHAnsi" w:cstheme="minorHAnsi"/>
                <w:sz w:val="22"/>
                <w:szCs w:val="22"/>
              </w:rPr>
            </w:pPr>
            <w:r w:rsidRPr="00A44262">
              <w:rPr>
                <w:rFonts w:asciiTheme="minorHAnsi" w:hAnsiTheme="minorHAnsi" w:cstheme="minorHAnsi"/>
                <w:b/>
                <w:sz w:val="22"/>
                <w:szCs w:val="22"/>
              </w:rPr>
              <w:t xml:space="preserve">Departmental budget holder: </w:t>
            </w:r>
            <w:r w:rsidR="00A44262" w:rsidRPr="00A44262">
              <w:rPr>
                <w:rFonts w:asciiTheme="minorHAnsi" w:hAnsiTheme="minorHAnsi" w:cstheme="minorHAnsi"/>
                <w:b/>
                <w:sz w:val="22"/>
                <w:szCs w:val="22"/>
              </w:rPr>
              <w:t>No</w:t>
            </w:r>
          </w:p>
        </w:tc>
      </w:tr>
    </w:tbl>
    <w:p w14:paraId="737C494D" w14:textId="77777777" w:rsidR="00CB3189" w:rsidRPr="00A44262" w:rsidRDefault="00CB3189" w:rsidP="00CB3189">
      <w:pPr>
        <w:tabs>
          <w:tab w:val="left" w:pos="352"/>
          <w:tab w:val="left" w:pos="703"/>
          <w:tab w:val="left" w:pos="1055"/>
          <w:tab w:val="left" w:pos="1406"/>
        </w:tabs>
        <w:spacing w:before="60" w:after="120"/>
        <w:rPr>
          <w:rFonts w:asciiTheme="minorHAnsi" w:hAnsiTheme="minorHAnsi" w:cstheme="minorHAnsi"/>
          <w:b/>
          <w:sz w:val="22"/>
          <w:szCs w:val="22"/>
        </w:rPr>
      </w:pPr>
      <w:r w:rsidRPr="00A44262">
        <w:rPr>
          <w:rFonts w:asciiTheme="minorHAnsi" w:hAnsiTheme="minorHAnsi" w:cstheme="minorHAnsi"/>
          <w:b/>
          <w:sz w:val="22"/>
          <w:szCs w:val="22"/>
        </w:rPr>
        <w:t>Position context:</w:t>
      </w:r>
    </w:p>
    <w:p w14:paraId="0214FBA0" w14:textId="77777777" w:rsidR="00046A40" w:rsidRPr="00A44262" w:rsidRDefault="003C0879" w:rsidP="003C0879">
      <w:pPr>
        <w:spacing w:after="100" w:afterAutospacing="1"/>
        <w:outlineLvl w:val="1"/>
        <w:rPr>
          <w:rFonts w:asciiTheme="minorHAnsi" w:hAnsiTheme="minorHAnsi" w:cstheme="minorHAnsi"/>
          <w:sz w:val="22"/>
          <w:szCs w:val="22"/>
          <w:lang w:val="en-GB" w:eastAsia="en-GB"/>
        </w:rPr>
      </w:pPr>
      <w:r w:rsidRPr="00A44262">
        <w:rPr>
          <w:rFonts w:asciiTheme="minorHAnsi" w:hAnsiTheme="minorHAnsi" w:cstheme="minorHAnsi"/>
          <w:b/>
          <w:bCs/>
          <w:sz w:val="22"/>
          <w:szCs w:val="22"/>
          <w:lang w:val="en-GB" w:eastAsia="en-GB"/>
        </w:rPr>
        <w:t xml:space="preserve">Our purpose: </w:t>
      </w:r>
      <w:r w:rsidRPr="00A44262">
        <w:rPr>
          <w:rFonts w:asciiTheme="minorHAnsi" w:hAnsiTheme="minorHAnsi" w:cstheme="minorHAnsi"/>
          <w:sz w:val="22"/>
          <w:szCs w:val="22"/>
          <w:lang w:val="en-GB" w:eastAsia="en-GB"/>
        </w:rPr>
        <w:t xml:space="preserve">To inspire our family of schools to provide opportunities for our pupils, staff and leaders to be the best they can be; to create a passion for lifelong learning; to enable our pupils to become confident and impactful world citizens. </w:t>
      </w:r>
    </w:p>
    <w:p w14:paraId="7A05D04F" w14:textId="341645BA" w:rsidR="009F3DED" w:rsidRPr="00A44262" w:rsidRDefault="00CB3189" w:rsidP="00280C58">
      <w:pPr>
        <w:tabs>
          <w:tab w:val="left" w:pos="352"/>
          <w:tab w:val="left" w:pos="703"/>
          <w:tab w:val="left" w:pos="1055"/>
          <w:tab w:val="left" w:pos="1406"/>
        </w:tabs>
        <w:spacing w:before="60" w:after="120"/>
        <w:rPr>
          <w:rFonts w:asciiTheme="minorHAnsi" w:hAnsiTheme="minorHAnsi" w:cstheme="minorHAnsi"/>
          <w:b/>
          <w:sz w:val="22"/>
          <w:szCs w:val="22"/>
        </w:rPr>
      </w:pPr>
      <w:r w:rsidRPr="00A44262">
        <w:rPr>
          <w:rFonts w:asciiTheme="minorHAnsi" w:hAnsiTheme="minorHAnsi" w:cstheme="minorHAnsi"/>
          <w:b/>
          <w:sz w:val="22"/>
          <w:szCs w:val="22"/>
        </w:rPr>
        <w:t>Position purpose:</w:t>
      </w:r>
    </w:p>
    <w:p w14:paraId="13EA83F2" w14:textId="17AE2273" w:rsidR="00A44262" w:rsidRPr="00A44262" w:rsidRDefault="00A44262" w:rsidP="00280C58">
      <w:pPr>
        <w:tabs>
          <w:tab w:val="left" w:pos="352"/>
          <w:tab w:val="left" w:pos="703"/>
          <w:tab w:val="left" w:pos="1055"/>
          <w:tab w:val="left" w:pos="1406"/>
        </w:tabs>
        <w:spacing w:before="60" w:after="120"/>
        <w:rPr>
          <w:rFonts w:asciiTheme="minorHAnsi" w:hAnsiTheme="minorHAnsi" w:cstheme="minorHAnsi"/>
          <w:sz w:val="22"/>
          <w:szCs w:val="22"/>
        </w:rPr>
      </w:pPr>
      <w:r w:rsidRPr="00A44262">
        <w:rPr>
          <w:rFonts w:asciiTheme="minorHAnsi" w:hAnsiTheme="minorHAnsi" w:cstheme="minorHAnsi"/>
          <w:sz w:val="22"/>
          <w:szCs w:val="22"/>
        </w:rPr>
        <w:t>To be responsible for bringing innovation and creativity to teaching, learning and assessment</w:t>
      </w:r>
      <w:r w:rsidR="0045363A">
        <w:rPr>
          <w:rFonts w:asciiTheme="minorHAnsi" w:hAnsiTheme="minorHAnsi" w:cstheme="minorHAnsi"/>
          <w:sz w:val="22"/>
          <w:szCs w:val="22"/>
        </w:rPr>
        <w:t>. T</w:t>
      </w:r>
      <w:r w:rsidR="00DA1277">
        <w:rPr>
          <w:rFonts w:asciiTheme="minorHAnsi" w:hAnsiTheme="minorHAnsi" w:cstheme="minorHAnsi"/>
          <w:sz w:val="22"/>
          <w:szCs w:val="22"/>
        </w:rPr>
        <w:t>o lead on all aspects of Key Stage 3 Science.</w:t>
      </w:r>
      <w:r w:rsidRPr="00A44262">
        <w:rPr>
          <w:rFonts w:asciiTheme="minorHAnsi" w:hAnsiTheme="minorHAnsi" w:cstheme="minorHAnsi"/>
          <w:sz w:val="22"/>
          <w:szCs w:val="22"/>
        </w:rPr>
        <w:t xml:space="preserve"> To deputise for the </w:t>
      </w:r>
      <w:r w:rsidR="00DA1277">
        <w:rPr>
          <w:rFonts w:asciiTheme="minorHAnsi" w:hAnsiTheme="minorHAnsi" w:cstheme="minorHAnsi"/>
          <w:sz w:val="22"/>
          <w:szCs w:val="22"/>
        </w:rPr>
        <w:t>Director of Faculty</w:t>
      </w:r>
      <w:r w:rsidRPr="00A44262">
        <w:rPr>
          <w:rFonts w:asciiTheme="minorHAnsi" w:hAnsiTheme="minorHAnsi" w:cstheme="minorHAnsi"/>
          <w:sz w:val="22"/>
          <w:szCs w:val="22"/>
        </w:rPr>
        <w:t xml:space="preserve"> in their absence whether planned or unplanned. To </w:t>
      </w:r>
      <w:r w:rsidR="00DA1277">
        <w:rPr>
          <w:rFonts w:asciiTheme="minorHAnsi" w:hAnsiTheme="minorHAnsi" w:cstheme="minorHAnsi"/>
          <w:sz w:val="22"/>
          <w:szCs w:val="22"/>
        </w:rPr>
        <w:t>have line management responsibility for the faculty staff and direct supervision of supply teachers and temporary staff.</w:t>
      </w:r>
    </w:p>
    <w:p w14:paraId="4C1566D4" w14:textId="77777777" w:rsidR="00B1325E" w:rsidRPr="00A44262" w:rsidRDefault="00B1325E" w:rsidP="00F81FA2">
      <w:pPr>
        <w:tabs>
          <w:tab w:val="left" w:pos="352"/>
          <w:tab w:val="left" w:pos="703"/>
          <w:tab w:val="left" w:pos="1055"/>
          <w:tab w:val="left" w:pos="1406"/>
        </w:tabs>
        <w:spacing w:after="120"/>
        <w:rPr>
          <w:rFonts w:asciiTheme="minorHAnsi" w:hAnsiTheme="minorHAnsi" w:cstheme="minorHAnsi"/>
          <w:b/>
          <w:sz w:val="22"/>
          <w:szCs w:val="22"/>
        </w:rPr>
      </w:pPr>
    </w:p>
    <w:p w14:paraId="6C16B4CB" w14:textId="77777777" w:rsidR="00197432" w:rsidRPr="00A44262" w:rsidRDefault="00B66F99" w:rsidP="00F81FA2">
      <w:pPr>
        <w:tabs>
          <w:tab w:val="left" w:pos="352"/>
          <w:tab w:val="left" w:pos="703"/>
          <w:tab w:val="left" w:pos="1055"/>
          <w:tab w:val="left" w:pos="1406"/>
        </w:tabs>
        <w:spacing w:after="120"/>
        <w:rPr>
          <w:rFonts w:asciiTheme="minorHAnsi" w:hAnsiTheme="minorHAnsi" w:cstheme="minorHAnsi"/>
          <w:b/>
          <w:sz w:val="22"/>
          <w:szCs w:val="22"/>
        </w:rPr>
      </w:pPr>
      <w:r w:rsidRPr="00A44262">
        <w:rPr>
          <w:rFonts w:asciiTheme="minorHAnsi" w:hAnsiTheme="minorHAnsi" w:cstheme="minorHAnsi"/>
          <w:b/>
          <w:sz w:val="22"/>
          <w:szCs w:val="22"/>
        </w:rPr>
        <w:t>Position a</w:t>
      </w:r>
      <w:r w:rsidR="00197432" w:rsidRPr="00A44262">
        <w:rPr>
          <w:rFonts w:asciiTheme="minorHAnsi" w:hAnsiTheme="minorHAnsi" w:cstheme="minorHAnsi"/>
          <w:b/>
          <w:sz w:val="22"/>
          <w:szCs w:val="22"/>
        </w:rPr>
        <w:t>ccountabilities:</w:t>
      </w:r>
    </w:p>
    <w:tbl>
      <w:tblPr>
        <w:tblStyle w:val="TableGrid1"/>
        <w:tblW w:w="912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037"/>
        <w:gridCol w:w="7092"/>
      </w:tblGrid>
      <w:tr w:rsidR="00197432" w:rsidRPr="00EC7ACF" w14:paraId="43C3E95F" w14:textId="77777777" w:rsidTr="007A771A">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3E22D186" w14:textId="77777777" w:rsidR="00197432" w:rsidRPr="00EC7ACF" w:rsidRDefault="000A00D3" w:rsidP="00197432">
            <w:pPr>
              <w:tabs>
                <w:tab w:val="left" w:pos="352"/>
                <w:tab w:val="left" w:pos="703"/>
                <w:tab w:val="left" w:pos="1055"/>
                <w:tab w:val="left" w:pos="1406"/>
              </w:tabs>
              <w:spacing w:after="120"/>
              <w:rPr>
                <w:rFonts w:asciiTheme="minorHAnsi" w:hAnsiTheme="minorHAnsi" w:cstheme="minorHAnsi"/>
                <w:b/>
                <w:color w:val="FFFFFF"/>
                <w:sz w:val="22"/>
                <w:szCs w:val="22"/>
              </w:rPr>
            </w:pPr>
            <w:r w:rsidRPr="00EC7ACF">
              <w:rPr>
                <w:rFonts w:asciiTheme="minorHAnsi" w:hAnsiTheme="minorHAnsi" w:cstheme="minorHAnsi"/>
                <w:b/>
                <w:color w:val="FFFFFF"/>
                <w:sz w:val="22"/>
                <w:szCs w:val="22"/>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58CCCC3B" w14:textId="77777777" w:rsidR="00197432" w:rsidRPr="00EC7ACF" w:rsidRDefault="00197432" w:rsidP="00D175AB">
            <w:pPr>
              <w:tabs>
                <w:tab w:val="left" w:pos="352"/>
                <w:tab w:val="left" w:pos="703"/>
                <w:tab w:val="left" w:pos="1055"/>
                <w:tab w:val="left" w:pos="1406"/>
              </w:tabs>
              <w:spacing w:after="120"/>
              <w:rPr>
                <w:rFonts w:asciiTheme="minorHAnsi" w:hAnsiTheme="minorHAnsi" w:cstheme="minorHAnsi"/>
                <w:b/>
                <w:color w:val="FFFFFF"/>
                <w:sz w:val="22"/>
                <w:szCs w:val="22"/>
              </w:rPr>
            </w:pPr>
            <w:r w:rsidRPr="00EC7ACF">
              <w:rPr>
                <w:rFonts w:asciiTheme="minorHAnsi" w:hAnsiTheme="minorHAnsi" w:cstheme="minorHAnsi"/>
                <w:b/>
                <w:color w:val="FFFFFF"/>
                <w:sz w:val="22"/>
                <w:szCs w:val="22"/>
              </w:rPr>
              <w:t xml:space="preserve">Key activities </w:t>
            </w:r>
          </w:p>
        </w:tc>
      </w:tr>
      <w:tr w:rsidR="00945CDC" w:rsidRPr="00EC7ACF" w14:paraId="6EDA6A01"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4DDCB79B" w14:textId="77777777" w:rsidR="00945CDC" w:rsidRPr="00EC7ACF" w:rsidRDefault="00945CDC"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Strategy</w:t>
            </w:r>
          </w:p>
        </w:tc>
        <w:tc>
          <w:tcPr>
            <w:tcW w:w="7092" w:type="dxa"/>
          </w:tcPr>
          <w:p w14:paraId="717AC889" w14:textId="77777777" w:rsidR="00A44262" w:rsidRPr="00EC7ACF" w:rsidRDefault="00A44262" w:rsidP="00A44262">
            <w:pPr>
              <w:numPr>
                <w:ilvl w:val="1"/>
                <w:numId w:val="16"/>
              </w:numPr>
              <w:tabs>
                <w:tab w:val="clear" w:pos="644"/>
                <w:tab w:val="num" w:pos="313"/>
              </w:tabs>
              <w:spacing w:after="60"/>
              <w:ind w:left="312" w:hanging="284"/>
              <w:rPr>
                <w:rFonts w:asciiTheme="minorHAnsi" w:hAnsiTheme="minorHAnsi" w:cstheme="minorHAnsi"/>
                <w:sz w:val="22"/>
                <w:szCs w:val="22"/>
              </w:rPr>
            </w:pPr>
            <w:r w:rsidRPr="00EC7ACF">
              <w:rPr>
                <w:rFonts w:asciiTheme="minorHAnsi" w:hAnsiTheme="minorHAnsi" w:cstheme="minorHAnsi"/>
                <w:sz w:val="22"/>
                <w:szCs w:val="22"/>
              </w:rPr>
              <w:t>Is aware of and understands the ELAT Vision, Mission and Values</w:t>
            </w:r>
          </w:p>
          <w:p w14:paraId="0E6C2D21" w14:textId="77777777" w:rsidR="00A44262" w:rsidRPr="00EC7ACF" w:rsidRDefault="00A44262" w:rsidP="00A44262">
            <w:pPr>
              <w:numPr>
                <w:ilvl w:val="1"/>
                <w:numId w:val="16"/>
              </w:numPr>
              <w:tabs>
                <w:tab w:val="clear" w:pos="644"/>
                <w:tab w:val="num" w:pos="313"/>
              </w:tabs>
              <w:spacing w:after="60"/>
              <w:ind w:left="312" w:hanging="284"/>
              <w:rPr>
                <w:rFonts w:asciiTheme="minorHAnsi" w:hAnsiTheme="minorHAnsi" w:cstheme="minorHAnsi"/>
                <w:sz w:val="22"/>
                <w:szCs w:val="22"/>
              </w:rPr>
            </w:pPr>
            <w:r w:rsidRPr="00EC7ACF">
              <w:rPr>
                <w:rFonts w:asciiTheme="minorHAnsi" w:hAnsiTheme="minorHAnsi" w:cstheme="minorHAnsi"/>
                <w:sz w:val="22"/>
                <w:szCs w:val="22"/>
              </w:rPr>
              <w:t>Will make a positive contribution to the teaching and learning programme in accordance with the ethos, aims and objectives of the school.</w:t>
            </w:r>
          </w:p>
          <w:p w14:paraId="670BFA1E" w14:textId="77777777" w:rsidR="00A44262" w:rsidRPr="00EC7ACF" w:rsidRDefault="00A44262" w:rsidP="00A44262">
            <w:pPr>
              <w:numPr>
                <w:ilvl w:val="1"/>
                <w:numId w:val="16"/>
              </w:numPr>
              <w:tabs>
                <w:tab w:val="clear" w:pos="644"/>
                <w:tab w:val="num" w:pos="313"/>
              </w:tabs>
              <w:spacing w:after="60"/>
              <w:ind w:left="312" w:hanging="284"/>
              <w:rPr>
                <w:rFonts w:asciiTheme="minorHAnsi" w:hAnsiTheme="minorHAnsi" w:cstheme="minorHAnsi"/>
                <w:sz w:val="22"/>
                <w:szCs w:val="22"/>
              </w:rPr>
            </w:pPr>
            <w:r w:rsidRPr="00EC7ACF">
              <w:rPr>
                <w:rFonts w:asciiTheme="minorHAnsi" w:hAnsiTheme="minorHAnsi" w:cstheme="minorHAnsi"/>
                <w:sz w:val="22"/>
                <w:szCs w:val="22"/>
              </w:rPr>
              <w:t>To fulfil all of the responsibilities and duties required by the Academy’s policies on Teaching and Learning.</w:t>
            </w:r>
          </w:p>
          <w:p w14:paraId="277C83D6" w14:textId="51873467" w:rsidR="00046A40" w:rsidRPr="00EC7ACF" w:rsidRDefault="00A44262" w:rsidP="00A44262">
            <w:pPr>
              <w:numPr>
                <w:ilvl w:val="1"/>
                <w:numId w:val="16"/>
              </w:numPr>
              <w:tabs>
                <w:tab w:val="clear" w:pos="644"/>
                <w:tab w:val="num" w:pos="313"/>
              </w:tabs>
              <w:spacing w:after="60"/>
              <w:ind w:left="312" w:hanging="284"/>
              <w:rPr>
                <w:rFonts w:asciiTheme="minorHAnsi" w:hAnsiTheme="minorHAnsi" w:cstheme="minorHAnsi"/>
                <w:sz w:val="22"/>
                <w:szCs w:val="22"/>
              </w:rPr>
            </w:pPr>
            <w:r w:rsidRPr="00EC7ACF">
              <w:rPr>
                <w:rFonts w:asciiTheme="minorHAnsi" w:hAnsiTheme="minorHAnsi" w:cstheme="minorHAnsi"/>
                <w:sz w:val="22"/>
                <w:szCs w:val="22"/>
              </w:rPr>
              <w:t>To ensure that the strategic objectives of the school are reflected in the work and development of the department and practice of the teachers.</w:t>
            </w:r>
          </w:p>
        </w:tc>
      </w:tr>
      <w:tr w:rsidR="001D093D" w:rsidRPr="00EC7ACF" w14:paraId="19842DBF" w14:textId="77777777" w:rsidTr="007A771A">
        <w:tc>
          <w:tcPr>
            <w:tcW w:w="2037" w:type="dxa"/>
          </w:tcPr>
          <w:p w14:paraId="4C218A38" w14:textId="77777777" w:rsidR="00A61A1B" w:rsidRPr="00EC7ACF" w:rsidRDefault="00E85672"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 xml:space="preserve">Planning </w:t>
            </w:r>
          </w:p>
        </w:tc>
        <w:tc>
          <w:tcPr>
            <w:tcW w:w="7092" w:type="dxa"/>
          </w:tcPr>
          <w:p w14:paraId="0C712822" w14:textId="1C8025CE" w:rsidR="00296C00" w:rsidRDefault="00A44262" w:rsidP="00BE2798">
            <w:pPr>
              <w:pStyle w:val="ListParagraph"/>
              <w:numPr>
                <w:ilvl w:val="0"/>
                <w:numId w:val="17"/>
              </w:numPr>
              <w:rPr>
                <w:rFonts w:asciiTheme="minorHAnsi" w:hAnsiTheme="minorHAnsi" w:cstheme="minorHAnsi"/>
                <w:sz w:val="22"/>
                <w:szCs w:val="22"/>
              </w:rPr>
            </w:pPr>
            <w:r w:rsidRPr="00EC7ACF">
              <w:rPr>
                <w:rFonts w:asciiTheme="minorHAnsi" w:hAnsiTheme="minorHAnsi" w:cstheme="minorHAnsi"/>
                <w:sz w:val="22"/>
                <w:szCs w:val="22"/>
              </w:rPr>
              <w:t>T</w:t>
            </w:r>
            <w:r w:rsidR="00EC7ACF">
              <w:rPr>
                <w:rFonts w:asciiTheme="minorHAnsi" w:hAnsiTheme="minorHAnsi" w:cstheme="minorHAnsi"/>
                <w:sz w:val="22"/>
                <w:szCs w:val="22"/>
              </w:rPr>
              <w:t>he organisation and development of the curriculum which includes the schemes of learning and their assessment</w:t>
            </w:r>
            <w:r w:rsidR="003A0DA2">
              <w:rPr>
                <w:rFonts w:asciiTheme="minorHAnsi" w:hAnsiTheme="minorHAnsi" w:cstheme="minorHAnsi"/>
                <w:sz w:val="22"/>
                <w:szCs w:val="22"/>
              </w:rPr>
              <w:t xml:space="preserve"> as well as the efficient storage and retrieval procedures for curriculum resources.</w:t>
            </w:r>
          </w:p>
          <w:p w14:paraId="33896B46" w14:textId="4743A5BB" w:rsidR="00EC7ACF" w:rsidRDefault="00EC7ACF"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ensure that long term, medium p</w:t>
            </w:r>
            <w:r w:rsidR="00312593">
              <w:rPr>
                <w:rFonts w:asciiTheme="minorHAnsi" w:hAnsiTheme="minorHAnsi" w:cstheme="minorHAnsi"/>
                <w:sz w:val="22"/>
                <w:szCs w:val="22"/>
              </w:rPr>
              <w:t>l</w:t>
            </w:r>
            <w:r>
              <w:rPr>
                <w:rFonts w:asciiTheme="minorHAnsi" w:hAnsiTheme="minorHAnsi" w:cstheme="minorHAnsi"/>
                <w:sz w:val="22"/>
                <w:szCs w:val="22"/>
              </w:rPr>
              <w:t>anning, short term and individual pupil planning undertaken and implemented by teach</w:t>
            </w:r>
            <w:r w:rsidR="00312593">
              <w:rPr>
                <w:rFonts w:asciiTheme="minorHAnsi" w:hAnsiTheme="minorHAnsi" w:cstheme="minorHAnsi"/>
                <w:sz w:val="22"/>
                <w:szCs w:val="22"/>
              </w:rPr>
              <w:t>e</w:t>
            </w:r>
            <w:r>
              <w:rPr>
                <w:rFonts w:asciiTheme="minorHAnsi" w:hAnsiTheme="minorHAnsi" w:cstheme="minorHAnsi"/>
                <w:sz w:val="22"/>
                <w:szCs w:val="22"/>
              </w:rPr>
              <w:t>r</w:t>
            </w:r>
            <w:r w:rsidR="00312593">
              <w:rPr>
                <w:rFonts w:asciiTheme="minorHAnsi" w:hAnsiTheme="minorHAnsi" w:cstheme="minorHAnsi"/>
                <w:sz w:val="22"/>
                <w:szCs w:val="22"/>
              </w:rPr>
              <w:t>s</w:t>
            </w:r>
            <w:r>
              <w:rPr>
                <w:rFonts w:asciiTheme="minorHAnsi" w:hAnsiTheme="minorHAnsi" w:cstheme="minorHAnsi"/>
                <w:sz w:val="22"/>
                <w:szCs w:val="22"/>
              </w:rPr>
              <w:t xml:space="preserve"> across the </w:t>
            </w:r>
            <w:r w:rsidR="00312593">
              <w:rPr>
                <w:rFonts w:asciiTheme="minorHAnsi" w:hAnsiTheme="minorHAnsi" w:cstheme="minorHAnsi"/>
                <w:sz w:val="22"/>
                <w:szCs w:val="22"/>
              </w:rPr>
              <w:t xml:space="preserve">Key Stage 3 </w:t>
            </w:r>
            <w:r>
              <w:rPr>
                <w:rFonts w:asciiTheme="minorHAnsi" w:hAnsiTheme="minorHAnsi" w:cstheme="minorHAnsi"/>
                <w:sz w:val="22"/>
                <w:szCs w:val="22"/>
              </w:rPr>
              <w:t>curriculum i</w:t>
            </w:r>
            <w:r w:rsidR="004B3E51">
              <w:rPr>
                <w:rFonts w:asciiTheme="minorHAnsi" w:hAnsiTheme="minorHAnsi" w:cstheme="minorHAnsi"/>
                <w:sz w:val="22"/>
                <w:szCs w:val="22"/>
              </w:rPr>
              <w:t>s</w:t>
            </w:r>
            <w:r>
              <w:rPr>
                <w:rFonts w:asciiTheme="minorHAnsi" w:hAnsiTheme="minorHAnsi" w:cstheme="minorHAnsi"/>
                <w:sz w:val="22"/>
                <w:szCs w:val="22"/>
              </w:rPr>
              <w:t xml:space="preserve"> within the framework of school policy and procedures.</w:t>
            </w:r>
          </w:p>
          <w:p w14:paraId="1493803F" w14:textId="77777777" w:rsidR="009815FF" w:rsidRDefault="009815FF" w:rsidP="00BE2798">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To be responsible for all departmental absence cover arrangements, which will involve maintaining and developing an effective working relationship with the relevant member of staff for cover management.</w:t>
            </w:r>
          </w:p>
          <w:p w14:paraId="3DC068E0" w14:textId="5D77D687" w:rsidR="009815FF" w:rsidRPr="00EC7ACF" w:rsidRDefault="009815FF" w:rsidP="004B3E51">
            <w:pPr>
              <w:pStyle w:val="ListParagraph"/>
              <w:ind w:left="360"/>
              <w:rPr>
                <w:rFonts w:asciiTheme="minorHAnsi" w:hAnsiTheme="minorHAnsi" w:cstheme="minorHAnsi"/>
                <w:sz w:val="22"/>
                <w:szCs w:val="22"/>
              </w:rPr>
            </w:pPr>
          </w:p>
        </w:tc>
      </w:tr>
      <w:tr w:rsidR="001D093D" w:rsidRPr="00EC7ACF" w14:paraId="775754DF"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7EDBC017" w14:textId="77777777" w:rsidR="00E85672" w:rsidRPr="00EC7ACF" w:rsidRDefault="00E85672"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lastRenderedPageBreak/>
              <w:t>Delivery</w:t>
            </w:r>
          </w:p>
        </w:tc>
        <w:tc>
          <w:tcPr>
            <w:tcW w:w="7092" w:type="dxa"/>
          </w:tcPr>
          <w:p w14:paraId="421BF8C5" w14:textId="77777777" w:rsidR="00661827" w:rsidRDefault="00EC7ACF"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Using the agreed procedures and practices of the Academy, monitoring the quality of provision and the quality of teaching and learning which may include direct observation, sampling work, reviewing planning documentation, for example, and be responsible for target setting and their review.</w:t>
            </w:r>
          </w:p>
          <w:p w14:paraId="4C6EFD4D" w14:textId="4AE8220F" w:rsidR="00EC7ACF" w:rsidRDefault="00EC7ACF" w:rsidP="00BE2798">
            <w:pPr>
              <w:pStyle w:val="ListParagraph"/>
              <w:numPr>
                <w:ilvl w:val="0"/>
                <w:numId w:val="19"/>
              </w:numPr>
              <w:tabs>
                <w:tab w:val="clear" w:pos="360"/>
                <w:tab w:val="num" w:pos="597"/>
              </w:tabs>
              <w:rPr>
                <w:rFonts w:asciiTheme="minorHAnsi" w:hAnsiTheme="minorHAnsi" w:cstheme="minorHAnsi"/>
                <w:sz w:val="22"/>
                <w:szCs w:val="22"/>
              </w:rPr>
            </w:pPr>
            <w:r>
              <w:rPr>
                <w:rFonts w:asciiTheme="minorHAnsi" w:hAnsiTheme="minorHAnsi" w:cstheme="minorHAnsi"/>
                <w:sz w:val="22"/>
                <w:szCs w:val="22"/>
              </w:rPr>
              <w:t xml:space="preserve">To be responsible for </w:t>
            </w:r>
            <w:r w:rsidR="00DA1277">
              <w:rPr>
                <w:rFonts w:asciiTheme="minorHAnsi" w:hAnsiTheme="minorHAnsi" w:cstheme="minorHAnsi"/>
                <w:sz w:val="22"/>
                <w:szCs w:val="22"/>
              </w:rPr>
              <w:t xml:space="preserve">all aspects of Key Stage 3 </w:t>
            </w:r>
            <w:r>
              <w:rPr>
                <w:rFonts w:asciiTheme="minorHAnsi" w:hAnsiTheme="minorHAnsi" w:cstheme="minorHAnsi"/>
                <w:sz w:val="22"/>
                <w:szCs w:val="22"/>
              </w:rPr>
              <w:t>assessment, for leading the analysis of the relevant data and the improvement of the effectiveness of assessment for supporting pupil achievement</w:t>
            </w:r>
          </w:p>
          <w:p w14:paraId="1C292DF0" w14:textId="0AA086E1" w:rsidR="009815FF" w:rsidRDefault="009815FF" w:rsidP="009815F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Use appropriate </w:t>
            </w:r>
            <w:r w:rsidR="00312593">
              <w:rPr>
                <w:rFonts w:asciiTheme="minorHAnsi" w:hAnsiTheme="minorHAnsi" w:cstheme="minorHAnsi"/>
                <w:sz w:val="22"/>
                <w:szCs w:val="22"/>
              </w:rPr>
              <w:t>t</w:t>
            </w:r>
            <w:r>
              <w:rPr>
                <w:rFonts w:asciiTheme="minorHAnsi" w:hAnsiTheme="minorHAnsi" w:cstheme="minorHAnsi"/>
                <w:sz w:val="22"/>
                <w:szCs w:val="22"/>
              </w:rPr>
              <w:t>eaching and classroom management strategies to motivate pupils and enable each to progress appropriately.</w:t>
            </w:r>
          </w:p>
          <w:p w14:paraId="4F23CE50" w14:textId="77777777" w:rsidR="009815FF" w:rsidRDefault="009815FF" w:rsidP="009815FF">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Monitor the progress of students for whom the post holder is responsible to set expectations and give constructive feedback.</w:t>
            </w:r>
          </w:p>
          <w:p w14:paraId="4F652C0A" w14:textId="6FFE4BCE" w:rsidR="009815FF" w:rsidRPr="00EC7ACF" w:rsidRDefault="009815FF" w:rsidP="009815FF">
            <w:pPr>
              <w:pStyle w:val="ListParagraph"/>
              <w:ind w:left="360"/>
              <w:rPr>
                <w:rFonts w:asciiTheme="minorHAnsi" w:hAnsiTheme="minorHAnsi" w:cstheme="minorHAnsi"/>
                <w:sz w:val="22"/>
                <w:szCs w:val="22"/>
              </w:rPr>
            </w:pPr>
            <w:bookmarkStart w:id="0" w:name="_GoBack"/>
            <w:bookmarkEnd w:id="0"/>
          </w:p>
        </w:tc>
      </w:tr>
      <w:tr w:rsidR="00C036B7" w:rsidRPr="00EC7ACF" w14:paraId="6A06AD28" w14:textId="77777777" w:rsidTr="007A771A">
        <w:tc>
          <w:tcPr>
            <w:tcW w:w="2037" w:type="dxa"/>
          </w:tcPr>
          <w:p w14:paraId="6C5FD5A9" w14:textId="77777777" w:rsidR="00E85672" w:rsidRPr="00EC7ACF" w:rsidRDefault="00E85672"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 xml:space="preserve">People Management / Organisational Development </w:t>
            </w:r>
          </w:p>
        </w:tc>
        <w:tc>
          <w:tcPr>
            <w:tcW w:w="7092" w:type="dxa"/>
          </w:tcPr>
          <w:p w14:paraId="12186E8D" w14:textId="680A1771" w:rsidR="00661827" w:rsidRDefault="00DA1277" w:rsidP="009815FF">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be responsible for induction, mentoring, coaching and supporting the professional development of departmental staff and to support Newly Qualified Teachers, teachers in training and other students and trainees working in the department.</w:t>
            </w:r>
          </w:p>
          <w:p w14:paraId="697194F1" w14:textId="77777777" w:rsidR="00EC7ACF" w:rsidRDefault="00EC7ACF" w:rsidP="009815FF">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Supervise and monitor supply teachers and other temporary staff</w:t>
            </w:r>
          </w:p>
          <w:p w14:paraId="7C79C83F" w14:textId="2C80CDD1" w:rsidR="00EC7ACF" w:rsidRDefault="00EC7ACF" w:rsidP="009815FF">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To assist and support the </w:t>
            </w:r>
            <w:r w:rsidR="00DA1277">
              <w:rPr>
                <w:rFonts w:asciiTheme="minorHAnsi" w:hAnsiTheme="minorHAnsi" w:cstheme="minorHAnsi"/>
                <w:sz w:val="22"/>
                <w:szCs w:val="22"/>
              </w:rPr>
              <w:t>Director of Faculty</w:t>
            </w:r>
            <w:r>
              <w:rPr>
                <w:rFonts w:asciiTheme="minorHAnsi" w:hAnsiTheme="minorHAnsi" w:cstheme="minorHAnsi"/>
                <w:sz w:val="22"/>
                <w:szCs w:val="22"/>
              </w:rPr>
              <w:t xml:space="preserve"> with staff recruitment</w:t>
            </w:r>
          </w:p>
          <w:p w14:paraId="449E2615" w14:textId="77777777" w:rsidR="009815FF" w:rsidRDefault="009815FF" w:rsidP="009815FF">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achieve any performance criteria or targets arising from the Academy’s Performance Management arrangements</w:t>
            </w:r>
          </w:p>
          <w:p w14:paraId="0227D4E4" w14:textId="73B613BA" w:rsidR="009815FF" w:rsidRDefault="009815FF" w:rsidP="009815FF">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To fulfil all of the requirements and duties set out in the current Pay and Conditions Documents relating to the conditions of employment of teachers.</w:t>
            </w:r>
          </w:p>
          <w:p w14:paraId="3394AEE7" w14:textId="4B5F39F0" w:rsidR="00EC7ACF" w:rsidRPr="00EC7ACF" w:rsidRDefault="00EC7ACF" w:rsidP="009815FF">
            <w:pPr>
              <w:pStyle w:val="ListParagraph"/>
              <w:ind w:left="360"/>
              <w:rPr>
                <w:rFonts w:asciiTheme="minorHAnsi" w:hAnsiTheme="minorHAnsi" w:cstheme="minorHAnsi"/>
                <w:sz w:val="22"/>
                <w:szCs w:val="22"/>
              </w:rPr>
            </w:pPr>
          </w:p>
        </w:tc>
      </w:tr>
      <w:tr w:rsidR="00C036B7" w:rsidRPr="00EC7ACF" w14:paraId="5491AEC4" w14:textId="77777777" w:rsidTr="007A771A">
        <w:trPr>
          <w:cnfStyle w:val="000000100000" w:firstRow="0" w:lastRow="0" w:firstColumn="0" w:lastColumn="0" w:oddVBand="0" w:evenVBand="0" w:oddHBand="1" w:evenHBand="0" w:firstRowFirstColumn="0" w:firstRowLastColumn="0" w:lastRowFirstColumn="0" w:lastRowLastColumn="0"/>
        </w:trPr>
        <w:tc>
          <w:tcPr>
            <w:tcW w:w="2037" w:type="dxa"/>
          </w:tcPr>
          <w:p w14:paraId="1D2DBE2F" w14:textId="26EB16E1" w:rsidR="007A771A" w:rsidRPr="00EC7ACF" w:rsidRDefault="007A771A"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Information Management and Reporting</w:t>
            </w:r>
          </w:p>
        </w:tc>
        <w:tc>
          <w:tcPr>
            <w:tcW w:w="7092" w:type="dxa"/>
          </w:tcPr>
          <w:p w14:paraId="68B5D166" w14:textId="75ABAB56" w:rsidR="009815FF" w:rsidRDefault="009815FF" w:rsidP="009815FF">
            <w:pPr>
              <w:pStyle w:val="NoSpacing"/>
              <w:numPr>
                <w:ilvl w:val="0"/>
                <w:numId w:val="30"/>
              </w:numPr>
              <w:rPr>
                <w:rFonts w:asciiTheme="minorHAnsi" w:hAnsiTheme="minorHAnsi" w:cstheme="minorHAnsi"/>
              </w:rPr>
            </w:pPr>
            <w:r>
              <w:rPr>
                <w:rFonts w:asciiTheme="minorHAnsi" w:hAnsiTheme="minorHAnsi" w:cstheme="minorHAnsi"/>
              </w:rPr>
              <w:t xml:space="preserve">To be a member of the Academy’s middle leadership, which involves attendance at meetings and working with the </w:t>
            </w:r>
            <w:r w:rsidR="00DA1277">
              <w:rPr>
                <w:rFonts w:asciiTheme="minorHAnsi" w:hAnsiTheme="minorHAnsi" w:cstheme="minorHAnsi"/>
              </w:rPr>
              <w:t>Director of Faculty</w:t>
            </w:r>
            <w:r>
              <w:rPr>
                <w:rFonts w:asciiTheme="minorHAnsi" w:hAnsiTheme="minorHAnsi" w:cstheme="minorHAnsi"/>
              </w:rPr>
              <w:t xml:space="preserve"> to organise INSET/professional development arising from the Academy Improvement Pan</w:t>
            </w:r>
          </w:p>
          <w:p w14:paraId="0A29BFA6" w14:textId="77777777" w:rsidR="004B3E51" w:rsidRDefault="009815FF" w:rsidP="004B3E51">
            <w:pPr>
              <w:pStyle w:val="NoSpacing"/>
              <w:numPr>
                <w:ilvl w:val="0"/>
                <w:numId w:val="30"/>
              </w:numPr>
              <w:rPr>
                <w:rFonts w:asciiTheme="minorHAnsi" w:hAnsiTheme="minorHAnsi" w:cstheme="minorHAnsi"/>
              </w:rPr>
            </w:pPr>
            <w:r w:rsidRPr="004B3E51">
              <w:rPr>
                <w:rFonts w:asciiTheme="minorHAnsi" w:hAnsiTheme="minorHAnsi" w:cstheme="minorHAnsi"/>
              </w:rPr>
              <w:t xml:space="preserve">Maintain appropriate records to demonstrate </w:t>
            </w:r>
            <w:proofErr w:type="spellStart"/>
            <w:r w:rsidR="004B3E51" w:rsidRPr="004B3E51">
              <w:rPr>
                <w:rFonts w:asciiTheme="minorHAnsi" w:hAnsiTheme="minorHAnsi" w:cstheme="minorHAnsi"/>
              </w:rPr>
              <w:t>students</w:t>
            </w:r>
            <w:proofErr w:type="spellEnd"/>
            <w:r w:rsidR="004B3E51" w:rsidRPr="004B3E51">
              <w:rPr>
                <w:rFonts w:asciiTheme="minorHAnsi" w:hAnsiTheme="minorHAnsi" w:cstheme="minorHAnsi"/>
              </w:rPr>
              <w:t xml:space="preserve"> </w:t>
            </w:r>
            <w:r w:rsidRPr="004B3E51">
              <w:rPr>
                <w:rFonts w:asciiTheme="minorHAnsi" w:hAnsiTheme="minorHAnsi" w:cstheme="minorHAnsi"/>
              </w:rPr>
              <w:t xml:space="preserve">progress </w:t>
            </w:r>
          </w:p>
          <w:p w14:paraId="6DA44ED7" w14:textId="223FF1BE" w:rsidR="009815FF" w:rsidRPr="004B3E51" w:rsidRDefault="009815FF" w:rsidP="004B3E51">
            <w:pPr>
              <w:pStyle w:val="NoSpacing"/>
              <w:numPr>
                <w:ilvl w:val="0"/>
                <w:numId w:val="30"/>
              </w:numPr>
              <w:rPr>
                <w:rFonts w:asciiTheme="minorHAnsi" w:hAnsiTheme="minorHAnsi" w:cstheme="minorHAnsi"/>
              </w:rPr>
            </w:pPr>
            <w:r w:rsidRPr="004B3E51">
              <w:rPr>
                <w:rFonts w:asciiTheme="minorHAnsi" w:hAnsiTheme="minorHAnsi" w:cstheme="minorHAnsi"/>
              </w:rPr>
              <w:t>Safeguarding and Promoting the Welfare of Students working with the Designated Protection Person the post holder will:</w:t>
            </w:r>
          </w:p>
          <w:p w14:paraId="44D230DD" w14:textId="77777777" w:rsidR="009815FF" w:rsidRPr="0079533A" w:rsidRDefault="009815FF" w:rsidP="009815FF">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Identify and record any child protection concerns</w:t>
            </w:r>
          </w:p>
          <w:p w14:paraId="23B9AC5B" w14:textId="77777777" w:rsidR="006457D0" w:rsidRDefault="009815FF" w:rsidP="006457D0">
            <w:pPr>
              <w:pStyle w:val="ListParagraph"/>
              <w:numPr>
                <w:ilvl w:val="0"/>
                <w:numId w:val="32"/>
              </w:numPr>
              <w:rPr>
                <w:rFonts w:asciiTheme="minorHAnsi" w:hAnsiTheme="minorHAnsi" w:cstheme="minorHAnsi"/>
                <w:sz w:val="22"/>
                <w:szCs w:val="22"/>
              </w:rPr>
            </w:pPr>
            <w:r w:rsidRPr="0079533A">
              <w:rPr>
                <w:rFonts w:asciiTheme="minorHAnsi" w:hAnsiTheme="minorHAnsi" w:cstheme="minorHAnsi"/>
                <w:sz w:val="22"/>
                <w:szCs w:val="22"/>
              </w:rPr>
              <w:t>Contribute information as required for Common Assessment or Multi- Agency meetings</w:t>
            </w:r>
          </w:p>
          <w:p w14:paraId="7EE5E511" w14:textId="47625DEA" w:rsidR="009815FF" w:rsidRPr="00EC7ACF" w:rsidRDefault="009815FF" w:rsidP="006457D0">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Act at all times in line with the school’s Child Protection procedures</w:t>
            </w:r>
          </w:p>
        </w:tc>
      </w:tr>
      <w:tr w:rsidR="00AC4B29" w:rsidRPr="00EC7ACF" w14:paraId="78CB9F1A" w14:textId="77777777" w:rsidTr="007A771A">
        <w:tc>
          <w:tcPr>
            <w:tcW w:w="2037" w:type="dxa"/>
          </w:tcPr>
          <w:p w14:paraId="73EA7D20" w14:textId="77777777" w:rsidR="00AC4B29" w:rsidRPr="00EC7ACF" w:rsidRDefault="00AC4B29"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lastRenderedPageBreak/>
              <w:t>Data Protection</w:t>
            </w:r>
          </w:p>
        </w:tc>
        <w:tc>
          <w:tcPr>
            <w:tcW w:w="7092" w:type="dxa"/>
          </w:tcPr>
          <w:p w14:paraId="05CF325C" w14:textId="77777777" w:rsidR="00AC4B29" w:rsidRPr="00EC7ACF" w:rsidRDefault="00AC4B29" w:rsidP="00172B97">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rPr>
            </w:pPr>
            <w:r w:rsidRPr="00EC7ACF">
              <w:rPr>
                <w:rFonts w:asciiTheme="minorHAnsi" w:hAnsiTheme="minorHAnsi" w:cstheme="minorHAnsi"/>
                <w:color w:val="000000"/>
                <w:sz w:val="22"/>
                <w:szCs w:val="22"/>
              </w:rPr>
              <w:t xml:space="preserve">All staff have a responsibility under the </w:t>
            </w:r>
            <w:r w:rsidR="00172B97" w:rsidRPr="00EC7ACF">
              <w:rPr>
                <w:rFonts w:asciiTheme="minorHAnsi" w:hAnsiTheme="minorHAnsi" w:cstheme="minorHAnsi"/>
                <w:color w:val="000000"/>
                <w:sz w:val="22"/>
                <w:szCs w:val="22"/>
              </w:rPr>
              <w:t xml:space="preserve">2018 (GDPR) </w:t>
            </w:r>
            <w:r w:rsidRPr="00EC7ACF">
              <w:rPr>
                <w:rFonts w:asciiTheme="minorHAnsi" w:hAnsiTheme="minorHAnsi" w:cstheme="minorHAnsi"/>
                <w:color w:val="000000"/>
                <w:sz w:val="22"/>
                <w:szCs w:val="22"/>
              </w:rPr>
              <w:t xml:space="preserve">Data Protection Act to ensure that their activities comply with the Data Protection Principles. Staff should not disclose personal data outside the </w:t>
            </w:r>
            <w:r w:rsidR="00172B97" w:rsidRPr="00EC7ACF">
              <w:rPr>
                <w:rFonts w:asciiTheme="minorHAnsi" w:hAnsiTheme="minorHAnsi" w:cstheme="minorHAnsi"/>
                <w:color w:val="000000"/>
                <w:sz w:val="22"/>
                <w:szCs w:val="22"/>
              </w:rPr>
              <w:t>Trust</w:t>
            </w:r>
            <w:r w:rsidRPr="00EC7ACF">
              <w:rPr>
                <w:rFonts w:asciiTheme="minorHAnsi" w:hAnsiTheme="minorHAnsi" w:cstheme="minorHAnsi"/>
                <w:color w:val="000000"/>
                <w:sz w:val="22"/>
                <w:szCs w:val="22"/>
              </w:rPr>
              <w:t>’s procedures, or use personal data held on others for their own purposes.</w:t>
            </w:r>
          </w:p>
        </w:tc>
      </w:tr>
      <w:tr w:rsidR="00BB62A1" w:rsidRPr="00EC7ACF" w14:paraId="4D2258BF" w14:textId="77777777" w:rsidTr="00271926">
        <w:trPr>
          <w:cnfStyle w:val="000000100000" w:firstRow="0" w:lastRow="0" w:firstColumn="0" w:lastColumn="0" w:oddVBand="0" w:evenVBand="0" w:oddHBand="1" w:evenHBand="0" w:firstRowFirstColumn="0" w:firstRowLastColumn="0" w:lastRowFirstColumn="0" w:lastRowLastColumn="0"/>
          <w:trHeight w:val="610"/>
        </w:trPr>
        <w:tc>
          <w:tcPr>
            <w:tcW w:w="2037" w:type="dxa"/>
          </w:tcPr>
          <w:p w14:paraId="36A3A4AD" w14:textId="77777777" w:rsidR="00CA1375" w:rsidRPr="00EC7ACF" w:rsidRDefault="00CA1375"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Health and Safety</w:t>
            </w:r>
          </w:p>
        </w:tc>
        <w:tc>
          <w:tcPr>
            <w:tcW w:w="7092" w:type="dxa"/>
          </w:tcPr>
          <w:p w14:paraId="3EF160FB" w14:textId="77777777" w:rsidR="00CA1375" w:rsidRPr="00EC7ACF" w:rsidRDefault="00594BD2" w:rsidP="00BE2798">
            <w:pPr>
              <w:numPr>
                <w:ilvl w:val="1"/>
                <w:numId w:val="6"/>
              </w:numPr>
              <w:tabs>
                <w:tab w:val="clear" w:pos="644"/>
                <w:tab w:val="left" w:pos="373"/>
              </w:tabs>
              <w:autoSpaceDE w:val="0"/>
              <w:autoSpaceDN w:val="0"/>
              <w:adjustRightInd w:val="0"/>
              <w:ind w:left="373" w:hanging="283"/>
              <w:rPr>
                <w:rFonts w:asciiTheme="minorHAnsi" w:hAnsiTheme="minorHAnsi" w:cstheme="minorHAnsi"/>
                <w:sz w:val="22"/>
                <w:szCs w:val="22"/>
                <w:lang w:eastAsia="en-AU"/>
              </w:rPr>
            </w:pPr>
            <w:r w:rsidRPr="00EC7ACF">
              <w:rPr>
                <w:rFonts w:asciiTheme="minorHAnsi" w:hAnsiTheme="minorHAnsi" w:cstheme="minorHAnsi"/>
                <w:sz w:val="22"/>
                <w:szCs w:val="22"/>
              </w:rPr>
              <w:t>Hold</w:t>
            </w:r>
            <w:r w:rsidR="00271926" w:rsidRPr="00EC7ACF">
              <w:rPr>
                <w:rFonts w:asciiTheme="minorHAnsi" w:hAnsiTheme="minorHAnsi" w:cstheme="minorHAnsi"/>
                <w:sz w:val="22"/>
                <w:szCs w:val="22"/>
              </w:rPr>
              <w:t xml:space="preserve"> responsibility to avoid</w:t>
            </w:r>
            <w:r w:rsidR="00DB75D2" w:rsidRPr="00EC7ACF">
              <w:rPr>
                <w:rFonts w:asciiTheme="minorHAnsi" w:hAnsiTheme="minorHAnsi" w:cstheme="minorHAnsi"/>
                <w:sz w:val="22"/>
                <w:szCs w:val="22"/>
              </w:rPr>
              <w:t xml:space="preserve"> action that could t</w:t>
            </w:r>
            <w:r w:rsidR="00271926" w:rsidRPr="00EC7ACF">
              <w:rPr>
                <w:rFonts w:asciiTheme="minorHAnsi" w:hAnsiTheme="minorHAnsi" w:cstheme="minorHAnsi"/>
                <w:sz w:val="22"/>
                <w:szCs w:val="22"/>
              </w:rPr>
              <w:t>hreaten the health or safety of themselves</w:t>
            </w:r>
            <w:r w:rsidR="00DB75D2" w:rsidRPr="00EC7ACF">
              <w:rPr>
                <w:rFonts w:asciiTheme="minorHAnsi" w:hAnsiTheme="minorHAnsi" w:cstheme="minorHAnsi"/>
                <w:sz w:val="22"/>
                <w:szCs w:val="22"/>
              </w:rPr>
              <w:t>, other employees, customers or members of the public.</w:t>
            </w:r>
          </w:p>
        </w:tc>
      </w:tr>
      <w:tr w:rsidR="00982DA3" w:rsidRPr="00EC7ACF" w14:paraId="79A2D361" w14:textId="77777777" w:rsidTr="00782740">
        <w:tc>
          <w:tcPr>
            <w:tcW w:w="2037" w:type="dxa"/>
          </w:tcPr>
          <w:p w14:paraId="39B36FE1" w14:textId="77777777" w:rsidR="00982DA3" w:rsidRPr="00EC7ACF" w:rsidRDefault="00982DA3" w:rsidP="00BE2798">
            <w:pPr>
              <w:tabs>
                <w:tab w:val="left" w:pos="352"/>
                <w:tab w:val="left" w:pos="703"/>
                <w:tab w:val="left" w:pos="1055"/>
                <w:tab w:val="left" w:pos="1406"/>
              </w:tabs>
              <w:rPr>
                <w:rFonts w:asciiTheme="minorHAnsi" w:hAnsiTheme="minorHAnsi" w:cstheme="minorHAnsi"/>
                <w:sz w:val="22"/>
                <w:szCs w:val="22"/>
              </w:rPr>
            </w:pPr>
            <w:r w:rsidRPr="00EC7ACF">
              <w:rPr>
                <w:rFonts w:asciiTheme="minorHAnsi" w:hAnsiTheme="minorHAnsi" w:cstheme="minorHAnsi"/>
                <w:sz w:val="22"/>
                <w:szCs w:val="22"/>
              </w:rPr>
              <w:t>Good Citizenship</w:t>
            </w:r>
          </w:p>
        </w:tc>
        <w:tc>
          <w:tcPr>
            <w:tcW w:w="7092" w:type="dxa"/>
          </w:tcPr>
          <w:p w14:paraId="33D7D212" w14:textId="77777777" w:rsidR="00982DA3" w:rsidRPr="00EC7ACF" w:rsidRDefault="00982DA3" w:rsidP="00172B97">
            <w:pPr>
              <w:numPr>
                <w:ilvl w:val="1"/>
                <w:numId w:val="6"/>
              </w:numPr>
              <w:tabs>
                <w:tab w:val="clear" w:pos="644"/>
                <w:tab w:val="left" w:pos="373"/>
              </w:tabs>
              <w:autoSpaceDE w:val="0"/>
              <w:autoSpaceDN w:val="0"/>
              <w:adjustRightInd w:val="0"/>
              <w:ind w:left="373" w:hanging="373"/>
              <w:rPr>
                <w:rFonts w:asciiTheme="minorHAnsi" w:hAnsiTheme="minorHAnsi" w:cstheme="minorHAnsi"/>
                <w:sz w:val="22"/>
                <w:szCs w:val="22"/>
              </w:rPr>
            </w:pPr>
            <w:r w:rsidRPr="00EC7ACF">
              <w:rPr>
                <w:rFonts w:asciiTheme="minorHAnsi" w:hAnsiTheme="minorHAnsi" w:cstheme="minorHAnsi"/>
                <w:sz w:val="22"/>
                <w:szCs w:val="22"/>
              </w:rPr>
              <w:t xml:space="preserve">Holds personal accountability in ensuring continual focus on enhancing the </w:t>
            </w:r>
            <w:r w:rsidR="00172B97" w:rsidRPr="00EC7ACF">
              <w:rPr>
                <w:rFonts w:asciiTheme="minorHAnsi" w:hAnsiTheme="minorHAnsi" w:cstheme="minorHAnsi"/>
                <w:sz w:val="22"/>
                <w:szCs w:val="22"/>
              </w:rPr>
              <w:t>staff and pupil</w:t>
            </w:r>
            <w:r w:rsidRPr="00EC7ACF">
              <w:rPr>
                <w:rFonts w:asciiTheme="minorHAnsi" w:hAnsiTheme="minorHAnsi" w:cstheme="minorHAnsi"/>
                <w:sz w:val="22"/>
                <w:szCs w:val="22"/>
              </w:rPr>
              <w:t xml:space="preserve"> experience through actions, words and behaviour. Our </w:t>
            </w:r>
            <w:r w:rsidR="00172B97" w:rsidRPr="00EC7ACF">
              <w:rPr>
                <w:rFonts w:asciiTheme="minorHAnsi" w:hAnsiTheme="minorHAnsi" w:cstheme="minorHAnsi"/>
                <w:sz w:val="22"/>
                <w:szCs w:val="22"/>
              </w:rPr>
              <w:t>pupils</w:t>
            </w:r>
            <w:r w:rsidRPr="00EC7ACF">
              <w:rPr>
                <w:rFonts w:asciiTheme="minorHAnsi" w:hAnsiTheme="minorHAnsi" w:cstheme="minorHAnsi"/>
                <w:sz w:val="22"/>
                <w:szCs w:val="22"/>
              </w:rPr>
              <w:t xml:space="preserve"> are the most important members of our institution and must be treated as such</w:t>
            </w:r>
          </w:p>
        </w:tc>
      </w:tr>
    </w:tbl>
    <w:p w14:paraId="76941E15" w14:textId="77777777" w:rsidR="008D12D3" w:rsidRPr="00EC7ACF" w:rsidRDefault="008D12D3" w:rsidP="00FD431A">
      <w:pPr>
        <w:tabs>
          <w:tab w:val="left" w:pos="352"/>
          <w:tab w:val="left" w:pos="703"/>
          <w:tab w:val="left" w:pos="1055"/>
          <w:tab w:val="left" w:pos="1406"/>
        </w:tabs>
        <w:spacing w:before="60" w:after="120"/>
        <w:rPr>
          <w:rFonts w:asciiTheme="minorHAnsi" w:hAnsiTheme="minorHAnsi" w:cstheme="minorHAnsi"/>
          <w:b/>
          <w:sz w:val="22"/>
          <w:szCs w:val="22"/>
        </w:rPr>
      </w:pPr>
    </w:p>
    <w:p w14:paraId="2B52F08F" w14:textId="77777777" w:rsidR="00FD431A" w:rsidRPr="00EC7ACF" w:rsidRDefault="00FD431A" w:rsidP="00FD431A">
      <w:pPr>
        <w:tabs>
          <w:tab w:val="left" w:pos="352"/>
          <w:tab w:val="left" w:pos="703"/>
          <w:tab w:val="left" w:pos="1055"/>
          <w:tab w:val="left" w:pos="1406"/>
        </w:tabs>
        <w:spacing w:before="60" w:after="120"/>
        <w:rPr>
          <w:rFonts w:asciiTheme="minorHAnsi" w:hAnsiTheme="minorHAnsi" w:cstheme="minorHAnsi"/>
          <w:b/>
          <w:sz w:val="22"/>
          <w:szCs w:val="22"/>
        </w:rPr>
      </w:pPr>
      <w:r w:rsidRPr="00EC7ACF">
        <w:rPr>
          <w:rFonts w:asciiTheme="minorHAnsi" w:hAnsiTheme="minorHAnsi" w:cstheme="minorHAnsi"/>
          <w:b/>
          <w:sz w:val="22"/>
          <w:szCs w:val="22"/>
        </w:rPr>
        <w:t>Key Stakeholders:</w:t>
      </w:r>
    </w:p>
    <w:p w14:paraId="27E36B34" w14:textId="29AF9B5F" w:rsidR="00FD431A" w:rsidRPr="00EC7ACF" w:rsidRDefault="00FD431A" w:rsidP="00FD431A">
      <w:pPr>
        <w:autoSpaceDE w:val="0"/>
        <w:autoSpaceDN w:val="0"/>
        <w:adjustRightInd w:val="0"/>
        <w:spacing w:after="60" w:line="276" w:lineRule="auto"/>
        <w:rPr>
          <w:rFonts w:asciiTheme="minorHAnsi" w:hAnsiTheme="minorHAnsi" w:cstheme="minorHAnsi"/>
          <w:color w:val="000000"/>
          <w:sz w:val="22"/>
          <w:szCs w:val="22"/>
          <w:lang w:eastAsia="en-AU"/>
        </w:rPr>
      </w:pPr>
      <w:r w:rsidRPr="00EC7ACF">
        <w:rPr>
          <w:rFonts w:asciiTheme="minorHAnsi" w:hAnsiTheme="minorHAnsi" w:cstheme="minorHAnsi"/>
          <w:color w:val="000000"/>
          <w:sz w:val="22"/>
          <w:szCs w:val="22"/>
          <w:lang w:eastAsia="en-AU"/>
        </w:rPr>
        <w:t>Internal:</w:t>
      </w:r>
      <w:r w:rsidR="006457D0">
        <w:rPr>
          <w:rFonts w:asciiTheme="minorHAnsi" w:hAnsiTheme="minorHAnsi" w:cstheme="minorHAnsi"/>
          <w:color w:val="000000"/>
          <w:sz w:val="22"/>
          <w:szCs w:val="22"/>
          <w:lang w:eastAsia="en-AU"/>
        </w:rPr>
        <w:t xml:space="preserve"> Pupils, Teachers, Senior Leadership Team</w:t>
      </w:r>
    </w:p>
    <w:p w14:paraId="0A5E3ED9" w14:textId="14DB8BCE" w:rsidR="00570946" w:rsidRPr="00EC7ACF" w:rsidRDefault="008C3ADA" w:rsidP="009C14AA">
      <w:pPr>
        <w:autoSpaceDE w:val="0"/>
        <w:autoSpaceDN w:val="0"/>
        <w:adjustRightInd w:val="0"/>
        <w:spacing w:after="60" w:line="276" w:lineRule="auto"/>
        <w:rPr>
          <w:rFonts w:asciiTheme="minorHAnsi" w:hAnsiTheme="minorHAnsi" w:cstheme="minorHAnsi"/>
          <w:b/>
          <w:sz w:val="22"/>
          <w:szCs w:val="22"/>
        </w:rPr>
      </w:pPr>
      <w:r w:rsidRPr="00EC7ACF">
        <w:rPr>
          <w:rFonts w:asciiTheme="minorHAnsi" w:hAnsiTheme="minorHAnsi" w:cstheme="minorHAnsi"/>
          <w:sz w:val="22"/>
          <w:szCs w:val="22"/>
          <w:lang w:eastAsia="en-AU"/>
        </w:rPr>
        <w:t>External:</w:t>
      </w:r>
      <w:r w:rsidR="006457D0">
        <w:rPr>
          <w:rFonts w:asciiTheme="minorHAnsi" w:hAnsiTheme="minorHAnsi" w:cstheme="minorHAnsi"/>
          <w:sz w:val="22"/>
          <w:szCs w:val="22"/>
          <w:lang w:eastAsia="en-AU"/>
        </w:rPr>
        <w:t xml:space="preserve"> Parents and Carers</w:t>
      </w:r>
    </w:p>
    <w:p w14:paraId="5C9DC07B" w14:textId="77777777" w:rsidR="00570946" w:rsidRPr="00EC7ACF" w:rsidRDefault="00570946"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p>
    <w:p w14:paraId="2AEE0A9F" w14:textId="77777777" w:rsidR="0040241A" w:rsidRPr="00EC7ACF" w:rsidRDefault="0040241A" w:rsidP="0040241A">
      <w:pPr>
        <w:tabs>
          <w:tab w:val="left" w:pos="352"/>
          <w:tab w:val="left" w:pos="703"/>
          <w:tab w:val="left" w:pos="1055"/>
          <w:tab w:val="left" w:pos="1406"/>
        </w:tabs>
        <w:spacing w:before="60" w:after="120" w:line="276" w:lineRule="auto"/>
        <w:rPr>
          <w:rFonts w:asciiTheme="minorHAnsi" w:hAnsiTheme="minorHAnsi" w:cstheme="minorHAnsi"/>
          <w:b/>
          <w:sz w:val="22"/>
          <w:szCs w:val="22"/>
        </w:rPr>
      </w:pPr>
      <w:r w:rsidRPr="00EC7ACF">
        <w:rPr>
          <w:rFonts w:asciiTheme="minorHAnsi" w:hAnsiTheme="minorHAnsi" w:cstheme="minorHAnsi"/>
          <w:b/>
          <w:sz w:val="22"/>
          <w:szCs w:val="22"/>
        </w:rPr>
        <w:t>Knowledge, skill and experience requirements</w:t>
      </w:r>
      <w:r w:rsidR="00746EEE" w:rsidRPr="00EC7ACF">
        <w:rPr>
          <w:rFonts w:asciiTheme="minorHAnsi" w:hAnsiTheme="minorHAnsi" w:cstheme="minorHAnsi"/>
          <w:b/>
          <w:color w:val="FF0000"/>
          <w:sz w:val="22"/>
          <w:szCs w:val="22"/>
        </w:rPr>
        <w:t xml:space="preserve"> </w:t>
      </w:r>
    </w:p>
    <w:p w14:paraId="091A4ABC" w14:textId="7059547D" w:rsidR="00570946" w:rsidRDefault="00B504E0">
      <w:pPr>
        <w:autoSpaceDE w:val="0"/>
        <w:autoSpaceDN w:val="0"/>
        <w:adjustRightInd w:val="0"/>
        <w:spacing w:after="60" w:line="276" w:lineRule="auto"/>
        <w:rPr>
          <w:rFonts w:asciiTheme="minorHAnsi" w:hAnsiTheme="minorHAnsi" w:cstheme="minorHAnsi"/>
          <w:color w:val="000000"/>
          <w:sz w:val="22"/>
          <w:szCs w:val="22"/>
          <w:lang w:eastAsia="en-AU"/>
        </w:rPr>
      </w:pPr>
      <w:r w:rsidRPr="00EC7ACF">
        <w:rPr>
          <w:rFonts w:asciiTheme="minorHAnsi" w:hAnsiTheme="minorHAnsi" w:cstheme="minorHAnsi"/>
          <w:color w:val="000000"/>
          <w:sz w:val="22"/>
          <w:szCs w:val="22"/>
          <w:lang w:eastAsia="en-AU"/>
        </w:rPr>
        <w:t>Essential:</w:t>
      </w:r>
    </w:p>
    <w:p w14:paraId="1BC57454"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031DC3">
        <w:rPr>
          <w:rFonts w:asciiTheme="minorHAnsi" w:hAnsiTheme="minorHAnsi" w:cstheme="minorHAnsi"/>
          <w:color w:val="000000"/>
          <w:sz w:val="22"/>
          <w:szCs w:val="22"/>
        </w:rPr>
        <w:t>The ability to lead the school team effectively and efficiently and work with other professionals and agencies</w:t>
      </w:r>
    </w:p>
    <w:p w14:paraId="010C8141"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Communication skills, oral, written and presentational</w:t>
      </w:r>
    </w:p>
    <w:p w14:paraId="57C739B5"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Ability to model well planned, organised and innovative lessons for the department</w:t>
      </w:r>
    </w:p>
    <w:p w14:paraId="10FDBD35"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Proficiency in the use of ICT and the software programmes used in schools</w:t>
      </w:r>
    </w:p>
    <w:p w14:paraId="71506122"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lead, model and manage positive behaviour, good order and assertive discipline in the department</w:t>
      </w:r>
    </w:p>
    <w:p w14:paraId="33AB4F1C"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manage departmental information and data for the purposes of recording, monitoring, evaluation and reporting</w:t>
      </w:r>
    </w:p>
    <w:p w14:paraId="4E06C574"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The ability to lead curriculum development and innovation</w:t>
      </w:r>
    </w:p>
    <w:p w14:paraId="74D1DCA3"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to motivate a team of staff</w:t>
      </w:r>
    </w:p>
    <w:p w14:paraId="320A4FD4"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children and young people learn, develop and progress through life stages and events</w:t>
      </w:r>
    </w:p>
    <w:p w14:paraId="50A5402C"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ICT can be used effectively to motivate children to learn</w:t>
      </w:r>
    </w:p>
    <w:p w14:paraId="6E9BAEC0"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How to plan, deliver, monitor and evaluate lessons and learning as part of the school curriculum</w:t>
      </w:r>
    </w:p>
    <w:p w14:paraId="658BE2A0"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Qualified teacher status in the subject area</w:t>
      </w:r>
    </w:p>
    <w:p w14:paraId="4281FD1A"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Experience of teaching across both Key Stages either on teaching practice or your current post</w:t>
      </w:r>
    </w:p>
    <w:p w14:paraId="0FD79448" w14:textId="77777777" w:rsidR="006457D0" w:rsidRDefault="006457D0" w:rsidP="006457D0">
      <w:pPr>
        <w:pStyle w:val="ListParagraph"/>
        <w:autoSpaceDE w:val="0"/>
        <w:autoSpaceDN w:val="0"/>
        <w:adjustRightInd w:val="0"/>
        <w:spacing w:after="60" w:line="276" w:lineRule="auto"/>
        <w:rPr>
          <w:rFonts w:asciiTheme="minorHAnsi" w:hAnsiTheme="minorHAnsi" w:cstheme="minorHAnsi"/>
          <w:color w:val="000000"/>
          <w:sz w:val="22"/>
          <w:szCs w:val="22"/>
        </w:rPr>
      </w:pPr>
    </w:p>
    <w:p w14:paraId="142A78F7" w14:textId="77777777" w:rsidR="006457D0"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Provide appropriate levels of challenge so that students to learn effectively and acquire new skills and knowledge</w:t>
      </w:r>
    </w:p>
    <w:p w14:paraId="3C6F5666"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Pr>
          <w:rFonts w:asciiTheme="minorHAnsi" w:hAnsiTheme="minorHAnsi" w:cstheme="minorHAnsi"/>
          <w:sz w:val="22"/>
          <w:szCs w:val="22"/>
        </w:rPr>
        <w:t>U</w:t>
      </w:r>
      <w:r w:rsidRPr="004725CA">
        <w:rPr>
          <w:rFonts w:asciiTheme="minorHAnsi" w:hAnsiTheme="minorHAnsi" w:cstheme="minorHAnsi"/>
          <w:sz w:val="22"/>
          <w:szCs w:val="22"/>
        </w:rPr>
        <w:t>se assessment information effectively to plan next steps in students learning</w:t>
      </w:r>
    </w:p>
    <w:p w14:paraId="16526983"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Secure high standards of behaviour</w:t>
      </w:r>
    </w:p>
    <w:p w14:paraId="72A693FD"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Enable students to develop the skills to work independently and collaboratively</w:t>
      </w:r>
    </w:p>
    <w:p w14:paraId="7B884319"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Create a well organised, stimulating learning environment</w:t>
      </w:r>
    </w:p>
    <w:p w14:paraId="35830F64"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A commitment to raising achievement</w:t>
      </w:r>
    </w:p>
    <w:p w14:paraId="7FF24C29" w14:textId="77777777" w:rsidR="006457D0" w:rsidRPr="004725CA" w:rsidRDefault="006457D0" w:rsidP="006457D0">
      <w:pPr>
        <w:numPr>
          <w:ilvl w:val="0"/>
          <w:numId w:val="33"/>
        </w:numPr>
        <w:tabs>
          <w:tab w:val="left" w:pos="717"/>
        </w:tabs>
        <w:rPr>
          <w:rFonts w:asciiTheme="minorHAnsi" w:hAnsiTheme="minorHAnsi" w:cstheme="minorHAnsi"/>
          <w:sz w:val="22"/>
          <w:szCs w:val="22"/>
        </w:rPr>
      </w:pPr>
      <w:r w:rsidRPr="004725CA">
        <w:rPr>
          <w:rFonts w:asciiTheme="minorHAnsi" w:hAnsiTheme="minorHAnsi" w:cstheme="minorHAnsi"/>
          <w:sz w:val="22"/>
          <w:szCs w:val="22"/>
        </w:rPr>
        <w:t>The ability to relate to and communicate effectively with parents and carers and to encourage their active participation in the educational process</w:t>
      </w:r>
    </w:p>
    <w:p w14:paraId="0D60C320" w14:textId="77777777" w:rsidR="006457D0" w:rsidRPr="004725CA"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sz w:val="22"/>
          <w:szCs w:val="22"/>
        </w:rPr>
      </w:pPr>
      <w:r w:rsidRPr="004725CA">
        <w:rPr>
          <w:rFonts w:asciiTheme="minorHAnsi" w:hAnsiTheme="minorHAnsi" w:cstheme="minorHAnsi"/>
          <w:sz w:val="22"/>
          <w:szCs w:val="22"/>
        </w:rPr>
        <w:t xml:space="preserve">Knowledge of the National Curriculum </w:t>
      </w:r>
    </w:p>
    <w:p w14:paraId="542A4A69" w14:textId="77777777" w:rsidR="006457D0" w:rsidRPr="004725CA" w:rsidRDefault="006457D0" w:rsidP="006457D0">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Good subject knowledge for identified preferred subject</w:t>
      </w:r>
    </w:p>
    <w:p w14:paraId="7575894A" w14:textId="77777777" w:rsidR="006457D0" w:rsidRPr="004725CA" w:rsidRDefault="006457D0" w:rsidP="006457D0">
      <w:pPr>
        <w:numPr>
          <w:ilvl w:val="0"/>
          <w:numId w:val="33"/>
        </w:numPr>
        <w:rPr>
          <w:rFonts w:asciiTheme="minorHAnsi" w:hAnsiTheme="minorHAnsi" w:cstheme="minorHAnsi"/>
          <w:sz w:val="22"/>
          <w:szCs w:val="22"/>
        </w:rPr>
      </w:pPr>
      <w:r w:rsidRPr="004725CA">
        <w:rPr>
          <w:rFonts w:asciiTheme="minorHAnsi" w:hAnsiTheme="minorHAnsi" w:cstheme="minorHAnsi"/>
          <w:sz w:val="22"/>
          <w:szCs w:val="22"/>
        </w:rPr>
        <w:t>An understanding of equality of opportunity issues and how they can be addressed in schools</w:t>
      </w:r>
    </w:p>
    <w:p w14:paraId="3920D258" w14:textId="77777777" w:rsidR="006457D0" w:rsidRPr="00090C2E" w:rsidRDefault="006457D0" w:rsidP="006457D0">
      <w:pPr>
        <w:pStyle w:val="ListParagraph"/>
        <w:numPr>
          <w:ilvl w:val="0"/>
          <w:numId w:val="33"/>
        </w:numPr>
        <w:autoSpaceDE w:val="0"/>
        <w:autoSpaceDN w:val="0"/>
        <w:adjustRightInd w:val="0"/>
        <w:spacing w:after="60" w:line="276" w:lineRule="auto"/>
        <w:rPr>
          <w:rFonts w:asciiTheme="minorHAnsi" w:hAnsiTheme="minorHAnsi" w:cstheme="minorHAnsi"/>
          <w:color w:val="000000"/>
          <w:sz w:val="22"/>
          <w:szCs w:val="22"/>
        </w:rPr>
      </w:pPr>
      <w:r w:rsidRPr="004725CA">
        <w:rPr>
          <w:rFonts w:asciiTheme="minorHAnsi" w:hAnsiTheme="minorHAnsi" w:cstheme="minorHAnsi"/>
          <w:sz w:val="22"/>
          <w:szCs w:val="22"/>
        </w:rPr>
        <w:t>An understanding of and a commitment to safeguarding students</w:t>
      </w:r>
    </w:p>
    <w:p w14:paraId="3B325A8D" w14:textId="77777777" w:rsidR="006457D0" w:rsidRPr="00116414" w:rsidRDefault="006457D0" w:rsidP="006457D0">
      <w:pPr>
        <w:spacing w:before="60" w:after="120"/>
        <w:rPr>
          <w:rFonts w:asciiTheme="minorHAnsi" w:hAnsiTheme="minorHAnsi" w:cstheme="minorHAnsi"/>
          <w:b/>
          <w:sz w:val="22"/>
          <w:szCs w:val="22"/>
        </w:rPr>
      </w:pPr>
    </w:p>
    <w:p w14:paraId="15C8B23C" w14:textId="77777777" w:rsidR="006457D0" w:rsidRPr="00116414" w:rsidRDefault="006457D0" w:rsidP="006457D0">
      <w:pPr>
        <w:spacing w:before="60" w:after="120"/>
        <w:rPr>
          <w:rFonts w:asciiTheme="minorHAnsi" w:hAnsiTheme="minorHAnsi" w:cstheme="minorHAnsi"/>
          <w:b/>
          <w:sz w:val="22"/>
          <w:szCs w:val="22"/>
        </w:rPr>
      </w:pPr>
      <w:r w:rsidRPr="00116414">
        <w:rPr>
          <w:rFonts w:asciiTheme="minorHAnsi" w:hAnsiTheme="minorHAnsi" w:cstheme="minorHAnsi"/>
          <w:b/>
          <w:sz w:val="22"/>
          <w:szCs w:val="22"/>
        </w:rPr>
        <w:t>Key behaviours:</w:t>
      </w:r>
    </w:p>
    <w:p w14:paraId="4F6A678F" w14:textId="77777777" w:rsidR="006457D0" w:rsidRPr="00116414" w:rsidRDefault="006457D0" w:rsidP="006457D0">
      <w:pPr>
        <w:pStyle w:val="ListParagraph"/>
        <w:numPr>
          <w:ilvl w:val="0"/>
          <w:numId w:val="14"/>
        </w:numPr>
        <w:spacing w:line="276" w:lineRule="auto"/>
        <w:ind w:left="720" w:hanging="294"/>
        <w:rPr>
          <w:rFonts w:asciiTheme="minorHAnsi" w:hAnsiTheme="minorHAnsi" w:cstheme="minorHAnsi"/>
          <w:sz w:val="22"/>
          <w:szCs w:val="22"/>
        </w:rPr>
      </w:pPr>
      <w:r w:rsidRPr="00116414">
        <w:rPr>
          <w:rFonts w:asciiTheme="minorHAnsi" w:hAnsiTheme="minorHAnsi" w:cstheme="minorHAnsi"/>
          <w:sz w:val="22"/>
          <w:szCs w:val="22"/>
        </w:rPr>
        <w:t>Demonstrate and role model Trust values which are:</w:t>
      </w:r>
    </w:p>
    <w:p w14:paraId="4013C8E4" w14:textId="77777777" w:rsidR="006457D0" w:rsidRPr="00116414" w:rsidRDefault="006457D0" w:rsidP="006457D0">
      <w:pPr>
        <w:pStyle w:val="Default"/>
        <w:rPr>
          <w:rFonts w:asciiTheme="minorHAnsi" w:hAnsiTheme="minorHAnsi" w:cstheme="minorHAnsi"/>
          <w:sz w:val="22"/>
          <w:szCs w:val="22"/>
        </w:rPr>
      </w:pPr>
    </w:p>
    <w:p w14:paraId="520EBAE7" w14:textId="77777777" w:rsidR="006457D0" w:rsidRPr="00116414" w:rsidRDefault="006457D0" w:rsidP="006457D0">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Passion</w:t>
      </w:r>
    </w:p>
    <w:p w14:paraId="1A251539" w14:textId="77777777" w:rsidR="006457D0" w:rsidRPr="00116414" w:rsidRDefault="006457D0" w:rsidP="006457D0">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Respect</w:t>
      </w:r>
    </w:p>
    <w:p w14:paraId="1BABF55D" w14:textId="77777777" w:rsidR="006457D0" w:rsidRPr="00116414" w:rsidRDefault="006457D0" w:rsidP="006457D0">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Inclusion</w:t>
      </w:r>
    </w:p>
    <w:p w14:paraId="2EF0B978" w14:textId="77777777" w:rsidR="006457D0" w:rsidRPr="00116414" w:rsidRDefault="006457D0" w:rsidP="006457D0">
      <w:pPr>
        <w:numPr>
          <w:ilvl w:val="0"/>
          <w:numId w:val="29"/>
        </w:numPr>
        <w:spacing w:after="225"/>
        <w:ind w:left="426" w:firstLine="0"/>
        <w:rPr>
          <w:rFonts w:asciiTheme="minorHAnsi" w:hAnsiTheme="minorHAnsi" w:cstheme="minorHAnsi"/>
          <w:b/>
          <w:i/>
          <w:color w:val="660066"/>
          <w:sz w:val="22"/>
          <w:szCs w:val="22"/>
          <w:lang w:val="en-GB" w:eastAsia="en-GB"/>
        </w:rPr>
      </w:pPr>
      <w:r w:rsidRPr="00116414">
        <w:rPr>
          <w:rFonts w:asciiTheme="minorHAnsi" w:hAnsiTheme="minorHAnsi" w:cstheme="minorHAnsi"/>
          <w:b/>
          <w:i/>
          <w:color w:val="660066"/>
          <w:sz w:val="22"/>
          <w:szCs w:val="22"/>
          <w:lang w:val="en-GB" w:eastAsia="en-GB"/>
        </w:rPr>
        <w:t>Challenge</w:t>
      </w:r>
    </w:p>
    <w:p w14:paraId="6407EB69" w14:textId="77777777" w:rsidR="006457D0" w:rsidRPr="00116414" w:rsidRDefault="006457D0" w:rsidP="006457D0">
      <w:pPr>
        <w:numPr>
          <w:ilvl w:val="0"/>
          <w:numId w:val="29"/>
        </w:numPr>
        <w:spacing w:before="60" w:after="120"/>
        <w:ind w:left="426" w:firstLine="0"/>
        <w:rPr>
          <w:rFonts w:asciiTheme="minorHAnsi" w:hAnsiTheme="minorHAnsi" w:cstheme="minorHAnsi"/>
          <w:i/>
          <w:sz w:val="22"/>
          <w:szCs w:val="22"/>
        </w:rPr>
      </w:pPr>
      <w:r w:rsidRPr="00116414">
        <w:rPr>
          <w:rFonts w:asciiTheme="minorHAnsi" w:hAnsiTheme="minorHAnsi" w:cstheme="minorHAnsi"/>
          <w:b/>
          <w:i/>
          <w:color w:val="660066"/>
          <w:sz w:val="22"/>
          <w:szCs w:val="22"/>
          <w:lang w:val="en-GB" w:eastAsia="en-GB"/>
        </w:rPr>
        <w:t>Openness</w:t>
      </w:r>
    </w:p>
    <w:p w14:paraId="2E0B3845" w14:textId="77777777" w:rsidR="006457D0" w:rsidRPr="00EC7ACF" w:rsidRDefault="006457D0">
      <w:pPr>
        <w:autoSpaceDE w:val="0"/>
        <w:autoSpaceDN w:val="0"/>
        <w:adjustRightInd w:val="0"/>
        <w:spacing w:after="60" w:line="276" w:lineRule="auto"/>
        <w:rPr>
          <w:rFonts w:asciiTheme="minorHAnsi" w:hAnsiTheme="minorHAnsi" w:cstheme="minorHAnsi"/>
          <w:color w:val="000000"/>
          <w:sz w:val="22"/>
          <w:szCs w:val="22"/>
          <w:lang w:eastAsia="en-AU"/>
        </w:rPr>
      </w:pPr>
    </w:p>
    <w:p w14:paraId="50B1C106" w14:textId="77777777" w:rsidR="00570946" w:rsidRPr="00EC7ACF" w:rsidRDefault="00570946">
      <w:pPr>
        <w:autoSpaceDE w:val="0"/>
        <w:autoSpaceDN w:val="0"/>
        <w:adjustRightInd w:val="0"/>
        <w:spacing w:after="60" w:line="276" w:lineRule="auto"/>
        <w:rPr>
          <w:rFonts w:asciiTheme="minorHAnsi" w:hAnsiTheme="minorHAnsi" w:cstheme="minorHAnsi"/>
          <w:color w:val="000000"/>
          <w:sz w:val="22"/>
          <w:szCs w:val="22"/>
          <w:lang w:eastAsia="en-AU"/>
        </w:rPr>
      </w:pPr>
    </w:p>
    <w:p w14:paraId="4E46DBE5" w14:textId="77777777" w:rsidR="00570946" w:rsidRPr="00EC7ACF" w:rsidRDefault="00570946">
      <w:pPr>
        <w:autoSpaceDE w:val="0"/>
        <w:autoSpaceDN w:val="0"/>
        <w:adjustRightInd w:val="0"/>
        <w:spacing w:after="60" w:line="276" w:lineRule="auto"/>
        <w:rPr>
          <w:rFonts w:asciiTheme="minorHAnsi" w:hAnsiTheme="minorHAnsi" w:cstheme="minorHAnsi"/>
          <w:color w:val="000000"/>
          <w:sz w:val="22"/>
          <w:szCs w:val="22"/>
          <w:lang w:eastAsia="en-AU"/>
        </w:rPr>
      </w:pPr>
    </w:p>
    <w:sectPr w:rsidR="00570946" w:rsidRPr="00EC7ACF"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27956" w14:textId="77777777" w:rsidR="00D27DB6" w:rsidRDefault="00D27DB6">
      <w:r>
        <w:separator/>
      </w:r>
    </w:p>
  </w:endnote>
  <w:endnote w:type="continuationSeparator" w:id="0">
    <w:p w14:paraId="08E5CAE3" w14:textId="77777777" w:rsidR="00D27DB6" w:rsidRDefault="00D2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82316" w14:textId="77777777" w:rsidR="001F6718" w:rsidRPr="009452CD" w:rsidRDefault="001F6718"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sidR="009C14AA">
          <w:rPr>
            <w:rFonts w:ascii="Arial" w:hAnsi="Arial" w:cs="Arial"/>
            <w:noProof/>
            <w:sz w:val="14"/>
            <w:szCs w:val="14"/>
          </w:rPr>
          <w:t>2</w:t>
        </w:r>
        <w:r w:rsidRPr="009452CD">
          <w:rPr>
            <w:rFonts w:ascii="Arial" w:hAnsi="Arial" w:cs="Arial"/>
            <w:noProof/>
            <w:sz w:val="14"/>
            <w:szCs w:val="14"/>
          </w:rPr>
          <w:fldChar w:fldCharType="end"/>
        </w:r>
      </w:sdtContent>
    </w:sdt>
  </w:p>
  <w:p w14:paraId="19770A8A" w14:textId="77777777" w:rsidR="001F6718" w:rsidRPr="008678A7" w:rsidRDefault="001F6718"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C1A3E" w14:textId="77777777" w:rsidR="00D27DB6" w:rsidRDefault="00D27DB6">
      <w:r>
        <w:separator/>
      </w:r>
    </w:p>
  </w:footnote>
  <w:footnote w:type="continuationSeparator" w:id="0">
    <w:p w14:paraId="44E7624A" w14:textId="77777777" w:rsidR="00D27DB6" w:rsidRDefault="00D2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581D8" w14:textId="77777777" w:rsidR="001F6718" w:rsidRPr="00333323" w:rsidRDefault="003C0879"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001F6718"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7"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E46D1"/>
    <w:multiLevelType w:val="hybridMultilevel"/>
    <w:tmpl w:val="9B30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A6FD5"/>
    <w:multiLevelType w:val="hybridMultilevel"/>
    <w:tmpl w:val="7AB29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4"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3063A71"/>
    <w:multiLevelType w:val="hybridMultilevel"/>
    <w:tmpl w:val="E480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2588A"/>
    <w:multiLevelType w:val="hybridMultilevel"/>
    <w:tmpl w:val="CDC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8"/>
  </w:num>
  <w:num w:numId="4">
    <w:abstractNumId w:val="7"/>
  </w:num>
  <w:num w:numId="5">
    <w:abstractNumId w:val="30"/>
  </w:num>
  <w:num w:numId="6">
    <w:abstractNumId w:val="10"/>
  </w:num>
  <w:num w:numId="7">
    <w:abstractNumId w:val="6"/>
  </w:num>
  <w:num w:numId="8">
    <w:abstractNumId w:val="9"/>
  </w:num>
  <w:num w:numId="9">
    <w:abstractNumId w:val="18"/>
  </w:num>
  <w:num w:numId="10">
    <w:abstractNumId w:val="27"/>
  </w:num>
  <w:num w:numId="11">
    <w:abstractNumId w:val="4"/>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7"/>
  </w:num>
  <w:num w:numId="14">
    <w:abstractNumId w:val="3"/>
  </w:num>
  <w:num w:numId="15">
    <w:abstractNumId w:val="16"/>
  </w:num>
  <w:num w:numId="16">
    <w:abstractNumId w:val="24"/>
  </w:num>
  <w:num w:numId="17">
    <w:abstractNumId w:val="20"/>
  </w:num>
  <w:num w:numId="18">
    <w:abstractNumId w:val="14"/>
  </w:num>
  <w:num w:numId="19">
    <w:abstractNumId w:val="31"/>
  </w:num>
  <w:num w:numId="20">
    <w:abstractNumId w:val="21"/>
  </w:num>
  <w:num w:numId="21">
    <w:abstractNumId w:val="22"/>
  </w:num>
  <w:num w:numId="22">
    <w:abstractNumId w:val="26"/>
  </w:num>
  <w:num w:numId="23">
    <w:abstractNumId w:val="11"/>
  </w:num>
  <w:num w:numId="24">
    <w:abstractNumId w:val="32"/>
  </w:num>
  <w:num w:numId="25">
    <w:abstractNumId w:val="5"/>
  </w:num>
  <w:num w:numId="26">
    <w:abstractNumId w:val="0"/>
  </w:num>
  <w:num w:numId="27">
    <w:abstractNumId w:val="15"/>
  </w:num>
  <w:num w:numId="28">
    <w:abstractNumId w:val="23"/>
  </w:num>
  <w:num w:numId="29">
    <w:abstractNumId w:val="28"/>
  </w:num>
  <w:num w:numId="30">
    <w:abstractNumId w:val="13"/>
  </w:num>
  <w:num w:numId="31">
    <w:abstractNumId w:val="25"/>
  </w:num>
  <w:num w:numId="32">
    <w:abstractNumId w:val="12"/>
  </w:num>
  <w:num w:numId="3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547C"/>
    <w:rsid w:val="000E45F5"/>
    <w:rsid w:val="000E615C"/>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56E5"/>
    <w:rsid w:val="002D603D"/>
    <w:rsid w:val="002E2BD6"/>
    <w:rsid w:val="002F747A"/>
    <w:rsid w:val="003049DD"/>
    <w:rsid w:val="00304A57"/>
    <w:rsid w:val="00305B29"/>
    <w:rsid w:val="0030733C"/>
    <w:rsid w:val="00312593"/>
    <w:rsid w:val="003143FD"/>
    <w:rsid w:val="00320696"/>
    <w:rsid w:val="00320E42"/>
    <w:rsid w:val="00325997"/>
    <w:rsid w:val="00326AD6"/>
    <w:rsid w:val="00333323"/>
    <w:rsid w:val="003404FD"/>
    <w:rsid w:val="00357707"/>
    <w:rsid w:val="003603C0"/>
    <w:rsid w:val="003620E0"/>
    <w:rsid w:val="00365EE7"/>
    <w:rsid w:val="0036737E"/>
    <w:rsid w:val="00371019"/>
    <w:rsid w:val="00371F2E"/>
    <w:rsid w:val="00374F33"/>
    <w:rsid w:val="003817DC"/>
    <w:rsid w:val="00384E0B"/>
    <w:rsid w:val="00387825"/>
    <w:rsid w:val="003A0DA2"/>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363A"/>
    <w:rsid w:val="00455FB7"/>
    <w:rsid w:val="004618BC"/>
    <w:rsid w:val="0046401E"/>
    <w:rsid w:val="004703CE"/>
    <w:rsid w:val="00470BD5"/>
    <w:rsid w:val="00472417"/>
    <w:rsid w:val="00482E13"/>
    <w:rsid w:val="004873C4"/>
    <w:rsid w:val="0049586B"/>
    <w:rsid w:val="004A2B38"/>
    <w:rsid w:val="004A61AE"/>
    <w:rsid w:val="004B075B"/>
    <w:rsid w:val="004B1448"/>
    <w:rsid w:val="004B1E29"/>
    <w:rsid w:val="004B3E51"/>
    <w:rsid w:val="004C4A4C"/>
    <w:rsid w:val="004D111B"/>
    <w:rsid w:val="004D1E79"/>
    <w:rsid w:val="004D66E0"/>
    <w:rsid w:val="004E1071"/>
    <w:rsid w:val="004E3816"/>
    <w:rsid w:val="004F45EC"/>
    <w:rsid w:val="004F4AE9"/>
    <w:rsid w:val="00502CC2"/>
    <w:rsid w:val="005047F0"/>
    <w:rsid w:val="005160BE"/>
    <w:rsid w:val="0051747A"/>
    <w:rsid w:val="00520189"/>
    <w:rsid w:val="005202F7"/>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DB1"/>
    <w:rsid w:val="00612B3E"/>
    <w:rsid w:val="006146A1"/>
    <w:rsid w:val="0062218C"/>
    <w:rsid w:val="0063582A"/>
    <w:rsid w:val="00635BE1"/>
    <w:rsid w:val="00640572"/>
    <w:rsid w:val="00643753"/>
    <w:rsid w:val="006457D0"/>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733D6"/>
    <w:rsid w:val="008741A7"/>
    <w:rsid w:val="00876EDB"/>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15FF"/>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14AA"/>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4262"/>
    <w:rsid w:val="00A477C3"/>
    <w:rsid w:val="00A52812"/>
    <w:rsid w:val="00A54511"/>
    <w:rsid w:val="00A61A1B"/>
    <w:rsid w:val="00A664F1"/>
    <w:rsid w:val="00A67840"/>
    <w:rsid w:val="00A702B9"/>
    <w:rsid w:val="00A72844"/>
    <w:rsid w:val="00A73D9E"/>
    <w:rsid w:val="00A905E7"/>
    <w:rsid w:val="00A97E1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8B8"/>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27DB6"/>
    <w:rsid w:val="00D315C6"/>
    <w:rsid w:val="00D3669F"/>
    <w:rsid w:val="00D40F25"/>
    <w:rsid w:val="00D4568C"/>
    <w:rsid w:val="00D45BDE"/>
    <w:rsid w:val="00D542CB"/>
    <w:rsid w:val="00D622EE"/>
    <w:rsid w:val="00D66267"/>
    <w:rsid w:val="00D751BD"/>
    <w:rsid w:val="00D7692D"/>
    <w:rsid w:val="00D775E4"/>
    <w:rsid w:val="00D8596D"/>
    <w:rsid w:val="00D90279"/>
    <w:rsid w:val="00DA1277"/>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6601"/>
    <w:rsid w:val="00E366A4"/>
    <w:rsid w:val="00E43CAD"/>
    <w:rsid w:val="00E50F3B"/>
    <w:rsid w:val="00E51A77"/>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7883"/>
    <w:rsid w:val="00EC7ACF"/>
    <w:rsid w:val="00EE013E"/>
    <w:rsid w:val="00EE440A"/>
    <w:rsid w:val="00EE4536"/>
    <w:rsid w:val="00EE7B75"/>
    <w:rsid w:val="00EF34FF"/>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116A"/>
    <w:rsid w:val="00F81936"/>
    <w:rsid w:val="00F81FA2"/>
    <w:rsid w:val="00F95812"/>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4335B8"/>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34"/>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4DA10-E490-439E-959D-CEB4E545AD91}">
  <ds:schemaRef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df7a2397-886e-4b60-b6a3-967982c29bcd"/>
    <ds:schemaRef ds:uri="9f91ad1f-ae1c-45d7-9f5f-8fc807a6dfa8"/>
  </ds:schemaRefs>
</ds:datastoreItem>
</file>

<file path=customXml/itemProps2.xml><?xml version="1.0" encoding="utf-8"?>
<ds:datastoreItem xmlns:ds="http://schemas.openxmlformats.org/officeDocument/2006/customXml" ds:itemID="{133F804A-F645-4430-BE2C-D6C9B1D77C22}">
  <ds:schemaRefs>
    <ds:schemaRef ds:uri="http://schemas.microsoft.com/sharepoint/v3/contenttype/forms"/>
  </ds:schemaRefs>
</ds:datastoreItem>
</file>

<file path=customXml/itemProps3.xml><?xml version="1.0" encoding="utf-8"?>
<ds:datastoreItem xmlns:ds="http://schemas.openxmlformats.org/officeDocument/2006/customXml" ds:itemID="{E4988096-3B32-422A-B589-6305F0276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75F62-67A2-4A18-8A2A-41303A53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1005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5</cp:revision>
  <cp:lastPrinted>2021-03-30T11:56:00Z</cp:lastPrinted>
  <dcterms:created xsi:type="dcterms:W3CDTF">2021-03-30T11:55:00Z</dcterms:created>
  <dcterms:modified xsi:type="dcterms:W3CDTF">2021-03-30T12:05:00Z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