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2190" w14:textId="77777777" w:rsidR="00B33B77" w:rsidRDefault="000F0D44" w:rsidP="003E772C">
      <w:pPr>
        <w:ind w:left="851"/>
      </w:pPr>
      <w:bookmarkStart w:id="0" w:name="_GoBack"/>
      <w:bookmarkEnd w:id="0"/>
      <w:r>
        <w:tab/>
      </w:r>
    </w:p>
    <w:p w14:paraId="3BA949E2" w14:textId="77777777" w:rsidR="000F0D44" w:rsidRDefault="000F0D44" w:rsidP="003E772C">
      <w:pPr>
        <w:ind w:left="851"/>
        <w:rPr>
          <w:rFonts w:ascii="Verdana" w:hAnsi="Verdana"/>
          <w:noProof/>
          <w:color w:val="1D3352"/>
          <w:sz w:val="20"/>
          <w:szCs w:val="28"/>
          <w:lang w:eastAsia="en-GB"/>
        </w:rPr>
      </w:pPr>
    </w:p>
    <w:p w14:paraId="68844242" w14:textId="77777777" w:rsidR="00B13F3F" w:rsidRDefault="00B13F3F" w:rsidP="003E772C">
      <w:pPr>
        <w:ind w:left="851"/>
        <w:rPr>
          <w:rFonts w:ascii="Verdana" w:hAnsi="Verdana"/>
          <w:noProof/>
          <w:color w:val="1D3352"/>
          <w:sz w:val="20"/>
          <w:szCs w:val="28"/>
          <w:lang w:eastAsia="en-GB"/>
        </w:rPr>
      </w:pPr>
    </w:p>
    <w:p w14:paraId="34EED20B" w14:textId="77777777" w:rsidR="002F03B2" w:rsidRDefault="003E772C" w:rsidP="003E772C">
      <w:pPr>
        <w:pStyle w:val="SHAREMainBodyText"/>
        <w:spacing w:before="240"/>
        <w:ind w:left="851" w:right="978"/>
      </w:pPr>
      <w:r>
        <w:tab/>
      </w:r>
      <w:r>
        <w:tab/>
      </w:r>
      <w:r w:rsidR="00B13F3F">
        <w:tab/>
      </w:r>
      <w:r w:rsidR="00B13F3F">
        <w:tab/>
      </w:r>
      <w:r w:rsidR="00B13F3F">
        <w:tab/>
      </w:r>
      <w:r w:rsidR="00B13F3F">
        <w:tab/>
      </w:r>
      <w:r w:rsidR="00B13F3F">
        <w:tab/>
      </w:r>
      <w:r w:rsidR="00B13F3F">
        <w:tab/>
      </w:r>
    </w:p>
    <w:p w14:paraId="2E0AC1A7" w14:textId="77777777" w:rsidR="00915BB3" w:rsidRDefault="0062262C" w:rsidP="005041FE">
      <w:pPr>
        <w:pStyle w:val="SHAREMainBodyText"/>
        <w:spacing w:line="276" w:lineRule="auto"/>
        <w:ind w:left="851" w:right="833"/>
        <w:rPr>
          <w:b/>
          <w:color w:val="404040" w:themeColor="text1" w:themeTint="BF"/>
        </w:rPr>
      </w:pPr>
      <w:r w:rsidRPr="0062262C">
        <mc:AlternateContent>
          <mc:Choice Requires="wps">
            <w:drawing>
              <wp:inline distT="0" distB="0" distL="0" distR="0" wp14:anchorId="2E272DB4" wp14:editId="07FDF6FC">
                <wp:extent cx="5657850" cy="769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DD8C" w14:textId="3441F430" w:rsidR="00D64D38" w:rsidRDefault="00D64D38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</w:pPr>
                          </w:p>
                          <w:p w14:paraId="2D7CCF19" w14:textId="3675DCC0" w:rsidR="00D64D38" w:rsidRDefault="00624BBB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 xml:space="preserve">Assistant Director of Teaching School Hub </w:t>
                            </w:r>
                          </w:p>
                          <w:p w14:paraId="25621674" w14:textId="1D19CF0B" w:rsidR="00624BBB" w:rsidRPr="00752B44" w:rsidRDefault="00624BBB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>Leadership Scale</w:t>
                            </w:r>
                            <w:r w:rsidR="006D475F"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 xml:space="preserve">Salary </w:t>
                            </w:r>
                            <w:r w:rsidR="006D475F"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030A0"/>
                              </w:rPr>
                              <w:t xml:space="preserve">egotiable </w:t>
                            </w:r>
                          </w:p>
                          <w:p w14:paraId="7E28E288" w14:textId="77777777" w:rsidR="00B8240A" w:rsidRDefault="00B8240A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1876C7A" w14:textId="77777777" w:rsidR="00B8240A" w:rsidRDefault="00B8240A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3593B8B" w14:textId="77777777" w:rsidR="00B8240A" w:rsidRPr="00EC13AD" w:rsidRDefault="00B8240A" w:rsidP="007252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272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5.5pt;height: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" stroked="f">
                <v:textbox>
                  <w:txbxContent>
                    <w:p w14:paraId="13EADD8C" w14:textId="3441F430" w:rsidR="00D64D38" w:rsidRDefault="00D64D38" w:rsidP="007252D6">
                      <w:pPr>
                        <w:jc w:val="center"/>
                        <w:rPr>
                          <w:rFonts w:ascii="Verdana" w:hAnsi="Verdana"/>
                          <w:b/>
                          <w:color w:val="7030A0"/>
                        </w:rPr>
                      </w:pPr>
                    </w:p>
                    <w:p w14:paraId="2D7CCF19" w14:textId="3675DCC0" w:rsidR="00D64D38" w:rsidRDefault="00624BBB" w:rsidP="007252D6">
                      <w:pPr>
                        <w:jc w:val="center"/>
                        <w:rPr>
                          <w:rFonts w:ascii="Verdana" w:hAnsi="Verdana"/>
                          <w:b/>
                          <w:color w:val="7030A0"/>
                        </w:rPr>
                      </w:pPr>
                      <w:r>
                        <w:rPr>
                          <w:rFonts w:ascii="Verdana" w:hAnsi="Verdana"/>
                          <w:b/>
                          <w:color w:val="7030A0"/>
                        </w:rPr>
                        <w:t xml:space="preserve">Assistant Director of Teaching School Hub </w:t>
                      </w:r>
                    </w:p>
                    <w:p w14:paraId="25621674" w14:textId="1D19CF0B" w:rsidR="00624BBB" w:rsidRPr="00752B44" w:rsidRDefault="00624BBB" w:rsidP="007252D6">
                      <w:pPr>
                        <w:jc w:val="center"/>
                        <w:rPr>
                          <w:rFonts w:ascii="Verdana" w:hAnsi="Verdana"/>
                          <w:b/>
                          <w:color w:val="7030A0"/>
                        </w:rPr>
                      </w:pPr>
                      <w:r>
                        <w:rPr>
                          <w:rFonts w:ascii="Verdana" w:hAnsi="Verdana"/>
                          <w:b/>
                          <w:color w:val="7030A0"/>
                        </w:rPr>
                        <w:t>Leadership Scale</w:t>
                      </w:r>
                      <w:r w:rsidR="006D475F">
                        <w:rPr>
                          <w:rFonts w:ascii="Verdana" w:hAnsi="Verdana"/>
                          <w:b/>
                          <w:color w:val="7030A0"/>
                        </w:rPr>
                        <w:t xml:space="preserve"> - </w:t>
                      </w:r>
                      <w:r>
                        <w:rPr>
                          <w:rFonts w:ascii="Verdana" w:hAnsi="Verdana"/>
                          <w:b/>
                          <w:color w:val="7030A0"/>
                        </w:rPr>
                        <w:t xml:space="preserve">Salary </w:t>
                      </w:r>
                      <w:r w:rsidR="006D475F">
                        <w:rPr>
                          <w:rFonts w:ascii="Verdana" w:hAnsi="Verdana"/>
                          <w:b/>
                          <w:color w:val="7030A0"/>
                        </w:rPr>
                        <w:t>N</w:t>
                      </w:r>
                      <w:r>
                        <w:rPr>
                          <w:rFonts w:ascii="Verdana" w:hAnsi="Verdana"/>
                          <w:b/>
                          <w:color w:val="7030A0"/>
                        </w:rPr>
                        <w:t xml:space="preserve">egotiable </w:t>
                      </w:r>
                    </w:p>
                    <w:p w14:paraId="7E28E288" w14:textId="77777777" w:rsidR="00B8240A" w:rsidRDefault="00B8240A" w:rsidP="007252D6">
                      <w:pPr>
                        <w:jc w:val="center"/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14:paraId="01876C7A" w14:textId="77777777" w:rsidR="00B8240A" w:rsidRDefault="00B8240A" w:rsidP="007252D6">
                      <w:pPr>
                        <w:jc w:val="center"/>
                        <w:rPr>
                          <w:rFonts w:ascii="Verdana" w:hAnsi="Verdana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14:paraId="43593B8B" w14:textId="77777777" w:rsidR="00B8240A" w:rsidRPr="00EC13AD" w:rsidRDefault="00B8240A" w:rsidP="007252D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030E7" w14:textId="7A373D2B" w:rsidR="005717D1" w:rsidRPr="00433BA3" w:rsidRDefault="00300D67" w:rsidP="001618FC">
      <w:pPr>
        <w:widowControl w:val="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Following a very successful start to our Teaching School Hub programme, we are seeking an additional senior leader to support</w:t>
      </w:r>
      <w:r w:rsidR="00A557C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the delivery of high-quality professional development programmes across </w:t>
      </w:r>
      <w:r w:rsidR="005717D1">
        <w:rPr>
          <w:rFonts w:ascii="Verdana" w:hAnsi="Verdana" w:cs="Arial"/>
          <w:sz w:val="22"/>
          <w:szCs w:val="22"/>
        </w:rPr>
        <w:t>Calderdale and Kirklees</w:t>
      </w:r>
      <w:r>
        <w:rPr>
          <w:rFonts w:ascii="Verdana" w:hAnsi="Verdana" w:cs="Arial"/>
          <w:sz w:val="22"/>
          <w:szCs w:val="22"/>
        </w:rPr>
        <w:t>.</w:t>
      </w:r>
      <w:r w:rsidR="005717D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We are now delivering initial</w:t>
      </w:r>
      <w:r w:rsidR="005717D1">
        <w:rPr>
          <w:rFonts w:ascii="Verdana" w:hAnsi="Verdana" w:cs="Arial"/>
          <w:sz w:val="22"/>
          <w:szCs w:val="22"/>
        </w:rPr>
        <w:t xml:space="preserve"> teacher training</w:t>
      </w:r>
      <w:r w:rsidR="00667039">
        <w:rPr>
          <w:rFonts w:ascii="Verdana" w:hAnsi="Verdana" w:cs="Arial"/>
          <w:sz w:val="22"/>
          <w:szCs w:val="22"/>
        </w:rPr>
        <w:t xml:space="preserve"> (ITT), </w:t>
      </w:r>
      <w:r w:rsidR="005717D1">
        <w:rPr>
          <w:rFonts w:ascii="Verdana" w:hAnsi="Verdana" w:cs="Arial"/>
          <w:sz w:val="22"/>
          <w:szCs w:val="22"/>
        </w:rPr>
        <w:t>the new Early</w:t>
      </w:r>
      <w:r w:rsidR="00D373D0">
        <w:rPr>
          <w:rFonts w:ascii="Verdana" w:hAnsi="Verdana" w:cs="Arial"/>
          <w:sz w:val="22"/>
          <w:szCs w:val="22"/>
        </w:rPr>
        <w:t xml:space="preserve"> </w:t>
      </w:r>
      <w:r w:rsidR="005717D1">
        <w:rPr>
          <w:rFonts w:ascii="Verdana" w:hAnsi="Verdana" w:cs="Arial"/>
          <w:sz w:val="22"/>
          <w:szCs w:val="22"/>
        </w:rPr>
        <w:t>C</w:t>
      </w:r>
      <w:r w:rsidR="00A557CE">
        <w:rPr>
          <w:rFonts w:ascii="Verdana" w:hAnsi="Verdana" w:cs="Arial"/>
          <w:sz w:val="22"/>
          <w:szCs w:val="22"/>
        </w:rPr>
        <w:t>ar</w:t>
      </w:r>
      <w:r w:rsidR="005717D1">
        <w:rPr>
          <w:rFonts w:ascii="Verdana" w:hAnsi="Verdana" w:cs="Arial"/>
          <w:sz w:val="22"/>
          <w:szCs w:val="22"/>
        </w:rPr>
        <w:t>eer</w:t>
      </w:r>
      <w:r w:rsidR="005717D1" w:rsidRPr="00433BA3">
        <w:rPr>
          <w:rFonts w:ascii="Verdana" w:hAnsi="Verdana" w:cs="Arial"/>
          <w:sz w:val="22"/>
          <w:szCs w:val="22"/>
        </w:rPr>
        <w:t>s</w:t>
      </w:r>
      <w:r w:rsidR="005717D1">
        <w:rPr>
          <w:rFonts w:ascii="Verdana" w:hAnsi="Verdana" w:cs="Arial"/>
          <w:sz w:val="22"/>
          <w:szCs w:val="22"/>
        </w:rPr>
        <w:t xml:space="preserve"> Fra</w:t>
      </w:r>
      <w:r w:rsidR="00A557CE">
        <w:rPr>
          <w:rFonts w:ascii="Verdana" w:hAnsi="Verdana" w:cs="Arial"/>
          <w:sz w:val="22"/>
          <w:szCs w:val="22"/>
        </w:rPr>
        <w:t>mework</w:t>
      </w:r>
      <w:r w:rsidR="00F05CD2">
        <w:rPr>
          <w:rFonts w:ascii="Verdana" w:hAnsi="Verdana" w:cs="Arial"/>
          <w:sz w:val="22"/>
          <w:szCs w:val="22"/>
        </w:rPr>
        <w:t xml:space="preserve"> </w:t>
      </w:r>
      <w:r w:rsidR="00667039">
        <w:rPr>
          <w:rFonts w:ascii="Verdana" w:hAnsi="Verdana" w:cs="Arial"/>
          <w:sz w:val="22"/>
          <w:szCs w:val="22"/>
        </w:rPr>
        <w:t xml:space="preserve">(ECF) </w:t>
      </w:r>
      <w:r w:rsidR="005717D1">
        <w:rPr>
          <w:rFonts w:ascii="Verdana" w:hAnsi="Verdana" w:cs="Arial"/>
          <w:sz w:val="22"/>
          <w:szCs w:val="22"/>
        </w:rPr>
        <w:t xml:space="preserve">and </w:t>
      </w:r>
      <w:r w:rsidR="00667039">
        <w:rPr>
          <w:rFonts w:ascii="Verdana" w:hAnsi="Verdana" w:cs="Arial"/>
          <w:sz w:val="22"/>
          <w:szCs w:val="22"/>
        </w:rPr>
        <w:t xml:space="preserve">the </w:t>
      </w:r>
      <w:r w:rsidR="005717D1">
        <w:rPr>
          <w:rFonts w:ascii="Verdana" w:hAnsi="Verdana" w:cs="Arial"/>
          <w:sz w:val="22"/>
          <w:szCs w:val="22"/>
        </w:rPr>
        <w:t>new National Professional Qualifications</w:t>
      </w:r>
      <w:r w:rsidR="00667039">
        <w:rPr>
          <w:rFonts w:ascii="Verdana" w:hAnsi="Verdana" w:cs="Arial"/>
          <w:sz w:val="22"/>
          <w:szCs w:val="22"/>
        </w:rPr>
        <w:t xml:space="preserve"> (NPQs) across 279 schools</w:t>
      </w:r>
      <w:r w:rsidR="005717D1">
        <w:rPr>
          <w:rFonts w:ascii="Verdana" w:hAnsi="Verdana" w:cs="Arial"/>
          <w:sz w:val="22"/>
          <w:szCs w:val="22"/>
        </w:rPr>
        <w:t xml:space="preserve">. </w:t>
      </w:r>
      <w:r>
        <w:rPr>
          <w:rFonts w:ascii="Verdana" w:hAnsi="Verdana" w:cs="Arial"/>
          <w:sz w:val="22"/>
          <w:szCs w:val="22"/>
        </w:rPr>
        <w:t>This exciting opportunity will be ideal for a candidate with strong leadership potential, who wants to help develop the teachers and leaders of the future across a wide network of schools.</w:t>
      </w:r>
      <w:r w:rsidR="005717D1">
        <w:rPr>
          <w:rFonts w:ascii="Verdana" w:hAnsi="Verdana" w:cs="Arial"/>
          <w:sz w:val="22"/>
          <w:szCs w:val="22"/>
        </w:rPr>
        <w:t xml:space="preserve"> </w:t>
      </w:r>
    </w:p>
    <w:p w14:paraId="73AF58C7" w14:textId="77777777" w:rsidR="00D64D38" w:rsidRPr="00433BA3" w:rsidRDefault="00D64D38" w:rsidP="00752B44">
      <w:pPr>
        <w:widowControl w:val="0"/>
        <w:ind w:left="851"/>
        <w:jc w:val="both"/>
        <w:rPr>
          <w:rFonts w:ascii="Verdana" w:hAnsi="Verdana" w:cs="Arial"/>
          <w:sz w:val="22"/>
          <w:szCs w:val="22"/>
        </w:rPr>
      </w:pPr>
    </w:p>
    <w:p w14:paraId="68A777FB" w14:textId="758DA050" w:rsidR="00ED2657" w:rsidRPr="00433BA3" w:rsidRDefault="00D64D38" w:rsidP="00752B44">
      <w:pPr>
        <w:widowControl w:val="0"/>
        <w:ind w:left="851"/>
        <w:jc w:val="both"/>
        <w:rPr>
          <w:rFonts w:ascii="Verdana" w:hAnsi="Verdana" w:cs="Arial"/>
          <w:sz w:val="22"/>
          <w:szCs w:val="22"/>
        </w:rPr>
      </w:pPr>
      <w:r w:rsidRPr="00433BA3">
        <w:rPr>
          <w:rFonts w:ascii="Verdana" w:hAnsi="Verdana" w:cs="Arial"/>
          <w:sz w:val="22"/>
          <w:szCs w:val="22"/>
        </w:rPr>
        <w:t>T</w:t>
      </w:r>
      <w:r w:rsidR="00752B44" w:rsidRPr="00433BA3">
        <w:rPr>
          <w:rFonts w:ascii="Verdana" w:hAnsi="Verdana" w:cs="Arial"/>
          <w:sz w:val="22"/>
          <w:szCs w:val="22"/>
        </w:rPr>
        <w:t xml:space="preserve">he ideal </w:t>
      </w:r>
      <w:r w:rsidR="00321E96" w:rsidRPr="00433BA3">
        <w:rPr>
          <w:rFonts w:ascii="Verdana" w:hAnsi="Verdana" w:cs="Arial"/>
          <w:sz w:val="22"/>
          <w:szCs w:val="22"/>
        </w:rPr>
        <w:t>c</w:t>
      </w:r>
      <w:r w:rsidR="00752B44" w:rsidRPr="00433BA3">
        <w:rPr>
          <w:rFonts w:ascii="Verdana" w:hAnsi="Verdana" w:cs="Arial"/>
          <w:sz w:val="22"/>
          <w:szCs w:val="22"/>
        </w:rPr>
        <w:t>andidate will</w:t>
      </w:r>
      <w:r w:rsidR="00ED2657" w:rsidRPr="00433BA3">
        <w:rPr>
          <w:rFonts w:ascii="Verdana" w:hAnsi="Verdana" w:cs="Arial"/>
          <w:sz w:val="22"/>
          <w:szCs w:val="22"/>
        </w:rPr>
        <w:t>:</w:t>
      </w:r>
      <w:r w:rsidR="00752B44" w:rsidRPr="00433BA3">
        <w:rPr>
          <w:rFonts w:ascii="Verdana" w:hAnsi="Verdana" w:cs="Arial"/>
          <w:sz w:val="22"/>
          <w:szCs w:val="22"/>
        </w:rPr>
        <w:t xml:space="preserve"> </w:t>
      </w:r>
    </w:p>
    <w:p w14:paraId="7BB2B53E" w14:textId="77777777" w:rsidR="00ED2657" w:rsidRPr="00433BA3" w:rsidRDefault="00ED2657" w:rsidP="00752B44">
      <w:pPr>
        <w:widowControl w:val="0"/>
        <w:ind w:left="851"/>
        <w:jc w:val="both"/>
        <w:rPr>
          <w:rFonts w:ascii="Verdana" w:hAnsi="Verdana" w:cs="Arial"/>
          <w:sz w:val="22"/>
          <w:szCs w:val="22"/>
        </w:rPr>
      </w:pPr>
    </w:p>
    <w:p w14:paraId="11DFFC4B" w14:textId="343291C2" w:rsidR="00624BBB" w:rsidRPr="00433BA3" w:rsidRDefault="00A94187" w:rsidP="00624BBB">
      <w:pPr>
        <w:pStyle w:val="ListParagraph"/>
        <w:widowControl w:val="0"/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</w:t>
      </w:r>
      <w:r w:rsidR="00321E96" w:rsidRPr="00433BA3">
        <w:rPr>
          <w:rFonts w:ascii="Verdana" w:hAnsi="Verdana" w:cs="Arial"/>
          <w:sz w:val="22"/>
          <w:szCs w:val="22"/>
        </w:rPr>
        <w:t>e degree educated with QTS status;</w:t>
      </w:r>
    </w:p>
    <w:p w14:paraId="18EC1D0F" w14:textId="318304F8" w:rsidR="00321E96" w:rsidRPr="00433BA3" w:rsidRDefault="00A94187" w:rsidP="00624BBB">
      <w:pPr>
        <w:pStyle w:val="ListParagraph"/>
        <w:widowControl w:val="0"/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</w:t>
      </w:r>
      <w:r w:rsidR="00512B32" w:rsidRPr="00433BA3">
        <w:rPr>
          <w:rFonts w:ascii="Verdana" w:hAnsi="Verdana" w:cs="Arial"/>
          <w:sz w:val="22"/>
          <w:szCs w:val="22"/>
        </w:rPr>
        <w:t>ave s</w:t>
      </w:r>
      <w:r w:rsidR="00321E96" w:rsidRPr="00433BA3">
        <w:rPr>
          <w:rFonts w:ascii="Verdana" w:hAnsi="Verdana" w:cs="Arial"/>
          <w:sz w:val="22"/>
          <w:szCs w:val="22"/>
        </w:rPr>
        <w:t xml:space="preserve">uccessful experience as a </w:t>
      </w:r>
      <w:r>
        <w:rPr>
          <w:rFonts w:ascii="Verdana" w:hAnsi="Verdana" w:cs="Arial"/>
          <w:sz w:val="22"/>
          <w:szCs w:val="22"/>
        </w:rPr>
        <w:t>school leader,</w:t>
      </w:r>
      <w:r w:rsidR="00321E96" w:rsidRPr="00433BA3">
        <w:rPr>
          <w:rFonts w:ascii="Verdana" w:hAnsi="Verdana" w:cs="Arial"/>
          <w:sz w:val="22"/>
          <w:szCs w:val="22"/>
        </w:rPr>
        <w:t xml:space="preserve"> with the ability to earn the respect and confidence of school leaders from a broad range of schools in different contexts</w:t>
      </w:r>
      <w:r w:rsidR="00BF1EB9" w:rsidRPr="00433BA3">
        <w:rPr>
          <w:rFonts w:ascii="Verdana" w:hAnsi="Verdana" w:cs="Arial"/>
          <w:sz w:val="22"/>
          <w:szCs w:val="22"/>
        </w:rPr>
        <w:t>;</w:t>
      </w:r>
    </w:p>
    <w:p w14:paraId="58DE8AF5" w14:textId="0A626EB8" w:rsidR="00160BDB" w:rsidRPr="00433BA3" w:rsidRDefault="00A94187" w:rsidP="00ED2657">
      <w:pPr>
        <w:pStyle w:val="ListParagraph"/>
        <w:widowControl w:val="0"/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</w:t>
      </w:r>
      <w:r w:rsidR="00512B32" w:rsidRPr="00433BA3">
        <w:rPr>
          <w:rFonts w:ascii="Verdana" w:hAnsi="Verdana" w:cs="Arial"/>
          <w:sz w:val="22"/>
          <w:szCs w:val="22"/>
        </w:rPr>
        <w:t>ave sound knowledge and understanding of</w:t>
      </w:r>
      <w:r w:rsidR="00321E96" w:rsidRPr="00433BA3">
        <w:rPr>
          <w:rFonts w:ascii="Verdana" w:hAnsi="Verdana" w:cs="Arial"/>
          <w:sz w:val="22"/>
          <w:szCs w:val="22"/>
        </w:rPr>
        <w:t xml:space="preserve"> the Teaching School Hub programme, including its objectives, statutory frameworks and relationship to other government initiatives</w:t>
      </w:r>
      <w:r w:rsidR="006D475F" w:rsidRPr="00433BA3">
        <w:rPr>
          <w:rFonts w:ascii="Verdana" w:hAnsi="Verdana" w:cs="Arial"/>
          <w:sz w:val="22"/>
          <w:szCs w:val="22"/>
        </w:rPr>
        <w:t>;</w:t>
      </w:r>
    </w:p>
    <w:p w14:paraId="13C36A2F" w14:textId="7D3E4D66" w:rsidR="00321E96" w:rsidRPr="00433BA3" w:rsidRDefault="00A94187" w:rsidP="00ED2657">
      <w:pPr>
        <w:pStyle w:val="ListParagraph"/>
        <w:widowControl w:val="0"/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</w:t>
      </w:r>
      <w:r w:rsidR="00512B32" w:rsidRPr="00433BA3">
        <w:rPr>
          <w:rFonts w:ascii="Verdana" w:hAnsi="Verdana" w:cs="Arial"/>
          <w:sz w:val="22"/>
          <w:szCs w:val="22"/>
        </w:rPr>
        <w:t xml:space="preserve">ave a proven track record </w:t>
      </w:r>
      <w:r w:rsidR="00321E96" w:rsidRPr="00433BA3">
        <w:rPr>
          <w:rFonts w:ascii="Verdana" w:hAnsi="Verdana" w:cs="Arial"/>
          <w:sz w:val="22"/>
          <w:szCs w:val="22"/>
        </w:rPr>
        <w:t>of improving standards for teachers through training and other professional development activities</w:t>
      </w:r>
      <w:r w:rsidR="006D475F" w:rsidRPr="00433BA3">
        <w:rPr>
          <w:rFonts w:ascii="Verdana" w:hAnsi="Verdana" w:cs="Arial"/>
          <w:sz w:val="22"/>
          <w:szCs w:val="22"/>
        </w:rPr>
        <w:t>;</w:t>
      </w:r>
      <w:r w:rsidR="00321E96" w:rsidRPr="00433BA3">
        <w:rPr>
          <w:rFonts w:ascii="Verdana" w:hAnsi="Verdana" w:cs="Arial"/>
          <w:sz w:val="22"/>
          <w:szCs w:val="22"/>
        </w:rPr>
        <w:t xml:space="preserve"> </w:t>
      </w:r>
    </w:p>
    <w:p w14:paraId="4E06DEF1" w14:textId="5A2C49F9" w:rsidR="00A557CE" w:rsidRPr="00433BA3" w:rsidRDefault="00A94187" w:rsidP="00ED2657">
      <w:pPr>
        <w:pStyle w:val="ListParagraph"/>
        <w:widowControl w:val="0"/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</w:t>
      </w:r>
      <w:r w:rsidR="00667039" w:rsidRPr="00433BA3">
        <w:rPr>
          <w:rFonts w:ascii="Verdana" w:hAnsi="Verdana" w:cs="Arial"/>
          <w:sz w:val="22"/>
          <w:szCs w:val="22"/>
        </w:rPr>
        <w:t xml:space="preserve">ave access to a car and </w:t>
      </w:r>
      <w:r w:rsidR="002C6712" w:rsidRPr="00433BA3">
        <w:rPr>
          <w:rFonts w:ascii="Verdana" w:hAnsi="Verdana" w:cs="Arial"/>
          <w:sz w:val="22"/>
          <w:szCs w:val="22"/>
        </w:rPr>
        <w:t>be willing</w:t>
      </w:r>
      <w:r w:rsidR="00A557CE" w:rsidRPr="00433BA3">
        <w:rPr>
          <w:rFonts w:ascii="Verdana" w:hAnsi="Verdana" w:cs="Arial"/>
          <w:sz w:val="22"/>
          <w:szCs w:val="22"/>
        </w:rPr>
        <w:t xml:space="preserve"> to work flexibly within </w:t>
      </w:r>
      <w:r w:rsidR="002C6712" w:rsidRPr="00433BA3">
        <w:rPr>
          <w:rFonts w:ascii="Verdana" w:hAnsi="Verdana" w:cs="Arial"/>
          <w:sz w:val="22"/>
          <w:szCs w:val="22"/>
        </w:rPr>
        <w:t xml:space="preserve">the </w:t>
      </w:r>
      <w:r w:rsidR="00A557CE" w:rsidRPr="00433BA3">
        <w:rPr>
          <w:rFonts w:ascii="Verdana" w:hAnsi="Verdana" w:cs="Arial"/>
          <w:sz w:val="22"/>
          <w:szCs w:val="22"/>
        </w:rPr>
        <w:t xml:space="preserve">scope of </w:t>
      </w:r>
      <w:r w:rsidR="002C6712" w:rsidRPr="00433BA3">
        <w:rPr>
          <w:rFonts w:ascii="Verdana" w:hAnsi="Verdana" w:cs="Arial"/>
          <w:sz w:val="22"/>
          <w:szCs w:val="22"/>
        </w:rPr>
        <w:t xml:space="preserve">their </w:t>
      </w:r>
      <w:r w:rsidR="00A557CE" w:rsidRPr="00433BA3">
        <w:rPr>
          <w:rFonts w:ascii="Verdana" w:hAnsi="Verdana" w:cs="Arial"/>
          <w:sz w:val="22"/>
          <w:szCs w:val="22"/>
        </w:rPr>
        <w:t>working patte</w:t>
      </w:r>
      <w:r w:rsidR="00667039" w:rsidRPr="00433BA3">
        <w:rPr>
          <w:rFonts w:ascii="Verdana" w:hAnsi="Verdana" w:cs="Arial"/>
          <w:sz w:val="22"/>
          <w:szCs w:val="22"/>
        </w:rPr>
        <w:t>r</w:t>
      </w:r>
      <w:r w:rsidR="00A557CE" w:rsidRPr="00433BA3">
        <w:rPr>
          <w:rFonts w:ascii="Verdana" w:hAnsi="Verdana" w:cs="Arial"/>
          <w:sz w:val="22"/>
          <w:szCs w:val="22"/>
        </w:rPr>
        <w:t>n with occasional evening events</w:t>
      </w:r>
      <w:r w:rsidR="00F05CD2" w:rsidRPr="00433BA3">
        <w:rPr>
          <w:rFonts w:ascii="Verdana" w:hAnsi="Verdana" w:cs="Arial"/>
          <w:sz w:val="22"/>
          <w:szCs w:val="22"/>
        </w:rPr>
        <w:t>.</w:t>
      </w:r>
    </w:p>
    <w:p w14:paraId="6C85BE4E" w14:textId="29494526" w:rsidR="00160BDB" w:rsidRPr="00433BA3" w:rsidRDefault="00160BDB" w:rsidP="00667039">
      <w:pPr>
        <w:pStyle w:val="ListParagraph"/>
        <w:widowControl w:val="0"/>
        <w:ind w:left="1571"/>
        <w:jc w:val="both"/>
        <w:rPr>
          <w:rFonts w:ascii="Verdana" w:hAnsi="Verdana" w:cs="Arial"/>
          <w:sz w:val="22"/>
          <w:szCs w:val="22"/>
        </w:rPr>
      </w:pPr>
    </w:p>
    <w:p w14:paraId="33B373DD" w14:textId="16479115" w:rsidR="004911D4" w:rsidRPr="00ED2657" w:rsidRDefault="00A557CE" w:rsidP="0062262C">
      <w:pPr>
        <w:ind w:left="851"/>
        <w:rPr>
          <w:rFonts w:ascii="Verdana" w:hAnsi="Verdana" w:cs="Arial"/>
          <w:sz w:val="22"/>
          <w:szCs w:val="22"/>
          <w:lang w:eastAsia="en-GB"/>
        </w:rPr>
      </w:pPr>
      <w:r>
        <w:rPr>
          <w:rFonts w:ascii="Verdana" w:hAnsi="Verdana" w:cs="Arial"/>
          <w:sz w:val="22"/>
          <w:szCs w:val="22"/>
          <w:lang w:eastAsia="en-GB"/>
        </w:rPr>
        <w:t xml:space="preserve">The Teaching School Hub is part of </w:t>
      </w:r>
      <w:r w:rsidR="00300D67">
        <w:rPr>
          <w:rFonts w:ascii="Verdana" w:hAnsi="Verdana" w:cs="Arial"/>
          <w:sz w:val="22"/>
          <w:szCs w:val="22"/>
          <w:lang w:eastAsia="en-GB"/>
        </w:rPr>
        <w:t xml:space="preserve">the successful and growing </w:t>
      </w:r>
      <w:r w:rsidR="004911D4" w:rsidRPr="00ED2657">
        <w:rPr>
          <w:rFonts w:ascii="Verdana" w:hAnsi="Verdana" w:cs="Arial"/>
          <w:sz w:val="22"/>
          <w:szCs w:val="22"/>
          <w:lang w:eastAsia="en-GB"/>
        </w:rPr>
        <w:t>SHARE M</w:t>
      </w:r>
      <w:r>
        <w:rPr>
          <w:rFonts w:ascii="Verdana" w:hAnsi="Verdana" w:cs="Arial"/>
          <w:sz w:val="22"/>
          <w:szCs w:val="22"/>
          <w:lang w:eastAsia="en-GB"/>
        </w:rPr>
        <w:t xml:space="preserve">ulti </w:t>
      </w:r>
      <w:r w:rsidR="004911D4" w:rsidRPr="00ED2657">
        <w:rPr>
          <w:rFonts w:ascii="Verdana" w:hAnsi="Verdana" w:cs="Arial"/>
          <w:sz w:val="22"/>
          <w:szCs w:val="22"/>
          <w:lang w:eastAsia="en-GB"/>
        </w:rPr>
        <w:t>A</w:t>
      </w:r>
      <w:r>
        <w:rPr>
          <w:rFonts w:ascii="Verdana" w:hAnsi="Verdana" w:cs="Arial"/>
          <w:sz w:val="22"/>
          <w:szCs w:val="22"/>
          <w:lang w:eastAsia="en-GB"/>
        </w:rPr>
        <w:t xml:space="preserve">cademy </w:t>
      </w:r>
      <w:r w:rsidR="004911D4" w:rsidRPr="00ED2657">
        <w:rPr>
          <w:rFonts w:ascii="Verdana" w:hAnsi="Verdana" w:cs="Arial"/>
          <w:sz w:val="22"/>
          <w:szCs w:val="22"/>
          <w:lang w:eastAsia="en-GB"/>
        </w:rPr>
        <w:t>T</w:t>
      </w:r>
      <w:r>
        <w:rPr>
          <w:rFonts w:ascii="Verdana" w:hAnsi="Verdana" w:cs="Arial"/>
          <w:sz w:val="22"/>
          <w:szCs w:val="22"/>
          <w:lang w:eastAsia="en-GB"/>
        </w:rPr>
        <w:t>rust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, </w:t>
      </w:r>
      <w:r>
        <w:rPr>
          <w:rFonts w:ascii="Verdana" w:hAnsi="Verdana" w:cs="Arial"/>
          <w:sz w:val="22"/>
          <w:szCs w:val="22"/>
          <w:lang w:eastAsia="en-GB"/>
        </w:rPr>
        <w:t xml:space="preserve">which comprises of </w:t>
      </w:r>
      <w:r w:rsidRPr="00ED2657">
        <w:rPr>
          <w:rFonts w:ascii="Verdana" w:hAnsi="Verdana" w:cs="Arial"/>
          <w:sz w:val="22"/>
          <w:szCs w:val="22"/>
          <w:lang w:eastAsia="en-GB"/>
        </w:rPr>
        <w:t>eight academies</w:t>
      </w:r>
      <w:r w:rsidR="00F05CD2">
        <w:rPr>
          <w:rFonts w:ascii="Verdana" w:hAnsi="Verdana" w:cs="Arial"/>
          <w:sz w:val="22"/>
          <w:szCs w:val="22"/>
          <w:lang w:eastAsia="en-GB"/>
        </w:rPr>
        <w:t>,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 </w:t>
      </w:r>
      <w:r>
        <w:rPr>
          <w:rFonts w:ascii="Verdana" w:hAnsi="Verdana" w:cs="Arial"/>
          <w:sz w:val="22"/>
          <w:szCs w:val="22"/>
          <w:lang w:eastAsia="en-GB"/>
        </w:rPr>
        <w:t xml:space="preserve">all </w:t>
      </w:r>
      <w:r w:rsidRPr="00ED2657">
        <w:rPr>
          <w:rFonts w:ascii="Verdana" w:hAnsi="Verdana" w:cs="Arial"/>
          <w:sz w:val="22"/>
          <w:szCs w:val="22"/>
          <w:lang w:eastAsia="en-GB"/>
        </w:rPr>
        <w:t>well located for commute from Leeds, Huddersfield and Wakefield.</w:t>
      </w:r>
      <w:r>
        <w:rPr>
          <w:rFonts w:ascii="Verdana" w:hAnsi="Verdana" w:cs="Arial"/>
          <w:sz w:val="22"/>
          <w:szCs w:val="22"/>
          <w:lang w:eastAsia="en-GB"/>
        </w:rPr>
        <w:t xml:space="preserve"> At the Trust we aim to:-</w:t>
      </w:r>
      <w:r w:rsidR="00AF0051" w:rsidRPr="00ED2657">
        <w:rPr>
          <w:rFonts w:ascii="Verdana" w:hAnsi="Verdana" w:cs="Arial"/>
          <w:sz w:val="22"/>
          <w:szCs w:val="22"/>
          <w:lang w:eastAsia="en-GB"/>
        </w:rPr>
        <w:t xml:space="preserve"> </w:t>
      </w:r>
    </w:p>
    <w:p w14:paraId="0670AE58" w14:textId="77777777" w:rsidR="004911D4" w:rsidRPr="00ED2657" w:rsidRDefault="004911D4" w:rsidP="0062262C">
      <w:pPr>
        <w:ind w:left="851"/>
        <w:rPr>
          <w:rFonts w:ascii="Verdana" w:hAnsi="Verdana" w:cs="Arial"/>
          <w:sz w:val="22"/>
          <w:szCs w:val="22"/>
          <w:lang w:eastAsia="en-GB"/>
        </w:rPr>
      </w:pPr>
    </w:p>
    <w:p w14:paraId="2BDD1D44" w14:textId="0B2B3D4B" w:rsidR="00C41BB6" w:rsidRPr="00ED2657" w:rsidRDefault="00C41BB6" w:rsidP="00C41BB6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 xml:space="preserve">Equip our staff to deliver their best every day, our belief is that </w:t>
      </w:r>
      <w:r w:rsidR="007A4DF2">
        <w:rPr>
          <w:rFonts w:ascii="Verdana" w:hAnsi="Verdana" w:cs="Arial"/>
          <w:sz w:val="22"/>
          <w:szCs w:val="22"/>
          <w:lang w:eastAsia="en-GB"/>
        </w:rPr>
        <w:t>‘</w:t>
      </w:r>
      <w:r w:rsidRPr="00ED2657">
        <w:rPr>
          <w:rFonts w:ascii="Verdana" w:hAnsi="Verdana" w:cs="Arial"/>
          <w:sz w:val="22"/>
          <w:szCs w:val="22"/>
          <w:lang w:eastAsia="en-GB"/>
        </w:rPr>
        <w:t>Valuing People, Supporting Personal Best</w:t>
      </w:r>
      <w:r w:rsidR="007A4DF2">
        <w:rPr>
          <w:rFonts w:ascii="Verdana" w:hAnsi="Verdana" w:cs="Arial"/>
          <w:sz w:val="22"/>
          <w:szCs w:val="22"/>
          <w:lang w:eastAsia="en-GB"/>
        </w:rPr>
        <w:t>’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 is the key;</w:t>
      </w:r>
    </w:p>
    <w:p w14:paraId="5CB8957D" w14:textId="77777777" w:rsidR="0062262C" w:rsidRPr="00ED2657" w:rsidRDefault="004911D4" w:rsidP="004911D4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>Encourage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 all our pupils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 to go beyond what they think they can achieve,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 to enjoy learning, helping them </w:t>
      </w:r>
      <w:r w:rsidRPr="00ED2657">
        <w:rPr>
          <w:rFonts w:ascii="Verdana" w:hAnsi="Verdana" w:cs="Arial"/>
          <w:sz w:val="22"/>
          <w:szCs w:val="22"/>
          <w:lang w:eastAsia="en-GB"/>
        </w:rPr>
        <w:t>to lead healthy and happy lives;</w:t>
      </w:r>
    </w:p>
    <w:p w14:paraId="304BC9CF" w14:textId="77777777" w:rsidR="00AF0051" w:rsidRPr="00ED2657" w:rsidRDefault="004911D4" w:rsidP="004911D4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>Ensure our staff are happ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>y at work, taking pride i</w:t>
      </w:r>
      <w:r w:rsidR="00C41BB6" w:rsidRPr="00ED2657">
        <w:rPr>
          <w:rFonts w:ascii="Verdana" w:hAnsi="Verdana" w:cs="Arial"/>
          <w:sz w:val="22"/>
          <w:szCs w:val="22"/>
          <w:lang w:eastAsia="en-GB"/>
        </w:rPr>
        <w:t xml:space="preserve">n </w:t>
      </w:r>
      <w:r w:rsidR="007252D6" w:rsidRPr="00ED2657">
        <w:rPr>
          <w:rFonts w:ascii="Verdana" w:hAnsi="Verdana" w:cs="Arial"/>
          <w:sz w:val="22"/>
          <w:szCs w:val="22"/>
          <w:lang w:eastAsia="en-GB"/>
        </w:rPr>
        <w:t>pupils</w:t>
      </w:r>
      <w:r w:rsidR="00C41BB6" w:rsidRPr="00ED2657">
        <w:rPr>
          <w:rFonts w:ascii="Verdana" w:hAnsi="Verdana" w:cs="Arial"/>
          <w:sz w:val="22"/>
          <w:szCs w:val="22"/>
          <w:lang w:eastAsia="en-GB"/>
        </w:rPr>
        <w:t>’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 progress</w:t>
      </w:r>
      <w:r w:rsidR="007252D6" w:rsidRPr="00ED2657">
        <w:rPr>
          <w:rFonts w:ascii="Verdana" w:hAnsi="Verdana" w:cs="Arial"/>
          <w:sz w:val="22"/>
          <w:szCs w:val="22"/>
          <w:lang w:eastAsia="en-GB"/>
        </w:rPr>
        <w:t xml:space="preserve"> and development</w:t>
      </w:r>
      <w:r w:rsidRPr="00ED2657">
        <w:rPr>
          <w:rFonts w:ascii="Verdana" w:hAnsi="Verdana" w:cs="Arial"/>
          <w:sz w:val="22"/>
          <w:szCs w:val="22"/>
          <w:lang w:eastAsia="en-GB"/>
        </w:rPr>
        <w:t>;</w:t>
      </w:r>
    </w:p>
    <w:p w14:paraId="6689C52A" w14:textId="77777777" w:rsidR="00C41BB6" w:rsidRPr="00ED2657" w:rsidRDefault="00C41BB6" w:rsidP="004911D4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>Never stop improving, developing and sharing our practice with others;</w:t>
      </w:r>
    </w:p>
    <w:p w14:paraId="4E5DDA96" w14:textId="0181A3FD" w:rsidR="00AF0051" w:rsidRPr="00ED2657" w:rsidRDefault="000C2AEF" w:rsidP="004911D4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>Deliver</w:t>
      </w:r>
      <w:r w:rsidR="00AF0051" w:rsidRPr="00ED2657">
        <w:rPr>
          <w:rFonts w:ascii="Verdana" w:hAnsi="Verdana" w:cs="Arial"/>
          <w:sz w:val="22"/>
          <w:szCs w:val="22"/>
          <w:lang w:eastAsia="en-GB"/>
        </w:rPr>
        <w:t xml:space="preserve"> training and guidance relevant to </w:t>
      </w:r>
      <w:r w:rsidR="00F73D8E" w:rsidRPr="00091588">
        <w:rPr>
          <w:rFonts w:ascii="Verdana" w:hAnsi="Verdana" w:cs="Arial"/>
          <w:sz w:val="22"/>
          <w:szCs w:val="22"/>
          <w:lang w:eastAsia="en-GB"/>
        </w:rPr>
        <w:t>the</w:t>
      </w:r>
      <w:r w:rsidR="00F73D8E">
        <w:rPr>
          <w:rFonts w:ascii="Verdana" w:hAnsi="Verdana" w:cs="Arial"/>
          <w:sz w:val="22"/>
          <w:szCs w:val="22"/>
          <w:lang w:eastAsia="en-GB"/>
        </w:rPr>
        <w:t xml:space="preserve"> </w:t>
      </w:r>
      <w:r w:rsidR="00AF0051" w:rsidRPr="00ED2657">
        <w:rPr>
          <w:rFonts w:ascii="Verdana" w:hAnsi="Verdana" w:cs="Arial"/>
          <w:sz w:val="22"/>
          <w:szCs w:val="22"/>
          <w:lang w:eastAsia="en-GB"/>
        </w:rPr>
        <w:t>job role so expectation</w:t>
      </w:r>
      <w:r w:rsidRPr="00ED2657">
        <w:rPr>
          <w:rFonts w:ascii="Verdana" w:hAnsi="Verdana" w:cs="Arial"/>
          <w:sz w:val="22"/>
          <w:szCs w:val="22"/>
          <w:lang w:eastAsia="en-GB"/>
        </w:rPr>
        <w:t>s</w:t>
      </w:r>
      <w:r w:rsidR="00AF0051" w:rsidRPr="00ED2657">
        <w:rPr>
          <w:rFonts w:ascii="Verdana" w:hAnsi="Verdana" w:cs="Arial"/>
          <w:sz w:val="22"/>
          <w:szCs w:val="22"/>
          <w:lang w:eastAsia="en-GB"/>
        </w:rPr>
        <w:t xml:space="preserve"> </w:t>
      </w:r>
      <w:r w:rsidR="00D42D29" w:rsidRPr="00ED2657">
        <w:rPr>
          <w:rFonts w:ascii="Verdana" w:hAnsi="Verdana" w:cs="Arial"/>
          <w:sz w:val="22"/>
          <w:szCs w:val="22"/>
          <w:lang w:eastAsia="en-GB"/>
        </w:rPr>
        <w:t>are understood</w:t>
      </w:r>
      <w:r w:rsidR="007252D6" w:rsidRPr="00ED2657">
        <w:rPr>
          <w:rFonts w:ascii="Verdana" w:hAnsi="Verdana" w:cs="Arial"/>
          <w:sz w:val="22"/>
          <w:szCs w:val="22"/>
          <w:lang w:eastAsia="en-GB"/>
        </w:rPr>
        <w:t xml:space="preserve"> and </w:t>
      </w:r>
      <w:r w:rsidRPr="00ED2657">
        <w:rPr>
          <w:rFonts w:ascii="Verdana" w:hAnsi="Verdana" w:cs="Arial"/>
          <w:sz w:val="22"/>
          <w:szCs w:val="22"/>
          <w:lang w:eastAsia="en-GB"/>
        </w:rPr>
        <w:t>staff feel</w:t>
      </w:r>
      <w:r w:rsidR="00AF0051" w:rsidRPr="00ED2657">
        <w:rPr>
          <w:rFonts w:ascii="Verdana" w:hAnsi="Verdana" w:cs="Arial"/>
          <w:sz w:val="22"/>
          <w:szCs w:val="22"/>
          <w:lang w:eastAsia="en-GB"/>
        </w:rPr>
        <w:t xml:space="preserve"> motivated;</w:t>
      </w:r>
    </w:p>
    <w:p w14:paraId="01978FC7" w14:textId="77777777" w:rsidR="004911D4" w:rsidRPr="00ED2657" w:rsidRDefault="00AF0051" w:rsidP="004911D4">
      <w:pPr>
        <w:pStyle w:val="ListParagraph"/>
        <w:numPr>
          <w:ilvl w:val="0"/>
          <w:numId w:val="2"/>
        </w:numPr>
        <w:rPr>
          <w:rFonts w:ascii="Verdana" w:hAnsi="Verdana" w:cs="Arial"/>
          <w:sz w:val="22"/>
          <w:szCs w:val="22"/>
          <w:lang w:eastAsia="en-GB"/>
        </w:rPr>
      </w:pPr>
      <w:r w:rsidRPr="00ED2657">
        <w:rPr>
          <w:rFonts w:ascii="Verdana" w:hAnsi="Verdana" w:cs="Arial"/>
          <w:sz w:val="22"/>
          <w:szCs w:val="22"/>
          <w:lang w:eastAsia="en-GB"/>
        </w:rPr>
        <w:t xml:space="preserve">Offer 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great 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benefits 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making us the </w:t>
      </w:r>
      <w:r w:rsidRPr="00ED2657">
        <w:rPr>
          <w:rFonts w:ascii="Verdana" w:hAnsi="Verdana" w:cs="Arial"/>
          <w:sz w:val="22"/>
          <w:szCs w:val="22"/>
          <w:lang w:eastAsia="en-GB"/>
        </w:rPr>
        <w:t xml:space="preserve">employer of choice, including outstanding CPD, supportive line management and 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networking </w:t>
      </w:r>
      <w:r w:rsidRPr="00ED2657">
        <w:rPr>
          <w:rFonts w:ascii="Verdana" w:hAnsi="Verdana" w:cs="Arial"/>
          <w:sz w:val="22"/>
          <w:szCs w:val="22"/>
          <w:lang w:eastAsia="en-GB"/>
        </w:rPr>
        <w:t>opportunit</w:t>
      </w:r>
      <w:r w:rsidR="000C2AEF" w:rsidRPr="00ED2657">
        <w:rPr>
          <w:rFonts w:ascii="Verdana" w:hAnsi="Verdana" w:cs="Arial"/>
          <w:sz w:val="22"/>
          <w:szCs w:val="22"/>
          <w:lang w:eastAsia="en-GB"/>
        </w:rPr>
        <w:t xml:space="preserve">ies </w:t>
      </w:r>
      <w:r w:rsidRPr="00ED2657">
        <w:rPr>
          <w:rFonts w:ascii="Verdana" w:hAnsi="Verdana" w:cs="Arial"/>
          <w:sz w:val="22"/>
          <w:szCs w:val="22"/>
          <w:lang w:eastAsia="en-GB"/>
        </w:rPr>
        <w:t>across the MAT</w:t>
      </w:r>
      <w:r w:rsidR="00EC13AD" w:rsidRPr="00ED2657">
        <w:rPr>
          <w:rFonts w:ascii="Verdana" w:hAnsi="Verdana" w:cs="Arial"/>
          <w:sz w:val="22"/>
          <w:szCs w:val="22"/>
          <w:lang w:eastAsia="en-GB"/>
        </w:rPr>
        <w:t xml:space="preserve"> </w:t>
      </w:r>
      <w:r w:rsidR="007252D6" w:rsidRPr="00ED2657">
        <w:rPr>
          <w:rFonts w:ascii="Verdana" w:hAnsi="Verdana" w:cs="Arial"/>
          <w:sz w:val="22"/>
          <w:szCs w:val="22"/>
          <w:lang w:eastAsia="en-GB"/>
        </w:rPr>
        <w:t>to aid</w:t>
      </w:r>
      <w:r w:rsidR="00EC13AD" w:rsidRPr="00ED2657">
        <w:rPr>
          <w:rFonts w:ascii="Verdana" w:hAnsi="Verdana" w:cs="Arial"/>
          <w:sz w:val="22"/>
          <w:szCs w:val="22"/>
          <w:lang w:eastAsia="en-GB"/>
        </w:rPr>
        <w:t xml:space="preserve"> personal development.</w:t>
      </w:r>
    </w:p>
    <w:p w14:paraId="587DC78A" w14:textId="77777777" w:rsidR="007252D6" w:rsidRPr="00ED2657" w:rsidRDefault="007252D6" w:rsidP="0062262C">
      <w:pPr>
        <w:ind w:left="851"/>
        <w:rPr>
          <w:rFonts w:ascii="Verdana" w:hAnsi="Verdana" w:cs="Arial"/>
          <w:sz w:val="22"/>
          <w:szCs w:val="22"/>
          <w:lang w:eastAsia="en-GB"/>
        </w:rPr>
      </w:pPr>
    </w:p>
    <w:p w14:paraId="43D960CE" w14:textId="7E48A804" w:rsidR="00B21DCA" w:rsidRPr="001618FC" w:rsidRDefault="00B21DCA" w:rsidP="00B21DCA">
      <w:pPr>
        <w:ind w:left="851"/>
        <w:jc w:val="center"/>
        <w:rPr>
          <w:rFonts w:ascii="Verdana" w:hAnsi="Verdana" w:cs="Arial"/>
          <w:b/>
          <w:color w:val="7030A0"/>
          <w:sz w:val="22"/>
          <w:szCs w:val="22"/>
          <w:lang w:eastAsia="en-GB"/>
        </w:rPr>
      </w:pPr>
      <w:r w:rsidRPr="001618FC">
        <w:rPr>
          <w:rFonts w:ascii="Verdana" w:hAnsi="Verdana" w:cs="Arial"/>
          <w:b/>
          <w:color w:val="7030A0"/>
          <w:sz w:val="22"/>
          <w:szCs w:val="22"/>
          <w:lang w:eastAsia="en-GB"/>
        </w:rPr>
        <w:t>Clo</w:t>
      </w:r>
      <w:r w:rsidR="007252D6" w:rsidRPr="001618FC">
        <w:rPr>
          <w:rFonts w:ascii="Verdana" w:hAnsi="Verdana" w:cs="Arial"/>
          <w:b/>
          <w:color w:val="7030A0"/>
          <w:sz w:val="22"/>
          <w:szCs w:val="22"/>
          <w:lang w:eastAsia="en-GB"/>
        </w:rPr>
        <w:t>sing D</w:t>
      </w:r>
      <w:r w:rsidRPr="001618FC">
        <w:rPr>
          <w:rFonts w:ascii="Verdana" w:hAnsi="Verdana" w:cs="Arial"/>
          <w:b/>
          <w:color w:val="7030A0"/>
          <w:sz w:val="22"/>
          <w:szCs w:val="22"/>
          <w:lang w:eastAsia="en-GB"/>
        </w:rPr>
        <w:t xml:space="preserve">ate is </w:t>
      </w:r>
      <w:r w:rsidR="00064ACD" w:rsidRPr="00064ACD">
        <w:rPr>
          <w:rFonts w:ascii="Verdana" w:hAnsi="Verdana" w:cs="Arial"/>
          <w:b/>
          <w:color w:val="7030A0"/>
          <w:sz w:val="22"/>
          <w:szCs w:val="22"/>
          <w:lang w:eastAsia="en-GB"/>
        </w:rPr>
        <w:t xml:space="preserve">9am on </w:t>
      </w:r>
      <w:r w:rsidR="0021331C" w:rsidRPr="00064ACD">
        <w:rPr>
          <w:rFonts w:ascii="Verdana" w:hAnsi="Verdana" w:cs="Arial"/>
          <w:b/>
          <w:color w:val="7030A0"/>
          <w:sz w:val="22"/>
          <w:szCs w:val="22"/>
          <w:lang w:eastAsia="en-GB"/>
        </w:rPr>
        <w:t>2</w:t>
      </w:r>
      <w:r w:rsidR="005D765F">
        <w:rPr>
          <w:rFonts w:ascii="Verdana" w:hAnsi="Verdana" w:cs="Arial"/>
          <w:b/>
          <w:color w:val="7030A0"/>
          <w:sz w:val="22"/>
          <w:szCs w:val="22"/>
          <w:lang w:eastAsia="en-GB"/>
        </w:rPr>
        <w:t>6</w:t>
      </w:r>
      <w:r w:rsidR="0021331C" w:rsidRPr="00064ACD">
        <w:rPr>
          <w:rFonts w:ascii="Verdana" w:hAnsi="Verdana" w:cs="Arial"/>
          <w:b/>
          <w:color w:val="7030A0"/>
          <w:sz w:val="22"/>
          <w:szCs w:val="22"/>
          <w:vertAlign w:val="superscript"/>
          <w:lang w:eastAsia="en-GB"/>
        </w:rPr>
        <w:t>th</w:t>
      </w:r>
      <w:r w:rsidR="0021331C" w:rsidRPr="00064ACD">
        <w:rPr>
          <w:rFonts w:ascii="Verdana" w:hAnsi="Verdana" w:cs="Arial"/>
          <w:b/>
          <w:color w:val="7030A0"/>
          <w:sz w:val="22"/>
          <w:szCs w:val="22"/>
          <w:lang w:eastAsia="en-GB"/>
        </w:rPr>
        <w:t xml:space="preserve"> January 2022</w:t>
      </w:r>
    </w:p>
    <w:p w14:paraId="24B688E1" w14:textId="77777777" w:rsidR="00667039" w:rsidRPr="001618FC" w:rsidRDefault="00667039" w:rsidP="00B21DCA">
      <w:pPr>
        <w:ind w:left="851"/>
        <w:jc w:val="center"/>
        <w:rPr>
          <w:rFonts w:ascii="Verdana" w:hAnsi="Verdana" w:cs="Arial"/>
          <w:b/>
          <w:color w:val="7030A0"/>
          <w:sz w:val="22"/>
          <w:szCs w:val="22"/>
          <w:lang w:eastAsia="en-GB"/>
        </w:rPr>
      </w:pPr>
    </w:p>
    <w:p w14:paraId="58EAB642" w14:textId="1AC16DD3" w:rsidR="00B21DCA" w:rsidRPr="00ED2657" w:rsidRDefault="00624BBB" w:rsidP="00064ACD">
      <w:pPr>
        <w:ind w:left="851"/>
        <w:jc w:val="center"/>
        <w:rPr>
          <w:rFonts w:ascii="Verdana" w:hAnsi="Verdana" w:cs="Arial"/>
          <w:b/>
          <w:sz w:val="22"/>
          <w:szCs w:val="22"/>
          <w:lang w:eastAsia="en-GB"/>
        </w:rPr>
      </w:pPr>
      <w:r>
        <w:rPr>
          <w:rFonts w:ascii="Verdana" w:hAnsi="Verdana" w:cs="Arial"/>
          <w:b/>
          <w:color w:val="7030A0"/>
          <w:sz w:val="22"/>
          <w:szCs w:val="22"/>
          <w:lang w:eastAsia="en-GB"/>
        </w:rPr>
        <w:t>The selection process will take place on</w:t>
      </w:r>
      <w:r w:rsidR="00064ACD">
        <w:rPr>
          <w:rFonts w:ascii="Verdana" w:hAnsi="Verdana" w:cs="Arial"/>
          <w:b/>
          <w:color w:val="7030A0"/>
          <w:sz w:val="22"/>
          <w:szCs w:val="22"/>
          <w:lang w:eastAsia="en-GB"/>
        </w:rPr>
        <w:t xml:space="preserve"> week commencing 7</w:t>
      </w:r>
      <w:r w:rsidR="00064ACD" w:rsidRPr="00064ACD">
        <w:rPr>
          <w:rFonts w:ascii="Verdana" w:hAnsi="Verdana" w:cs="Arial"/>
          <w:b/>
          <w:color w:val="7030A0"/>
          <w:sz w:val="22"/>
          <w:szCs w:val="22"/>
          <w:vertAlign w:val="superscript"/>
          <w:lang w:eastAsia="en-GB"/>
        </w:rPr>
        <w:t>th</w:t>
      </w:r>
      <w:r w:rsidR="00064ACD">
        <w:rPr>
          <w:rFonts w:ascii="Verdana" w:hAnsi="Verdana" w:cs="Arial"/>
          <w:b/>
          <w:color w:val="7030A0"/>
          <w:sz w:val="22"/>
          <w:szCs w:val="22"/>
          <w:lang w:eastAsia="en-GB"/>
        </w:rPr>
        <w:t xml:space="preserve"> February 2022</w:t>
      </w:r>
    </w:p>
    <w:p w14:paraId="32375D5D" w14:textId="77777777" w:rsidR="00C874D7" w:rsidRDefault="00C874D7" w:rsidP="00F5534B">
      <w:pPr>
        <w:ind w:left="851"/>
        <w:jc w:val="both"/>
        <w:rPr>
          <w:rFonts w:ascii="Verdana" w:hAnsi="Verdana" w:cs="Arial"/>
          <w:sz w:val="22"/>
          <w:szCs w:val="22"/>
          <w:lang w:eastAsia="en-GB"/>
        </w:rPr>
      </w:pPr>
    </w:p>
    <w:p w14:paraId="3F5EF97D" w14:textId="210E0736" w:rsidR="00AF0051" w:rsidRPr="00ED2657" w:rsidRDefault="00512B32" w:rsidP="00F5534B">
      <w:pPr>
        <w:ind w:left="851"/>
        <w:jc w:val="both"/>
        <w:rPr>
          <w:rFonts w:ascii="Verdana" w:hAnsi="Verdana" w:cs="Arial"/>
          <w:sz w:val="22"/>
          <w:szCs w:val="22"/>
          <w:lang w:eastAsia="en-GB"/>
        </w:rPr>
      </w:pPr>
      <w:r w:rsidRPr="00064ACD">
        <w:rPr>
          <w:rFonts w:ascii="Verdana" w:hAnsi="Verdana" w:cs="Arial"/>
          <w:sz w:val="22"/>
          <w:szCs w:val="22"/>
          <w:lang w:eastAsia="en-GB"/>
        </w:rPr>
        <w:t xml:space="preserve">Please contact Lucy Sykes, Director of the Teaching School Hub on 01484 </w:t>
      </w:r>
      <w:r w:rsidR="0021331C" w:rsidRPr="00064ACD">
        <w:rPr>
          <w:rFonts w:ascii="Verdana" w:hAnsi="Verdana" w:cs="Arial"/>
          <w:sz w:val="22"/>
          <w:szCs w:val="22"/>
          <w:lang w:eastAsia="en-GB"/>
        </w:rPr>
        <w:t>868777 ext 2020 for more information.</w:t>
      </w:r>
      <w:r w:rsidR="0021331C">
        <w:rPr>
          <w:rFonts w:ascii="Verdana" w:hAnsi="Verdana" w:cs="Arial"/>
          <w:sz w:val="22"/>
          <w:szCs w:val="22"/>
          <w:lang w:eastAsia="en-GB"/>
        </w:rPr>
        <w:t xml:space="preserve"> </w:t>
      </w:r>
      <w:r>
        <w:rPr>
          <w:rFonts w:ascii="Verdana" w:hAnsi="Verdana" w:cs="Arial"/>
          <w:sz w:val="22"/>
          <w:szCs w:val="22"/>
          <w:lang w:eastAsia="en-GB"/>
        </w:rPr>
        <w:t xml:space="preserve"> </w:t>
      </w:r>
      <w:r w:rsidR="00B21DCA" w:rsidRPr="00ED2657">
        <w:rPr>
          <w:rFonts w:ascii="Verdana" w:hAnsi="Verdana" w:cs="Arial"/>
          <w:sz w:val="22"/>
          <w:szCs w:val="22"/>
          <w:lang w:eastAsia="en-GB"/>
        </w:rPr>
        <w:t xml:space="preserve">Please note that CVs will not be accepted. The application pack must be downloaded from the </w:t>
      </w:r>
      <w:r w:rsidR="00160BDB">
        <w:rPr>
          <w:rFonts w:ascii="Verdana" w:hAnsi="Verdana" w:cs="Arial"/>
          <w:sz w:val="22"/>
          <w:szCs w:val="22"/>
          <w:lang w:eastAsia="en-GB"/>
        </w:rPr>
        <w:t xml:space="preserve">jobs page of the SHARE MAT or </w:t>
      </w:r>
      <w:r w:rsidR="0084254D">
        <w:rPr>
          <w:rFonts w:ascii="Verdana" w:hAnsi="Verdana" w:cs="Arial"/>
          <w:sz w:val="22"/>
          <w:szCs w:val="22"/>
          <w:lang w:eastAsia="en-GB"/>
        </w:rPr>
        <w:t>Academy</w:t>
      </w:r>
      <w:r w:rsidR="00160BDB">
        <w:rPr>
          <w:rFonts w:ascii="Verdana" w:hAnsi="Verdana" w:cs="Arial"/>
          <w:sz w:val="22"/>
          <w:szCs w:val="22"/>
          <w:lang w:eastAsia="en-GB"/>
        </w:rPr>
        <w:t xml:space="preserve"> </w:t>
      </w:r>
      <w:r w:rsidR="00B21DCA" w:rsidRPr="00ED2657">
        <w:rPr>
          <w:rFonts w:ascii="Verdana" w:hAnsi="Verdana" w:cs="Arial"/>
          <w:sz w:val="22"/>
          <w:szCs w:val="22"/>
          <w:lang w:eastAsia="en-GB"/>
        </w:rPr>
        <w:t>website</w:t>
      </w:r>
      <w:r w:rsidR="00F5534B">
        <w:rPr>
          <w:rFonts w:ascii="Verdana" w:hAnsi="Verdana" w:cs="Arial"/>
          <w:sz w:val="22"/>
          <w:szCs w:val="22"/>
          <w:lang w:eastAsia="en-GB"/>
        </w:rPr>
        <w:t>.</w:t>
      </w:r>
    </w:p>
    <w:p w14:paraId="42A40173" w14:textId="77777777" w:rsidR="00B21DCA" w:rsidRPr="00ED2657" w:rsidRDefault="001F7DE9" w:rsidP="00F5534B">
      <w:pPr>
        <w:ind w:left="851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hyperlink r:id="rId11" w:history="1"/>
    </w:p>
    <w:p w14:paraId="504D3219" w14:textId="6FC96B58" w:rsidR="000F0D44" w:rsidRDefault="00EC13AD" w:rsidP="00F5534B">
      <w:pPr>
        <w:tabs>
          <w:tab w:val="left" w:pos="3255"/>
        </w:tabs>
        <w:ind w:left="851"/>
        <w:jc w:val="both"/>
        <w:rPr>
          <w:rStyle w:val="Strong"/>
          <w:rFonts w:ascii="Verdana" w:hAnsi="Verdana" w:cs="Arial"/>
          <w:b w:val="0"/>
          <w:i/>
          <w:color w:val="2D2D2D"/>
          <w:sz w:val="22"/>
          <w:szCs w:val="22"/>
          <w:shd w:val="clear" w:color="auto" w:fill="FFFFFF"/>
        </w:rPr>
      </w:pPr>
      <w:r w:rsidRPr="00ED2657">
        <w:rPr>
          <w:rFonts w:ascii="Verdana" w:hAnsi="Verdana" w:cs="Arial"/>
          <w:i/>
          <w:sz w:val="22"/>
          <w:szCs w:val="22"/>
          <w:lang w:eastAsia="en-GB"/>
        </w:rPr>
        <w:t xml:space="preserve">SHARE </w:t>
      </w:r>
      <w:r w:rsidR="00AF0051" w:rsidRPr="00ED2657">
        <w:rPr>
          <w:rFonts w:ascii="Verdana" w:hAnsi="Verdana" w:cs="Arial"/>
          <w:i/>
          <w:sz w:val="22"/>
          <w:szCs w:val="22"/>
          <w:lang w:eastAsia="en-GB"/>
        </w:rPr>
        <w:t xml:space="preserve">MAT </w:t>
      </w:r>
      <w:r w:rsidR="00AF0051" w:rsidRPr="00ED2657">
        <w:rPr>
          <w:rStyle w:val="Strong"/>
          <w:rFonts w:ascii="Verdana" w:hAnsi="Verdana" w:cs="Arial"/>
          <w:b w:val="0"/>
          <w:i/>
          <w:color w:val="2D2D2D"/>
          <w:sz w:val="22"/>
          <w:szCs w:val="22"/>
          <w:shd w:val="clear" w:color="auto" w:fill="FFFFFF"/>
        </w:rPr>
        <w:t xml:space="preserve">is committed to the Equalities Act 2010 and also to promoting the welfare and safeguarding of children and young people, by adhering to the “Keeping Children </w:t>
      </w:r>
      <w:r w:rsidR="00AF0051" w:rsidRPr="00ED2657">
        <w:rPr>
          <w:rStyle w:val="Strong"/>
          <w:rFonts w:ascii="Verdana" w:hAnsi="Verdana" w:cs="Arial"/>
          <w:b w:val="0"/>
          <w:i/>
          <w:color w:val="2D2D2D"/>
          <w:sz w:val="22"/>
          <w:szCs w:val="22"/>
          <w:shd w:val="clear" w:color="auto" w:fill="FFFFFF"/>
        </w:rPr>
        <w:lastRenderedPageBreak/>
        <w:t>Safe in Education” guidance.  All staff and volunteers are regularly trained regarding our expectations in keeping our students safe. An enhanced DBS is required for every pos</w:t>
      </w:r>
      <w:r w:rsidR="00135957" w:rsidRPr="00ED2657">
        <w:rPr>
          <w:rStyle w:val="Strong"/>
          <w:rFonts w:ascii="Verdana" w:hAnsi="Verdana" w:cs="Arial"/>
          <w:b w:val="0"/>
          <w:i/>
          <w:color w:val="2D2D2D"/>
          <w:sz w:val="22"/>
          <w:szCs w:val="22"/>
          <w:shd w:val="clear" w:color="auto" w:fill="FFFFFF"/>
        </w:rPr>
        <w:t>t.</w:t>
      </w:r>
    </w:p>
    <w:p w14:paraId="1D27FACB" w14:textId="21CCFFE9" w:rsidR="00F5534B" w:rsidRDefault="00F5534B" w:rsidP="00F5534B">
      <w:pPr>
        <w:tabs>
          <w:tab w:val="left" w:pos="3255"/>
        </w:tabs>
        <w:ind w:left="851"/>
        <w:jc w:val="both"/>
        <w:rPr>
          <w:rFonts w:ascii="Verdana" w:hAnsi="Verdana"/>
          <w:sz w:val="22"/>
          <w:szCs w:val="22"/>
          <w:lang w:eastAsia="en-GB"/>
        </w:rPr>
      </w:pPr>
    </w:p>
    <w:p w14:paraId="50825008" w14:textId="7BB7906D" w:rsidR="00F5534B" w:rsidRPr="00ED2657" w:rsidRDefault="00F5534B" w:rsidP="00F5534B">
      <w:pPr>
        <w:tabs>
          <w:tab w:val="left" w:pos="3255"/>
        </w:tabs>
        <w:ind w:left="851"/>
        <w:jc w:val="both"/>
        <w:rPr>
          <w:rFonts w:ascii="Verdana" w:hAnsi="Verdana"/>
          <w:sz w:val="22"/>
          <w:szCs w:val="22"/>
          <w:lang w:eastAsia="en-GB"/>
        </w:rPr>
      </w:pPr>
      <w:r w:rsidRPr="00F77E7C">
        <w:rPr>
          <w:rStyle w:val="Strong"/>
          <w:rFonts w:ascii="Verdana" w:hAnsi="Verdana" w:cs="Arial"/>
          <w:i/>
          <w:color w:val="2D2D2D"/>
          <w:sz w:val="18"/>
          <w:szCs w:val="20"/>
          <w:shd w:val="clear" w:color="auto" w:fill="FFFFFF"/>
        </w:rPr>
        <w:t xml:space="preserve">SHARE MAT </w:t>
      </w:r>
      <w:r>
        <w:rPr>
          <w:rFonts w:ascii="Verdana" w:hAnsi="Verdana" w:cs="Arial"/>
          <w:b/>
          <w:i/>
          <w:sz w:val="18"/>
          <w:szCs w:val="20"/>
          <w:lang w:eastAsia="en-GB"/>
        </w:rPr>
        <w:t>comprises of Lily Park</w:t>
      </w:r>
      <w:r w:rsidRPr="00F77E7C">
        <w:rPr>
          <w:rFonts w:ascii="Verdana" w:hAnsi="Verdana" w:cs="Arial"/>
          <w:b/>
          <w:i/>
          <w:sz w:val="18"/>
          <w:szCs w:val="20"/>
          <w:lang w:eastAsia="en-GB"/>
        </w:rPr>
        <w:t xml:space="preserve"> Primary, </w:t>
      </w:r>
      <w:r>
        <w:rPr>
          <w:rFonts w:ascii="Verdana" w:hAnsi="Verdana" w:cs="Arial"/>
          <w:b/>
          <w:i/>
          <w:sz w:val="18"/>
          <w:szCs w:val="20"/>
          <w:lang w:eastAsia="en-GB"/>
        </w:rPr>
        <w:t>Woodside Green</w:t>
      </w:r>
      <w:r w:rsidRPr="00F77E7C">
        <w:rPr>
          <w:rFonts w:ascii="Verdana" w:hAnsi="Verdana" w:cs="Arial"/>
          <w:b/>
          <w:i/>
          <w:sz w:val="18"/>
          <w:szCs w:val="20"/>
          <w:lang w:eastAsia="en-GB"/>
        </w:rPr>
        <w:t xml:space="preserve"> Primary, Heaton Avenue </w:t>
      </w:r>
      <w:r>
        <w:rPr>
          <w:rFonts w:ascii="Verdana" w:hAnsi="Verdana" w:cs="Arial"/>
          <w:b/>
          <w:i/>
          <w:sz w:val="18"/>
          <w:szCs w:val="20"/>
          <w:lang w:eastAsia="en-GB"/>
        </w:rPr>
        <w:t>Prim</w:t>
      </w:r>
      <w:r w:rsidRPr="00F77E7C">
        <w:rPr>
          <w:rFonts w:ascii="Verdana" w:hAnsi="Verdana" w:cs="Arial"/>
          <w:b/>
          <w:i/>
          <w:sz w:val="18"/>
          <w:szCs w:val="20"/>
          <w:lang w:eastAsia="en-GB"/>
        </w:rPr>
        <w:t>ary, Luck Lane Primary, Millbridg</w:t>
      </w:r>
      <w:r>
        <w:rPr>
          <w:rFonts w:ascii="Verdana" w:hAnsi="Verdana" w:cs="Arial"/>
          <w:b/>
          <w:i/>
          <w:sz w:val="18"/>
          <w:szCs w:val="20"/>
          <w:lang w:eastAsia="en-GB"/>
        </w:rPr>
        <w:t>e Primary</w:t>
      </w:r>
      <w:r w:rsidRPr="00F77E7C">
        <w:rPr>
          <w:rFonts w:ascii="Verdana" w:hAnsi="Verdana" w:cs="Arial"/>
          <w:b/>
          <w:i/>
          <w:sz w:val="18"/>
          <w:szCs w:val="20"/>
          <w:lang w:eastAsia="en-GB"/>
        </w:rPr>
        <w:t>, Royds Hall</w:t>
      </w:r>
      <w:r w:rsidR="004D12AD">
        <w:rPr>
          <w:rFonts w:ascii="Verdana" w:hAnsi="Verdana" w:cs="Arial"/>
          <w:b/>
          <w:i/>
          <w:sz w:val="18"/>
          <w:szCs w:val="20"/>
          <w:lang w:eastAsia="en-GB"/>
        </w:rPr>
        <w:t xml:space="preserve"> </w:t>
      </w:r>
      <w:r w:rsidR="004D12AD" w:rsidRPr="00433BA3">
        <w:rPr>
          <w:rFonts w:ascii="Verdana" w:hAnsi="Verdana" w:cs="Arial"/>
          <w:b/>
          <w:i/>
          <w:sz w:val="18"/>
          <w:szCs w:val="20"/>
          <w:lang w:eastAsia="en-GB"/>
        </w:rPr>
        <w:t>Academy</w:t>
      </w:r>
      <w:r w:rsidRPr="00433BA3">
        <w:rPr>
          <w:rFonts w:ascii="Verdana" w:hAnsi="Verdana" w:cs="Arial"/>
          <w:b/>
          <w:i/>
          <w:sz w:val="18"/>
          <w:szCs w:val="20"/>
          <w:lang w:eastAsia="en-GB"/>
        </w:rPr>
        <w:t>,</w:t>
      </w:r>
      <w:r w:rsidRPr="00F77E7C">
        <w:rPr>
          <w:rFonts w:ascii="Verdana" w:hAnsi="Verdana" w:cs="Arial"/>
          <w:b/>
          <w:i/>
          <w:sz w:val="18"/>
          <w:szCs w:val="20"/>
          <w:lang w:eastAsia="en-GB"/>
        </w:rPr>
        <w:t xml:space="preserve"> Shelley College, and Thornhill Community Academy</w:t>
      </w:r>
      <w:r>
        <w:rPr>
          <w:rFonts w:ascii="Verdana" w:hAnsi="Verdana" w:cs="Arial"/>
          <w:b/>
          <w:i/>
          <w:sz w:val="18"/>
          <w:szCs w:val="20"/>
          <w:lang w:eastAsia="en-GB"/>
        </w:rPr>
        <w:t>. A central team provides operational support.</w:t>
      </w:r>
    </w:p>
    <w:sectPr w:rsidR="00F5534B" w:rsidRPr="00ED2657" w:rsidSect="007252D6">
      <w:headerReference w:type="default" r:id="rId12"/>
      <w:footerReference w:type="default" r:id="rId13"/>
      <w:headerReference w:type="first" r:id="rId14"/>
      <w:pgSz w:w="11907" w:h="16840" w:code="9"/>
      <w:pgMar w:top="357" w:right="992" w:bottom="403" w:left="312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483F" w14:textId="77777777" w:rsidR="009F0BAB" w:rsidRDefault="009F0BAB" w:rsidP="003E772C">
      <w:r>
        <w:separator/>
      </w:r>
    </w:p>
  </w:endnote>
  <w:endnote w:type="continuationSeparator" w:id="0">
    <w:p w14:paraId="0566E979" w14:textId="77777777" w:rsidR="009F0BAB" w:rsidRDefault="009F0BAB" w:rsidP="003E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2D533" w14:textId="77777777" w:rsidR="003E772C" w:rsidRDefault="00915BB3">
    <w:pPr>
      <w:pStyle w:val="Footer"/>
    </w:pPr>
    <w:r>
      <w:rPr>
        <w:noProof/>
        <w:lang w:eastAsia="en-GB"/>
      </w:rPr>
      <w:drawing>
        <wp:inline distT="0" distB="0" distL="0" distR="0" wp14:anchorId="1809CC42" wp14:editId="4AEDB972">
          <wp:extent cx="1000125" cy="942975"/>
          <wp:effectExtent l="0" t="0" r="9525" b="9525"/>
          <wp:docPr id="12" name="Picture 12" descr="bottom page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ttom page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0C30" w14:textId="77777777" w:rsidR="009F0BAB" w:rsidRDefault="009F0BAB" w:rsidP="003E772C">
      <w:r>
        <w:separator/>
      </w:r>
    </w:p>
  </w:footnote>
  <w:footnote w:type="continuationSeparator" w:id="0">
    <w:p w14:paraId="578201AF" w14:textId="77777777" w:rsidR="009F0BAB" w:rsidRDefault="009F0BAB" w:rsidP="003E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0DFD" w14:textId="77777777" w:rsidR="003E772C" w:rsidRDefault="00915BB3" w:rsidP="00915BB3">
    <w:pPr>
      <w:pStyle w:val="Header"/>
      <w:ind w:right="-624"/>
      <w:jc w:val="center"/>
    </w:pP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1BD53C63" wp14:editId="5E7A61E1">
          <wp:extent cx="914400" cy="990600"/>
          <wp:effectExtent l="0" t="0" r="0" b="0"/>
          <wp:docPr id="11" name="Picture 11" descr="top%20page%20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%20page%20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21A7" w14:textId="77777777" w:rsidR="00915BB3" w:rsidRDefault="00915B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36A1E2B5" wp14:editId="7B82F89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2060" cy="2411730"/>
          <wp:effectExtent l="0" t="0" r="889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RE_MAT_LH_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241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3513"/>
    <w:multiLevelType w:val="hybridMultilevel"/>
    <w:tmpl w:val="BDE6C688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1AD336EE"/>
    <w:multiLevelType w:val="hybridMultilevel"/>
    <w:tmpl w:val="27C410E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B13532"/>
    <w:multiLevelType w:val="hybridMultilevel"/>
    <w:tmpl w:val="DF94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22B8"/>
    <w:multiLevelType w:val="hybridMultilevel"/>
    <w:tmpl w:val="5ACCD6A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F41FDF"/>
    <w:multiLevelType w:val="hybridMultilevel"/>
    <w:tmpl w:val="D7A0A3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CA"/>
    <w:rsid w:val="00022DC2"/>
    <w:rsid w:val="00044F4E"/>
    <w:rsid w:val="00047028"/>
    <w:rsid w:val="00064ACD"/>
    <w:rsid w:val="00091588"/>
    <w:rsid w:val="00092428"/>
    <w:rsid w:val="00094F53"/>
    <w:rsid w:val="000A764D"/>
    <w:rsid w:val="000C2AEF"/>
    <w:rsid w:val="000D1A97"/>
    <w:rsid w:val="000F0D44"/>
    <w:rsid w:val="000F5BFC"/>
    <w:rsid w:val="00135957"/>
    <w:rsid w:val="00160BDB"/>
    <w:rsid w:val="001618FC"/>
    <w:rsid w:val="001B1EE7"/>
    <w:rsid w:val="001F7DE9"/>
    <w:rsid w:val="00211DB6"/>
    <w:rsid w:val="0021331C"/>
    <w:rsid w:val="002300A5"/>
    <w:rsid w:val="00242536"/>
    <w:rsid w:val="0026413D"/>
    <w:rsid w:val="00282380"/>
    <w:rsid w:val="002908D7"/>
    <w:rsid w:val="002C6712"/>
    <w:rsid w:val="002F03B2"/>
    <w:rsid w:val="002F657C"/>
    <w:rsid w:val="00300D67"/>
    <w:rsid w:val="00314280"/>
    <w:rsid w:val="00321E96"/>
    <w:rsid w:val="0035784A"/>
    <w:rsid w:val="00365E4E"/>
    <w:rsid w:val="003E6FD9"/>
    <w:rsid w:val="003E772C"/>
    <w:rsid w:val="004026F7"/>
    <w:rsid w:val="00432764"/>
    <w:rsid w:val="00433BA3"/>
    <w:rsid w:val="00475E79"/>
    <w:rsid w:val="004911D4"/>
    <w:rsid w:val="00495497"/>
    <w:rsid w:val="004D12AD"/>
    <w:rsid w:val="005041FE"/>
    <w:rsid w:val="00512B32"/>
    <w:rsid w:val="0056279A"/>
    <w:rsid w:val="005717D1"/>
    <w:rsid w:val="005D765F"/>
    <w:rsid w:val="0062262C"/>
    <w:rsid w:val="00624BBB"/>
    <w:rsid w:val="0062515E"/>
    <w:rsid w:val="00652126"/>
    <w:rsid w:val="00667039"/>
    <w:rsid w:val="00696132"/>
    <w:rsid w:val="006D475F"/>
    <w:rsid w:val="006E6C6A"/>
    <w:rsid w:val="00711B44"/>
    <w:rsid w:val="00713583"/>
    <w:rsid w:val="00713F09"/>
    <w:rsid w:val="007252D6"/>
    <w:rsid w:val="00752B44"/>
    <w:rsid w:val="007A4DF2"/>
    <w:rsid w:val="0084254D"/>
    <w:rsid w:val="008B770A"/>
    <w:rsid w:val="0090394B"/>
    <w:rsid w:val="00915BB3"/>
    <w:rsid w:val="009315CD"/>
    <w:rsid w:val="00965A35"/>
    <w:rsid w:val="009C0E86"/>
    <w:rsid w:val="009D3B7E"/>
    <w:rsid w:val="009F0BAB"/>
    <w:rsid w:val="00A21AAA"/>
    <w:rsid w:val="00A23E01"/>
    <w:rsid w:val="00A557CE"/>
    <w:rsid w:val="00A602BB"/>
    <w:rsid w:val="00A94187"/>
    <w:rsid w:val="00A94FC1"/>
    <w:rsid w:val="00AB3333"/>
    <w:rsid w:val="00AB66F3"/>
    <w:rsid w:val="00AF0051"/>
    <w:rsid w:val="00B010A8"/>
    <w:rsid w:val="00B13F3F"/>
    <w:rsid w:val="00B21DCA"/>
    <w:rsid w:val="00B37055"/>
    <w:rsid w:val="00B41A15"/>
    <w:rsid w:val="00B443B6"/>
    <w:rsid w:val="00B8240A"/>
    <w:rsid w:val="00B86628"/>
    <w:rsid w:val="00BF1EB9"/>
    <w:rsid w:val="00C41BB6"/>
    <w:rsid w:val="00C727C7"/>
    <w:rsid w:val="00C874D7"/>
    <w:rsid w:val="00D373D0"/>
    <w:rsid w:val="00D42D29"/>
    <w:rsid w:val="00D512D7"/>
    <w:rsid w:val="00D54BFE"/>
    <w:rsid w:val="00D63EF6"/>
    <w:rsid w:val="00D64D38"/>
    <w:rsid w:val="00D94C45"/>
    <w:rsid w:val="00DA26A5"/>
    <w:rsid w:val="00DB6A7A"/>
    <w:rsid w:val="00DC01F8"/>
    <w:rsid w:val="00DC7E10"/>
    <w:rsid w:val="00DE3BE2"/>
    <w:rsid w:val="00DF0682"/>
    <w:rsid w:val="00DF34CD"/>
    <w:rsid w:val="00E71747"/>
    <w:rsid w:val="00EC13AD"/>
    <w:rsid w:val="00ED2657"/>
    <w:rsid w:val="00EF122A"/>
    <w:rsid w:val="00F05CD2"/>
    <w:rsid w:val="00F20C7C"/>
    <w:rsid w:val="00F35E0F"/>
    <w:rsid w:val="00F5534B"/>
    <w:rsid w:val="00F563FE"/>
    <w:rsid w:val="00F73D8E"/>
    <w:rsid w:val="00F8108A"/>
    <w:rsid w:val="00FA2821"/>
    <w:rsid w:val="00F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188BE"/>
  <w15:chartTrackingRefBased/>
  <w15:docId w15:val="{0CE55080-FBA6-474D-8D4E-BACDC9B4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4C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F3F"/>
    <w:pPr>
      <w:keepNext/>
      <w:keepLines/>
      <w:spacing w:before="24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3F"/>
    <w:pPr>
      <w:keepNext/>
      <w:keepLines/>
      <w:spacing w:before="4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CAPS">
    <w:name w:val="Sub Header CAPS"/>
    <w:basedOn w:val="Normal"/>
    <w:next w:val="Normal"/>
    <w:qFormat/>
    <w:rsid w:val="00B13F3F"/>
    <w:rPr>
      <w:rFonts w:ascii="Verdana" w:hAnsi="Verdana"/>
      <w:noProof/>
      <w:color w:val="1D3352"/>
      <w:sz w:val="28"/>
      <w:szCs w:val="28"/>
      <w:lang w:eastAsia="en-GB"/>
    </w:rPr>
  </w:style>
  <w:style w:type="paragraph" w:customStyle="1" w:styleId="SHAREMainBodyText">
    <w:name w:val="SHARE_Main Body Text"/>
    <w:basedOn w:val="Normal"/>
    <w:qFormat/>
    <w:rsid w:val="00B13F3F"/>
    <w:pPr>
      <w:spacing w:line="360" w:lineRule="auto"/>
    </w:pPr>
    <w:rPr>
      <w:rFonts w:ascii="Verdana" w:hAnsi="Verdana"/>
      <w:noProof/>
      <w:color w:val="1D3352"/>
      <w:sz w:val="20"/>
      <w:szCs w:val="28"/>
      <w:lang w:eastAsia="en-GB"/>
    </w:rPr>
  </w:style>
  <w:style w:type="paragraph" w:customStyle="1" w:styleId="SHAREMainHeader">
    <w:name w:val="SHARE_Main Header"/>
    <w:basedOn w:val="Normal"/>
    <w:qFormat/>
    <w:rsid w:val="00B13F3F"/>
    <w:rPr>
      <w:rFonts w:ascii="Verdana" w:hAnsi="Verdana"/>
      <w:b/>
      <w:bCs/>
      <w:noProof/>
      <w:color w:val="6B327E"/>
      <w:sz w:val="34"/>
      <w:szCs w:val="28"/>
      <w:lang w:eastAsia="en-GB"/>
    </w:rPr>
  </w:style>
  <w:style w:type="paragraph" w:customStyle="1" w:styleId="SHARESubHeaderCAPS">
    <w:name w:val="SHARE_Sub Header CAPS"/>
    <w:basedOn w:val="Normal"/>
    <w:next w:val="Normal"/>
    <w:qFormat/>
    <w:rsid w:val="00B13F3F"/>
    <w:pPr>
      <w:suppressAutoHyphens/>
    </w:pPr>
    <w:rPr>
      <w:rFonts w:ascii="Verdana" w:hAnsi="Verdana"/>
      <w:noProof/>
      <w:color w:val="1D3352"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13F3F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3F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72C"/>
  </w:style>
  <w:style w:type="paragraph" w:styleId="Footer">
    <w:name w:val="footer"/>
    <w:basedOn w:val="Normal"/>
    <w:link w:val="FooterChar"/>
    <w:uiPriority w:val="99"/>
    <w:unhideWhenUsed/>
    <w:rsid w:val="003E7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72C"/>
  </w:style>
  <w:style w:type="paragraph" w:styleId="BalloonText">
    <w:name w:val="Balloon Text"/>
    <w:basedOn w:val="Normal"/>
    <w:link w:val="BalloonTextChar"/>
    <w:uiPriority w:val="99"/>
    <w:semiHidden/>
    <w:unhideWhenUsed/>
    <w:rsid w:val="0071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0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911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0051"/>
    <w:rPr>
      <w:b/>
      <w:bCs/>
    </w:rPr>
  </w:style>
  <w:style w:type="character" w:styleId="Hyperlink">
    <w:name w:val="Hyperlink"/>
    <w:basedOn w:val="DefaultParagraphFont"/>
    <w:uiPriority w:val="99"/>
    <w:unhideWhenUsed/>
    <w:rsid w:val="00725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s.com/jobs/employer/-108267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i.shepherd\AppData\Local\Microsoft\Windows\Temporary%20Internet%20Files\Content.Outlook\FLYEEIRU\SHARE_DT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AEDF26223F44B105AFCEACBED684" ma:contentTypeVersion="13" ma:contentTypeDescription="Create a new document." ma:contentTypeScope="" ma:versionID="b029041e2cf85449268115fb433e90c5">
  <xsd:schema xmlns:xsd="http://www.w3.org/2001/XMLSchema" xmlns:xs="http://www.w3.org/2001/XMLSchema" xmlns:p="http://schemas.microsoft.com/office/2006/metadata/properties" xmlns:ns2="a2d306d4-4065-4c4c-a7e5-c67c0486e38a" xmlns:ns3="1d604561-a1c9-4c61-a840-ac429e5ba8cd" targetNamespace="http://schemas.microsoft.com/office/2006/metadata/properties" ma:root="true" ma:fieldsID="f235d7bcb087e6d8767cfb28f7070f28" ns2:_="" ns3:_="">
    <xsd:import namespace="a2d306d4-4065-4c4c-a7e5-c67c0486e38a"/>
    <xsd:import namespace="1d604561-a1c9-4c61-a840-ac429e5ba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306d4-4065-4c4c-a7e5-c67c0486e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04561-a1c9-4c61-a840-ac429e5ba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5B4D4F-14A3-4F23-9786-808356CC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E6224-AC2E-4DDA-9DD4-192A9AE5D0C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1d604561-a1c9-4c61-a840-ac429e5ba8cd"/>
    <ds:schemaRef ds:uri="a2d306d4-4065-4c4c-a7e5-c67c0486e38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92D26F-F8B6-46B6-85F1-70062A34B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306d4-4065-4c4c-a7e5-c67c0486e38a"/>
    <ds:schemaRef ds:uri="1d604561-a1c9-4c61-a840-ac429e5ba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8C010-4CE6-441E-915C-AE9E2DDE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SHARE_DT_Letterhead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Shelley College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S. Shepherd</dc:creator>
  <cp:keywords/>
  <dc:description/>
  <cp:lastModifiedBy>T Nash</cp:lastModifiedBy>
  <cp:revision>2</cp:revision>
  <cp:lastPrinted>2019-04-04T13:25:00Z</cp:lastPrinted>
  <dcterms:created xsi:type="dcterms:W3CDTF">2022-01-14T13:50:00Z</dcterms:created>
  <dcterms:modified xsi:type="dcterms:W3CDTF">2022-01-14T13:50:00Z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0x0101000A15AEDF26223F44B105AFCEACBED684</vt:lpwstr>
  </property>
  <property fmtid="{D5CDD505-2E9C-101B-9397-08002B2CF9AE}" pid="3" name="Order">
    <vt:r8>5952200</vt:r8>
  </property>
</Properties>
</file>