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78F4C" w14:textId="0E389F1F" w:rsidR="00886E1B" w:rsidRPr="00886E1B" w:rsidRDefault="00886E1B" w:rsidP="00886E1B">
      <w:pPr>
        <w:spacing w:after="0" w:line="240" w:lineRule="auto"/>
        <w:rPr>
          <w:rFonts w:ascii="Trebuchet MS" w:eastAsia="Times New Roman" w:hAnsi="Trebuchet MS" w:cs="Times New Roman"/>
          <w:sz w:val="20"/>
          <w:lang w:eastAsia="en-GB"/>
        </w:rPr>
      </w:pPr>
      <w:r w:rsidRPr="00886E1B">
        <w:rPr>
          <w:rFonts w:ascii="Trebuchet MS" w:eastAsia="Times New Roman" w:hAnsi="Trebuchet MS" w:cs="Times New Roman"/>
          <w:noProof/>
          <w:szCs w:val="24"/>
          <w:lang w:eastAsia="en-GB"/>
        </w:rPr>
        <w:drawing>
          <wp:anchor distT="0" distB="0" distL="114300" distR="114300" simplePos="0" relativeHeight="251659264" behindDoc="0" locked="0" layoutInCell="1" allowOverlap="1" wp14:anchorId="739D8F38" wp14:editId="7E8C48B5">
            <wp:simplePos x="0" y="0"/>
            <wp:positionH relativeFrom="column">
              <wp:posOffset>170180</wp:posOffset>
            </wp:positionH>
            <wp:positionV relativeFrom="paragraph">
              <wp:posOffset>49530</wp:posOffset>
            </wp:positionV>
            <wp:extent cx="1483360" cy="958215"/>
            <wp:effectExtent l="0" t="0" r="2540" b="0"/>
            <wp:wrapNone/>
            <wp:docPr id="2" name="Picture 2" descr="N:\My Pictures\Woodside High School Logo\Woodside High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Woodside High School Logo\Woodside High 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b="27599"/>
                    <a:stretch>
                      <a:fillRect/>
                    </a:stretch>
                  </pic:blipFill>
                  <pic:spPr bwMode="auto">
                    <a:xfrm>
                      <a:off x="0" y="0"/>
                      <a:ext cx="1483360" cy="958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B10FA33" w14:textId="77777777" w:rsidR="00886E1B" w:rsidRPr="00886E1B" w:rsidRDefault="00886E1B" w:rsidP="00886E1B">
      <w:pPr>
        <w:spacing w:after="0" w:line="240" w:lineRule="auto"/>
        <w:ind w:left="2760"/>
        <w:rPr>
          <w:rFonts w:ascii="Trebuchet MS" w:eastAsia="Times New Roman" w:hAnsi="Trebuchet MS" w:cs="Times New Roman"/>
          <w:b/>
          <w:sz w:val="28"/>
          <w:lang w:eastAsia="en-GB"/>
        </w:rPr>
      </w:pPr>
      <w:r w:rsidRPr="00886E1B">
        <w:rPr>
          <w:rFonts w:ascii="Trebuchet MS" w:eastAsia="Times New Roman" w:hAnsi="Trebuchet MS" w:cs="Times New Roman"/>
          <w:b/>
          <w:sz w:val="28"/>
          <w:lang w:eastAsia="en-GB"/>
        </w:rPr>
        <w:t>Woodside High School</w:t>
      </w:r>
    </w:p>
    <w:p w14:paraId="055B5B16" w14:textId="77777777" w:rsidR="00886E1B" w:rsidRPr="00886E1B" w:rsidRDefault="00886E1B" w:rsidP="00886E1B">
      <w:pPr>
        <w:spacing w:after="0" w:line="240" w:lineRule="auto"/>
        <w:ind w:left="2760"/>
        <w:rPr>
          <w:rFonts w:ascii="Trebuchet MS" w:eastAsia="Times New Roman" w:hAnsi="Trebuchet MS" w:cs="Times New Roman"/>
          <w:b/>
          <w:lang w:eastAsia="en-GB"/>
        </w:rPr>
      </w:pPr>
      <w:r w:rsidRPr="00886E1B">
        <w:rPr>
          <w:rFonts w:ascii="Trebuchet MS" w:eastAsia="Times New Roman" w:hAnsi="Trebuchet MS" w:cs="Times New Roman"/>
          <w:b/>
          <w:lang w:eastAsia="en-GB"/>
        </w:rPr>
        <w:t>White Hart Lane, Wood Green, London N22 5QJ</w:t>
      </w:r>
    </w:p>
    <w:p w14:paraId="1CC20554" w14:textId="77777777" w:rsidR="00886E1B" w:rsidRPr="00886E1B" w:rsidRDefault="00886E1B" w:rsidP="00886E1B">
      <w:pPr>
        <w:spacing w:after="0" w:line="240" w:lineRule="auto"/>
        <w:ind w:left="2760"/>
        <w:rPr>
          <w:rFonts w:ascii="Trebuchet MS" w:eastAsia="Times New Roman" w:hAnsi="Trebuchet MS" w:cs="Times New Roman"/>
          <w:b/>
          <w:lang w:eastAsia="en-GB"/>
        </w:rPr>
      </w:pPr>
      <w:r w:rsidRPr="00886E1B">
        <w:rPr>
          <w:rFonts w:ascii="Trebuchet MS" w:eastAsia="Times New Roman" w:hAnsi="Trebuchet MS" w:cs="Times New Roman"/>
          <w:b/>
          <w:lang w:eastAsia="en-GB"/>
        </w:rPr>
        <w:t>Telephone: 020 8889 6761, Fax: 020 8365 8164</w:t>
      </w:r>
    </w:p>
    <w:p w14:paraId="5A53330B" w14:textId="77777777" w:rsidR="00886E1B" w:rsidRPr="00886E1B" w:rsidRDefault="00886E1B" w:rsidP="00886E1B">
      <w:pPr>
        <w:spacing w:after="0" w:line="240" w:lineRule="auto"/>
        <w:ind w:left="2760"/>
        <w:rPr>
          <w:rFonts w:ascii="Times New Roman" w:eastAsia="Times New Roman" w:hAnsi="Times New Roman" w:cs="Times New Roman"/>
          <w:sz w:val="24"/>
          <w:szCs w:val="24"/>
          <w:lang w:eastAsia="en-GB"/>
        </w:rPr>
      </w:pPr>
      <w:r w:rsidRPr="00886E1B">
        <w:rPr>
          <w:rFonts w:ascii="Trebuchet MS" w:eastAsia="Times New Roman" w:hAnsi="Trebuchet MS" w:cs="Times New Roman"/>
          <w:b/>
          <w:lang w:eastAsia="en-GB"/>
        </w:rPr>
        <w:t xml:space="preserve">Email: </w:t>
      </w:r>
      <w:hyperlink r:id="rId7" w:history="1">
        <w:r w:rsidRPr="00886E1B">
          <w:rPr>
            <w:rFonts w:ascii="Trebuchet MS" w:eastAsia="Times New Roman" w:hAnsi="Trebuchet MS" w:cs="Times New Roman"/>
            <w:b/>
            <w:color w:val="00859A"/>
            <w:lang w:eastAsia="en-GB"/>
          </w:rPr>
          <w:t>mail@woodsidehighschool.co.uk</w:t>
        </w:r>
      </w:hyperlink>
    </w:p>
    <w:p w14:paraId="44DA0A6F" w14:textId="77777777" w:rsidR="00886E1B" w:rsidRPr="00886E1B" w:rsidRDefault="00886E1B" w:rsidP="00886E1B">
      <w:pPr>
        <w:spacing w:after="0" w:line="240" w:lineRule="auto"/>
        <w:ind w:left="2040" w:firstLine="720"/>
        <w:rPr>
          <w:rFonts w:ascii="Trebuchet MS" w:eastAsia="Times New Roman" w:hAnsi="Trebuchet MS" w:cs="Times New Roman"/>
          <w:szCs w:val="24"/>
          <w:lang w:eastAsia="en-GB"/>
        </w:rPr>
      </w:pPr>
      <w:r w:rsidRPr="00886E1B">
        <w:rPr>
          <w:rFonts w:ascii="Trebuchet MS" w:eastAsia="Times New Roman" w:hAnsi="Trebuchet MS" w:cs="Times New Roman"/>
          <w:b/>
          <w:noProof/>
          <w:szCs w:val="24"/>
          <w:lang w:eastAsia="en-GB"/>
        </w:rPr>
        <mc:AlternateContent>
          <mc:Choice Requires="wps">
            <w:drawing>
              <wp:anchor distT="0" distB="0" distL="114300" distR="114300" simplePos="0" relativeHeight="251660288" behindDoc="0" locked="0" layoutInCell="1" allowOverlap="1" wp14:anchorId="66CE4136" wp14:editId="11A89F65">
                <wp:simplePos x="0" y="0"/>
                <wp:positionH relativeFrom="column">
                  <wp:posOffset>690</wp:posOffset>
                </wp:positionH>
                <wp:positionV relativeFrom="paragraph">
                  <wp:posOffset>338124</wp:posOffset>
                </wp:positionV>
                <wp:extent cx="6014085" cy="0"/>
                <wp:effectExtent l="0" t="0" r="24765"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straightConnector1">
                          <a:avLst/>
                        </a:prstGeom>
                        <a:noFill/>
                        <a:ln w="9525">
                          <a:solidFill>
                            <a:srgbClr val="0085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05pt;margin-top:26.6pt;width:47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" strokecolor="#00859a"/>
            </w:pict>
          </mc:Fallback>
        </mc:AlternateContent>
      </w:r>
      <w:r w:rsidRPr="00886E1B">
        <w:rPr>
          <w:rFonts w:ascii="Trebuchet MS" w:eastAsia="Times New Roman" w:hAnsi="Trebuchet MS" w:cs="Times New Roman"/>
          <w:b/>
          <w:lang w:eastAsia="en-GB"/>
        </w:rPr>
        <w:t>Website:</w:t>
      </w:r>
      <w:r w:rsidRPr="00886E1B">
        <w:rPr>
          <w:rFonts w:ascii="Trebuchet MS" w:eastAsia="Times New Roman" w:hAnsi="Trebuchet MS" w:cs="Times New Roman"/>
          <w:b/>
          <w:color w:val="00859A"/>
          <w:lang w:eastAsia="en-GB"/>
        </w:rPr>
        <w:t xml:space="preserve"> </w:t>
      </w:r>
      <w:hyperlink r:id="rId8" w:history="1">
        <w:r w:rsidRPr="00886E1B">
          <w:rPr>
            <w:rFonts w:ascii="Trebuchet MS" w:eastAsia="Times New Roman" w:hAnsi="Trebuchet MS" w:cs="Times New Roman"/>
            <w:b/>
            <w:color w:val="00859A"/>
            <w:lang w:eastAsia="en-GB"/>
          </w:rPr>
          <w:t>www.woodsidehighschool.co.uk</w:t>
        </w:r>
      </w:hyperlink>
    </w:p>
    <w:p w14:paraId="7BCF0B34" w14:textId="77777777" w:rsidR="00886E1B" w:rsidRPr="00886E1B" w:rsidRDefault="00886E1B" w:rsidP="00886E1B">
      <w:pPr>
        <w:spacing w:after="0" w:line="240" w:lineRule="auto"/>
        <w:rPr>
          <w:rFonts w:ascii="Trebuchet MS" w:eastAsia="Times New Roman" w:hAnsi="Trebuchet MS" w:cs="Times New Roman"/>
          <w:szCs w:val="24"/>
          <w:lang w:eastAsia="en-GB"/>
        </w:rPr>
      </w:pPr>
    </w:p>
    <w:p w14:paraId="50EDC3A6" w14:textId="77777777" w:rsidR="00886E1B" w:rsidRPr="00886E1B" w:rsidRDefault="00886E1B" w:rsidP="00886E1B">
      <w:pPr>
        <w:spacing w:after="0" w:line="240" w:lineRule="auto"/>
        <w:rPr>
          <w:rFonts w:ascii="Trebuchet MS" w:eastAsia="Times New Roman" w:hAnsi="Trebuchet MS" w:cs="Times New Roman"/>
          <w:szCs w:val="24"/>
          <w:lang w:eastAsia="en-GB"/>
        </w:rPr>
      </w:pPr>
    </w:p>
    <w:p w14:paraId="2AD412DE" w14:textId="4D441034" w:rsidR="00886E1B" w:rsidRDefault="00886E1B" w:rsidP="00886E1B">
      <w:pPr>
        <w:spacing w:after="150" w:line="240" w:lineRule="auto"/>
        <w:rPr>
          <w:rFonts w:ascii="Arial" w:eastAsia="Times New Roman" w:hAnsi="Arial" w:cs="Arial"/>
          <w:b/>
          <w:bCs/>
          <w:color w:val="2E74B5" w:themeColor="accent5" w:themeShade="BF"/>
          <w:sz w:val="32"/>
          <w:szCs w:val="24"/>
          <w:u w:val="single"/>
          <w:lang w:eastAsia="en-GB"/>
        </w:rPr>
      </w:pPr>
      <w:r w:rsidRPr="00886E1B">
        <w:rPr>
          <w:rFonts w:ascii="Arial" w:eastAsia="Times New Roman" w:hAnsi="Arial" w:cs="Arial"/>
          <w:b/>
          <w:bCs/>
          <w:color w:val="2E74B5" w:themeColor="accent5" w:themeShade="BF"/>
          <w:sz w:val="32"/>
          <w:szCs w:val="24"/>
          <w:lang w:eastAsia="en-GB"/>
        </w:rPr>
        <w:t xml:space="preserve">              </w:t>
      </w:r>
      <w:r w:rsidRPr="00485F51">
        <w:rPr>
          <w:rFonts w:ascii="Arial" w:eastAsia="Times New Roman" w:hAnsi="Arial" w:cs="Arial"/>
          <w:b/>
          <w:bCs/>
          <w:color w:val="26B4B4"/>
          <w:sz w:val="32"/>
          <w:szCs w:val="24"/>
          <w:u w:val="single"/>
          <w:lang w:eastAsia="en-GB"/>
        </w:rPr>
        <w:t>Assistant Head – Inclusion and Transition</w:t>
      </w:r>
    </w:p>
    <w:p w14:paraId="472E8AAF" w14:textId="77777777" w:rsidR="00886E1B" w:rsidRPr="00886E1B" w:rsidRDefault="00886E1B" w:rsidP="00886E1B">
      <w:pPr>
        <w:spacing w:after="150" w:line="240" w:lineRule="auto"/>
        <w:rPr>
          <w:rFonts w:ascii="Arial" w:eastAsia="Times New Roman" w:hAnsi="Arial" w:cs="Arial"/>
          <w:b/>
          <w:bCs/>
          <w:color w:val="2E74B5" w:themeColor="accent5" w:themeShade="BF"/>
          <w:u w:val="single"/>
          <w:lang w:eastAsia="en-GB"/>
        </w:rPr>
      </w:pPr>
    </w:p>
    <w:p w14:paraId="24E498FB" w14:textId="77777777" w:rsidR="00886E1B" w:rsidRPr="00886E1B" w:rsidRDefault="00886E1B" w:rsidP="00886E1B">
      <w:pPr>
        <w:spacing w:after="150" w:line="240" w:lineRule="auto"/>
        <w:jc w:val="both"/>
        <w:rPr>
          <w:rFonts w:ascii="Arial" w:eastAsia="Times New Roman" w:hAnsi="Arial" w:cs="Arial"/>
          <w:color w:val="222222"/>
          <w:lang w:eastAsia="en-GB"/>
        </w:rPr>
      </w:pPr>
      <w:r w:rsidRPr="00886E1B">
        <w:rPr>
          <w:rFonts w:ascii="Arial" w:hAnsi="Arial" w:cs="Arial"/>
          <w:color w:val="222222"/>
          <w:shd w:val="clear" w:color="auto" w:fill="FFFFFF"/>
        </w:rPr>
        <w:t>We are seeking to appoint an Assistant Head who will be instrumental in the strategic leadership, management and further development of Inclusion at Woodside</w:t>
      </w:r>
      <w:r w:rsidRPr="00886E1B">
        <w:rPr>
          <w:rFonts w:ascii="Arial" w:eastAsia="Times New Roman" w:hAnsi="Arial" w:cs="Arial"/>
          <w:color w:val="222222"/>
          <w:lang w:eastAsia="en-GB"/>
        </w:rPr>
        <w:t xml:space="preserve">. The position will involve undertaking the </w:t>
      </w:r>
      <w:proofErr w:type="spellStart"/>
      <w:r w:rsidRPr="00886E1B">
        <w:rPr>
          <w:rFonts w:ascii="Arial" w:eastAsia="Times New Roman" w:hAnsi="Arial" w:cs="Arial"/>
          <w:color w:val="222222"/>
          <w:lang w:eastAsia="en-GB"/>
        </w:rPr>
        <w:t>SENDco</w:t>
      </w:r>
      <w:proofErr w:type="spellEnd"/>
      <w:r w:rsidRPr="00886E1B">
        <w:rPr>
          <w:rFonts w:ascii="Arial" w:eastAsia="Times New Roman" w:hAnsi="Arial" w:cs="Arial"/>
          <w:color w:val="222222"/>
          <w:lang w:eastAsia="en-GB"/>
        </w:rPr>
        <w:t xml:space="preserve"> role as part of the wider Assistant Head responsibility. The role will involve leading on Pupil Premium provision, student transition, heading the Inclusion unit and SEND provision. </w:t>
      </w:r>
    </w:p>
    <w:p w14:paraId="70CD8FDA" w14:textId="77777777" w:rsidR="00886E1B" w:rsidRPr="00886E1B" w:rsidRDefault="00886E1B" w:rsidP="00886E1B">
      <w:pPr>
        <w:shd w:val="clear" w:color="auto" w:fill="FFFFFF"/>
        <w:spacing w:after="150" w:line="240" w:lineRule="auto"/>
        <w:jc w:val="both"/>
        <w:rPr>
          <w:rFonts w:ascii="Arial" w:eastAsia="Times New Roman" w:hAnsi="Arial" w:cs="Arial"/>
          <w:color w:val="222222"/>
          <w:lang w:eastAsia="en-GB"/>
        </w:rPr>
      </w:pPr>
      <w:r w:rsidRPr="00886E1B">
        <w:rPr>
          <w:rFonts w:ascii="Arial" w:eastAsia="Times New Roman" w:hAnsi="Arial" w:cs="Arial"/>
          <w:color w:val="222222"/>
          <w:lang w:eastAsia="en-GB"/>
        </w:rPr>
        <w:t>Woodside High School is an Ofsted outstanding, single Academy Trust, mixed 11-16 comprehensive school in east Haringey, where every student is valued and treated as an individual. The school has circa 1,200 students and serves a truly multi-cultural community. It is a school where students, staff, parents and carers champion our core values and commitment to equality and diversity. </w:t>
      </w:r>
    </w:p>
    <w:p w14:paraId="191480A7" w14:textId="77777777" w:rsidR="00886E1B" w:rsidRPr="00886E1B" w:rsidRDefault="00886E1B" w:rsidP="00886E1B">
      <w:pPr>
        <w:pStyle w:val="NormalWeb"/>
        <w:shd w:val="clear" w:color="auto" w:fill="FFFFFF"/>
        <w:spacing w:before="0" w:beforeAutospacing="0" w:after="150" w:afterAutospacing="0"/>
        <w:jc w:val="both"/>
        <w:rPr>
          <w:rFonts w:ascii="Arial" w:hAnsi="Arial" w:cs="Arial"/>
          <w:color w:val="222222"/>
          <w:sz w:val="22"/>
          <w:szCs w:val="22"/>
        </w:rPr>
      </w:pPr>
      <w:r w:rsidRPr="00886E1B">
        <w:rPr>
          <w:rFonts w:ascii="Arial" w:hAnsi="Arial" w:cs="Arial"/>
          <w:color w:val="222222"/>
          <w:sz w:val="22"/>
          <w:szCs w:val="22"/>
          <w:shd w:val="clear" w:color="auto" w:fill="FFFFFF"/>
        </w:rPr>
        <w:t xml:space="preserve">You will support the Principal in building the Academy’s reputation for innovation and inclusivity and as a truly exceptional place to learn and work. </w:t>
      </w:r>
      <w:r w:rsidRPr="00886E1B">
        <w:rPr>
          <w:rFonts w:ascii="Arial" w:hAnsi="Arial" w:cs="Arial"/>
          <w:color w:val="222222"/>
          <w:sz w:val="22"/>
          <w:szCs w:val="22"/>
        </w:rPr>
        <w:t>The successful candidate will have a proven track record in leading and inspiring staff and students to achieve the highest standards regardless of circumstances.</w:t>
      </w:r>
    </w:p>
    <w:p w14:paraId="42985412" w14:textId="77777777" w:rsidR="00886E1B" w:rsidRPr="00886E1B" w:rsidRDefault="00886E1B" w:rsidP="00886E1B">
      <w:pPr>
        <w:pStyle w:val="NormalWeb"/>
        <w:shd w:val="clear" w:color="auto" w:fill="FFFFFF"/>
        <w:spacing w:before="0" w:beforeAutospacing="0" w:after="150" w:afterAutospacing="0"/>
        <w:jc w:val="both"/>
        <w:rPr>
          <w:rFonts w:ascii="Arial" w:hAnsi="Arial" w:cs="Arial"/>
          <w:b/>
          <w:bCs/>
          <w:color w:val="222222"/>
          <w:sz w:val="22"/>
          <w:szCs w:val="22"/>
        </w:rPr>
      </w:pPr>
      <w:r w:rsidRPr="00886E1B">
        <w:rPr>
          <w:rFonts w:ascii="Arial" w:hAnsi="Arial" w:cs="Arial"/>
          <w:b/>
          <w:bCs/>
          <w:color w:val="222222"/>
          <w:sz w:val="22"/>
          <w:szCs w:val="22"/>
        </w:rPr>
        <w:t xml:space="preserve">Applications from professionals who have worked as a </w:t>
      </w:r>
      <w:proofErr w:type="spellStart"/>
      <w:r w:rsidRPr="00886E1B">
        <w:rPr>
          <w:rFonts w:ascii="Arial" w:hAnsi="Arial" w:cs="Arial"/>
          <w:b/>
          <w:bCs/>
          <w:color w:val="222222"/>
          <w:sz w:val="22"/>
          <w:szCs w:val="22"/>
        </w:rPr>
        <w:t>SENDco</w:t>
      </w:r>
      <w:proofErr w:type="spellEnd"/>
      <w:r w:rsidRPr="00886E1B">
        <w:rPr>
          <w:rFonts w:ascii="Arial" w:hAnsi="Arial" w:cs="Arial"/>
          <w:b/>
          <w:bCs/>
          <w:color w:val="222222"/>
          <w:sz w:val="22"/>
          <w:szCs w:val="22"/>
        </w:rPr>
        <w:t xml:space="preserve"> or in leading aspects of Inclusion and SEND are desirable for this position.   </w:t>
      </w:r>
    </w:p>
    <w:p w14:paraId="280DA319" w14:textId="4390206F" w:rsidR="00886E1B" w:rsidRPr="00886E1B" w:rsidRDefault="00886E1B" w:rsidP="00886E1B">
      <w:pPr>
        <w:shd w:val="clear" w:color="auto" w:fill="FFFFFF"/>
        <w:spacing w:after="150" w:line="240" w:lineRule="auto"/>
        <w:jc w:val="both"/>
        <w:rPr>
          <w:rFonts w:ascii="Arial" w:hAnsi="Arial" w:cs="Arial"/>
        </w:rPr>
      </w:pPr>
      <w:r w:rsidRPr="00886E1B">
        <w:rPr>
          <w:rFonts w:ascii="Arial" w:eastAsia="Times New Roman" w:hAnsi="Arial" w:cs="Arial"/>
          <w:color w:val="222222"/>
          <w:lang w:eastAsia="en-GB"/>
        </w:rPr>
        <w:t xml:space="preserve">We are seeking to appoint a professional who is enthused by our values and ethos and who will celebrate the richness of our diverse school community. </w:t>
      </w:r>
    </w:p>
    <w:p w14:paraId="2E36AC7B" w14:textId="77777777" w:rsidR="00886E1B" w:rsidRPr="00886E1B" w:rsidRDefault="00886E1B" w:rsidP="00886E1B">
      <w:pPr>
        <w:shd w:val="clear" w:color="auto" w:fill="FFFFFF"/>
        <w:spacing w:after="150" w:line="240" w:lineRule="auto"/>
        <w:jc w:val="both"/>
        <w:rPr>
          <w:rFonts w:ascii="Arial" w:eastAsia="Times New Roman" w:hAnsi="Arial" w:cs="Arial"/>
          <w:i/>
          <w:iCs/>
          <w:color w:val="222222"/>
          <w:lang w:eastAsia="en-GB"/>
        </w:rPr>
      </w:pPr>
      <w:r w:rsidRPr="00886E1B">
        <w:rPr>
          <w:rFonts w:ascii="Arial" w:eastAsia="Times New Roman" w:hAnsi="Arial" w:cs="Arial"/>
          <w:i/>
          <w:iCs/>
          <w:color w:val="222222"/>
          <w:lang w:eastAsia="en-GB"/>
        </w:rPr>
        <w:t>Woodside High strives to be an equal opportunities employer and is committed to diversity amongst its staff. The school therefore encourages and welcomes applications from people of minority ethnic origin and people with disabilities, as well as candidates from other groups. We will make any reasonable adjustments for disabled people to enable equal access to the recruitment process and on-going employment.</w:t>
      </w:r>
    </w:p>
    <w:p w14:paraId="1457D5DB" w14:textId="7D863544" w:rsidR="00886E1B" w:rsidRPr="00886E1B" w:rsidRDefault="00886E1B" w:rsidP="00886E1B">
      <w:pPr>
        <w:widowControl w:val="0"/>
        <w:kinsoku w:val="0"/>
        <w:autoSpaceDE w:val="0"/>
        <w:autoSpaceDN w:val="0"/>
        <w:adjustRightInd w:val="0"/>
        <w:spacing w:before="268" w:after="0" w:line="223" w:lineRule="auto"/>
        <w:ind w:right="2"/>
        <w:jc w:val="both"/>
        <w:rPr>
          <w:rFonts w:ascii="Arial" w:hAnsi="Arial" w:cs="Arial"/>
          <w:b/>
        </w:rPr>
      </w:pPr>
      <w:r w:rsidRPr="00886E1B">
        <w:rPr>
          <w:rFonts w:ascii="Arial" w:eastAsia="Arial" w:hAnsi="Arial" w:cs="Arial"/>
          <w:b/>
          <w:noProof/>
          <w:color w:val="000000"/>
          <w:spacing w:val="-7"/>
        </w:rPr>
        <w:t>The</w:t>
      </w:r>
      <w:r w:rsidRPr="00886E1B">
        <w:rPr>
          <w:rFonts w:ascii="Arial" w:eastAsia="Arial" w:hAnsi="Arial" w:cs="Arial"/>
          <w:b/>
          <w:spacing w:val="14"/>
          <w:w w:val="110"/>
        </w:rPr>
        <w:t xml:space="preserve"> </w:t>
      </w:r>
      <w:r w:rsidRPr="00886E1B">
        <w:rPr>
          <w:rFonts w:ascii="Arial" w:eastAsia="Arial" w:hAnsi="Arial" w:cs="Arial"/>
          <w:b/>
          <w:noProof/>
          <w:color w:val="000000"/>
        </w:rPr>
        <w:t>closing</w:t>
      </w:r>
      <w:r w:rsidRPr="00886E1B">
        <w:rPr>
          <w:rFonts w:ascii="Arial" w:eastAsia="Arial" w:hAnsi="Arial" w:cs="Arial"/>
          <w:b/>
          <w:spacing w:val="21"/>
          <w:w w:val="110"/>
        </w:rPr>
        <w:t xml:space="preserve"> </w:t>
      </w:r>
      <w:r w:rsidRPr="00886E1B">
        <w:rPr>
          <w:rFonts w:ascii="Arial" w:eastAsia="Arial" w:hAnsi="Arial" w:cs="Arial"/>
          <w:b/>
          <w:noProof/>
          <w:color w:val="000000"/>
        </w:rPr>
        <w:t>date</w:t>
      </w:r>
      <w:r w:rsidRPr="00886E1B">
        <w:rPr>
          <w:rFonts w:ascii="Arial" w:eastAsia="Arial" w:hAnsi="Arial" w:cs="Arial"/>
          <w:b/>
          <w:spacing w:val="42"/>
          <w:w w:val="110"/>
        </w:rPr>
        <w:t xml:space="preserve"> </w:t>
      </w:r>
      <w:r w:rsidRPr="00886E1B">
        <w:rPr>
          <w:rFonts w:ascii="Arial" w:eastAsia="Arial" w:hAnsi="Arial" w:cs="Arial"/>
          <w:b/>
          <w:noProof/>
          <w:color w:val="000000"/>
        </w:rPr>
        <w:t>for</w:t>
      </w:r>
      <w:r w:rsidRPr="00886E1B">
        <w:rPr>
          <w:rFonts w:ascii="Arial" w:eastAsia="Arial" w:hAnsi="Arial" w:cs="Arial"/>
          <w:b/>
          <w:spacing w:val="69"/>
          <w:w w:val="110"/>
        </w:rPr>
        <w:t xml:space="preserve"> </w:t>
      </w:r>
      <w:r w:rsidRPr="00886E1B">
        <w:rPr>
          <w:rFonts w:ascii="Arial" w:eastAsia="Arial" w:hAnsi="Arial" w:cs="Arial"/>
          <w:b/>
          <w:noProof/>
          <w:color w:val="000000"/>
        </w:rPr>
        <w:t>receipt</w:t>
      </w:r>
      <w:r w:rsidRPr="00886E1B">
        <w:rPr>
          <w:rFonts w:ascii="Arial" w:eastAsia="Arial" w:hAnsi="Arial" w:cs="Arial"/>
          <w:b/>
          <w:spacing w:val="66"/>
          <w:w w:val="110"/>
        </w:rPr>
        <w:t xml:space="preserve"> </w:t>
      </w:r>
      <w:r w:rsidRPr="00886E1B">
        <w:rPr>
          <w:rFonts w:ascii="Arial" w:eastAsia="Arial" w:hAnsi="Arial" w:cs="Arial"/>
          <w:b/>
          <w:noProof/>
          <w:color w:val="000000"/>
        </w:rPr>
        <w:t>of</w:t>
      </w:r>
      <w:r w:rsidRPr="00886E1B">
        <w:rPr>
          <w:rFonts w:ascii="Arial" w:eastAsia="Arial" w:hAnsi="Arial" w:cs="Arial"/>
          <w:b/>
          <w:spacing w:val="47"/>
          <w:w w:val="110"/>
        </w:rPr>
        <w:t xml:space="preserve"> </w:t>
      </w:r>
      <w:r w:rsidRPr="00886E1B">
        <w:rPr>
          <w:rFonts w:ascii="Arial" w:eastAsia="Arial" w:hAnsi="Arial" w:cs="Arial"/>
          <w:b/>
          <w:noProof/>
          <w:color w:val="000000"/>
        </w:rPr>
        <w:t>applications</w:t>
      </w:r>
      <w:r w:rsidRPr="00886E1B">
        <w:rPr>
          <w:rFonts w:ascii="Arial" w:eastAsia="Arial" w:hAnsi="Arial" w:cs="Arial"/>
          <w:b/>
          <w:spacing w:val="55"/>
          <w:w w:val="110"/>
        </w:rPr>
        <w:t xml:space="preserve"> </w:t>
      </w:r>
      <w:r w:rsidRPr="00886E1B">
        <w:rPr>
          <w:rFonts w:ascii="Arial" w:eastAsia="Arial" w:hAnsi="Arial" w:cs="Arial"/>
          <w:b/>
          <w:noProof/>
          <w:color w:val="000000"/>
          <w:w w:val="105"/>
        </w:rPr>
        <w:t>is on Friday   14</w:t>
      </w:r>
      <w:r w:rsidRPr="00886E1B">
        <w:rPr>
          <w:rFonts w:ascii="Arial" w:eastAsia="Arial" w:hAnsi="Arial" w:cs="Arial"/>
          <w:b/>
          <w:noProof/>
          <w:color w:val="000000"/>
          <w:w w:val="105"/>
          <w:vertAlign w:val="superscript"/>
        </w:rPr>
        <w:t>th</w:t>
      </w:r>
      <w:r w:rsidRPr="00886E1B">
        <w:rPr>
          <w:rFonts w:ascii="Arial" w:eastAsia="Arial" w:hAnsi="Arial" w:cs="Arial"/>
          <w:b/>
          <w:noProof/>
          <w:color w:val="000000"/>
          <w:w w:val="105"/>
        </w:rPr>
        <w:t xml:space="preserve"> May 2021- 4pm</w:t>
      </w:r>
    </w:p>
    <w:p w14:paraId="08B3DC72" w14:textId="77777777" w:rsidR="00886E1B" w:rsidRPr="00886E1B" w:rsidRDefault="00886E1B" w:rsidP="00886E1B">
      <w:pPr>
        <w:widowControl w:val="0"/>
        <w:kinsoku w:val="0"/>
        <w:autoSpaceDE w:val="0"/>
        <w:autoSpaceDN w:val="0"/>
        <w:adjustRightInd w:val="0"/>
        <w:spacing w:before="307" w:after="0" w:line="197" w:lineRule="auto"/>
        <w:rPr>
          <w:rFonts w:ascii="Arial" w:hAnsi="Arial" w:cs="Arial"/>
        </w:rPr>
      </w:pPr>
      <w:r w:rsidRPr="00886E1B">
        <w:rPr>
          <w:rFonts w:ascii="Arial" w:eastAsia="Arial" w:hAnsi="Arial" w:cs="Arial"/>
          <w:noProof/>
          <w:color w:val="000000"/>
          <w:w w:val="87"/>
        </w:rPr>
        <w:t>For</w:t>
      </w:r>
      <w:r w:rsidRPr="00886E1B">
        <w:rPr>
          <w:rFonts w:ascii="Arial" w:eastAsia="Arial" w:hAnsi="Arial" w:cs="Arial"/>
          <w:spacing w:val="-8"/>
          <w:w w:val="110"/>
        </w:rPr>
        <w:t xml:space="preserve"> </w:t>
      </w:r>
      <w:r w:rsidRPr="00886E1B">
        <w:rPr>
          <w:rFonts w:ascii="Arial" w:eastAsia="Arial" w:hAnsi="Arial" w:cs="Arial"/>
          <w:noProof/>
          <w:color w:val="000000"/>
        </w:rPr>
        <w:t>further</w:t>
      </w:r>
      <w:r w:rsidRPr="00886E1B">
        <w:rPr>
          <w:rFonts w:ascii="Arial" w:eastAsia="Arial" w:hAnsi="Arial" w:cs="Arial"/>
          <w:spacing w:val="62"/>
          <w:w w:val="110"/>
        </w:rPr>
        <w:t xml:space="preserve"> </w:t>
      </w:r>
      <w:r w:rsidRPr="00886E1B">
        <w:rPr>
          <w:rFonts w:ascii="Arial" w:eastAsia="Arial" w:hAnsi="Arial" w:cs="Arial"/>
          <w:noProof/>
          <w:color w:val="000000"/>
        </w:rPr>
        <w:t>information</w:t>
      </w:r>
      <w:r w:rsidRPr="00886E1B">
        <w:rPr>
          <w:rFonts w:ascii="Arial" w:eastAsia="Arial" w:hAnsi="Arial" w:cs="Arial"/>
          <w:spacing w:val="56"/>
          <w:w w:val="110"/>
        </w:rPr>
        <w:t xml:space="preserve"> </w:t>
      </w:r>
      <w:r w:rsidRPr="00886E1B">
        <w:rPr>
          <w:rFonts w:ascii="Arial" w:eastAsia="Arial" w:hAnsi="Arial" w:cs="Arial"/>
          <w:noProof/>
          <w:color w:val="000000"/>
          <w:w w:val="97"/>
        </w:rPr>
        <w:t>and</w:t>
      </w:r>
      <w:r w:rsidRPr="00886E1B">
        <w:rPr>
          <w:rFonts w:ascii="Arial" w:eastAsia="Arial" w:hAnsi="Arial" w:cs="Arial"/>
          <w:spacing w:val="-4"/>
          <w:w w:val="110"/>
        </w:rPr>
        <w:t xml:space="preserve"> </w:t>
      </w:r>
      <w:r w:rsidRPr="00886E1B">
        <w:rPr>
          <w:rFonts w:ascii="Arial" w:eastAsia="Arial" w:hAnsi="Arial" w:cs="Arial"/>
          <w:noProof/>
          <w:color w:val="000000"/>
          <w:w w:val="99"/>
        </w:rPr>
        <w:t>an</w:t>
      </w:r>
      <w:r w:rsidRPr="00886E1B">
        <w:rPr>
          <w:rFonts w:ascii="Arial" w:eastAsia="Arial" w:hAnsi="Arial" w:cs="Arial"/>
          <w:spacing w:val="-11"/>
          <w:w w:val="110"/>
        </w:rPr>
        <w:t xml:space="preserve"> </w:t>
      </w:r>
      <w:r w:rsidRPr="00886E1B">
        <w:rPr>
          <w:rFonts w:ascii="Arial" w:eastAsia="Arial" w:hAnsi="Arial" w:cs="Arial"/>
          <w:noProof/>
          <w:color w:val="000000"/>
        </w:rPr>
        <w:t>application</w:t>
      </w:r>
      <w:r w:rsidRPr="00886E1B">
        <w:rPr>
          <w:rFonts w:ascii="Arial" w:eastAsia="Arial" w:hAnsi="Arial" w:cs="Arial"/>
          <w:spacing w:val="46"/>
          <w:w w:val="110"/>
        </w:rPr>
        <w:t xml:space="preserve"> </w:t>
      </w:r>
      <w:r w:rsidRPr="00886E1B">
        <w:rPr>
          <w:rFonts w:ascii="Arial" w:eastAsia="Arial" w:hAnsi="Arial" w:cs="Arial"/>
          <w:noProof/>
          <w:color w:val="000000"/>
        </w:rPr>
        <w:t>pack</w:t>
      </w:r>
      <w:r w:rsidRPr="00886E1B">
        <w:rPr>
          <w:rFonts w:ascii="Arial" w:eastAsia="Arial" w:hAnsi="Arial" w:cs="Arial"/>
          <w:spacing w:val="-10"/>
          <w:w w:val="110"/>
        </w:rPr>
        <w:t xml:space="preserve"> </w:t>
      </w:r>
      <w:r w:rsidRPr="00886E1B">
        <w:rPr>
          <w:rFonts w:ascii="Arial" w:eastAsia="Arial" w:hAnsi="Arial" w:cs="Arial"/>
          <w:noProof/>
          <w:color w:val="000000"/>
          <w:w w:val="94"/>
        </w:rPr>
        <w:t>please</w:t>
      </w:r>
      <w:r w:rsidRPr="00886E1B">
        <w:rPr>
          <w:rFonts w:ascii="Arial" w:eastAsia="Arial" w:hAnsi="Arial" w:cs="Arial"/>
          <w:spacing w:val="10"/>
          <w:w w:val="110"/>
        </w:rPr>
        <w:t xml:space="preserve"> </w:t>
      </w:r>
      <w:r w:rsidRPr="00886E1B">
        <w:rPr>
          <w:rFonts w:ascii="Arial" w:eastAsia="Arial" w:hAnsi="Arial" w:cs="Arial"/>
          <w:noProof/>
          <w:color w:val="000000"/>
          <w:w w:val="96"/>
        </w:rPr>
        <w:t>go</w:t>
      </w:r>
      <w:r w:rsidRPr="00886E1B">
        <w:rPr>
          <w:rFonts w:ascii="Arial" w:eastAsia="Arial" w:hAnsi="Arial" w:cs="Arial"/>
          <w:spacing w:val="-11"/>
          <w:w w:val="110"/>
        </w:rPr>
        <w:t xml:space="preserve"> </w:t>
      </w:r>
      <w:r w:rsidRPr="00886E1B">
        <w:rPr>
          <w:rFonts w:ascii="Arial" w:eastAsia="Arial" w:hAnsi="Arial" w:cs="Arial"/>
          <w:noProof/>
          <w:color w:val="000000"/>
        </w:rPr>
        <w:t>to</w:t>
      </w:r>
      <w:r w:rsidRPr="00886E1B">
        <w:rPr>
          <w:rFonts w:ascii="Arial" w:eastAsia="Arial" w:hAnsi="Arial" w:cs="Arial"/>
          <w:spacing w:val="16"/>
          <w:w w:val="110"/>
        </w:rPr>
        <w:t xml:space="preserve"> </w:t>
      </w:r>
      <w:r w:rsidRPr="00886E1B">
        <w:rPr>
          <w:rFonts w:ascii="Arial" w:eastAsia="Arial" w:hAnsi="Arial" w:cs="Arial"/>
          <w:noProof/>
          <w:color w:val="000000"/>
        </w:rPr>
        <w:t>our</w:t>
      </w:r>
      <w:r w:rsidRPr="00886E1B">
        <w:rPr>
          <w:rFonts w:ascii="Arial" w:eastAsia="Arial" w:hAnsi="Arial" w:cs="Arial"/>
          <w:spacing w:val="-2"/>
          <w:w w:val="110"/>
        </w:rPr>
        <w:t xml:space="preserve"> </w:t>
      </w:r>
      <w:r w:rsidRPr="00886E1B">
        <w:rPr>
          <w:rFonts w:ascii="Arial" w:eastAsia="Arial" w:hAnsi="Arial" w:cs="Arial"/>
          <w:noProof/>
          <w:color w:val="000000"/>
        </w:rPr>
        <w:t>website:</w:t>
      </w:r>
    </w:p>
    <w:p w14:paraId="771CC97E" w14:textId="77777777" w:rsidR="00886E1B" w:rsidRPr="00886E1B" w:rsidRDefault="00886E1B" w:rsidP="00886E1B">
      <w:pPr>
        <w:widowControl w:val="0"/>
        <w:kinsoku w:val="0"/>
        <w:autoSpaceDE w:val="0"/>
        <w:autoSpaceDN w:val="0"/>
        <w:adjustRightInd w:val="0"/>
        <w:spacing w:before="558" w:after="0" w:line="197" w:lineRule="auto"/>
        <w:rPr>
          <w:rFonts w:ascii="Arial" w:hAnsi="Arial" w:cs="Arial"/>
        </w:rPr>
      </w:pPr>
      <w:r w:rsidRPr="00886E1B">
        <w:rPr>
          <w:rFonts w:ascii="Arial" w:hAnsi="Arial" w:cs="Arial"/>
          <w:noProof/>
          <w:lang w:eastAsia="en-GB"/>
        </w:rPr>
        <w:drawing>
          <wp:anchor distT="0" distB="0" distL="0" distR="0" simplePos="0" relativeHeight="251663360" behindDoc="0" locked="0" layoutInCell="1" allowOverlap="1" wp14:anchorId="6CAAA7E5" wp14:editId="11BF49E7">
            <wp:simplePos x="0" y="0"/>
            <wp:positionH relativeFrom="page">
              <wp:posOffset>1095375</wp:posOffset>
            </wp:positionH>
            <wp:positionV relativeFrom="page">
              <wp:posOffset>7293807</wp:posOffset>
            </wp:positionV>
            <wp:extent cx="2495550" cy="180975"/>
            <wp:effectExtent l="0" t="0" r="0" b="9525"/>
            <wp:wrapNone/>
            <wp:docPr id="65" name="Image9" descr="ooxWord://word/media/image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ooxWord://word/media/image5.bin"/>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80975"/>
                    </a:xfrm>
                    <a:prstGeom prst="rect">
                      <a:avLst/>
                    </a:prstGeom>
                  </pic:spPr>
                </pic:pic>
              </a:graphicData>
            </a:graphic>
            <wp14:sizeRelH relativeFrom="page">
              <wp14:pctWidth>0</wp14:pctWidth>
            </wp14:sizeRelH>
            <wp14:sizeRelV relativeFrom="page">
              <wp14:pctHeight>0</wp14:pctHeight>
            </wp14:sizeRelV>
          </wp:anchor>
        </w:drawing>
      </w:r>
      <w:r w:rsidRPr="00886E1B">
        <w:rPr>
          <w:rFonts w:ascii="Arial" w:eastAsia="Arial" w:hAnsi="Arial" w:cs="Arial"/>
          <w:noProof/>
          <w:color w:val="000000"/>
        </w:rPr>
        <w:t>If</w:t>
      </w:r>
      <w:r w:rsidRPr="00886E1B">
        <w:rPr>
          <w:rFonts w:ascii="Arial" w:eastAsia="Arial" w:hAnsi="Arial" w:cs="Arial"/>
          <w:spacing w:val="-30"/>
          <w:w w:val="110"/>
        </w:rPr>
        <w:t xml:space="preserve"> </w:t>
      </w:r>
      <w:r w:rsidRPr="00886E1B">
        <w:rPr>
          <w:rFonts w:ascii="Arial" w:eastAsia="Arial" w:hAnsi="Arial" w:cs="Arial"/>
          <w:noProof/>
          <w:color w:val="000000"/>
        </w:rPr>
        <w:t>you</w:t>
      </w:r>
      <w:r w:rsidRPr="00886E1B">
        <w:rPr>
          <w:rFonts w:ascii="Arial" w:eastAsia="Arial" w:hAnsi="Arial" w:cs="Arial"/>
          <w:spacing w:val="1"/>
          <w:w w:val="110"/>
        </w:rPr>
        <w:t xml:space="preserve"> </w:t>
      </w:r>
      <w:r w:rsidRPr="00886E1B">
        <w:rPr>
          <w:rFonts w:ascii="Arial" w:eastAsia="Arial" w:hAnsi="Arial" w:cs="Arial"/>
          <w:noProof/>
          <w:color w:val="000000"/>
          <w:w w:val="95"/>
        </w:rPr>
        <w:t>have</w:t>
      </w:r>
      <w:r w:rsidRPr="00886E1B">
        <w:rPr>
          <w:rFonts w:ascii="Arial" w:eastAsia="Arial" w:hAnsi="Arial" w:cs="Arial"/>
          <w:spacing w:val="-1"/>
          <w:w w:val="110"/>
        </w:rPr>
        <w:t xml:space="preserve"> </w:t>
      </w:r>
      <w:r w:rsidRPr="00886E1B">
        <w:rPr>
          <w:rFonts w:ascii="Arial" w:eastAsia="Arial" w:hAnsi="Arial" w:cs="Arial"/>
          <w:noProof/>
          <w:color w:val="000000"/>
          <w:w w:val="97"/>
        </w:rPr>
        <w:t>any</w:t>
      </w:r>
      <w:r w:rsidRPr="00886E1B">
        <w:rPr>
          <w:rFonts w:ascii="Arial" w:eastAsia="Arial" w:hAnsi="Arial" w:cs="Arial"/>
          <w:spacing w:val="-5"/>
          <w:w w:val="110"/>
        </w:rPr>
        <w:t xml:space="preserve"> </w:t>
      </w:r>
      <w:r w:rsidRPr="00886E1B">
        <w:rPr>
          <w:rFonts w:ascii="Arial" w:eastAsia="Arial" w:hAnsi="Arial" w:cs="Arial"/>
          <w:noProof/>
          <w:color w:val="000000"/>
        </w:rPr>
        <w:t>queries</w:t>
      </w:r>
      <w:r w:rsidRPr="00886E1B">
        <w:rPr>
          <w:rFonts w:ascii="Arial" w:eastAsia="Arial" w:hAnsi="Arial" w:cs="Arial"/>
          <w:spacing w:val="-9"/>
          <w:w w:val="110"/>
        </w:rPr>
        <w:t xml:space="preserve"> </w:t>
      </w:r>
      <w:r w:rsidRPr="00886E1B">
        <w:rPr>
          <w:rFonts w:ascii="Arial" w:eastAsia="Arial" w:hAnsi="Arial" w:cs="Arial"/>
          <w:noProof/>
          <w:color w:val="000000"/>
        </w:rPr>
        <w:t>or</w:t>
      </w:r>
      <w:r w:rsidRPr="00886E1B">
        <w:rPr>
          <w:rFonts w:ascii="Arial" w:eastAsia="Arial" w:hAnsi="Arial" w:cs="Arial"/>
          <w:spacing w:val="8"/>
          <w:w w:val="110"/>
        </w:rPr>
        <w:t xml:space="preserve"> </w:t>
      </w:r>
      <w:r w:rsidRPr="00886E1B">
        <w:rPr>
          <w:rFonts w:ascii="Arial" w:eastAsia="Arial" w:hAnsi="Arial" w:cs="Arial"/>
          <w:noProof/>
          <w:color w:val="000000"/>
        </w:rPr>
        <w:t>questions,</w:t>
      </w:r>
      <w:r w:rsidRPr="00886E1B">
        <w:rPr>
          <w:rFonts w:ascii="Arial" w:eastAsia="Arial" w:hAnsi="Arial" w:cs="Arial"/>
          <w:spacing w:val="3"/>
          <w:w w:val="110"/>
        </w:rPr>
        <w:t xml:space="preserve"> </w:t>
      </w:r>
      <w:r w:rsidRPr="00886E1B">
        <w:rPr>
          <w:rFonts w:ascii="Arial" w:eastAsia="Arial" w:hAnsi="Arial" w:cs="Arial"/>
          <w:noProof/>
          <w:color w:val="000000"/>
          <w:w w:val="94"/>
        </w:rPr>
        <w:t>please</w:t>
      </w:r>
      <w:r w:rsidRPr="00886E1B">
        <w:rPr>
          <w:rFonts w:ascii="Arial" w:eastAsia="Arial" w:hAnsi="Arial" w:cs="Arial"/>
          <w:spacing w:val="8"/>
          <w:w w:val="110"/>
        </w:rPr>
        <w:t xml:space="preserve"> </w:t>
      </w:r>
      <w:r w:rsidRPr="00886E1B">
        <w:rPr>
          <w:rFonts w:ascii="Arial" w:eastAsia="Arial" w:hAnsi="Arial" w:cs="Arial"/>
          <w:noProof/>
          <w:color w:val="000000"/>
        </w:rPr>
        <w:t>contact</w:t>
      </w:r>
      <w:r w:rsidRPr="00886E1B">
        <w:rPr>
          <w:rFonts w:ascii="Arial" w:eastAsia="Arial" w:hAnsi="Arial" w:cs="Arial"/>
          <w:spacing w:val="25"/>
          <w:w w:val="110"/>
        </w:rPr>
        <w:t xml:space="preserve"> </w:t>
      </w:r>
      <w:r w:rsidRPr="00886E1B">
        <w:rPr>
          <w:rFonts w:ascii="Arial" w:eastAsia="Arial" w:hAnsi="Arial" w:cs="Arial"/>
          <w:noProof/>
          <w:color w:val="000000"/>
        </w:rPr>
        <w:t>Rukshanda Aman</w:t>
      </w:r>
      <w:r w:rsidRPr="00886E1B">
        <w:rPr>
          <w:rFonts w:ascii="Arial" w:eastAsia="Arial" w:hAnsi="Arial" w:cs="Arial"/>
          <w:spacing w:val="19"/>
          <w:w w:val="110"/>
        </w:rPr>
        <w:t xml:space="preserve"> </w:t>
      </w:r>
      <w:r w:rsidRPr="00886E1B">
        <w:rPr>
          <w:rFonts w:ascii="Arial" w:eastAsia="Arial" w:hAnsi="Arial" w:cs="Arial"/>
          <w:noProof/>
          <w:color w:val="000000"/>
          <w:w w:val="89"/>
        </w:rPr>
        <w:t>(HR</w:t>
      </w:r>
      <w:r w:rsidRPr="00886E1B">
        <w:rPr>
          <w:rFonts w:ascii="Arial" w:eastAsia="Arial" w:hAnsi="Arial" w:cs="Arial"/>
          <w:spacing w:val="-6"/>
          <w:w w:val="110"/>
        </w:rPr>
        <w:t xml:space="preserve"> </w:t>
      </w:r>
      <w:r w:rsidRPr="00886E1B">
        <w:rPr>
          <w:rFonts w:ascii="Arial" w:eastAsia="Arial" w:hAnsi="Arial" w:cs="Arial"/>
          <w:noProof/>
          <w:color w:val="000000"/>
        </w:rPr>
        <w:t>Officer)</w:t>
      </w:r>
      <w:r w:rsidRPr="00886E1B">
        <w:rPr>
          <w:rFonts w:ascii="Arial" w:eastAsia="Arial" w:hAnsi="Arial" w:cs="Arial"/>
          <w:spacing w:val="43"/>
          <w:w w:val="110"/>
        </w:rPr>
        <w:t xml:space="preserve"> </w:t>
      </w:r>
      <w:r w:rsidRPr="00886E1B">
        <w:rPr>
          <w:rFonts w:ascii="Arial" w:eastAsia="Arial" w:hAnsi="Arial" w:cs="Arial"/>
          <w:noProof/>
          <w:color w:val="000000"/>
          <w:w w:val="101"/>
        </w:rPr>
        <w:t>on</w:t>
      </w:r>
      <w:r w:rsidRPr="00886E1B">
        <w:rPr>
          <w:rFonts w:ascii="Arial" w:eastAsia="Arial" w:hAnsi="Arial" w:cs="Arial"/>
          <w:spacing w:val="-13"/>
          <w:w w:val="110"/>
        </w:rPr>
        <w:t xml:space="preserve"> </w:t>
      </w:r>
      <w:r w:rsidRPr="00886E1B">
        <w:rPr>
          <w:rFonts w:ascii="Arial" w:eastAsia="Arial" w:hAnsi="Arial" w:cs="Arial"/>
          <w:noProof/>
          <w:color w:val="000000"/>
          <w:w w:val="93"/>
        </w:rPr>
        <w:t>0208</w:t>
      </w:r>
      <w:r w:rsidRPr="00886E1B">
        <w:rPr>
          <w:rFonts w:ascii="Arial" w:eastAsia="Arial" w:hAnsi="Arial" w:cs="Arial"/>
          <w:spacing w:val="2"/>
          <w:w w:val="110"/>
        </w:rPr>
        <w:t xml:space="preserve"> </w:t>
      </w:r>
      <w:r w:rsidRPr="00886E1B">
        <w:rPr>
          <w:rFonts w:ascii="Arial" w:eastAsia="Arial" w:hAnsi="Arial" w:cs="Arial"/>
          <w:noProof/>
          <w:color w:val="000000"/>
          <w:w w:val="94"/>
        </w:rPr>
        <w:t>829</w:t>
      </w:r>
      <w:r w:rsidRPr="00886E1B">
        <w:rPr>
          <w:rFonts w:ascii="Arial" w:eastAsia="Arial" w:hAnsi="Arial" w:cs="Arial"/>
          <w:spacing w:val="-8"/>
          <w:w w:val="110"/>
        </w:rPr>
        <w:t xml:space="preserve"> </w:t>
      </w:r>
      <w:r w:rsidRPr="00886E1B">
        <w:rPr>
          <w:rFonts w:ascii="Arial" w:eastAsia="Arial" w:hAnsi="Arial" w:cs="Arial"/>
          <w:noProof/>
          <w:color w:val="000000"/>
        </w:rPr>
        <w:t>2523.</w:t>
      </w:r>
    </w:p>
    <w:p w14:paraId="266ADCF0" w14:textId="77777777" w:rsidR="00886E1B" w:rsidRPr="00886E1B" w:rsidRDefault="00886E1B" w:rsidP="00886E1B">
      <w:pPr>
        <w:widowControl w:val="0"/>
        <w:kinsoku w:val="0"/>
        <w:autoSpaceDE w:val="0"/>
        <w:autoSpaceDN w:val="0"/>
        <w:adjustRightInd w:val="0"/>
        <w:spacing w:before="310" w:after="0" w:line="218" w:lineRule="auto"/>
        <w:ind w:right="703"/>
        <w:rPr>
          <w:rFonts w:ascii="Arial" w:hAnsi="Arial" w:cs="Arial"/>
        </w:rPr>
      </w:pPr>
      <w:r w:rsidRPr="00886E1B">
        <w:rPr>
          <w:rFonts w:ascii="Arial" w:eastAsia="Arial" w:hAnsi="Arial" w:cs="Arial"/>
          <w:noProof/>
          <w:color w:val="000000"/>
        </w:rPr>
        <w:t>Applications</w:t>
      </w:r>
      <w:r w:rsidRPr="00886E1B">
        <w:rPr>
          <w:rFonts w:ascii="Arial" w:eastAsia="Arial" w:hAnsi="Arial" w:cs="Arial"/>
          <w:spacing w:val="-4"/>
          <w:w w:val="110"/>
        </w:rPr>
        <w:t xml:space="preserve"> </w:t>
      </w:r>
      <w:r w:rsidRPr="00886E1B">
        <w:rPr>
          <w:rFonts w:ascii="Arial" w:eastAsia="Arial" w:hAnsi="Arial" w:cs="Arial"/>
          <w:noProof/>
          <w:color w:val="000000"/>
        </w:rPr>
        <w:t>must</w:t>
      </w:r>
      <w:r w:rsidRPr="00886E1B">
        <w:rPr>
          <w:rFonts w:ascii="Arial" w:eastAsia="Arial" w:hAnsi="Arial" w:cs="Arial"/>
          <w:spacing w:val="-1"/>
          <w:w w:val="110"/>
        </w:rPr>
        <w:t xml:space="preserve"> </w:t>
      </w:r>
      <w:r w:rsidRPr="00886E1B">
        <w:rPr>
          <w:rFonts w:ascii="Arial" w:eastAsia="Arial" w:hAnsi="Arial" w:cs="Arial"/>
          <w:noProof/>
          <w:color w:val="000000"/>
          <w:w w:val="98"/>
        </w:rPr>
        <w:t>be</w:t>
      </w:r>
      <w:r w:rsidRPr="00886E1B">
        <w:rPr>
          <w:rFonts w:ascii="Arial" w:eastAsia="Arial" w:hAnsi="Arial" w:cs="Arial"/>
          <w:spacing w:val="-3"/>
          <w:w w:val="110"/>
        </w:rPr>
        <w:t xml:space="preserve"> </w:t>
      </w:r>
      <w:r w:rsidRPr="00886E1B">
        <w:rPr>
          <w:rFonts w:ascii="Arial" w:eastAsia="Arial" w:hAnsi="Arial" w:cs="Arial"/>
          <w:noProof/>
          <w:color w:val="000000"/>
        </w:rPr>
        <w:t>made</w:t>
      </w:r>
      <w:r w:rsidRPr="00886E1B">
        <w:rPr>
          <w:rFonts w:ascii="Arial" w:eastAsia="Arial" w:hAnsi="Arial" w:cs="Arial"/>
          <w:spacing w:val="-14"/>
          <w:w w:val="110"/>
        </w:rPr>
        <w:t xml:space="preserve"> </w:t>
      </w:r>
      <w:r w:rsidRPr="00886E1B">
        <w:rPr>
          <w:rFonts w:ascii="Arial" w:eastAsia="Arial" w:hAnsi="Arial" w:cs="Arial"/>
          <w:noProof/>
          <w:color w:val="000000"/>
          <w:w w:val="99"/>
        </w:rPr>
        <w:t>by</w:t>
      </w:r>
      <w:r w:rsidRPr="00886E1B">
        <w:rPr>
          <w:rFonts w:ascii="Arial" w:eastAsia="Arial" w:hAnsi="Arial" w:cs="Arial"/>
          <w:spacing w:val="-9"/>
          <w:w w:val="110"/>
        </w:rPr>
        <w:t xml:space="preserve"> </w:t>
      </w:r>
      <w:r w:rsidRPr="00886E1B">
        <w:rPr>
          <w:rFonts w:ascii="Arial" w:eastAsia="Arial" w:hAnsi="Arial" w:cs="Arial"/>
          <w:noProof/>
          <w:color w:val="000000"/>
        </w:rPr>
        <w:t>application</w:t>
      </w:r>
      <w:r w:rsidRPr="00886E1B">
        <w:rPr>
          <w:rFonts w:ascii="Arial" w:eastAsia="Arial" w:hAnsi="Arial" w:cs="Arial"/>
          <w:spacing w:val="42"/>
          <w:w w:val="110"/>
        </w:rPr>
        <w:t xml:space="preserve"> </w:t>
      </w:r>
      <w:r w:rsidRPr="00886E1B">
        <w:rPr>
          <w:rFonts w:ascii="Arial" w:eastAsia="Arial" w:hAnsi="Arial" w:cs="Arial"/>
          <w:noProof/>
          <w:color w:val="000000"/>
        </w:rPr>
        <w:t>form.</w:t>
      </w:r>
      <w:r w:rsidRPr="00886E1B">
        <w:rPr>
          <w:rFonts w:ascii="Arial" w:eastAsia="Arial" w:hAnsi="Arial" w:cs="Arial"/>
          <w:spacing w:val="57"/>
          <w:w w:val="110"/>
        </w:rPr>
        <w:t xml:space="preserve"> </w:t>
      </w:r>
      <w:r w:rsidRPr="00886E1B">
        <w:rPr>
          <w:rFonts w:ascii="Arial" w:eastAsia="Arial" w:hAnsi="Arial" w:cs="Arial"/>
          <w:noProof/>
          <w:color w:val="000000"/>
          <w:w w:val="90"/>
        </w:rPr>
        <w:t>Please</w:t>
      </w:r>
      <w:r w:rsidRPr="00886E1B">
        <w:rPr>
          <w:rFonts w:ascii="Arial" w:eastAsia="Arial" w:hAnsi="Arial" w:cs="Arial"/>
          <w:spacing w:val="15"/>
          <w:w w:val="110"/>
        </w:rPr>
        <w:t xml:space="preserve"> </w:t>
      </w:r>
      <w:r w:rsidRPr="00886E1B">
        <w:rPr>
          <w:rFonts w:ascii="Arial" w:eastAsia="Arial" w:hAnsi="Arial" w:cs="Arial"/>
          <w:noProof/>
          <w:color w:val="000000"/>
          <w:w w:val="99"/>
        </w:rPr>
        <w:t>do</w:t>
      </w:r>
      <w:r w:rsidRPr="00886E1B">
        <w:rPr>
          <w:rFonts w:ascii="Arial" w:eastAsia="Arial" w:hAnsi="Arial" w:cs="Arial"/>
          <w:spacing w:val="-2"/>
          <w:w w:val="110"/>
        </w:rPr>
        <w:t xml:space="preserve"> </w:t>
      </w:r>
      <w:r w:rsidRPr="00886E1B">
        <w:rPr>
          <w:rFonts w:ascii="Arial" w:eastAsia="Arial" w:hAnsi="Arial" w:cs="Arial"/>
          <w:noProof/>
          <w:color w:val="000000"/>
        </w:rPr>
        <w:t>not</w:t>
      </w:r>
      <w:r w:rsidRPr="00886E1B">
        <w:rPr>
          <w:rFonts w:ascii="Arial" w:eastAsia="Arial" w:hAnsi="Arial" w:cs="Arial"/>
          <w:spacing w:val="7"/>
          <w:w w:val="110"/>
        </w:rPr>
        <w:t xml:space="preserve"> </w:t>
      </w:r>
      <w:r w:rsidRPr="00886E1B">
        <w:rPr>
          <w:rFonts w:ascii="Arial" w:eastAsia="Arial" w:hAnsi="Arial" w:cs="Arial"/>
          <w:noProof/>
          <w:color w:val="000000"/>
          <w:w w:val="93"/>
        </w:rPr>
        <w:t>send</w:t>
      </w:r>
      <w:r w:rsidRPr="00886E1B">
        <w:rPr>
          <w:rFonts w:ascii="Arial" w:eastAsia="Arial" w:hAnsi="Arial" w:cs="Arial"/>
          <w:spacing w:val="5"/>
          <w:w w:val="110"/>
        </w:rPr>
        <w:t xml:space="preserve"> </w:t>
      </w:r>
      <w:r w:rsidRPr="00886E1B">
        <w:rPr>
          <w:rFonts w:ascii="Arial" w:eastAsia="Arial" w:hAnsi="Arial" w:cs="Arial"/>
          <w:noProof/>
          <w:color w:val="000000"/>
          <w:w w:val="104"/>
        </w:rPr>
        <w:t>a</w:t>
      </w:r>
      <w:r w:rsidRPr="00886E1B">
        <w:rPr>
          <w:rFonts w:ascii="Arial" w:eastAsia="Arial" w:hAnsi="Arial" w:cs="Arial"/>
          <w:spacing w:val="-16"/>
          <w:w w:val="110"/>
        </w:rPr>
        <w:t xml:space="preserve"> </w:t>
      </w:r>
      <w:r w:rsidRPr="00886E1B">
        <w:rPr>
          <w:rFonts w:ascii="Arial" w:eastAsia="Arial" w:hAnsi="Arial" w:cs="Arial"/>
          <w:noProof/>
          <w:color w:val="000000"/>
          <w:w w:val="93"/>
        </w:rPr>
        <w:t>CV.</w:t>
      </w:r>
      <w:r w:rsidRPr="00886E1B">
        <w:rPr>
          <w:rFonts w:ascii="Arial" w:eastAsia="Arial" w:hAnsi="Arial" w:cs="Arial"/>
          <w:spacing w:val="9"/>
          <w:w w:val="110"/>
        </w:rPr>
        <w:t xml:space="preserve"> </w:t>
      </w:r>
      <w:r w:rsidRPr="00886E1B">
        <w:rPr>
          <w:rFonts w:ascii="Arial" w:eastAsia="Arial" w:hAnsi="Arial" w:cs="Arial"/>
          <w:noProof/>
          <w:color w:val="000000"/>
        </w:rPr>
        <w:t>It</w:t>
      </w:r>
      <w:r w:rsidRPr="00886E1B">
        <w:rPr>
          <w:rFonts w:ascii="Arial" w:eastAsia="Arial" w:hAnsi="Arial" w:cs="Arial"/>
          <w:spacing w:val="6"/>
          <w:w w:val="110"/>
        </w:rPr>
        <w:t xml:space="preserve"> </w:t>
      </w:r>
      <w:r w:rsidRPr="00886E1B">
        <w:rPr>
          <w:rFonts w:ascii="Arial" w:eastAsia="Arial" w:hAnsi="Arial" w:cs="Arial"/>
          <w:noProof/>
          <w:color w:val="000000"/>
        </w:rPr>
        <w:t>will</w:t>
      </w:r>
      <w:r w:rsidRPr="00886E1B">
        <w:rPr>
          <w:rFonts w:ascii="Arial" w:eastAsia="Arial" w:hAnsi="Arial" w:cs="Arial"/>
          <w:spacing w:val="68"/>
          <w:w w:val="110"/>
        </w:rPr>
        <w:t xml:space="preserve"> </w:t>
      </w:r>
      <w:r w:rsidRPr="00886E1B">
        <w:rPr>
          <w:rFonts w:ascii="Arial" w:eastAsia="Arial" w:hAnsi="Arial" w:cs="Arial"/>
          <w:noProof/>
          <w:color w:val="000000"/>
        </w:rPr>
        <w:t>not</w:t>
      </w:r>
      <w:r w:rsidRPr="00886E1B">
        <w:rPr>
          <w:rFonts w:ascii="Arial" w:eastAsia="Arial" w:hAnsi="Arial" w:cs="Arial"/>
          <w:spacing w:val="17"/>
          <w:w w:val="110"/>
        </w:rPr>
        <w:t xml:space="preserve"> </w:t>
      </w:r>
      <w:r w:rsidRPr="00886E1B">
        <w:rPr>
          <w:rFonts w:ascii="Arial" w:eastAsia="Arial" w:hAnsi="Arial" w:cs="Arial"/>
          <w:noProof/>
          <w:color w:val="000000"/>
          <w:w w:val="98"/>
        </w:rPr>
        <w:t>be</w:t>
      </w:r>
      <w:r w:rsidRPr="00886E1B">
        <w:rPr>
          <w:rFonts w:ascii="Arial" w:eastAsia="Arial" w:hAnsi="Arial" w:cs="Arial"/>
          <w:spacing w:val="80"/>
        </w:rPr>
        <w:t xml:space="preserve"> </w:t>
      </w:r>
      <w:r w:rsidRPr="00886E1B">
        <w:rPr>
          <w:rFonts w:ascii="Arial" w:eastAsia="Arial" w:hAnsi="Arial" w:cs="Arial"/>
          <w:noProof/>
          <w:color w:val="000000"/>
          <w:spacing w:val="-3"/>
        </w:rPr>
        <w:t>accepted</w:t>
      </w:r>
    </w:p>
    <w:p w14:paraId="617EC2E4" w14:textId="77777777" w:rsidR="00886E1B" w:rsidRPr="00886E1B" w:rsidRDefault="00886E1B" w:rsidP="00886E1B">
      <w:pPr>
        <w:tabs>
          <w:tab w:val="left" w:pos="5322"/>
        </w:tabs>
        <w:spacing w:after="0" w:line="240" w:lineRule="auto"/>
        <w:rPr>
          <w:rFonts w:ascii="Arial" w:eastAsia="Times New Roman" w:hAnsi="Arial" w:cs="Arial"/>
          <w:sz w:val="24"/>
          <w:szCs w:val="24"/>
          <w:lang w:eastAsia="en-GB"/>
        </w:rPr>
      </w:pPr>
    </w:p>
    <w:p w14:paraId="7FAE7994" w14:textId="77777777" w:rsidR="00886E1B" w:rsidRPr="00886E1B" w:rsidRDefault="00886E1B" w:rsidP="00886E1B">
      <w:pPr>
        <w:tabs>
          <w:tab w:val="left" w:pos="5322"/>
        </w:tabs>
        <w:spacing w:after="0" w:line="240" w:lineRule="auto"/>
        <w:rPr>
          <w:rFonts w:ascii="Trebuchet MS" w:eastAsia="Times New Roman" w:hAnsi="Trebuchet MS" w:cs="Times New Roman"/>
          <w:szCs w:val="24"/>
          <w:lang w:eastAsia="en-GB"/>
        </w:rPr>
      </w:pPr>
    </w:p>
    <w:p w14:paraId="637B2A16" w14:textId="77777777" w:rsidR="00886E1B" w:rsidRPr="00886E1B" w:rsidRDefault="00886E1B" w:rsidP="00886E1B">
      <w:pPr>
        <w:spacing w:after="0" w:line="240" w:lineRule="auto"/>
        <w:jc w:val="center"/>
        <w:rPr>
          <w:rFonts w:ascii="Trebuchet MS" w:eastAsia="Times New Roman" w:hAnsi="Trebuchet MS" w:cs="Times New Roman"/>
          <w:b/>
          <w:sz w:val="20"/>
          <w:lang w:eastAsia="en-GB"/>
        </w:rPr>
      </w:pPr>
    </w:p>
    <w:p w14:paraId="5CB74595" w14:textId="77777777" w:rsidR="00485F51" w:rsidRDefault="00886E1B" w:rsidP="00886E1B">
      <w:pPr>
        <w:spacing w:after="0" w:line="240" w:lineRule="auto"/>
        <w:jc w:val="center"/>
        <w:rPr>
          <w:rFonts w:ascii="Trebuchet MS" w:eastAsia="Times New Roman" w:hAnsi="Trebuchet MS" w:cs="Times New Roman"/>
          <w:b/>
          <w:lang w:eastAsia="en-GB"/>
        </w:rPr>
      </w:pPr>
      <w:r w:rsidRPr="00886E1B">
        <w:rPr>
          <w:rFonts w:ascii="Trebuchet MS" w:eastAsia="Times New Roman" w:hAnsi="Trebuchet MS" w:cs="Times New Roman"/>
          <w:b/>
          <w:noProof/>
          <w:szCs w:val="24"/>
          <w:lang w:eastAsia="en-GB"/>
        </w:rPr>
        <mc:AlternateContent>
          <mc:Choice Requires="wps">
            <w:drawing>
              <wp:anchor distT="0" distB="0" distL="114300" distR="114300" simplePos="0" relativeHeight="251661312" behindDoc="0" locked="0" layoutInCell="1" allowOverlap="1" wp14:anchorId="0CF792F4" wp14:editId="7C194923">
                <wp:simplePos x="0" y="0"/>
                <wp:positionH relativeFrom="column">
                  <wp:posOffset>-267916</wp:posOffset>
                </wp:positionH>
                <wp:positionV relativeFrom="paragraph">
                  <wp:posOffset>75565</wp:posOffset>
                </wp:positionV>
                <wp:extent cx="6503670" cy="0"/>
                <wp:effectExtent l="0" t="0" r="11430" b="1905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straightConnector1">
                          <a:avLst/>
                        </a:prstGeom>
                        <a:noFill/>
                        <a:ln w="9525">
                          <a:solidFill>
                            <a:srgbClr val="0085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1pt;margin-top:5.95pt;width:51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" strokecolor="#00859a"/>
            </w:pict>
          </mc:Fallback>
        </mc:AlternateContent>
      </w:r>
    </w:p>
    <w:p w14:paraId="26A06DB5" w14:textId="7DF54841" w:rsidR="00886E1B" w:rsidRPr="00886E1B" w:rsidRDefault="00886E1B" w:rsidP="00886E1B">
      <w:pPr>
        <w:spacing w:after="0" w:line="240" w:lineRule="auto"/>
        <w:jc w:val="center"/>
        <w:rPr>
          <w:rFonts w:ascii="Trebuchet MS" w:eastAsia="Times New Roman" w:hAnsi="Trebuchet MS" w:cs="Times New Roman"/>
          <w:szCs w:val="24"/>
          <w:lang w:eastAsia="en-GB"/>
        </w:rPr>
      </w:pPr>
      <w:r w:rsidRPr="00886E1B">
        <w:rPr>
          <w:rFonts w:ascii="Trebuchet MS" w:eastAsia="Times New Roman" w:hAnsi="Trebuchet MS" w:cs="Times New Roman"/>
          <w:b/>
          <w:lang w:eastAsia="en-GB"/>
        </w:rPr>
        <w:t>Co Interim Head Teachers: Lynne Hardcastle &amp; Tracey Rollings</w:t>
      </w:r>
      <w:r w:rsidRPr="00886E1B">
        <w:rPr>
          <w:rFonts w:ascii="Trebuchet MS" w:eastAsia="Times New Roman" w:hAnsi="Trebuchet MS" w:cs="Times New Roman"/>
          <w:b/>
          <w:noProof/>
          <w:sz w:val="20"/>
          <w:lang w:eastAsia="en-GB"/>
        </w:rPr>
        <w:drawing>
          <wp:inline distT="0" distB="0" distL="0" distR="0" wp14:anchorId="2D9139B6" wp14:editId="20058128">
            <wp:extent cx="6233214" cy="712994"/>
            <wp:effectExtent l="0" t="0" r="0" b="0"/>
            <wp:docPr id="4" name="Picture 4" descr="N:\Downloads\letterhead_banner_12july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letterhead_banner_12july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9132" cy="712527"/>
                    </a:xfrm>
                    <a:prstGeom prst="rect">
                      <a:avLst/>
                    </a:prstGeom>
                    <a:noFill/>
                    <a:ln>
                      <a:noFill/>
                    </a:ln>
                  </pic:spPr>
                </pic:pic>
              </a:graphicData>
            </a:graphic>
          </wp:inline>
        </w:drawing>
      </w:r>
    </w:p>
    <w:p w14:paraId="49C25509" w14:textId="24A7B89A" w:rsidR="00E47FE9" w:rsidRPr="00485F51" w:rsidRDefault="00E47FE9" w:rsidP="00E47FE9">
      <w:pPr>
        <w:spacing w:after="0" w:line="240" w:lineRule="auto"/>
        <w:rPr>
          <w:b/>
          <w:color w:val="26B4B4"/>
          <w:sz w:val="48"/>
          <w:szCs w:val="20"/>
        </w:rPr>
      </w:pPr>
      <w:r w:rsidRPr="00485F51">
        <w:rPr>
          <w:noProof/>
          <w:color w:val="26B4B4"/>
          <w:lang w:eastAsia="en-GB"/>
        </w:rPr>
        <w:lastRenderedPageBreak/>
        <w:drawing>
          <wp:anchor distT="0" distB="0" distL="0" distR="0" simplePos="0" relativeHeight="251665408" behindDoc="1" locked="0" layoutInCell="1" allowOverlap="1" wp14:anchorId="407FE399" wp14:editId="0803600A">
            <wp:simplePos x="0" y="0"/>
            <wp:positionH relativeFrom="page">
              <wp:posOffset>5453121</wp:posOffset>
            </wp:positionH>
            <wp:positionV relativeFrom="page">
              <wp:posOffset>411623</wp:posOffset>
            </wp:positionV>
            <wp:extent cx="1114022" cy="965916"/>
            <wp:effectExtent l="0" t="0" r="0" b="5715"/>
            <wp:wrapNone/>
            <wp:docPr id="61" name="Image38" descr="ooxWord://word/media/image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ooxWord://word/media/image14.bin"/>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022" cy="965916"/>
                    </a:xfrm>
                    <a:prstGeom prst="rect">
                      <a:avLst/>
                    </a:prstGeom>
                  </pic:spPr>
                </pic:pic>
              </a:graphicData>
            </a:graphic>
            <wp14:sizeRelH relativeFrom="page">
              <wp14:pctWidth>0</wp14:pctWidth>
            </wp14:sizeRelH>
            <wp14:sizeRelV relativeFrom="page">
              <wp14:pctHeight>0</wp14:pctHeight>
            </wp14:sizeRelV>
          </wp:anchor>
        </w:drawing>
      </w:r>
      <w:r w:rsidRPr="00485F51">
        <w:rPr>
          <w:b/>
          <w:color w:val="26B4B4"/>
          <w:sz w:val="48"/>
          <w:szCs w:val="20"/>
        </w:rPr>
        <w:t>JOB DESCRIPTION</w:t>
      </w:r>
    </w:p>
    <w:p w14:paraId="7F205BE7" w14:textId="1772A81A" w:rsidR="00E47FE9" w:rsidRPr="00485F51" w:rsidRDefault="00E47FE9" w:rsidP="00E47FE9">
      <w:pPr>
        <w:spacing w:after="0" w:line="240" w:lineRule="auto"/>
        <w:rPr>
          <w:color w:val="26B4B4"/>
          <w:sz w:val="14"/>
          <w:szCs w:val="20"/>
        </w:rPr>
      </w:pPr>
      <w:r w:rsidRPr="00485F51">
        <w:rPr>
          <w:rFonts w:ascii="Arial" w:eastAsia="Times New Roman" w:hAnsi="Arial" w:cs="Arial"/>
          <w:bCs/>
          <w:color w:val="26B4B4"/>
          <w:sz w:val="18"/>
          <w:szCs w:val="24"/>
          <w:lang w:eastAsia="en-GB"/>
        </w:rPr>
        <w:t>Assistant Head – Inclusion and Transition</w:t>
      </w:r>
    </w:p>
    <w:p w14:paraId="60717668" w14:textId="7D5EA130" w:rsidR="00E47FE9" w:rsidRDefault="00E47FE9" w:rsidP="00E47FE9">
      <w:pPr>
        <w:rPr>
          <w:b/>
          <w:sz w:val="24"/>
          <w:szCs w:val="20"/>
        </w:rPr>
      </w:pPr>
    </w:p>
    <w:p w14:paraId="28A20F78" w14:textId="77777777" w:rsidR="00485F51" w:rsidRDefault="00485F51" w:rsidP="00E47FE9">
      <w:pPr>
        <w:rPr>
          <w:b/>
          <w:sz w:val="24"/>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5518"/>
      </w:tblGrid>
      <w:tr w:rsidR="00E47FE9" w:rsidRPr="00B0190F" w14:paraId="362C0728" w14:textId="77777777" w:rsidTr="00E47FE9">
        <w:trPr>
          <w:trHeight w:val="540"/>
        </w:trPr>
        <w:tc>
          <w:tcPr>
            <w:tcW w:w="4972" w:type="dxa"/>
          </w:tcPr>
          <w:p w14:paraId="2826A866" w14:textId="21DD4D78" w:rsidR="00E47FE9" w:rsidRPr="00B0190F" w:rsidRDefault="00E47FE9" w:rsidP="00E47FE9">
            <w:pPr>
              <w:ind w:right="345"/>
              <w:rPr>
                <w:b/>
                <w:sz w:val="20"/>
                <w:szCs w:val="20"/>
              </w:rPr>
            </w:pPr>
            <w:r>
              <w:rPr>
                <w:b/>
                <w:sz w:val="20"/>
                <w:szCs w:val="20"/>
              </w:rPr>
              <w:t>Post</w:t>
            </w:r>
          </w:p>
        </w:tc>
        <w:tc>
          <w:tcPr>
            <w:tcW w:w="5518" w:type="dxa"/>
          </w:tcPr>
          <w:p w14:paraId="7BD85B1B" w14:textId="5F718A8E" w:rsidR="00E47FE9" w:rsidRPr="00B0190F" w:rsidRDefault="00E47FE9" w:rsidP="0049703F">
            <w:pPr>
              <w:rPr>
                <w:b/>
                <w:sz w:val="20"/>
                <w:szCs w:val="20"/>
              </w:rPr>
            </w:pPr>
            <w:r w:rsidRPr="00B0190F">
              <w:rPr>
                <w:b/>
                <w:sz w:val="20"/>
                <w:szCs w:val="20"/>
              </w:rPr>
              <w:t>Assistant Head Teacher</w:t>
            </w:r>
          </w:p>
        </w:tc>
      </w:tr>
      <w:tr w:rsidR="00E47FE9" w:rsidRPr="00B0190F" w14:paraId="579E14ED" w14:textId="77777777" w:rsidTr="0049703F">
        <w:trPr>
          <w:trHeight w:val="510"/>
        </w:trPr>
        <w:tc>
          <w:tcPr>
            <w:tcW w:w="4972" w:type="dxa"/>
          </w:tcPr>
          <w:p w14:paraId="521B5608" w14:textId="77777777" w:rsidR="00E47FE9" w:rsidRPr="00B0190F" w:rsidRDefault="00E47FE9" w:rsidP="0049703F">
            <w:pPr>
              <w:rPr>
                <w:b/>
                <w:sz w:val="20"/>
                <w:szCs w:val="20"/>
              </w:rPr>
            </w:pPr>
            <w:r w:rsidRPr="00B0190F">
              <w:rPr>
                <w:b/>
                <w:sz w:val="20"/>
                <w:szCs w:val="20"/>
              </w:rPr>
              <w:t>Level / Salary Range</w:t>
            </w:r>
          </w:p>
        </w:tc>
        <w:tc>
          <w:tcPr>
            <w:tcW w:w="5518" w:type="dxa"/>
            <w:shd w:val="clear" w:color="auto" w:fill="auto"/>
          </w:tcPr>
          <w:p w14:paraId="7DC05C33" w14:textId="6F8463CD" w:rsidR="00E47FE9" w:rsidRPr="00B0190F" w:rsidRDefault="00E47FE9" w:rsidP="0049703F">
            <w:pPr>
              <w:rPr>
                <w:b/>
                <w:sz w:val="20"/>
                <w:szCs w:val="20"/>
              </w:rPr>
            </w:pPr>
            <w:r>
              <w:rPr>
                <w:b/>
                <w:sz w:val="20"/>
                <w:szCs w:val="20"/>
              </w:rPr>
              <w:t>L14 – L18  - ( 66,114 to 72,125)</w:t>
            </w:r>
          </w:p>
        </w:tc>
      </w:tr>
      <w:tr w:rsidR="00E47FE9" w:rsidRPr="00B0190F" w14:paraId="3E6E9C80" w14:textId="77777777" w:rsidTr="0049703F">
        <w:trPr>
          <w:trHeight w:val="288"/>
        </w:trPr>
        <w:tc>
          <w:tcPr>
            <w:tcW w:w="4972" w:type="dxa"/>
          </w:tcPr>
          <w:p w14:paraId="6695A070" w14:textId="77777777" w:rsidR="00E47FE9" w:rsidRPr="00B0190F" w:rsidRDefault="00E47FE9" w:rsidP="0049703F">
            <w:pPr>
              <w:rPr>
                <w:b/>
                <w:sz w:val="20"/>
                <w:szCs w:val="20"/>
              </w:rPr>
            </w:pPr>
            <w:r w:rsidRPr="00B0190F">
              <w:rPr>
                <w:b/>
                <w:sz w:val="20"/>
                <w:szCs w:val="20"/>
              </w:rPr>
              <w:t>Position Type</w:t>
            </w:r>
          </w:p>
        </w:tc>
        <w:tc>
          <w:tcPr>
            <w:tcW w:w="5518" w:type="dxa"/>
          </w:tcPr>
          <w:p w14:paraId="1538C873" w14:textId="77777777" w:rsidR="00E47FE9" w:rsidRPr="00B0190F" w:rsidRDefault="00E47FE9" w:rsidP="0049703F">
            <w:pPr>
              <w:rPr>
                <w:b/>
                <w:sz w:val="20"/>
                <w:szCs w:val="20"/>
              </w:rPr>
            </w:pPr>
            <w:r w:rsidRPr="00B0190F">
              <w:rPr>
                <w:b/>
                <w:sz w:val="20"/>
                <w:szCs w:val="20"/>
              </w:rPr>
              <w:t>Full Time - Permanent</w:t>
            </w:r>
          </w:p>
        </w:tc>
      </w:tr>
      <w:tr w:rsidR="00E47FE9" w:rsidRPr="00B0190F" w14:paraId="11F1E611" w14:textId="77777777" w:rsidTr="00E47FE9">
        <w:trPr>
          <w:trHeight w:val="293"/>
        </w:trPr>
        <w:tc>
          <w:tcPr>
            <w:tcW w:w="4972" w:type="dxa"/>
          </w:tcPr>
          <w:p w14:paraId="3476A13C" w14:textId="77777777" w:rsidR="00E47FE9" w:rsidRPr="00B0190F" w:rsidRDefault="00E47FE9" w:rsidP="0049703F">
            <w:pPr>
              <w:rPr>
                <w:b/>
                <w:sz w:val="20"/>
                <w:szCs w:val="20"/>
              </w:rPr>
            </w:pPr>
            <w:r w:rsidRPr="00B0190F">
              <w:rPr>
                <w:b/>
                <w:sz w:val="20"/>
                <w:szCs w:val="20"/>
              </w:rPr>
              <w:t xml:space="preserve">Department </w:t>
            </w:r>
          </w:p>
        </w:tc>
        <w:tc>
          <w:tcPr>
            <w:tcW w:w="5518" w:type="dxa"/>
          </w:tcPr>
          <w:p w14:paraId="46144041" w14:textId="77777777" w:rsidR="00E47FE9" w:rsidRPr="00B0190F" w:rsidRDefault="00E47FE9" w:rsidP="0049703F">
            <w:pPr>
              <w:rPr>
                <w:b/>
                <w:sz w:val="20"/>
                <w:szCs w:val="20"/>
              </w:rPr>
            </w:pPr>
            <w:r w:rsidRPr="00B0190F">
              <w:rPr>
                <w:b/>
                <w:sz w:val="20"/>
                <w:szCs w:val="20"/>
              </w:rPr>
              <w:t>Whole School</w:t>
            </w:r>
          </w:p>
        </w:tc>
      </w:tr>
      <w:tr w:rsidR="00E47FE9" w:rsidRPr="00B0190F" w14:paraId="2978ED6F" w14:textId="77777777" w:rsidTr="0049703F">
        <w:trPr>
          <w:trHeight w:val="2730"/>
        </w:trPr>
        <w:tc>
          <w:tcPr>
            <w:tcW w:w="10490" w:type="dxa"/>
            <w:gridSpan w:val="2"/>
          </w:tcPr>
          <w:p w14:paraId="0813D599" w14:textId="77777777" w:rsidR="00E47FE9" w:rsidRPr="00485F51" w:rsidRDefault="00E47FE9" w:rsidP="0049703F">
            <w:pPr>
              <w:rPr>
                <w:b/>
                <w:color w:val="26B4B4"/>
                <w:sz w:val="20"/>
                <w:szCs w:val="20"/>
                <w:u w:val="single"/>
              </w:rPr>
            </w:pPr>
            <w:r w:rsidRPr="00485F51">
              <w:rPr>
                <w:b/>
                <w:color w:val="26B4B4"/>
                <w:sz w:val="20"/>
                <w:szCs w:val="20"/>
                <w:u w:val="single"/>
              </w:rPr>
              <w:t xml:space="preserve">Core Purpose: </w:t>
            </w:r>
          </w:p>
          <w:p w14:paraId="7BF603A1" w14:textId="77777777" w:rsidR="00E47FE9" w:rsidRPr="00B0190F" w:rsidRDefault="00E47FE9" w:rsidP="0049703F">
            <w:pPr>
              <w:rPr>
                <w:sz w:val="20"/>
                <w:szCs w:val="20"/>
              </w:rPr>
            </w:pPr>
            <w:r w:rsidRPr="00B0190F">
              <w:rPr>
                <w:sz w:val="20"/>
                <w:szCs w:val="20"/>
              </w:rPr>
              <w:t>To provide professional leadership of Woodside High School, secure our continued success and development, and ensure high quality education for all students. To be responsible for the management of specific whole school developments and in conjunction with the Head Teacher, the management of all the staff and the general organisation of the school. To carry out ad hoc duties delegated by the Head Teacher.</w:t>
            </w:r>
          </w:p>
          <w:p w14:paraId="27F62868" w14:textId="77777777" w:rsidR="00E47FE9" w:rsidRPr="00B0190F" w:rsidRDefault="00E47FE9" w:rsidP="0049703F">
            <w:pPr>
              <w:rPr>
                <w:sz w:val="20"/>
                <w:szCs w:val="20"/>
              </w:rPr>
            </w:pPr>
            <w:r w:rsidRPr="00B0190F">
              <w:rPr>
                <w:sz w:val="20"/>
                <w:szCs w:val="20"/>
              </w:rPr>
              <w:t>To be responsible for promoting the safety of our students and safeguarding the welfare of children and young people within the School. The job description should be read in conjunction with the Core Standards for all leaders.</w:t>
            </w:r>
          </w:p>
        </w:tc>
      </w:tr>
      <w:tr w:rsidR="00E47FE9" w:rsidRPr="00B0190F" w14:paraId="4B0A43A8" w14:textId="77777777" w:rsidTr="0049703F">
        <w:trPr>
          <w:trHeight w:val="4380"/>
        </w:trPr>
        <w:tc>
          <w:tcPr>
            <w:tcW w:w="10490" w:type="dxa"/>
            <w:gridSpan w:val="2"/>
          </w:tcPr>
          <w:p w14:paraId="1F397206" w14:textId="77777777" w:rsidR="00E47FE9" w:rsidRPr="00485F51" w:rsidRDefault="00E47FE9" w:rsidP="0049703F">
            <w:pPr>
              <w:rPr>
                <w:rFonts w:cstheme="minorHAnsi"/>
                <w:b/>
                <w:color w:val="26B4B4"/>
                <w:sz w:val="20"/>
                <w:szCs w:val="20"/>
                <w:u w:val="single"/>
              </w:rPr>
            </w:pPr>
            <w:r w:rsidRPr="00485F51">
              <w:rPr>
                <w:rFonts w:cstheme="minorHAnsi"/>
                <w:b/>
                <w:color w:val="26B4B4"/>
                <w:sz w:val="20"/>
                <w:szCs w:val="20"/>
                <w:u w:val="single"/>
              </w:rPr>
              <w:t>Main Responsibilities</w:t>
            </w:r>
          </w:p>
          <w:p w14:paraId="79D81A95" w14:textId="77777777" w:rsidR="00E47FE9" w:rsidRPr="0001597D"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01597D">
              <w:rPr>
                <w:rFonts w:eastAsia="Times New Roman" w:cstheme="minorHAnsi"/>
                <w:color w:val="222222"/>
                <w:sz w:val="20"/>
                <w:szCs w:val="20"/>
                <w:lang w:eastAsia="en-GB"/>
              </w:rPr>
              <w:t xml:space="preserve">Be responsible for leading, managing and developing staff in the </w:t>
            </w:r>
            <w:r>
              <w:rPr>
                <w:rFonts w:eastAsia="Times New Roman" w:cstheme="minorHAnsi"/>
                <w:color w:val="222222"/>
                <w:sz w:val="20"/>
                <w:szCs w:val="20"/>
                <w:lang w:eastAsia="en-GB"/>
              </w:rPr>
              <w:t xml:space="preserve">Inclusion unit </w:t>
            </w:r>
          </w:p>
          <w:p w14:paraId="7280AE20"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01597D">
              <w:rPr>
                <w:rFonts w:eastAsia="Times New Roman" w:cstheme="minorHAnsi"/>
                <w:color w:val="222222"/>
                <w:sz w:val="20"/>
                <w:szCs w:val="20"/>
                <w:lang w:eastAsia="en-GB"/>
              </w:rPr>
              <w:t xml:space="preserve">Raise standards of student attainment and attitudes to learning of students with Special Educational Needs and </w:t>
            </w:r>
            <w:r w:rsidRPr="00FE6423">
              <w:rPr>
                <w:rFonts w:eastAsia="Times New Roman" w:cstheme="minorHAnsi"/>
                <w:color w:val="222222"/>
                <w:sz w:val="20"/>
                <w:szCs w:val="20"/>
                <w:lang w:eastAsia="en-GB"/>
              </w:rPr>
              <w:t>Disabilities and in receipt of pupil premium</w:t>
            </w:r>
          </w:p>
          <w:p w14:paraId="4DA50653"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Promote, monitor and support student learning and be responsible for the progress of students with Special Educational Needs and Disabilities.</w:t>
            </w:r>
          </w:p>
          <w:p w14:paraId="4EF06C01"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Ensure effective coordination of all aspects of Special Educational Needs and Disabilities Provision.</w:t>
            </w:r>
          </w:p>
          <w:p w14:paraId="786C31A2"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Maintain the school’s register of SEND pupils and collate and update related records, ensuring they are available for reference with due consideration for confidentiality.</w:t>
            </w:r>
          </w:p>
          <w:p w14:paraId="69B91ACC"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To develop the teaching body to ensure all teachers are ‘teachers of inclusion’</w:t>
            </w:r>
          </w:p>
          <w:p w14:paraId="7D45E331"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To work with middle leaders to develop best practise for inclusive teaching and provision</w:t>
            </w:r>
          </w:p>
          <w:p w14:paraId="7D29BBE5"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cstheme="minorHAnsi"/>
                <w:sz w:val="20"/>
                <w:szCs w:val="20"/>
              </w:rPr>
              <w:t>To know best practice in pastoral care and disseminate that to colleagues.</w:t>
            </w:r>
          </w:p>
          <w:p w14:paraId="451A2C03" w14:textId="77777777" w:rsidR="00E47FE9" w:rsidRPr="00FE6423" w:rsidRDefault="00E47FE9" w:rsidP="00E47FE9">
            <w:pPr>
              <w:pStyle w:val="ListParagraph"/>
              <w:numPr>
                <w:ilvl w:val="0"/>
                <w:numId w:val="5"/>
              </w:numPr>
              <w:spacing w:after="0"/>
              <w:rPr>
                <w:rFonts w:cstheme="minorHAnsi"/>
                <w:b/>
                <w:color w:val="000000" w:themeColor="text1"/>
                <w:sz w:val="20"/>
                <w:szCs w:val="20"/>
              </w:rPr>
            </w:pPr>
            <w:r w:rsidRPr="00FE6423">
              <w:rPr>
                <w:rFonts w:cstheme="minorHAnsi"/>
                <w:color w:val="000000" w:themeColor="text1"/>
                <w:sz w:val="20"/>
                <w:szCs w:val="20"/>
              </w:rPr>
              <w:t>Develop pastoral support programmes for students who need extra support, working DHT Pastoral.</w:t>
            </w:r>
          </w:p>
          <w:p w14:paraId="1817579E" w14:textId="77777777" w:rsidR="00E47FE9" w:rsidRPr="00FE6423" w:rsidRDefault="00E47FE9" w:rsidP="00E47FE9">
            <w:pPr>
              <w:pStyle w:val="ListParagraph"/>
              <w:numPr>
                <w:ilvl w:val="0"/>
                <w:numId w:val="5"/>
              </w:numPr>
              <w:spacing w:after="0"/>
              <w:jc w:val="both"/>
              <w:rPr>
                <w:rFonts w:cstheme="minorHAnsi"/>
                <w:sz w:val="20"/>
                <w:szCs w:val="20"/>
              </w:rPr>
            </w:pPr>
            <w:r w:rsidRPr="00FE6423">
              <w:rPr>
                <w:rFonts w:cstheme="minorHAnsi"/>
                <w:sz w:val="20"/>
                <w:szCs w:val="20"/>
              </w:rPr>
              <w:t xml:space="preserve">Take a lead on several areas of the school’s work which contribute to the provision of high-quality education for students in receipt of pupil premium funding </w:t>
            </w:r>
          </w:p>
          <w:p w14:paraId="52890AC9"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To monitor the progress of students in the Academy who are pupil premium and ensure that the pupil premium budget is allocated in an effective manner which has impact for all these students</w:t>
            </w:r>
          </w:p>
          <w:p w14:paraId="6E6F984F" w14:textId="77777777" w:rsidR="00E47FE9" w:rsidRPr="00FE6423" w:rsidRDefault="00E47FE9" w:rsidP="00E47FE9">
            <w:pPr>
              <w:pStyle w:val="ListParagraph"/>
              <w:numPr>
                <w:ilvl w:val="0"/>
                <w:numId w:val="5"/>
              </w:numPr>
              <w:spacing w:after="0"/>
              <w:rPr>
                <w:rFonts w:cstheme="minorHAnsi"/>
                <w:b/>
                <w:color w:val="000000" w:themeColor="text1"/>
                <w:sz w:val="20"/>
                <w:szCs w:val="20"/>
              </w:rPr>
            </w:pPr>
            <w:r w:rsidRPr="00FE6423">
              <w:rPr>
                <w:rFonts w:eastAsia="Times New Roman" w:cstheme="minorHAnsi"/>
                <w:color w:val="222222"/>
                <w:sz w:val="20"/>
                <w:szCs w:val="20"/>
                <w:lang w:eastAsia="en-GB"/>
              </w:rPr>
              <w:t>To ensure that the pupil premium policy is a current document which accurately reflects spending in the Academy</w:t>
            </w:r>
          </w:p>
          <w:p w14:paraId="4A32FFFE"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To support students and families with their transition to secondary school</w:t>
            </w:r>
          </w:p>
          <w:p w14:paraId="21937F54"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To co-ordinate transition days and activities across the year which promote the Academy and support young people’s well-being through transition</w:t>
            </w:r>
          </w:p>
          <w:p w14:paraId="32887B01"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To work with the staff body to ensure communication around individual pupils and their transition</w:t>
            </w:r>
          </w:p>
          <w:p w14:paraId="38E3A5C3"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To develop working partnerships with sixth form and local primary schools to ensure success for all students in our community</w:t>
            </w:r>
          </w:p>
          <w:p w14:paraId="105AFFDC"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To ensure the successful transition of all students to their post 16 destinations working with a range of external agencies and FE providers</w:t>
            </w:r>
          </w:p>
          <w:p w14:paraId="0E16627B" w14:textId="77777777" w:rsidR="00E47FE9" w:rsidRPr="00FE6423" w:rsidRDefault="00E47FE9" w:rsidP="00E47FE9">
            <w:pPr>
              <w:pStyle w:val="ListParagraph"/>
              <w:numPr>
                <w:ilvl w:val="0"/>
                <w:numId w:val="5"/>
              </w:numPr>
              <w:spacing w:after="150" w:line="240" w:lineRule="auto"/>
              <w:rPr>
                <w:rFonts w:eastAsia="Times New Roman" w:cstheme="minorHAnsi"/>
                <w:color w:val="222222"/>
                <w:sz w:val="20"/>
                <w:szCs w:val="20"/>
                <w:lang w:eastAsia="en-GB"/>
              </w:rPr>
            </w:pPr>
            <w:r w:rsidRPr="00FE6423">
              <w:rPr>
                <w:rFonts w:eastAsia="Times New Roman" w:cstheme="minorHAnsi"/>
                <w:color w:val="222222"/>
                <w:sz w:val="20"/>
                <w:szCs w:val="20"/>
                <w:lang w:eastAsia="en-GB"/>
              </w:rPr>
              <w:t>To ensure no students at Woodside are NEET</w:t>
            </w:r>
          </w:p>
          <w:p w14:paraId="0BCCCE12" w14:textId="77777777" w:rsidR="00E47FE9" w:rsidRPr="0001597D" w:rsidRDefault="00E47FE9" w:rsidP="0049703F">
            <w:pPr>
              <w:pStyle w:val="ListParagraph"/>
              <w:spacing w:after="150" w:line="240" w:lineRule="auto"/>
              <w:rPr>
                <w:rFonts w:eastAsia="Times New Roman" w:cstheme="minorHAnsi"/>
                <w:color w:val="222222"/>
                <w:sz w:val="20"/>
                <w:szCs w:val="20"/>
                <w:lang w:eastAsia="en-GB"/>
              </w:rPr>
            </w:pPr>
          </w:p>
        </w:tc>
      </w:tr>
      <w:tr w:rsidR="00E47FE9" w:rsidRPr="00B0190F" w14:paraId="2C374756" w14:textId="77777777" w:rsidTr="0049703F">
        <w:trPr>
          <w:trHeight w:val="4065"/>
        </w:trPr>
        <w:tc>
          <w:tcPr>
            <w:tcW w:w="10490" w:type="dxa"/>
            <w:gridSpan w:val="2"/>
          </w:tcPr>
          <w:p w14:paraId="63D269EF" w14:textId="77777777" w:rsidR="00E47FE9" w:rsidRPr="00485F51" w:rsidRDefault="00E47FE9" w:rsidP="0049703F">
            <w:pPr>
              <w:rPr>
                <w:rFonts w:cstheme="minorHAnsi"/>
                <w:b/>
                <w:color w:val="26B4B4"/>
                <w:sz w:val="20"/>
                <w:szCs w:val="20"/>
                <w:u w:val="single"/>
              </w:rPr>
            </w:pPr>
            <w:r w:rsidRPr="00485F51">
              <w:rPr>
                <w:rFonts w:cstheme="minorHAnsi"/>
                <w:b/>
                <w:color w:val="26B4B4"/>
                <w:sz w:val="20"/>
                <w:szCs w:val="20"/>
                <w:u w:val="single"/>
              </w:rPr>
              <w:lastRenderedPageBreak/>
              <w:t>General Responsibilities</w:t>
            </w:r>
          </w:p>
          <w:p w14:paraId="1A36D0DD" w14:textId="77777777" w:rsidR="00E47FE9" w:rsidRPr="0001597D" w:rsidRDefault="00E47FE9" w:rsidP="00E47FE9">
            <w:pPr>
              <w:pStyle w:val="ListParagraph"/>
              <w:numPr>
                <w:ilvl w:val="0"/>
                <w:numId w:val="3"/>
              </w:numPr>
              <w:rPr>
                <w:rFonts w:cstheme="minorHAnsi"/>
                <w:sz w:val="20"/>
                <w:szCs w:val="20"/>
              </w:rPr>
            </w:pPr>
            <w:r w:rsidRPr="0001597D">
              <w:rPr>
                <w:rFonts w:cstheme="minorHAnsi"/>
                <w:sz w:val="20"/>
                <w:szCs w:val="20"/>
              </w:rPr>
              <w:t>Following our school values to help lead the school as a successful and inclusive learning community that ensures all students are developed to their full potential.</w:t>
            </w:r>
          </w:p>
          <w:p w14:paraId="43F77C5C" w14:textId="77777777" w:rsidR="00E47FE9" w:rsidRPr="0001597D" w:rsidRDefault="00E47FE9" w:rsidP="00E47FE9">
            <w:pPr>
              <w:pStyle w:val="ListParagraph"/>
              <w:numPr>
                <w:ilvl w:val="0"/>
                <w:numId w:val="3"/>
              </w:numPr>
              <w:rPr>
                <w:rFonts w:cstheme="minorHAnsi"/>
                <w:sz w:val="20"/>
                <w:szCs w:val="20"/>
              </w:rPr>
            </w:pPr>
            <w:r w:rsidRPr="0001597D">
              <w:rPr>
                <w:rFonts w:cstheme="minorHAnsi"/>
                <w:sz w:val="20"/>
                <w:szCs w:val="20"/>
              </w:rPr>
              <w:t>To work with the Head Teacher to develop a strategic view for the development of the school. Leading by example, providing vision and the motivation for staff and students.</w:t>
            </w:r>
          </w:p>
          <w:p w14:paraId="086AB99B" w14:textId="77777777" w:rsidR="00E47FE9" w:rsidRPr="0001597D" w:rsidRDefault="00E47FE9" w:rsidP="00E47FE9">
            <w:pPr>
              <w:pStyle w:val="ListParagraph"/>
              <w:numPr>
                <w:ilvl w:val="0"/>
                <w:numId w:val="3"/>
              </w:numPr>
              <w:rPr>
                <w:rFonts w:cstheme="minorHAnsi"/>
                <w:sz w:val="20"/>
                <w:szCs w:val="20"/>
              </w:rPr>
            </w:pPr>
            <w:r w:rsidRPr="0001597D">
              <w:rPr>
                <w:rFonts w:cstheme="minorHAnsi"/>
                <w:sz w:val="20"/>
                <w:szCs w:val="20"/>
              </w:rPr>
              <w:t>To contribute to staff performance management.</w:t>
            </w:r>
          </w:p>
          <w:p w14:paraId="015F1D2B" w14:textId="77777777" w:rsidR="00E47FE9" w:rsidRPr="0001597D" w:rsidRDefault="00E47FE9" w:rsidP="00E47FE9">
            <w:pPr>
              <w:pStyle w:val="ListParagraph"/>
              <w:numPr>
                <w:ilvl w:val="0"/>
                <w:numId w:val="3"/>
              </w:numPr>
              <w:rPr>
                <w:rFonts w:cstheme="minorHAnsi"/>
                <w:sz w:val="20"/>
                <w:szCs w:val="20"/>
              </w:rPr>
            </w:pPr>
            <w:r w:rsidRPr="0001597D">
              <w:rPr>
                <w:rFonts w:cstheme="minorHAnsi"/>
                <w:sz w:val="20"/>
                <w:szCs w:val="20"/>
              </w:rPr>
              <w:t xml:space="preserve">To ensure that the management, finance, organisation and administration of the school </w:t>
            </w:r>
            <w:proofErr w:type="gramStart"/>
            <w:r w:rsidRPr="0001597D">
              <w:rPr>
                <w:rFonts w:cstheme="minorHAnsi"/>
                <w:sz w:val="20"/>
                <w:szCs w:val="20"/>
              </w:rPr>
              <w:t>supports</w:t>
            </w:r>
            <w:proofErr w:type="gramEnd"/>
            <w:r w:rsidRPr="0001597D">
              <w:rPr>
                <w:rFonts w:cstheme="minorHAnsi"/>
                <w:sz w:val="20"/>
                <w:szCs w:val="20"/>
              </w:rPr>
              <w:t xml:space="preserve"> its vision and aims, ensuring that policies and procedures operate effectively. To contribute to an effective partnership with the local community.</w:t>
            </w:r>
          </w:p>
          <w:p w14:paraId="38EEB464" w14:textId="77777777" w:rsidR="00E47FE9" w:rsidRPr="0001597D" w:rsidRDefault="00E47FE9" w:rsidP="00E47FE9">
            <w:pPr>
              <w:pStyle w:val="ListParagraph"/>
              <w:numPr>
                <w:ilvl w:val="0"/>
                <w:numId w:val="3"/>
              </w:numPr>
              <w:spacing w:after="160" w:line="259" w:lineRule="auto"/>
              <w:rPr>
                <w:rFonts w:cstheme="minorHAnsi"/>
                <w:sz w:val="20"/>
                <w:szCs w:val="20"/>
              </w:rPr>
            </w:pPr>
            <w:r w:rsidRPr="0001597D">
              <w:rPr>
                <w:rFonts w:cstheme="minorHAnsi"/>
                <w:sz w:val="20"/>
                <w:szCs w:val="20"/>
              </w:rPr>
              <w:t xml:space="preserve">General Management and Team Responsibilities as delegated by the Head Teacher. This will include the Line Management of a number of staff in various departments and year groups. </w:t>
            </w:r>
          </w:p>
          <w:p w14:paraId="388B3BE4" w14:textId="77777777" w:rsidR="00E47FE9" w:rsidRPr="0001597D" w:rsidRDefault="00E47FE9" w:rsidP="00E47FE9">
            <w:pPr>
              <w:pStyle w:val="ListParagraph"/>
              <w:numPr>
                <w:ilvl w:val="0"/>
                <w:numId w:val="3"/>
              </w:numPr>
              <w:spacing w:after="160" w:line="259" w:lineRule="auto"/>
              <w:rPr>
                <w:rFonts w:cstheme="minorHAnsi"/>
                <w:sz w:val="20"/>
                <w:szCs w:val="20"/>
              </w:rPr>
            </w:pPr>
            <w:r w:rsidRPr="0001597D">
              <w:rPr>
                <w:rFonts w:cstheme="minorHAnsi"/>
                <w:sz w:val="20"/>
                <w:szCs w:val="20"/>
              </w:rPr>
              <w:t xml:space="preserve">To line manage departments and senior staff as directed by the </w:t>
            </w:r>
            <w:r>
              <w:rPr>
                <w:rFonts w:cstheme="minorHAnsi"/>
                <w:sz w:val="20"/>
                <w:szCs w:val="20"/>
              </w:rPr>
              <w:t>Head Teacher</w:t>
            </w:r>
          </w:p>
          <w:p w14:paraId="50857DC8" w14:textId="77777777" w:rsidR="00E47FE9" w:rsidRPr="0001597D" w:rsidRDefault="00E47FE9" w:rsidP="00E47FE9">
            <w:pPr>
              <w:pStyle w:val="ListParagraph"/>
              <w:numPr>
                <w:ilvl w:val="0"/>
                <w:numId w:val="3"/>
              </w:numPr>
              <w:spacing w:after="0"/>
              <w:rPr>
                <w:rFonts w:cstheme="minorHAnsi"/>
                <w:sz w:val="20"/>
                <w:szCs w:val="20"/>
              </w:rPr>
            </w:pPr>
            <w:r w:rsidRPr="0001597D">
              <w:rPr>
                <w:rFonts w:cstheme="minorHAnsi"/>
                <w:sz w:val="20"/>
                <w:szCs w:val="20"/>
              </w:rPr>
              <w:t>Ensure that school policies and practices are implemented consistently and maximise expectations and aspirations for all.</w:t>
            </w:r>
          </w:p>
        </w:tc>
      </w:tr>
      <w:tr w:rsidR="00E47FE9" w:rsidRPr="00B0190F" w14:paraId="3A9E98CC" w14:textId="77777777" w:rsidTr="0049703F">
        <w:trPr>
          <w:trHeight w:val="2955"/>
        </w:trPr>
        <w:tc>
          <w:tcPr>
            <w:tcW w:w="10490" w:type="dxa"/>
            <w:gridSpan w:val="2"/>
          </w:tcPr>
          <w:p w14:paraId="5FB87460" w14:textId="77777777" w:rsidR="00E47FE9" w:rsidRPr="00485F51" w:rsidRDefault="00E47FE9" w:rsidP="0049703F">
            <w:pPr>
              <w:ind w:left="60"/>
              <w:rPr>
                <w:b/>
                <w:color w:val="26B4B4"/>
                <w:sz w:val="20"/>
                <w:szCs w:val="20"/>
                <w:u w:val="single"/>
              </w:rPr>
            </w:pPr>
            <w:r w:rsidRPr="00485F51">
              <w:rPr>
                <w:b/>
                <w:color w:val="26B4B4"/>
                <w:sz w:val="20"/>
                <w:szCs w:val="20"/>
                <w:u w:val="single"/>
              </w:rPr>
              <w:t>Teaching</w:t>
            </w:r>
          </w:p>
          <w:p w14:paraId="42556150" w14:textId="77777777" w:rsidR="00E47FE9" w:rsidRPr="00B0190F" w:rsidRDefault="00E47FE9" w:rsidP="00E47FE9">
            <w:pPr>
              <w:pStyle w:val="ListParagraph"/>
              <w:numPr>
                <w:ilvl w:val="0"/>
                <w:numId w:val="4"/>
              </w:numPr>
              <w:rPr>
                <w:sz w:val="20"/>
                <w:szCs w:val="20"/>
              </w:rPr>
            </w:pPr>
            <w:r w:rsidRPr="00B0190F">
              <w:rPr>
                <w:sz w:val="20"/>
                <w:szCs w:val="20"/>
              </w:rPr>
              <w:t>To meet all the educational requirements specified within the learning area or adopted by the School, and comply with relevant frameworks and guidance which set out the professional duties, responsibilities and standards of teachers (e</w:t>
            </w:r>
            <w:r>
              <w:rPr>
                <w:sz w:val="20"/>
                <w:szCs w:val="20"/>
              </w:rPr>
              <w:t>.</w:t>
            </w:r>
            <w:r w:rsidRPr="00B0190F">
              <w:rPr>
                <w:sz w:val="20"/>
                <w:szCs w:val="20"/>
              </w:rPr>
              <w:t>g</w:t>
            </w:r>
            <w:r>
              <w:rPr>
                <w:sz w:val="20"/>
                <w:szCs w:val="20"/>
              </w:rPr>
              <w:t>.</w:t>
            </w:r>
            <w:r w:rsidRPr="00B0190F">
              <w:rPr>
                <w:sz w:val="20"/>
                <w:szCs w:val="20"/>
              </w:rPr>
              <w:t xml:space="preserve"> Teachers Standards).</w:t>
            </w:r>
          </w:p>
          <w:p w14:paraId="60831D1E" w14:textId="77777777" w:rsidR="00E47FE9" w:rsidRPr="00B0190F" w:rsidRDefault="00E47FE9" w:rsidP="00E47FE9">
            <w:pPr>
              <w:pStyle w:val="ListParagraph"/>
              <w:numPr>
                <w:ilvl w:val="0"/>
                <w:numId w:val="4"/>
              </w:numPr>
              <w:rPr>
                <w:sz w:val="20"/>
                <w:szCs w:val="20"/>
              </w:rPr>
            </w:pPr>
            <w:r w:rsidRPr="00B0190F">
              <w:rPr>
                <w:sz w:val="20"/>
                <w:szCs w:val="20"/>
              </w:rPr>
              <w:t>To plan and teach lessons and sequences of lessons to classes they are assigned to teach, within the context of the School’s plans, curriculum and schemes of work.</w:t>
            </w:r>
          </w:p>
          <w:p w14:paraId="2100E6AF" w14:textId="77777777" w:rsidR="00E47FE9" w:rsidRPr="00B0190F" w:rsidRDefault="00E47FE9" w:rsidP="00E47FE9">
            <w:pPr>
              <w:pStyle w:val="ListParagraph"/>
              <w:numPr>
                <w:ilvl w:val="0"/>
                <w:numId w:val="4"/>
              </w:numPr>
              <w:rPr>
                <w:sz w:val="20"/>
                <w:szCs w:val="20"/>
              </w:rPr>
            </w:pPr>
            <w:r w:rsidRPr="00B0190F">
              <w:rPr>
                <w:sz w:val="20"/>
                <w:szCs w:val="20"/>
              </w:rPr>
              <w:t>To be aware of the students’ knowledge and capabilities and be accountable for their attainment, progress and outcomes.</w:t>
            </w:r>
          </w:p>
        </w:tc>
      </w:tr>
    </w:tbl>
    <w:p w14:paraId="58804C93"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686A2878"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4B9F80B9"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411A2015"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224DAE88"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192D5646"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7B537E1D"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4D1A11B3"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7C25E0E8"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54321F2A"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21E263E7"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051F6000"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1FB293A1"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20D640BC" w14:textId="77777777"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p>
    <w:p w14:paraId="21B49AC4" w14:textId="0F50EE1B" w:rsidR="00485F51" w:rsidRDefault="00485F51" w:rsidP="00485F51">
      <w:pPr>
        <w:widowControl w:val="0"/>
        <w:kinsoku w:val="0"/>
        <w:autoSpaceDE w:val="0"/>
        <w:autoSpaceDN w:val="0"/>
        <w:adjustRightInd w:val="0"/>
        <w:spacing w:after="0" w:line="240" w:lineRule="auto"/>
        <w:rPr>
          <w:rFonts w:ascii="Arial" w:eastAsia="Arial" w:hAnsi="Arial" w:cs="Arial"/>
          <w:b/>
          <w:noProof/>
          <w:color w:val="00859A"/>
          <w:w w:val="86"/>
          <w:sz w:val="48"/>
          <w:szCs w:val="60"/>
        </w:rPr>
      </w:pPr>
      <w:r>
        <w:rPr>
          <w:noProof/>
          <w:lang w:eastAsia="en-GB"/>
        </w:rPr>
        <w:lastRenderedPageBreak/>
        <w:drawing>
          <wp:anchor distT="0" distB="0" distL="0" distR="0" simplePos="0" relativeHeight="251667456" behindDoc="1" locked="0" layoutInCell="1" allowOverlap="1" wp14:anchorId="4B9FED53" wp14:editId="7BD61177">
            <wp:simplePos x="0" y="0"/>
            <wp:positionH relativeFrom="page">
              <wp:posOffset>5499279</wp:posOffset>
            </wp:positionH>
            <wp:positionV relativeFrom="page">
              <wp:posOffset>360608</wp:posOffset>
            </wp:positionV>
            <wp:extent cx="1056067" cy="901522"/>
            <wp:effectExtent l="0" t="0" r="0" b="0"/>
            <wp:wrapNone/>
            <wp:docPr id="17" name="Image38" descr="ooxWord://word/media/image1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ooxWord://word/media/image14.bin"/>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005" cy="901469"/>
                    </a:xfrm>
                    <a:prstGeom prst="rect">
                      <a:avLst/>
                    </a:prstGeom>
                  </pic:spPr>
                </pic:pic>
              </a:graphicData>
            </a:graphic>
            <wp14:sizeRelH relativeFrom="page">
              <wp14:pctWidth>0</wp14:pctWidth>
            </wp14:sizeRelH>
            <wp14:sizeRelV relativeFrom="page">
              <wp14:pctHeight>0</wp14:pctHeight>
            </wp14:sizeRelV>
          </wp:anchor>
        </w:drawing>
      </w:r>
    </w:p>
    <w:p w14:paraId="2B0C7600" w14:textId="5B63661B" w:rsidR="00485F51" w:rsidRPr="00485F51" w:rsidRDefault="00E47FE9" w:rsidP="00485F51">
      <w:pPr>
        <w:widowControl w:val="0"/>
        <w:kinsoku w:val="0"/>
        <w:autoSpaceDE w:val="0"/>
        <w:autoSpaceDN w:val="0"/>
        <w:adjustRightInd w:val="0"/>
        <w:spacing w:after="0" w:line="240" w:lineRule="auto"/>
        <w:rPr>
          <w:rFonts w:ascii="Arial" w:eastAsia="Arial" w:hAnsi="Arial" w:cs="Arial"/>
          <w:b/>
          <w:i/>
          <w:noProof/>
          <w:color w:val="26B4B4"/>
          <w:spacing w:val="-10"/>
          <w:sz w:val="44"/>
          <w:szCs w:val="60"/>
        </w:rPr>
      </w:pPr>
      <w:r w:rsidRPr="00485F51">
        <w:rPr>
          <w:rFonts w:ascii="Arial" w:eastAsia="Arial" w:hAnsi="Arial" w:cs="Arial"/>
          <w:b/>
          <w:i/>
          <w:noProof/>
          <w:color w:val="26B4B4"/>
          <w:w w:val="86"/>
          <w:sz w:val="44"/>
          <w:szCs w:val="60"/>
        </w:rPr>
        <w:t>Person</w:t>
      </w:r>
      <w:r w:rsidRPr="00485F51">
        <w:rPr>
          <w:rFonts w:ascii="Arial" w:eastAsia="Arial" w:hAnsi="Arial"/>
          <w:b/>
          <w:i/>
          <w:color w:val="26B4B4"/>
          <w:spacing w:val="94"/>
          <w:w w:val="110"/>
          <w:sz w:val="44"/>
          <w:szCs w:val="60"/>
        </w:rPr>
        <w:t xml:space="preserve"> </w:t>
      </w:r>
      <w:r w:rsidRPr="00485F51">
        <w:rPr>
          <w:rFonts w:ascii="Arial" w:eastAsia="Arial" w:hAnsi="Arial" w:cs="Arial"/>
          <w:b/>
          <w:i/>
          <w:noProof/>
          <w:color w:val="26B4B4"/>
          <w:spacing w:val="-10"/>
          <w:sz w:val="44"/>
          <w:szCs w:val="60"/>
        </w:rPr>
        <w:t>Specification</w:t>
      </w:r>
    </w:p>
    <w:p w14:paraId="04880F97" w14:textId="77777777" w:rsidR="00485F51" w:rsidRPr="00485F51" w:rsidRDefault="00485F51" w:rsidP="00485F51">
      <w:pPr>
        <w:widowControl w:val="0"/>
        <w:kinsoku w:val="0"/>
        <w:autoSpaceDE w:val="0"/>
        <w:autoSpaceDN w:val="0"/>
        <w:adjustRightInd w:val="0"/>
        <w:spacing w:after="0" w:line="240" w:lineRule="auto"/>
        <w:rPr>
          <w:rFonts w:ascii="Arial" w:eastAsia="Arial" w:hAnsi="Arial" w:cs="Arial"/>
          <w:b/>
          <w:i/>
          <w:noProof/>
          <w:color w:val="00859A"/>
          <w:spacing w:val="-10"/>
          <w:sz w:val="44"/>
          <w:szCs w:val="6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485F51" w:rsidRPr="003E0520" w14:paraId="069D5DB9" w14:textId="77777777" w:rsidTr="00485F51">
        <w:trPr>
          <w:trHeight w:val="366"/>
        </w:trPr>
        <w:tc>
          <w:tcPr>
            <w:tcW w:w="9606" w:type="dxa"/>
            <w:shd w:val="clear" w:color="auto" w:fill="A6A6A6" w:themeFill="background1" w:themeFillShade="A6"/>
            <w:vAlign w:val="center"/>
          </w:tcPr>
          <w:p w14:paraId="76ADDA51" w14:textId="77777777" w:rsidR="00485F51" w:rsidRPr="003E0520" w:rsidRDefault="00485F51" w:rsidP="0049703F">
            <w:pPr>
              <w:pStyle w:val="Label"/>
              <w:spacing w:before="0" w:after="0"/>
              <w:rPr>
                <w:rFonts w:ascii="Trebuchet MS" w:hAnsi="Trebuchet MS"/>
                <w:szCs w:val="20"/>
              </w:rPr>
            </w:pPr>
            <w:r w:rsidRPr="003E0520">
              <w:rPr>
                <w:rStyle w:val="LabelChar"/>
                <w:rFonts w:ascii="Trebuchet MS" w:hAnsi="Trebuchet MS" w:cs="Arial"/>
                <w:color w:val="FFFFFF" w:themeColor="background1"/>
                <w:szCs w:val="20"/>
              </w:rPr>
              <w:t>Person Specification/Key Skills/Key Requirements</w:t>
            </w:r>
          </w:p>
        </w:tc>
      </w:tr>
      <w:tr w:rsidR="00485F51" w:rsidRPr="00AA686A" w14:paraId="1D4EF237" w14:textId="77777777" w:rsidTr="00485F51">
        <w:tc>
          <w:tcPr>
            <w:tcW w:w="9606" w:type="dxa"/>
          </w:tcPr>
          <w:p w14:paraId="5E214544" w14:textId="5C67D74F" w:rsidR="00485F51" w:rsidRPr="000A35DB" w:rsidRDefault="00ED4E57" w:rsidP="0049703F">
            <w:pPr>
              <w:pStyle w:val="Heading2"/>
              <w:spacing w:before="0"/>
              <w:jc w:val="both"/>
              <w:rPr>
                <w:rFonts w:ascii="Trebuchet MS" w:hAnsi="Trebuchet MS" w:cs="Arial"/>
                <w:color w:val="auto"/>
                <w:sz w:val="20"/>
                <w:szCs w:val="20"/>
              </w:rPr>
            </w:pPr>
            <w:r>
              <w:rPr>
                <w:rFonts w:ascii="Trebuchet MS" w:hAnsi="Trebuchet MS" w:cs="Arial"/>
                <w:color w:val="auto"/>
                <w:sz w:val="20"/>
                <w:szCs w:val="20"/>
              </w:rPr>
              <w:t>PR</w:t>
            </w:r>
            <w:r w:rsidR="00485F51" w:rsidRPr="000A35DB">
              <w:rPr>
                <w:rFonts w:ascii="Trebuchet MS" w:hAnsi="Trebuchet MS" w:cs="Arial"/>
                <w:color w:val="auto"/>
                <w:sz w:val="20"/>
                <w:szCs w:val="20"/>
              </w:rPr>
              <w:t>OFESSIONAL SKILLS AND EXPERIENCE</w:t>
            </w:r>
          </w:p>
          <w:p w14:paraId="3D6B3159" w14:textId="77777777" w:rsidR="00485F51" w:rsidRPr="000A35DB" w:rsidRDefault="00485F51" w:rsidP="00485F51">
            <w:pPr>
              <w:numPr>
                <w:ilvl w:val="0"/>
                <w:numId w:val="8"/>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Qualified teacher</w:t>
            </w:r>
          </w:p>
          <w:p w14:paraId="5450EF88" w14:textId="77777777" w:rsidR="00485F51" w:rsidRPr="000A35DB" w:rsidRDefault="00485F51" w:rsidP="00485F51">
            <w:pPr>
              <w:numPr>
                <w:ilvl w:val="0"/>
                <w:numId w:val="8"/>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Be able to improve further standards of classroom management and practice</w:t>
            </w:r>
          </w:p>
          <w:p w14:paraId="40022A32" w14:textId="77777777" w:rsidR="00485F51" w:rsidRPr="000A35DB" w:rsidRDefault="00485F51" w:rsidP="00485F51">
            <w:pPr>
              <w:numPr>
                <w:ilvl w:val="0"/>
                <w:numId w:val="8"/>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Have the necessary experience to give a clear lead on curriculum, resources, finance and pastoral issues</w:t>
            </w:r>
          </w:p>
          <w:p w14:paraId="2E198852" w14:textId="77777777" w:rsidR="00485F51" w:rsidRPr="000A35DB" w:rsidRDefault="00485F51" w:rsidP="00485F51">
            <w:pPr>
              <w:numPr>
                <w:ilvl w:val="0"/>
                <w:numId w:val="8"/>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Have the ability to analyse problems, reach judgments and resolve issues</w:t>
            </w:r>
          </w:p>
          <w:p w14:paraId="248F888F" w14:textId="77777777" w:rsidR="00485F51" w:rsidRPr="000A35DB" w:rsidRDefault="00485F51" w:rsidP="00485F51">
            <w:pPr>
              <w:numPr>
                <w:ilvl w:val="0"/>
                <w:numId w:val="8"/>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Be skilled in the monitoring of performance of people and policies</w:t>
            </w:r>
          </w:p>
          <w:p w14:paraId="31769677" w14:textId="77777777" w:rsidR="00485F51" w:rsidRPr="000A35DB" w:rsidRDefault="00485F51" w:rsidP="0049703F">
            <w:pPr>
              <w:pStyle w:val="Heading2"/>
              <w:spacing w:before="0"/>
              <w:jc w:val="both"/>
              <w:rPr>
                <w:rFonts w:ascii="Trebuchet MS" w:hAnsi="Trebuchet MS" w:cs="Arial"/>
                <w:color w:val="auto"/>
                <w:sz w:val="20"/>
                <w:szCs w:val="20"/>
              </w:rPr>
            </w:pPr>
            <w:r w:rsidRPr="000A35DB">
              <w:rPr>
                <w:rFonts w:ascii="Trebuchet MS" w:hAnsi="Trebuchet MS" w:cs="Arial"/>
                <w:color w:val="auto"/>
                <w:sz w:val="20"/>
                <w:szCs w:val="20"/>
              </w:rPr>
              <w:t>LEADERSHIP AND MANAGEMENT</w:t>
            </w:r>
          </w:p>
          <w:p w14:paraId="2D7715C5" w14:textId="77777777" w:rsidR="00485F51" w:rsidRPr="000A35DB" w:rsidRDefault="00485F51" w:rsidP="00485F51">
            <w:pPr>
              <w:numPr>
                <w:ilvl w:val="0"/>
                <w:numId w:val="7"/>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Have strong leadership qualities with a proven record of managing significant educational responsibilities</w:t>
            </w:r>
          </w:p>
          <w:p w14:paraId="4C8AE56E" w14:textId="77777777" w:rsidR="00485F51" w:rsidRPr="000A35DB" w:rsidRDefault="00485F51" w:rsidP="00485F51">
            <w:pPr>
              <w:numPr>
                <w:ilvl w:val="0"/>
                <w:numId w:val="7"/>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Be capable of leading and contributing to the Senior Leadership Team</w:t>
            </w:r>
          </w:p>
          <w:p w14:paraId="07909604" w14:textId="77777777" w:rsidR="00485F51" w:rsidRPr="000A35DB" w:rsidRDefault="00485F51" w:rsidP="00485F51">
            <w:pPr>
              <w:numPr>
                <w:ilvl w:val="0"/>
                <w:numId w:val="7"/>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Have the capacity to respond to changing needs with vision and the ability to translate that vision into practical policies</w:t>
            </w:r>
            <w:bookmarkStart w:id="0" w:name="_GoBack"/>
            <w:bookmarkEnd w:id="0"/>
          </w:p>
          <w:p w14:paraId="50D7BDE4" w14:textId="77777777" w:rsidR="00485F51" w:rsidRPr="000A35DB" w:rsidRDefault="00485F51" w:rsidP="00485F51">
            <w:pPr>
              <w:numPr>
                <w:ilvl w:val="0"/>
                <w:numId w:val="7"/>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Demonstrate a personal commitment to quality and excellence in learning and teaching</w:t>
            </w:r>
          </w:p>
          <w:p w14:paraId="7F9CB4A2" w14:textId="77777777" w:rsidR="00485F51" w:rsidRPr="000A35DB" w:rsidRDefault="00485F51" w:rsidP="00485F51">
            <w:pPr>
              <w:numPr>
                <w:ilvl w:val="0"/>
                <w:numId w:val="7"/>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Demonstrate an understanding of financial management particularly as we are likely to face tighter budgets in future years</w:t>
            </w:r>
          </w:p>
          <w:p w14:paraId="39CA9EC4" w14:textId="77777777" w:rsidR="00485F51" w:rsidRPr="000A35DB" w:rsidRDefault="00485F51" w:rsidP="0049703F">
            <w:pPr>
              <w:pStyle w:val="Heading2"/>
              <w:spacing w:before="0"/>
              <w:jc w:val="both"/>
              <w:rPr>
                <w:rFonts w:ascii="Trebuchet MS" w:hAnsi="Trebuchet MS" w:cs="Arial"/>
                <w:color w:val="auto"/>
                <w:sz w:val="20"/>
                <w:szCs w:val="20"/>
              </w:rPr>
            </w:pPr>
            <w:r w:rsidRPr="000A35DB">
              <w:rPr>
                <w:rFonts w:ascii="Trebuchet MS" w:hAnsi="Trebuchet MS" w:cs="Arial"/>
                <w:color w:val="auto"/>
                <w:sz w:val="20"/>
                <w:szCs w:val="20"/>
              </w:rPr>
              <w:t>PEOPLE RELATIONSHIPS AND COMMUNICATIONS</w:t>
            </w:r>
          </w:p>
          <w:p w14:paraId="2D399F0B" w14:textId="77777777" w:rsidR="00485F51" w:rsidRPr="00513366" w:rsidRDefault="00485F51" w:rsidP="00485F51">
            <w:pPr>
              <w:numPr>
                <w:ilvl w:val="0"/>
                <w:numId w:val="9"/>
              </w:numPr>
              <w:tabs>
                <w:tab w:val="clear" w:pos="360"/>
              </w:tabs>
              <w:spacing w:after="0" w:line="240" w:lineRule="auto"/>
              <w:ind w:left="426"/>
              <w:jc w:val="both"/>
              <w:rPr>
                <w:rFonts w:ascii="Trebuchet MS" w:hAnsi="Trebuchet MS" w:cs="Arial"/>
                <w:szCs w:val="20"/>
              </w:rPr>
            </w:pPr>
            <w:r w:rsidRPr="000A35DB">
              <w:rPr>
                <w:rFonts w:ascii="Trebuchet MS" w:hAnsi="Trebuchet MS" w:cs="Arial"/>
                <w:szCs w:val="20"/>
              </w:rPr>
              <w:t xml:space="preserve">Be able to relate to all students in a positive </w:t>
            </w:r>
            <w:r w:rsidRPr="003E0520">
              <w:rPr>
                <w:rFonts w:ascii="Trebuchet MS" w:hAnsi="Trebuchet MS" w:cs="Arial"/>
                <w:szCs w:val="20"/>
              </w:rPr>
              <w:t>and constructive way and inspire them to achieve more than they think possible</w:t>
            </w:r>
          </w:p>
          <w:p w14:paraId="16973AAC" w14:textId="77777777" w:rsidR="00485F51" w:rsidRPr="00513366" w:rsidRDefault="00485F51" w:rsidP="00485F51">
            <w:pPr>
              <w:numPr>
                <w:ilvl w:val="0"/>
                <w:numId w:val="9"/>
              </w:numPr>
              <w:tabs>
                <w:tab w:val="clear" w:pos="360"/>
              </w:tabs>
              <w:spacing w:after="0" w:line="240" w:lineRule="auto"/>
              <w:ind w:left="426"/>
              <w:jc w:val="both"/>
              <w:rPr>
                <w:rFonts w:ascii="Trebuchet MS" w:hAnsi="Trebuchet MS" w:cs="Arial"/>
                <w:szCs w:val="20"/>
              </w:rPr>
            </w:pPr>
            <w:r w:rsidRPr="003E0520">
              <w:rPr>
                <w:rFonts w:ascii="Trebuchet MS" w:hAnsi="Trebuchet MS" w:cs="Arial"/>
                <w:szCs w:val="20"/>
              </w:rPr>
              <w:t xml:space="preserve">Have the ability to earn the respect of </w:t>
            </w:r>
            <w:r>
              <w:rPr>
                <w:rFonts w:ascii="Trebuchet MS" w:hAnsi="Trebuchet MS" w:cs="Arial"/>
                <w:szCs w:val="20"/>
              </w:rPr>
              <w:t>the co-</w:t>
            </w:r>
            <w:r w:rsidRPr="003E0520">
              <w:rPr>
                <w:rFonts w:ascii="Trebuchet MS" w:hAnsi="Trebuchet MS" w:cs="Arial"/>
                <w:szCs w:val="20"/>
              </w:rPr>
              <w:t>head</w:t>
            </w:r>
            <w:r>
              <w:rPr>
                <w:rFonts w:ascii="Trebuchet MS" w:hAnsi="Trebuchet MS" w:cs="Arial"/>
                <w:szCs w:val="20"/>
              </w:rPr>
              <w:t xml:space="preserve"> </w:t>
            </w:r>
            <w:r w:rsidRPr="003E0520">
              <w:rPr>
                <w:rFonts w:ascii="Trebuchet MS" w:hAnsi="Trebuchet MS" w:cs="Arial"/>
                <w:szCs w:val="20"/>
              </w:rPr>
              <w:t>teacher</w:t>
            </w:r>
            <w:r>
              <w:rPr>
                <w:rFonts w:ascii="Trebuchet MS" w:hAnsi="Trebuchet MS" w:cs="Arial"/>
                <w:szCs w:val="20"/>
              </w:rPr>
              <w:t>s</w:t>
            </w:r>
            <w:r w:rsidRPr="003E0520">
              <w:rPr>
                <w:rFonts w:ascii="Trebuchet MS" w:hAnsi="Trebuchet MS" w:cs="Arial"/>
                <w:szCs w:val="20"/>
              </w:rPr>
              <w:t>, staff, governors and parents</w:t>
            </w:r>
          </w:p>
          <w:p w14:paraId="42B28B83" w14:textId="77777777" w:rsidR="00485F51" w:rsidRPr="00513366" w:rsidRDefault="00485F51" w:rsidP="00485F51">
            <w:pPr>
              <w:numPr>
                <w:ilvl w:val="0"/>
                <w:numId w:val="9"/>
              </w:numPr>
              <w:tabs>
                <w:tab w:val="clear" w:pos="360"/>
              </w:tabs>
              <w:spacing w:after="0" w:line="240" w:lineRule="auto"/>
              <w:ind w:left="426"/>
              <w:jc w:val="both"/>
              <w:rPr>
                <w:rFonts w:ascii="Trebuchet MS" w:hAnsi="Trebuchet MS" w:cs="Arial"/>
                <w:szCs w:val="20"/>
              </w:rPr>
            </w:pPr>
            <w:r w:rsidRPr="003E0520">
              <w:rPr>
                <w:rFonts w:ascii="Trebuchet MS" w:hAnsi="Trebuchet MS" w:cs="Arial"/>
                <w:szCs w:val="20"/>
              </w:rPr>
              <w:t>Have the ability to build on the strengths and expertise of individual staff and possess the flair to motivate and lead staff as a whole</w:t>
            </w:r>
          </w:p>
          <w:p w14:paraId="569EEED0" w14:textId="77777777" w:rsidR="00485F51" w:rsidRDefault="00485F51" w:rsidP="00485F51">
            <w:pPr>
              <w:numPr>
                <w:ilvl w:val="0"/>
                <w:numId w:val="9"/>
              </w:numPr>
              <w:tabs>
                <w:tab w:val="clear" w:pos="360"/>
              </w:tabs>
              <w:spacing w:after="0" w:line="240" w:lineRule="auto"/>
              <w:ind w:left="426"/>
              <w:jc w:val="both"/>
              <w:rPr>
                <w:rFonts w:ascii="Trebuchet MS" w:hAnsi="Trebuchet MS" w:cs="Arial"/>
                <w:szCs w:val="20"/>
              </w:rPr>
            </w:pPr>
            <w:r w:rsidRPr="003E0520">
              <w:rPr>
                <w:rFonts w:ascii="Trebuchet MS" w:hAnsi="Trebuchet MS" w:cs="Arial"/>
                <w:szCs w:val="20"/>
              </w:rPr>
              <w:t>Possess integrity, optimism, resilience and a well-developed sense of proportion and humour</w:t>
            </w:r>
          </w:p>
          <w:p w14:paraId="2A3C93AE" w14:textId="77777777" w:rsidR="00485F51" w:rsidRPr="00AA686A" w:rsidRDefault="00485F51" w:rsidP="00485F51">
            <w:pPr>
              <w:numPr>
                <w:ilvl w:val="0"/>
                <w:numId w:val="9"/>
              </w:numPr>
              <w:tabs>
                <w:tab w:val="clear" w:pos="360"/>
              </w:tabs>
              <w:spacing w:after="0" w:line="240" w:lineRule="auto"/>
              <w:ind w:left="426"/>
              <w:jc w:val="both"/>
              <w:rPr>
                <w:rFonts w:ascii="Trebuchet MS" w:hAnsi="Trebuchet MS" w:cs="Arial"/>
                <w:szCs w:val="20"/>
              </w:rPr>
            </w:pPr>
            <w:r w:rsidRPr="00AA686A">
              <w:rPr>
                <w:rFonts w:ascii="Trebuchet MS" w:hAnsi="Trebuchet MS" w:cs="Arial"/>
                <w:szCs w:val="20"/>
              </w:rPr>
              <w:t>Possess excellent written and verbal communication skills and the ability to chair and participate in meetings</w:t>
            </w:r>
          </w:p>
          <w:p w14:paraId="70FA4630" w14:textId="77777777" w:rsidR="00485F51" w:rsidRPr="00513366" w:rsidRDefault="00485F51" w:rsidP="00485F51">
            <w:pPr>
              <w:numPr>
                <w:ilvl w:val="0"/>
                <w:numId w:val="10"/>
              </w:numPr>
              <w:tabs>
                <w:tab w:val="clear" w:pos="360"/>
                <w:tab w:val="num" w:pos="695"/>
              </w:tabs>
              <w:spacing w:after="0" w:line="240" w:lineRule="auto"/>
              <w:ind w:left="426"/>
              <w:jc w:val="both"/>
              <w:rPr>
                <w:rFonts w:ascii="Trebuchet MS" w:hAnsi="Trebuchet MS" w:cs="Arial"/>
                <w:szCs w:val="20"/>
              </w:rPr>
            </w:pPr>
            <w:r w:rsidRPr="003E0520">
              <w:rPr>
                <w:rFonts w:ascii="Trebuchet MS" w:hAnsi="Trebuchet MS" w:cs="Arial"/>
                <w:szCs w:val="20"/>
              </w:rPr>
              <w:t>Be committed to furthering the relationship with the local and international community</w:t>
            </w:r>
          </w:p>
          <w:p w14:paraId="4C638052" w14:textId="77777777" w:rsidR="00485F51" w:rsidRPr="00513366" w:rsidRDefault="00485F51" w:rsidP="00485F51">
            <w:pPr>
              <w:numPr>
                <w:ilvl w:val="0"/>
                <w:numId w:val="10"/>
              </w:numPr>
              <w:tabs>
                <w:tab w:val="clear" w:pos="360"/>
                <w:tab w:val="num" w:pos="695"/>
              </w:tabs>
              <w:spacing w:after="0" w:line="240" w:lineRule="auto"/>
              <w:ind w:left="426"/>
              <w:jc w:val="both"/>
              <w:rPr>
                <w:rFonts w:ascii="Trebuchet MS" w:hAnsi="Trebuchet MS" w:cs="Arial"/>
                <w:szCs w:val="20"/>
              </w:rPr>
            </w:pPr>
            <w:r w:rsidRPr="003E0520">
              <w:rPr>
                <w:rFonts w:ascii="Trebuchet MS" w:hAnsi="Trebuchet MS"/>
                <w:szCs w:val="20"/>
              </w:rPr>
              <w:t>Have the ability to build constructive relationships with other educational or</w:t>
            </w:r>
            <w:r>
              <w:rPr>
                <w:rFonts w:ascii="Trebuchet MS" w:hAnsi="Trebuchet MS"/>
                <w:szCs w:val="20"/>
              </w:rPr>
              <w:t>ganisations and local employers</w:t>
            </w:r>
          </w:p>
          <w:p w14:paraId="203E9E63" w14:textId="77777777" w:rsidR="00485F51" w:rsidRPr="00AA686A" w:rsidRDefault="00485F51" w:rsidP="00485F51">
            <w:pPr>
              <w:numPr>
                <w:ilvl w:val="0"/>
                <w:numId w:val="10"/>
              </w:numPr>
              <w:tabs>
                <w:tab w:val="clear" w:pos="360"/>
                <w:tab w:val="num" w:pos="695"/>
              </w:tabs>
              <w:spacing w:after="0" w:line="240" w:lineRule="auto"/>
              <w:ind w:left="426"/>
              <w:jc w:val="both"/>
              <w:rPr>
                <w:rFonts w:ascii="Trebuchet MS" w:hAnsi="Trebuchet MS" w:cs="Arial"/>
                <w:szCs w:val="20"/>
              </w:rPr>
            </w:pPr>
            <w:r w:rsidRPr="00513366">
              <w:rPr>
                <w:rFonts w:ascii="Trebuchet MS" w:hAnsi="Trebuchet MS"/>
                <w:szCs w:val="20"/>
              </w:rPr>
              <w:t xml:space="preserve">Have the ability to work with local and national media </w:t>
            </w:r>
          </w:p>
        </w:tc>
      </w:tr>
      <w:tr w:rsidR="00485F51" w:rsidRPr="003E0520" w14:paraId="6A11478C" w14:textId="77777777" w:rsidTr="00485F51">
        <w:trPr>
          <w:trHeight w:hRule="exact" w:val="113"/>
        </w:trPr>
        <w:tc>
          <w:tcPr>
            <w:tcW w:w="9606" w:type="dxa"/>
            <w:tcBorders>
              <w:bottom w:val="single" w:sz="4" w:space="0" w:color="000000"/>
              <w:right w:val="nil"/>
            </w:tcBorders>
            <w:shd w:val="clear" w:color="auto" w:fill="FFFFFF" w:themeFill="background1"/>
          </w:tcPr>
          <w:p w14:paraId="78AEEEEF" w14:textId="77777777" w:rsidR="00485F51" w:rsidRPr="003E0520" w:rsidRDefault="00485F51" w:rsidP="0049703F">
            <w:pPr>
              <w:pStyle w:val="Label"/>
              <w:spacing w:before="0" w:after="0"/>
              <w:jc w:val="both"/>
              <w:rPr>
                <w:rFonts w:ascii="Trebuchet MS" w:hAnsi="Trebuchet MS"/>
                <w:b w:val="0"/>
                <w:szCs w:val="20"/>
              </w:rPr>
            </w:pPr>
          </w:p>
        </w:tc>
      </w:tr>
      <w:tr w:rsidR="00485F51" w:rsidRPr="003E0520" w14:paraId="03FB619C" w14:textId="77777777" w:rsidTr="00485F51">
        <w:tc>
          <w:tcPr>
            <w:tcW w:w="9606" w:type="dxa"/>
            <w:shd w:val="clear" w:color="auto" w:fill="A6A6A6" w:themeFill="background1" w:themeFillShade="A6"/>
          </w:tcPr>
          <w:p w14:paraId="33F2C850" w14:textId="77777777" w:rsidR="00485F51" w:rsidRPr="003E0520" w:rsidRDefault="00485F51" w:rsidP="00485F51">
            <w:pPr>
              <w:pStyle w:val="Label"/>
              <w:spacing w:before="0" w:after="0"/>
              <w:rPr>
                <w:rFonts w:ascii="Trebuchet MS" w:hAnsi="Trebuchet MS"/>
                <w:szCs w:val="20"/>
              </w:rPr>
            </w:pPr>
            <w:r>
              <w:rPr>
                <w:rStyle w:val="LabelChar"/>
                <w:rFonts w:ascii="Trebuchet MS" w:hAnsi="Trebuchet MS" w:cs="Arial"/>
                <w:color w:val="FFFFFF" w:themeColor="background1"/>
                <w:szCs w:val="20"/>
              </w:rPr>
              <w:t xml:space="preserve">Demonstrate the following </w:t>
            </w:r>
            <w:r w:rsidRPr="003E0520">
              <w:rPr>
                <w:rStyle w:val="LabelChar"/>
                <w:rFonts w:ascii="Trebuchet MS" w:hAnsi="Trebuchet MS" w:cs="Arial"/>
                <w:color w:val="FFFFFF" w:themeColor="background1"/>
                <w:szCs w:val="20"/>
              </w:rPr>
              <w:t>Leadership Competencies</w:t>
            </w:r>
            <w:r>
              <w:rPr>
                <w:rStyle w:val="LabelChar"/>
                <w:rFonts w:ascii="Trebuchet MS" w:hAnsi="Trebuchet MS" w:cs="Arial"/>
                <w:color w:val="FFFFFF" w:themeColor="background1"/>
                <w:szCs w:val="20"/>
              </w:rPr>
              <w:t xml:space="preserve"> </w:t>
            </w:r>
          </w:p>
        </w:tc>
      </w:tr>
      <w:tr w:rsidR="00485F51" w:rsidRPr="003E0520" w14:paraId="1749C26D" w14:textId="77777777" w:rsidTr="00485F51">
        <w:tc>
          <w:tcPr>
            <w:tcW w:w="9606" w:type="dxa"/>
          </w:tcPr>
          <w:p w14:paraId="5DDC4828" w14:textId="77777777" w:rsidR="00485F51" w:rsidRPr="000A35DB" w:rsidRDefault="00485F51" w:rsidP="0049703F">
            <w:pPr>
              <w:pStyle w:val="Descriptionlabels"/>
              <w:spacing w:before="0" w:after="0"/>
              <w:jc w:val="both"/>
              <w:rPr>
                <w:rFonts w:ascii="Trebuchet MS" w:hAnsi="Trebuchet MS" w:cs="Arial"/>
                <w:smallCaps w:val="0"/>
                <w:szCs w:val="20"/>
              </w:rPr>
            </w:pPr>
            <w:r w:rsidRPr="000A35DB">
              <w:rPr>
                <w:rFonts w:ascii="Trebuchet MS" w:hAnsi="Trebuchet MS" w:cs="Arial"/>
                <w:smallCaps w:val="0"/>
                <w:szCs w:val="20"/>
              </w:rPr>
              <w:t>Educational Excellence</w:t>
            </w:r>
          </w:p>
          <w:p w14:paraId="66C8FFFE" w14:textId="77777777" w:rsidR="00485F51" w:rsidRPr="000A35DB" w:rsidRDefault="00485F51" w:rsidP="0049703F">
            <w:pPr>
              <w:pStyle w:val="Descriptionlabels"/>
              <w:spacing w:before="0" w:after="0"/>
              <w:jc w:val="both"/>
              <w:rPr>
                <w:rFonts w:ascii="Trebuchet MS" w:hAnsi="Trebuchet MS" w:cs="Arial"/>
                <w:b w:val="0"/>
                <w:smallCaps w:val="0"/>
                <w:szCs w:val="20"/>
              </w:rPr>
            </w:pPr>
            <w:r w:rsidRPr="000A35DB">
              <w:rPr>
                <w:rFonts w:ascii="Trebuchet MS" w:hAnsi="Trebuchet MS" w:cs="Arial"/>
                <w:b w:val="0"/>
                <w:bCs/>
                <w:szCs w:val="20"/>
              </w:rPr>
              <w:t xml:space="preserve">learning focus </w:t>
            </w:r>
            <w:r w:rsidRPr="000A35DB">
              <w:rPr>
                <w:rFonts w:ascii="Trebuchet MS" w:hAnsi="Trebuchet MS" w:cs="Arial"/>
                <w:b w:val="0"/>
                <w:szCs w:val="20"/>
              </w:rPr>
              <w:t xml:space="preserve">- </w:t>
            </w:r>
            <w:r w:rsidRPr="000A35DB">
              <w:rPr>
                <w:rFonts w:ascii="Trebuchet MS" w:hAnsi="Trebuchet MS" w:cs="Arial"/>
                <w:b w:val="0"/>
                <w:bCs/>
                <w:szCs w:val="20"/>
              </w:rPr>
              <w:t xml:space="preserve">modelling excellence in leadership of teaching and learning </w:t>
            </w:r>
            <w:r w:rsidRPr="000A35DB">
              <w:rPr>
                <w:rFonts w:ascii="Trebuchet MS" w:hAnsi="Trebuchet MS" w:cs="Arial"/>
                <w:b w:val="0"/>
                <w:szCs w:val="20"/>
              </w:rPr>
              <w:t xml:space="preserve">- </w:t>
            </w:r>
            <w:r w:rsidRPr="000A35DB">
              <w:rPr>
                <w:rFonts w:ascii="Trebuchet MS" w:hAnsi="Trebuchet MS" w:cs="Arial"/>
                <w:b w:val="0"/>
                <w:bCs/>
                <w:szCs w:val="20"/>
              </w:rPr>
              <w:t>delivering continuous improvement</w:t>
            </w:r>
          </w:p>
          <w:p w14:paraId="4811AED4" w14:textId="77777777" w:rsidR="00485F51" w:rsidRPr="000A35DB" w:rsidRDefault="00485F51" w:rsidP="0049703F">
            <w:pPr>
              <w:pStyle w:val="BulletedList"/>
              <w:numPr>
                <w:ilvl w:val="0"/>
                <w:numId w:val="0"/>
              </w:numPr>
              <w:spacing w:before="0" w:after="0"/>
              <w:jc w:val="both"/>
              <w:rPr>
                <w:rFonts w:ascii="Trebuchet MS" w:hAnsi="Trebuchet MS"/>
                <w:b/>
                <w:szCs w:val="20"/>
              </w:rPr>
            </w:pPr>
            <w:r w:rsidRPr="000A35DB">
              <w:rPr>
                <w:rFonts w:ascii="Trebuchet MS" w:hAnsi="Trebuchet MS"/>
                <w:b/>
                <w:szCs w:val="20"/>
              </w:rPr>
              <w:t>Strategic Leadership</w:t>
            </w:r>
          </w:p>
          <w:p w14:paraId="696CE902" w14:textId="77777777" w:rsidR="00485F51" w:rsidRDefault="00485F51" w:rsidP="0049703F">
            <w:pPr>
              <w:pStyle w:val="Descriptionlabels"/>
              <w:spacing w:before="0" w:after="0"/>
              <w:jc w:val="both"/>
              <w:rPr>
                <w:rFonts w:ascii="Trebuchet MS" w:hAnsi="Trebuchet MS" w:cs="Arial"/>
                <w:b w:val="0"/>
                <w:bCs/>
                <w:szCs w:val="20"/>
              </w:rPr>
            </w:pPr>
            <w:r w:rsidRPr="000A35DB">
              <w:rPr>
                <w:rFonts w:ascii="Trebuchet MS" w:hAnsi="Trebuchet MS" w:cs="Arial"/>
                <w:b w:val="0"/>
                <w:bCs/>
                <w:szCs w:val="20"/>
              </w:rPr>
              <w:t xml:space="preserve">Impact and influence  - Self-awareness  - Personal drive </w:t>
            </w:r>
          </w:p>
          <w:p w14:paraId="1233E472" w14:textId="77777777" w:rsidR="00485F51" w:rsidRPr="000A35DB" w:rsidRDefault="00485F51" w:rsidP="0049703F">
            <w:pPr>
              <w:pStyle w:val="Descriptionlabels"/>
              <w:spacing w:before="0" w:after="0"/>
              <w:jc w:val="both"/>
              <w:rPr>
                <w:rFonts w:ascii="Trebuchet MS" w:hAnsi="Trebuchet MS" w:cs="Arial"/>
                <w:bCs/>
                <w:szCs w:val="20"/>
              </w:rPr>
            </w:pPr>
            <w:r w:rsidRPr="000A35DB">
              <w:rPr>
                <w:rFonts w:ascii="Trebuchet MS" w:hAnsi="Trebuchet MS" w:cs="Arial"/>
                <w:bCs/>
                <w:szCs w:val="20"/>
              </w:rPr>
              <w:t>Operational Management</w:t>
            </w:r>
          </w:p>
          <w:p w14:paraId="6BCFA069" w14:textId="77777777" w:rsidR="00485F51" w:rsidRPr="003E0520" w:rsidRDefault="00485F51" w:rsidP="0049703F">
            <w:pPr>
              <w:pStyle w:val="Descriptionlabels"/>
              <w:spacing w:before="0" w:after="0"/>
              <w:jc w:val="both"/>
              <w:rPr>
                <w:rFonts w:ascii="Trebuchet MS" w:hAnsi="Trebuchet MS" w:cs="Arial"/>
                <w:szCs w:val="20"/>
              </w:rPr>
            </w:pPr>
            <w:r w:rsidRPr="000A35DB">
              <w:rPr>
                <w:rFonts w:ascii="Trebuchet MS" w:hAnsi="Trebuchet MS" w:cs="Arial"/>
                <w:b w:val="0"/>
                <w:bCs/>
                <w:szCs w:val="20"/>
              </w:rPr>
              <w:t>Information seeking - Analytical thinking  - Holding others to account</w:t>
            </w:r>
            <w:r w:rsidRPr="000A35DB">
              <w:rPr>
                <w:rFonts w:ascii="Trebuchet MS" w:hAnsi="Trebuchet MS" w:cs="Arial"/>
                <w:bCs/>
                <w:szCs w:val="20"/>
              </w:rPr>
              <w:t xml:space="preserve"> </w:t>
            </w:r>
          </w:p>
        </w:tc>
      </w:tr>
    </w:tbl>
    <w:p w14:paraId="1011D3B0" w14:textId="77777777" w:rsidR="00E47FE9" w:rsidRDefault="00E47FE9" w:rsidP="00E47FE9">
      <w:pPr>
        <w:spacing w:after="0" w:line="14" w:lineRule="exact"/>
      </w:pPr>
    </w:p>
    <w:p w14:paraId="6A788710" w14:textId="77777777" w:rsidR="00753F39" w:rsidRPr="007B74B3" w:rsidRDefault="00753F39">
      <w:pPr>
        <w:rPr>
          <w:sz w:val="24"/>
          <w:szCs w:val="24"/>
        </w:rPr>
      </w:pPr>
    </w:p>
    <w:sectPr w:rsidR="00753F39" w:rsidRPr="007B74B3" w:rsidSect="00485F51">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3F7"/>
    <w:multiLevelType w:val="hybridMultilevel"/>
    <w:tmpl w:val="8E364458"/>
    <w:lvl w:ilvl="0" w:tplc="A91868A8">
      <w:start w:val="1"/>
      <w:numFmt w:val="bullet"/>
      <w:lvlText w:val=""/>
      <w:lvlJc w:val="left"/>
      <w:pPr>
        <w:tabs>
          <w:tab w:val="num" w:pos="360"/>
        </w:tabs>
        <w:ind w:left="360" w:hanging="360"/>
      </w:pPr>
      <w:rPr>
        <w:rFonts w:ascii="Symbol" w:hAnsi="Symbol" w:hint="default"/>
        <w:b w:val="0"/>
        <w:i w:val="0"/>
        <w:caps w:val="0"/>
        <w:strike w:val="0"/>
        <w:dstrike w:val="0"/>
        <w:outline w:val="0"/>
        <w:shadow/>
        <w:emboss w:val="0"/>
        <w:imprint w:val="0"/>
        <w:vanish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76F94"/>
    <w:multiLevelType w:val="hybridMultilevel"/>
    <w:tmpl w:val="7CFC71B0"/>
    <w:lvl w:ilvl="0" w:tplc="A91868A8">
      <w:start w:val="1"/>
      <w:numFmt w:val="bullet"/>
      <w:lvlText w:val=""/>
      <w:lvlJc w:val="left"/>
      <w:pPr>
        <w:tabs>
          <w:tab w:val="num" w:pos="360"/>
        </w:tabs>
        <w:ind w:left="360" w:hanging="360"/>
      </w:pPr>
      <w:rPr>
        <w:rFonts w:ascii="Symbol" w:hAnsi="Symbol" w:hint="default"/>
        <w:b w:val="0"/>
        <w:i w:val="0"/>
        <w:caps w:val="0"/>
        <w:strike w:val="0"/>
        <w:dstrike w:val="0"/>
        <w:outline w:val="0"/>
        <w:shadow/>
        <w:emboss w:val="0"/>
        <w:imprint w:val="0"/>
        <w:vanish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46F16"/>
    <w:multiLevelType w:val="hybridMultilevel"/>
    <w:tmpl w:val="FE9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05C12"/>
    <w:multiLevelType w:val="multilevel"/>
    <w:tmpl w:val="BE3A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525D0"/>
    <w:multiLevelType w:val="hybridMultilevel"/>
    <w:tmpl w:val="96666550"/>
    <w:lvl w:ilvl="0" w:tplc="A91868A8">
      <w:start w:val="1"/>
      <w:numFmt w:val="bullet"/>
      <w:lvlText w:val=""/>
      <w:lvlJc w:val="left"/>
      <w:pPr>
        <w:tabs>
          <w:tab w:val="num" w:pos="360"/>
        </w:tabs>
        <w:ind w:left="360" w:hanging="360"/>
      </w:pPr>
      <w:rPr>
        <w:rFonts w:ascii="Symbol" w:hAnsi="Symbol" w:hint="default"/>
        <w:b w:val="0"/>
        <w:i w:val="0"/>
        <w:caps w:val="0"/>
        <w:strike w:val="0"/>
        <w:dstrike w:val="0"/>
        <w:outline w:val="0"/>
        <w:shadow/>
        <w:emboss w:val="0"/>
        <w:imprint w:val="0"/>
        <w:vanish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FC5840"/>
    <w:multiLevelType w:val="hybridMultilevel"/>
    <w:tmpl w:val="C73AB1A2"/>
    <w:lvl w:ilvl="0" w:tplc="A91868A8">
      <w:start w:val="1"/>
      <w:numFmt w:val="bullet"/>
      <w:lvlText w:val=""/>
      <w:lvlJc w:val="left"/>
      <w:pPr>
        <w:tabs>
          <w:tab w:val="num" w:pos="360"/>
        </w:tabs>
        <w:ind w:left="360" w:hanging="360"/>
      </w:pPr>
      <w:rPr>
        <w:rFonts w:ascii="Symbol" w:hAnsi="Symbol" w:hint="default"/>
        <w:b w:val="0"/>
        <w:i w:val="0"/>
        <w:caps w:val="0"/>
        <w:strike w:val="0"/>
        <w:dstrike w:val="0"/>
        <w:outline w:val="0"/>
        <w:shadow/>
        <w:emboss w:val="0"/>
        <w:imprint w:val="0"/>
        <w:vanish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17322A"/>
    <w:multiLevelType w:val="multilevel"/>
    <w:tmpl w:val="4B64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81E46"/>
    <w:multiLevelType w:val="hybridMultilevel"/>
    <w:tmpl w:val="315629E4"/>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D1E9C"/>
    <w:multiLevelType w:val="hybridMultilevel"/>
    <w:tmpl w:val="10F8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073286"/>
    <w:multiLevelType w:val="hybridMultilevel"/>
    <w:tmpl w:val="FCD06D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8"/>
  </w:num>
  <w:num w:numId="6">
    <w:abstractNumId w:val="7"/>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33"/>
    <w:rsid w:val="00053C38"/>
    <w:rsid w:val="00057768"/>
    <w:rsid w:val="000A1E11"/>
    <w:rsid w:val="000B491D"/>
    <w:rsid w:val="000B7C27"/>
    <w:rsid w:val="000F3B9D"/>
    <w:rsid w:val="00103BB4"/>
    <w:rsid w:val="00103CE8"/>
    <w:rsid w:val="001042D6"/>
    <w:rsid w:val="00105689"/>
    <w:rsid w:val="001A1513"/>
    <w:rsid w:val="001B4A76"/>
    <w:rsid w:val="001D1F4D"/>
    <w:rsid w:val="00223B03"/>
    <w:rsid w:val="002A4551"/>
    <w:rsid w:val="002C0CB0"/>
    <w:rsid w:val="00324187"/>
    <w:rsid w:val="003904A9"/>
    <w:rsid w:val="0039176E"/>
    <w:rsid w:val="0041465D"/>
    <w:rsid w:val="004305DE"/>
    <w:rsid w:val="004777FB"/>
    <w:rsid w:val="00485F51"/>
    <w:rsid w:val="004C6F78"/>
    <w:rsid w:val="005C35FA"/>
    <w:rsid w:val="00601BF1"/>
    <w:rsid w:val="00607402"/>
    <w:rsid w:val="00607BC4"/>
    <w:rsid w:val="00675E54"/>
    <w:rsid w:val="0069140B"/>
    <w:rsid w:val="006E6065"/>
    <w:rsid w:val="00753F39"/>
    <w:rsid w:val="007B74B3"/>
    <w:rsid w:val="007F60E0"/>
    <w:rsid w:val="00802679"/>
    <w:rsid w:val="0082264F"/>
    <w:rsid w:val="00886E1B"/>
    <w:rsid w:val="008B424C"/>
    <w:rsid w:val="008C4E4C"/>
    <w:rsid w:val="008E7EF4"/>
    <w:rsid w:val="008F39F3"/>
    <w:rsid w:val="0091044E"/>
    <w:rsid w:val="0091343B"/>
    <w:rsid w:val="00977F6D"/>
    <w:rsid w:val="009B1474"/>
    <w:rsid w:val="009E1B03"/>
    <w:rsid w:val="00A62F07"/>
    <w:rsid w:val="00AB4103"/>
    <w:rsid w:val="00B372E3"/>
    <w:rsid w:val="00B71A35"/>
    <w:rsid w:val="00BB4F51"/>
    <w:rsid w:val="00BB62D0"/>
    <w:rsid w:val="00BF0DF2"/>
    <w:rsid w:val="00C83664"/>
    <w:rsid w:val="00CC0A88"/>
    <w:rsid w:val="00CC6C0D"/>
    <w:rsid w:val="00CD34B2"/>
    <w:rsid w:val="00D0003B"/>
    <w:rsid w:val="00DA5433"/>
    <w:rsid w:val="00E028F7"/>
    <w:rsid w:val="00E47FE9"/>
    <w:rsid w:val="00E52EAD"/>
    <w:rsid w:val="00E54D55"/>
    <w:rsid w:val="00EA24A1"/>
    <w:rsid w:val="00ED4E57"/>
    <w:rsid w:val="00F008E7"/>
    <w:rsid w:val="00F05F81"/>
    <w:rsid w:val="00F173A4"/>
    <w:rsid w:val="00F64E77"/>
    <w:rsid w:val="00FB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rsid w:val="00485F51"/>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A54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43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A5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5433"/>
    <w:rPr>
      <w:color w:val="0000FF"/>
      <w:u w:val="single"/>
    </w:rPr>
  </w:style>
  <w:style w:type="paragraph" w:customStyle="1" w:styleId="detailsname">
    <w:name w:val="details__name"/>
    <w:basedOn w:val="Normal"/>
    <w:rsid w:val="00DA54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location">
    <w:name w:val="details__location"/>
    <w:basedOn w:val="Normal"/>
    <w:rsid w:val="00DA5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33"/>
    <w:rPr>
      <w:b/>
      <w:bCs/>
    </w:rPr>
  </w:style>
  <w:style w:type="paragraph" w:styleId="BalloonText">
    <w:name w:val="Balloon Text"/>
    <w:basedOn w:val="Normal"/>
    <w:link w:val="BalloonTextChar"/>
    <w:uiPriority w:val="99"/>
    <w:semiHidden/>
    <w:unhideWhenUsed/>
    <w:rsid w:val="00886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1B"/>
    <w:rPr>
      <w:rFonts w:ascii="Tahoma" w:hAnsi="Tahoma" w:cs="Tahoma"/>
      <w:sz w:val="16"/>
      <w:szCs w:val="16"/>
    </w:rPr>
  </w:style>
  <w:style w:type="paragraph" w:styleId="ListParagraph">
    <w:name w:val="List Paragraph"/>
    <w:basedOn w:val="Normal"/>
    <w:uiPriority w:val="34"/>
    <w:qFormat/>
    <w:rsid w:val="00E47FE9"/>
    <w:pPr>
      <w:spacing w:after="200" w:line="276" w:lineRule="auto"/>
      <w:ind w:left="720"/>
      <w:contextualSpacing/>
    </w:pPr>
  </w:style>
  <w:style w:type="character" w:customStyle="1" w:styleId="Heading2Char">
    <w:name w:val="Heading 2 Char"/>
    <w:basedOn w:val="DefaultParagraphFont"/>
    <w:link w:val="Heading2"/>
    <w:uiPriority w:val="9"/>
    <w:rsid w:val="00485F51"/>
    <w:rPr>
      <w:rFonts w:asciiTheme="majorHAnsi" w:eastAsiaTheme="majorEastAsia" w:hAnsiTheme="majorHAnsi" w:cstheme="majorBidi"/>
      <w:b/>
      <w:bCs/>
      <w:color w:val="4472C4" w:themeColor="accent1"/>
      <w:sz w:val="26"/>
      <w:szCs w:val="26"/>
    </w:rPr>
  </w:style>
  <w:style w:type="paragraph" w:customStyle="1" w:styleId="Label">
    <w:name w:val="Label"/>
    <w:basedOn w:val="Normal"/>
    <w:link w:val="LabelChar"/>
    <w:qFormat/>
    <w:rsid w:val="00485F51"/>
    <w:pPr>
      <w:spacing w:before="40" w:after="20" w:line="240" w:lineRule="auto"/>
    </w:pPr>
    <w:rPr>
      <w:rFonts w:asciiTheme="majorHAnsi" w:eastAsia="Calibri" w:hAnsiTheme="majorHAnsi" w:cs="Times New Roman"/>
      <w:b/>
      <w:color w:val="262626"/>
      <w:sz w:val="20"/>
    </w:rPr>
  </w:style>
  <w:style w:type="paragraph" w:customStyle="1" w:styleId="BulletedList">
    <w:name w:val="Bulleted List"/>
    <w:basedOn w:val="Normal"/>
    <w:link w:val="BulletedListChar"/>
    <w:qFormat/>
    <w:rsid w:val="00485F51"/>
    <w:pPr>
      <w:numPr>
        <w:numId w:val="6"/>
      </w:numPr>
      <w:spacing w:before="60" w:after="20" w:line="240" w:lineRule="auto"/>
    </w:pPr>
    <w:rPr>
      <w:rFonts w:eastAsia="Calibri" w:cs="Times New Roman"/>
      <w:color w:val="262626"/>
      <w:sz w:val="20"/>
    </w:rPr>
  </w:style>
  <w:style w:type="paragraph" w:customStyle="1" w:styleId="Descriptionlabels">
    <w:name w:val="Description labels"/>
    <w:basedOn w:val="Label"/>
    <w:link w:val="DescriptionlabelsChar"/>
    <w:qFormat/>
    <w:rsid w:val="00485F51"/>
    <w:pPr>
      <w:spacing w:before="120" w:after="120"/>
    </w:pPr>
    <w:rPr>
      <w:smallCaps/>
    </w:rPr>
  </w:style>
  <w:style w:type="character" w:customStyle="1" w:styleId="LabelChar">
    <w:name w:val="Label Char"/>
    <w:basedOn w:val="DefaultParagraphFont"/>
    <w:link w:val="Label"/>
    <w:rsid w:val="00485F51"/>
    <w:rPr>
      <w:rFonts w:asciiTheme="majorHAnsi" w:eastAsia="Calibri" w:hAnsiTheme="majorHAnsi" w:cs="Times New Roman"/>
      <w:b/>
      <w:color w:val="262626"/>
      <w:sz w:val="20"/>
    </w:rPr>
  </w:style>
  <w:style w:type="character" w:customStyle="1" w:styleId="BulletedListChar">
    <w:name w:val="Bulleted List Char"/>
    <w:basedOn w:val="DefaultParagraphFont"/>
    <w:link w:val="BulletedList"/>
    <w:rsid w:val="00485F51"/>
    <w:rPr>
      <w:rFonts w:eastAsia="Calibri" w:cs="Times New Roman"/>
      <w:color w:val="262626"/>
      <w:sz w:val="20"/>
    </w:rPr>
  </w:style>
  <w:style w:type="character" w:customStyle="1" w:styleId="DescriptionlabelsChar">
    <w:name w:val="Description labels Char"/>
    <w:basedOn w:val="LabelChar"/>
    <w:link w:val="Descriptionlabels"/>
    <w:rsid w:val="00485F51"/>
    <w:rPr>
      <w:rFonts w:asciiTheme="majorHAnsi" w:eastAsia="Calibri" w:hAnsiTheme="majorHAnsi" w:cs="Times New Roman"/>
      <w:b/>
      <w:smallCaps/>
      <w:color w:val="262626"/>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rsid w:val="00485F51"/>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A54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43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A5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5433"/>
    <w:rPr>
      <w:color w:val="0000FF"/>
      <w:u w:val="single"/>
    </w:rPr>
  </w:style>
  <w:style w:type="paragraph" w:customStyle="1" w:styleId="detailsname">
    <w:name w:val="details__name"/>
    <w:basedOn w:val="Normal"/>
    <w:rsid w:val="00DA54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location">
    <w:name w:val="details__location"/>
    <w:basedOn w:val="Normal"/>
    <w:rsid w:val="00DA5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33"/>
    <w:rPr>
      <w:b/>
      <w:bCs/>
    </w:rPr>
  </w:style>
  <w:style w:type="paragraph" w:styleId="BalloonText">
    <w:name w:val="Balloon Text"/>
    <w:basedOn w:val="Normal"/>
    <w:link w:val="BalloonTextChar"/>
    <w:uiPriority w:val="99"/>
    <w:semiHidden/>
    <w:unhideWhenUsed/>
    <w:rsid w:val="00886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1B"/>
    <w:rPr>
      <w:rFonts w:ascii="Tahoma" w:hAnsi="Tahoma" w:cs="Tahoma"/>
      <w:sz w:val="16"/>
      <w:szCs w:val="16"/>
    </w:rPr>
  </w:style>
  <w:style w:type="paragraph" w:styleId="ListParagraph">
    <w:name w:val="List Paragraph"/>
    <w:basedOn w:val="Normal"/>
    <w:uiPriority w:val="34"/>
    <w:qFormat/>
    <w:rsid w:val="00E47FE9"/>
    <w:pPr>
      <w:spacing w:after="200" w:line="276" w:lineRule="auto"/>
      <w:ind w:left="720"/>
      <w:contextualSpacing/>
    </w:pPr>
  </w:style>
  <w:style w:type="character" w:customStyle="1" w:styleId="Heading2Char">
    <w:name w:val="Heading 2 Char"/>
    <w:basedOn w:val="DefaultParagraphFont"/>
    <w:link w:val="Heading2"/>
    <w:uiPriority w:val="9"/>
    <w:rsid w:val="00485F51"/>
    <w:rPr>
      <w:rFonts w:asciiTheme="majorHAnsi" w:eastAsiaTheme="majorEastAsia" w:hAnsiTheme="majorHAnsi" w:cstheme="majorBidi"/>
      <w:b/>
      <w:bCs/>
      <w:color w:val="4472C4" w:themeColor="accent1"/>
      <w:sz w:val="26"/>
      <w:szCs w:val="26"/>
    </w:rPr>
  </w:style>
  <w:style w:type="paragraph" w:customStyle="1" w:styleId="Label">
    <w:name w:val="Label"/>
    <w:basedOn w:val="Normal"/>
    <w:link w:val="LabelChar"/>
    <w:qFormat/>
    <w:rsid w:val="00485F51"/>
    <w:pPr>
      <w:spacing w:before="40" w:after="20" w:line="240" w:lineRule="auto"/>
    </w:pPr>
    <w:rPr>
      <w:rFonts w:asciiTheme="majorHAnsi" w:eastAsia="Calibri" w:hAnsiTheme="majorHAnsi" w:cs="Times New Roman"/>
      <w:b/>
      <w:color w:val="262626"/>
      <w:sz w:val="20"/>
    </w:rPr>
  </w:style>
  <w:style w:type="paragraph" w:customStyle="1" w:styleId="BulletedList">
    <w:name w:val="Bulleted List"/>
    <w:basedOn w:val="Normal"/>
    <w:link w:val="BulletedListChar"/>
    <w:qFormat/>
    <w:rsid w:val="00485F51"/>
    <w:pPr>
      <w:numPr>
        <w:numId w:val="6"/>
      </w:numPr>
      <w:spacing w:before="60" w:after="20" w:line="240" w:lineRule="auto"/>
    </w:pPr>
    <w:rPr>
      <w:rFonts w:eastAsia="Calibri" w:cs="Times New Roman"/>
      <w:color w:val="262626"/>
      <w:sz w:val="20"/>
    </w:rPr>
  </w:style>
  <w:style w:type="paragraph" w:customStyle="1" w:styleId="Descriptionlabels">
    <w:name w:val="Description labels"/>
    <w:basedOn w:val="Label"/>
    <w:link w:val="DescriptionlabelsChar"/>
    <w:qFormat/>
    <w:rsid w:val="00485F51"/>
    <w:pPr>
      <w:spacing w:before="120" w:after="120"/>
    </w:pPr>
    <w:rPr>
      <w:smallCaps/>
    </w:rPr>
  </w:style>
  <w:style w:type="character" w:customStyle="1" w:styleId="LabelChar">
    <w:name w:val="Label Char"/>
    <w:basedOn w:val="DefaultParagraphFont"/>
    <w:link w:val="Label"/>
    <w:rsid w:val="00485F51"/>
    <w:rPr>
      <w:rFonts w:asciiTheme="majorHAnsi" w:eastAsia="Calibri" w:hAnsiTheme="majorHAnsi" w:cs="Times New Roman"/>
      <w:b/>
      <w:color w:val="262626"/>
      <w:sz w:val="20"/>
    </w:rPr>
  </w:style>
  <w:style w:type="character" w:customStyle="1" w:styleId="BulletedListChar">
    <w:name w:val="Bulleted List Char"/>
    <w:basedOn w:val="DefaultParagraphFont"/>
    <w:link w:val="BulletedList"/>
    <w:rsid w:val="00485F51"/>
    <w:rPr>
      <w:rFonts w:eastAsia="Calibri" w:cs="Times New Roman"/>
      <w:color w:val="262626"/>
      <w:sz w:val="20"/>
    </w:rPr>
  </w:style>
  <w:style w:type="character" w:customStyle="1" w:styleId="DescriptionlabelsChar">
    <w:name w:val="Description labels Char"/>
    <w:basedOn w:val="LabelChar"/>
    <w:link w:val="Descriptionlabels"/>
    <w:rsid w:val="00485F51"/>
    <w:rPr>
      <w:rFonts w:asciiTheme="majorHAnsi" w:eastAsia="Calibri" w:hAnsiTheme="majorHAnsi" w:cs="Times New Roman"/>
      <w:b/>
      <w:smallCaps/>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3711">
      <w:bodyDiv w:val="1"/>
      <w:marLeft w:val="0"/>
      <w:marRight w:val="0"/>
      <w:marTop w:val="0"/>
      <w:marBottom w:val="0"/>
      <w:divBdr>
        <w:top w:val="none" w:sz="0" w:space="0" w:color="auto"/>
        <w:left w:val="none" w:sz="0" w:space="0" w:color="auto"/>
        <w:bottom w:val="none" w:sz="0" w:space="0" w:color="auto"/>
        <w:right w:val="none" w:sz="0" w:space="0" w:color="auto"/>
      </w:divBdr>
      <w:divsChild>
        <w:div w:id="798187920">
          <w:marLeft w:val="0"/>
          <w:marRight w:val="0"/>
          <w:marTop w:val="0"/>
          <w:marBottom w:val="3000"/>
          <w:divBdr>
            <w:top w:val="none" w:sz="0" w:space="0" w:color="auto"/>
            <w:left w:val="none" w:sz="0" w:space="0" w:color="auto"/>
            <w:bottom w:val="none" w:sz="0" w:space="0" w:color="auto"/>
            <w:right w:val="none" w:sz="0" w:space="0" w:color="auto"/>
          </w:divBdr>
          <w:divsChild>
            <w:div w:id="1185368161">
              <w:marLeft w:val="0"/>
              <w:marRight w:val="0"/>
              <w:marTop w:val="0"/>
              <w:marBottom w:val="240"/>
              <w:divBdr>
                <w:top w:val="single" w:sz="6" w:space="18" w:color="D6D6D6"/>
                <w:left w:val="single" w:sz="6" w:space="18" w:color="D6D6D6"/>
                <w:bottom w:val="single" w:sz="6" w:space="18" w:color="D6D6D6"/>
                <w:right w:val="single" w:sz="6" w:space="18" w:color="D6D6D6"/>
              </w:divBdr>
              <w:divsChild>
                <w:div w:id="718557090">
                  <w:marLeft w:val="0"/>
                  <w:marRight w:val="0"/>
                  <w:marTop w:val="0"/>
                  <w:marBottom w:val="240"/>
                  <w:divBdr>
                    <w:top w:val="none" w:sz="0" w:space="0" w:color="auto"/>
                    <w:left w:val="none" w:sz="0" w:space="0" w:color="auto"/>
                    <w:bottom w:val="none" w:sz="0" w:space="0" w:color="auto"/>
                    <w:right w:val="none" w:sz="0" w:space="0" w:color="auto"/>
                  </w:divBdr>
                </w:div>
              </w:divsChild>
            </w:div>
            <w:div w:id="1468548182">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603001558">
          <w:marLeft w:val="0"/>
          <w:marRight w:val="0"/>
          <w:marTop w:val="0"/>
          <w:marBottom w:val="0"/>
          <w:divBdr>
            <w:top w:val="none" w:sz="0" w:space="0" w:color="auto"/>
            <w:left w:val="none" w:sz="0" w:space="0" w:color="auto"/>
            <w:bottom w:val="none" w:sz="0" w:space="0" w:color="auto"/>
            <w:right w:val="none" w:sz="0" w:space="0" w:color="auto"/>
          </w:divBdr>
          <w:divsChild>
            <w:div w:id="20889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5769">
      <w:bodyDiv w:val="1"/>
      <w:marLeft w:val="0"/>
      <w:marRight w:val="0"/>
      <w:marTop w:val="0"/>
      <w:marBottom w:val="0"/>
      <w:divBdr>
        <w:top w:val="none" w:sz="0" w:space="0" w:color="auto"/>
        <w:left w:val="none" w:sz="0" w:space="0" w:color="auto"/>
        <w:bottom w:val="none" w:sz="0" w:space="0" w:color="auto"/>
        <w:right w:val="none" w:sz="0" w:space="0" w:color="auto"/>
      </w:divBdr>
      <w:divsChild>
        <w:div w:id="588925609">
          <w:marLeft w:val="0"/>
          <w:marRight w:val="0"/>
          <w:marTop w:val="0"/>
          <w:marBottom w:val="0"/>
          <w:divBdr>
            <w:top w:val="none" w:sz="0" w:space="0" w:color="auto"/>
            <w:left w:val="none" w:sz="0" w:space="0" w:color="auto"/>
            <w:bottom w:val="none" w:sz="0" w:space="0" w:color="auto"/>
            <w:right w:val="none" w:sz="0" w:space="0" w:color="auto"/>
          </w:divBdr>
          <w:divsChild>
            <w:div w:id="947666612">
              <w:marLeft w:val="0"/>
              <w:marRight w:val="0"/>
              <w:marTop w:val="0"/>
              <w:marBottom w:val="0"/>
              <w:divBdr>
                <w:top w:val="none" w:sz="0" w:space="0" w:color="auto"/>
                <w:left w:val="none" w:sz="0" w:space="0" w:color="auto"/>
                <w:bottom w:val="none" w:sz="0" w:space="0" w:color="auto"/>
                <w:right w:val="none" w:sz="0" w:space="0" w:color="auto"/>
              </w:divBdr>
              <w:divsChild>
                <w:div w:id="1957637054">
                  <w:marLeft w:val="0"/>
                  <w:marRight w:val="0"/>
                  <w:marTop w:val="0"/>
                  <w:marBottom w:val="0"/>
                  <w:divBdr>
                    <w:top w:val="none" w:sz="0" w:space="0" w:color="auto"/>
                    <w:left w:val="none" w:sz="0" w:space="0" w:color="auto"/>
                    <w:bottom w:val="none" w:sz="0" w:space="0" w:color="auto"/>
                    <w:right w:val="none" w:sz="0" w:space="0" w:color="auto"/>
                  </w:divBdr>
                  <w:divsChild>
                    <w:div w:id="756243804">
                      <w:marLeft w:val="0"/>
                      <w:marRight w:val="0"/>
                      <w:marTop w:val="0"/>
                      <w:marBottom w:val="0"/>
                      <w:divBdr>
                        <w:top w:val="none" w:sz="0" w:space="0" w:color="auto"/>
                        <w:left w:val="none" w:sz="0" w:space="0" w:color="auto"/>
                        <w:bottom w:val="none" w:sz="0" w:space="0" w:color="auto"/>
                        <w:right w:val="none" w:sz="0" w:space="0" w:color="auto"/>
                      </w:divBdr>
                    </w:div>
                    <w:div w:id="896088027">
                      <w:marLeft w:val="360"/>
                      <w:marRight w:val="0"/>
                      <w:marTop w:val="0"/>
                      <w:marBottom w:val="0"/>
                      <w:divBdr>
                        <w:top w:val="none" w:sz="0" w:space="0" w:color="auto"/>
                        <w:left w:val="none" w:sz="0" w:space="0" w:color="auto"/>
                        <w:bottom w:val="none" w:sz="0" w:space="0" w:color="auto"/>
                        <w:right w:val="none" w:sz="0" w:space="0" w:color="auto"/>
                      </w:divBdr>
                    </w:div>
                  </w:divsChild>
                </w:div>
                <w:div w:id="646861887">
                  <w:marLeft w:val="0"/>
                  <w:marRight w:val="0"/>
                  <w:marTop w:val="0"/>
                  <w:marBottom w:val="480"/>
                  <w:divBdr>
                    <w:top w:val="none" w:sz="0" w:space="0" w:color="auto"/>
                    <w:left w:val="none" w:sz="0" w:space="0" w:color="auto"/>
                    <w:bottom w:val="none" w:sz="0" w:space="0" w:color="auto"/>
                    <w:right w:val="none" w:sz="0" w:space="0" w:color="auto"/>
                  </w:divBdr>
                  <w:divsChild>
                    <w:div w:id="555580406">
                      <w:marLeft w:val="0"/>
                      <w:marRight w:val="0"/>
                      <w:marTop w:val="0"/>
                      <w:marBottom w:val="360"/>
                      <w:divBdr>
                        <w:top w:val="none" w:sz="0" w:space="0" w:color="auto"/>
                        <w:left w:val="none" w:sz="0" w:space="0" w:color="auto"/>
                        <w:bottom w:val="none" w:sz="0" w:space="0" w:color="auto"/>
                        <w:right w:val="none" w:sz="0" w:space="0" w:color="auto"/>
                      </w:divBdr>
                    </w:div>
                  </w:divsChild>
                </w:div>
                <w:div w:id="1108309825">
                  <w:marLeft w:val="0"/>
                  <w:marRight w:val="0"/>
                  <w:marTop w:val="0"/>
                  <w:marBottom w:val="360"/>
                  <w:divBdr>
                    <w:top w:val="none" w:sz="0" w:space="0" w:color="auto"/>
                    <w:left w:val="none" w:sz="0" w:space="0" w:color="auto"/>
                    <w:bottom w:val="none" w:sz="0" w:space="0" w:color="auto"/>
                    <w:right w:val="none" w:sz="0" w:space="0" w:color="auto"/>
                  </w:divBdr>
                </w:div>
                <w:div w:id="1360663556">
                  <w:marLeft w:val="0"/>
                  <w:marRight w:val="0"/>
                  <w:marTop w:val="0"/>
                  <w:marBottom w:val="360"/>
                  <w:divBdr>
                    <w:top w:val="none" w:sz="0" w:space="0" w:color="auto"/>
                    <w:left w:val="none" w:sz="0" w:space="0" w:color="auto"/>
                    <w:bottom w:val="none" w:sz="0" w:space="0" w:color="auto"/>
                    <w:right w:val="none" w:sz="0" w:space="0" w:color="auto"/>
                  </w:divBdr>
                </w:div>
                <w:div w:id="1299145795">
                  <w:marLeft w:val="0"/>
                  <w:marRight w:val="0"/>
                  <w:marTop w:val="0"/>
                  <w:marBottom w:val="360"/>
                  <w:divBdr>
                    <w:top w:val="none" w:sz="0" w:space="0" w:color="auto"/>
                    <w:left w:val="none" w:sz="0" w:space="0" w:color="auto"/>
                    <w:bottom w:val="none" w:sz="0" w:space="0" w:color="auto"/>
                    <w:right w:val="none" w:sz="0" w:space="0" w:color="auto"/>
                  </w:divBdr>
                  <w:divsChild>
                    <w:div w:id="370031826">
                      <w:marLeft w:val="0"/>
                      <w:marRight w:val="0"/>
                      <w:marTop w:val="0"/>
                      <w:marBottom w:val="360"/>
                      <w:divBdr>
                        <w:top w:val="none" w:sz="0" w:space="0" w:color="auto"/>
                        <w:left w:val="none" w:sz="0" w:space="0" w:color="auto"/>
                        <w:bottom w:val="none" w:sz="0" w:space="0" w:color="auto"/>
                        <w:right w:val="none" w:sz="0" w:space="0" w:color="auto"/>
                      </w:divBdr>
                      <w:divsChild>
                        <w:div w:id="20033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3432">
                  <w:marLeft w:val="0"/>
                  <w:marRight w:val="0"/>
                  <w:marTop w:val="0"/>
                  <w:marBottom w:val="120"/>
                  <w:divBdr>
                    <w:top w:val="none" w:sz="0" w:space="0" w:color="auto"/>
                    <w:left w:val="none" w:sz="0" w:space="0" w:color="auto"/>
                    <w:bottom w:val="none" w:sz="0" w:space="0" w:color="auto"/>
                    <w:right w:val="none" w:sz="0" w:space="0" w:color="auto"/>
                  </w:divBdr>
                </w:div>
                <w:div w:id="1229193908">
                  <w:marLeft w:val="0"/>
                  <w:marRight w:val="0"/>
                  <w:marTop w:val="0"/>
                  <w:marBottom w:val="0"/>
                  <w:divBdr>
                    <w:top w:val="none" w:sz="0" w:space="0" w:color="auto"/>
                    <w:left w:val="none" w:sz="0" w:space="0" w:color="auto"/>
                    <w:bottom w:val="none" w:sz="0" w:space="0" w:color="auto"/>
                    <w:right w:val="none" w:sz="0" w:space="0" w:color="auto"/>
                  </w:divBdr>
                  <w:divsChild>
                    <w:div w:id="1254051534">
                      <w:marLeft w:val="0"/>
                      <w:marRight w:val="0"/>
                      <w:marTop w:val="0"/>
                      <w:marBottom w:val="0"/>
                      <w:divBdr>
                        <w:top w:val="none" w:sz="0" w:space="0" w:color="auto"/>
                        <w:left w:val="none" w:sz="0" w:space="0" w:color="auto"/>
                        <w:bottom w:val="none" w:sz="0" w:space="0" w:color="auto"/>
                        <w:right w:val="none" w:sz="0" w:space="0" w:color="auto"/>
                      </w:divBdr>
                      <w:divsChild>
                        <w:div w:id="424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sidehighschool.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il@woodsidehigh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Wallace</dc:creator>
  <cp:lastModifiedBy>Seyoum Tadesse</cp:lastModifiedBy>
  <cp:revision>3</cp:revision>
  <dcterms:created xsi:type="dcterms:W3CDTF">2021-04-21T11:26:00Z</dcterms:created>
  <dcterms:modified xsi:type="dcterms:W3CDTF">2021-04-21T12:58:00Z</dcterms:modified>
</cp:coreProperties>
</file>