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028A" w14:textId="0C10A3FC" w:rsidR="00E148B1" w:rsidRDefault="00DC3F75" w:rsidP="005D7B66">
      <w:pPr>
        <w:pStyle w:val="Title"/>
        <w:jc w:val="left"/>
        <w:rPr>
          <w:rFonts w:ascii="Arial" w:hAnsi="Arial" w:cs="Arial"/>
          <w:bCs w:val="0"/>
          <w:i w:val="0"/>
          <w:noProof/>
          <w:sz w:val="22"/>
          <w:szCs w:val="22"/>
          <w:lang w:val="en-GB" w:eastAsia="en-GB"/>
        </w:rPr>
      </w:pPr>
      <w:r w:rsidRPr="0040198C">
        <w:rPr>
          <w:rFonts w:ascii="Arial" w:hAnsi="Arial" w:cs="Arial"/>
          <w:b w:val="0"/>
          <w:noProof/>
          <w:sz w:val="40"/>
          <w:szCs w:val="40"/>
          <w:lang w:eastAsia="en-GB"/>
        </w:rPr>
        <w:drawing>
          <wp:anchor distT="0" distB="0" distL="114300" distR="114300" simplePos="0" relativeHeight="251659264" behindDoc="0" locked="0" layoutInCell="1" allowOverlap="1" wp14:anchorId="30002263" wp14:editId="41B2DBD8">
            <wp:simplePos x="0" y="0"/>
            <wp:positionH relativeFrom="margin">
              <wp:posOffset>4895850</wp:posOffset>
            </wp:positionH>
            <wp:positionV relativeFrom="paragraph">
              <wp:posOffset>-276225</wp:posOffset>
            </wp:positionV>
            <wp:extent cx="1005840" cy="1214566"/>
            <wp:effectExtent l="0" t="0" r="3810" b="5080"/>
            <wp:wrapNone/>
            <wp:docPr id="3" name="Picture 3" descr="H:\Documents\h\Working Documents\Academy\logos\Ascent Trust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h\Working Documents\Academy\logos\Ascent Trust logo 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214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18302" w14:textId="695F6773" w:rsidR="00E148B1" w:rsidRDefault="00E148B1" w:rsidP="005D7B66">
      <w:pPr>
        <w:pStyle w:val="Title"/>
        <w:jc w:val="left"/>
        <w:rPr>
          <w:rFonts w:ascii="Arial" w:hAnsi="Arial" w:cs="Arial"/>
          <w:bCs w:val="0"/>
          <w:i w:val="0"/>
          <w:noProof/>
          <w:sz w:val="22"/>
          <w:szCs w:val="22"/>
          <w:lang w:val="en-GB" w:eastAsia="en-GB"/>
        </w:rPr>
      </w:pPr>
    </w:p>
    <w:p w14:paraId="45F02A71" w14:textId="722D2EC4" w:rsidR="00950D24" w:rsidRPr="00B97018" w:rsidRDefault="00763458" w:rsidP="005D7B66">
      <w:pPr>
        <w:pStyle w:val="Title"/>
        <w:jc w:val="left"/>
        <w:rPr>
          <w:rFonts w:ascii="Arial" w:hAnsi="Arial" w:cs="Arial"/>
          <w:bCs w:val="0"/>
          <w:i w:val="0"/>
          <w:noProof/>
          <w:sz w:val="22"/>
          <w:szCs w:val="22"/>
          <w:lang w:val="en-GB" w:eastAsia="en-GB"/>
        </w:rPr>
      </w:pPr>
      <w:r>
        <w:rPr>
          <w:rFonts w:ascii="Arial" w:hAnsi="Arial" w:cs="Arial"/>
          <w:bCs w:val="0"/>
          <w:i w:val="0"/>
          <w:noProof/>
          <w:sz w:val="22"/>
          <w:szCs w:val="22"/>
          <w:lang w:val="en-GB" w:eastAsia="en-GB"/>
        </w:rPr>
        <w:t xml:space="preserve"> </w:t>
      </w:r>
      <w:r>
        <w:rPr>
          <w:rFonts w:ascii="Arial" w:hAnsi="Arial" w:cs="Arial"/>
          <w:bCs w:val="0"/>
          <w:i w:val="0"/>
          <w:noProof/>
          <w:sz w:val="22"/>
          <w:szCs w:val="22"/>
          <w:lang w:val="en-GB" w:eastAsia="en-GB"/>
        </w:rPr>
        <w:tab/>
      </w:r>
      <w:r>
        <w:rPr>
          <w:rFonts w:ascii="Arial" w:hAnsi="Arial" w:cs="Arial"/>
          <w:bCs w:val="0"/>
          <w:i w:val="0"/>
          <w:noProof/>
          <w:sz w:val="22"/>
          <w:szCs w:val="22"/>
          <w:lang w:val="en-GB" w:eastAsia="en-GB"/>
        </w:rPr>
        <w:tab/>
      </w:r>
      <w:r>
        <w:rPr>
          <w:rFonts w:ascii="Arial" w:hAnsi="Arial" w:cs="Arial"/>
          <w:bCs w:val="0"/>
          <w:i w:val="0"/>
          <w:noProof/>
          <w:sz w:val="22"/>
          <w:szCs w:val="22"/>
          <w:lang w:val="en-GB" w:eastAsia="en-GB"/>
        </w:rPr>
        <w:tab/>
      </w:r>
      <w:r w:rsidR="005D7B66">
        <w:rPr>
          <w:rFonts w:ascii="Arial" w:hAnsi="Arial" w:cs="Arial"/>
          <w:bCs w:val="0"/>
          <w:i w:val="0"/>
          <w:noProof/>
          <w:sz w:val="22"/>
          <w:szCs w:val="22"/>
          <w:lang w:val="en-GB" w:eastAsia="en-GB"/>
        </w:rPr>
        <w:t xml:space="preserve">          </w:t>
      </w:r>
      <w:r w:rsidR="005D7B66">
        <w:rPr>
          <w:rFonts w:ascii="Arial" w:hAnsi="Arial" w:cs="Arial"/>
          <w:bCs w:val="0"/>
          <w:i w:val="0"/>
          <w:noProof/>
          <w:sz w:val="22"/>
          <w:szCs w:val="22"/>
          <w:lang w:val="en-GB" w:eastAsia="en-GB"/>
        </w:rPr>
        <w:tab/>
      </w:r>
      <w:r w:rsidR="005D7B66">
        <w:rPr>
          <w:rFonts w:ascii="Arial" w:hAnsi="Arial" w:cs="Arial"/>
          <w:bCs w:val="0"/>
          <w:i w:val="0"/>
          <w:noProof/>
          <w:sz w:val="22"/>
          <w:szCs w:val="22"/>
          <w:lang w:val="en-GB" w:eastAsia="en-GB"/>
        </w:rPr>
        <w:tab/>
      </w:r>
      <w:r w:rsidR="005D7B66">
        <w:rPr>
          <w:rFonts w:ascii="Arial" w:hAnsi="Arial" w:cs="Arial"/>
          <w:bCs w:val="0"/>
          <w:i w:val="0"/>
          <w:noProof/>
          <w:sz w:val="22"/>
          <w:szCs w:val="22"/>
          <w:lang w:val="en-GB" w:eastAsia="en-GB"/>
        </w:rPr>
        <w:tab/>
      </w:r>
      <w:r w:rsidR="005D7B66">
        <w:rPr>
          <w:rFonts w:ascii="Arial" w:hAnsi="Arial" w:cs="Arial"/>
          <w:bCs w:val="0"/>
          <w:i w:val="0"/>
          <w:noProof/>
          <w:sz w:val="22"/>
          <w:szCs w:val="22"/>
          <w:lang w:val="en-GB" w:eastAsia="en-GB"/>
        </w:rPr>
        <w:tab/>
      </w:r>
      <w:r w:rsidR="005D7B66">
        <w:rPr>
          <w:rFonts w:ascii="Arial" w:hAnsi="Arial" w:cs="Arial"/>
          <w:bCs w:val="0"/>
          <w:i w:val="0"/>
          <w:noProof/>
          <w:sz w:val="22"/>
          <w:szCs w:val="22"/>
          <w:lang w:val="en-GB" w:eastAsia="en-GB"/>
        </w:rPr>
        <w:tab/>
        <w:t xml:space="preserve">                          </w:t>
      </w:r>
      <w:r w:rsidR="005D7B66">
        <w:rPr>
          <w:rFonts w:ascii="Arial" w:hAnsi="Arial" w:cs="Arial"/>
          <w:bCs w:val="0"/>
          <w:i w:val="0"/>
          <w:sz w:val="22"/>
          <w:szCs w:val="22"/>
          <w:lang w:val="en-GB"/>
        </w:rPr>
        <w:t xml:space="preserve"> </w:t>
      </w:r>
    </w:p>
    <w:p w14:paraId="2998FD68" w14:textId="79C9648F" w:rsidR="00B814FF" w:rsidRPr="00AF3203" w:rsidRDefault="00B814FF" w:rsidP="008816B5">
      <w:pPr>
        <w:pStyle w:val="Title"/>
        <w:jc w:val="left"/>
        <w:rPr>
          <w:rFonts w:ascii="Arial" w:hAnsi="Arial" w:cs="Arial"/>
          <w:b w:val="0"/>
          <w:i w:val="0"/>
          <w:sz w:val="22"/>
          <w:szCs w:val="22"/>
          <w:lang w:val="en-GB"/>
        </w:rPr>
      </w:pPr>
      <w:r w:rsidRPr="00AF3203">
        <w:rPr>
          <w:rFonts w:ascii="Arial" w:hAnsi="Arial" w:cs="Arial"/>
          <w:bCs w:val="0"/>
          <w:i w:val="0"/>
          <w:sz w:val="22"/>
          <w:szCs w:val="22"/>
          <w:lang w:val="en-GB"/>
        </w:rPr>
        <w:t>JOB DESCRIPTION</w:t>
      </w:r>
    </w:p>
    <w:p w14:paraId="6D3E35C7" w14:textId="508FEAD2" w:rsidR="008816B5" w:rsidRPr="00AF3203" w:rsidRDefault="008816B5" w:rsidP="00B814FF">
      <w:pPr>
        <w:pStyle w:val="Title"/>
        <w:jc w:val="left"/>
        <w:rPr>
          <w:rFonts w:ascii="Arial" w:hAnsi="Arial" w:cs="Arial"/>
          <w:bCs w:val="0"/>
          <w:i w:val="0"/>
          <w:sz w:val="22"/>
          <w:szCs w:val="22"/>
          <w:lang w:val="en-GB"/>
        </w:rPr>
      </w:pPr>
    </w:p>
    <w:p w14:paraId="06A1F993" w14:textId="5C4AAEC3" w:rsidR="00B814FF" w:rsidRPr="00AF3203" w:rsidRDefault="00B814FF" w:rsidP="00B814FF">
      <w:pPr>
        <w:pStyle w:val="Title"/>
        <w:jc w:val="left"/>
        <w:rPr>
          <w:rFonts w:ascii="Arial" w:hAnsi="Arial" w:cs="Arial"/>
          <w:b w:val="0"/>
          <w:i w:val="0"/>
          <w:sz w:val="22"/>
          <w:szCs w:val="22"/>
          <w:lang w:val="en-GB"/>
        </w:rPr>
      </w:pPr>
      <w:r w:rsidRPr="00AF3203">
        <w:rPr>
          <w:rFonts w:ascii="Arial" w:hAnsi="Arial" w:cs="Arial"/>
          <w:bCs w:val="0"/>
          <w:i w:val="0"/>
          <w:sz w:val="22"/>
          <w:szCs w:val="22"/>
          <w:lang w:val="en-GB"/>
        </w:rPr>
        <w:t>Job Title:</w:t>
      </w:r>
      <w:r w:rsidR="00A67095">
        <w:rPr>
          <w:rFonts w:ascii="Arial" w:hAnsi="Arial" w:cs="Arial"/>
          <w:bCs w:val="0"/>
          <w:i w:val="0"/>
          <w:sz w:val="22"/>
          <w:szCs w:val="22"/>
          <w:lang w:val="en-GB"/>
        </w:rPr>
        <w:t xml:space="preserve"> </w:t>
      </w:r>
      <w:r w:rsidR="00B26D7A">
        <w:rPr>
          <w:rFonts w:ascii="Arial" w:hAnsi="Arial" w:cs="Arial"/>
          <w:bCs w:val="0"/>
          <w:i w:val="0"/>
          <w:sz w:val="22"/>
          <w:szCs w:val="22"/>
          <w:lang w:val="en-GB"/>
        </w:rPr>
        <w:tab/>
      </w:r>
      <w:r w:rsidR="00B26D7A">
        <w:rPr>
          <w:rFonts w:ascii="Arial" w:hAnsi="Arial" w:cs="Arial"/>
          <w:bCs w:val="0"/>
          <w:i w:val="0"/>
          <w:sz w:val="22"/>
          <w:szCs w:val="22"/>
          <w:lang w:val="en-GB"/>
        </w:rPr>
        <w:tab/>
      </w:r>
      <w:r w:rsidR="00E443C6">
        <w:rPr>
          <w:rFonts w:ascii="Arial" w:hAnsi="Arial" w:cs="Arial"/>
          <w:bCs w:val="0"/>
          <w:i w:val="0"/>
          <w:sz w:val="22"/>
          <w:szCs w:val="22"/>
          <w:lang w:val="en-GB"/>
        </w:rPr>
        <w:t>Assistant</w:t>
      </w:r>
      <w:r w:rsidR="00DF0ABB" w:rsidRPr="00E92E61">
        <w:rPr>
          <w:rFonts w:ascii="Arial" w:hAnsi="Arial" w:cs="Arial"/>
          <w:bCs w:val="0"/>
          <w:i w:val="0"/>
          <w:sz w:val="22"/>
          <w:szCs w:val="22"/>
          <w:lang w:val="en-GB"/>
        </w:rPr>
        <w:t xml:space="preserve"> </w:t>
      </w:r>
      <w:r w:rsidR="00050799" w:rsidRPr="00E92E61">
        <w:rPr>
          <w:rFonts w:ascii="Arial" w:hAnsi="Arial" w:cs="Arial"/>
          <w:bCs w:val="0"/>
          <w:i w:val="0"/>
          <w:sz w:val="22"/>
          <w:szCs w:val="22"/>
          <w:lang w:val="en-GB"/>
        </w:rPr>
        <w:t>Head of Academy</w:t>
      </w:r>
      <w:r w:rsidR="00EE1FCC">
        <w:rPr>
          <w:rFonts w:ascii="Arial" w:hAnsi="Arial" w:cs="Arial"/>
          <w:bCs w:val="0"/>
          <w:i w:val="0"/>
          <w:sz w:val="22"/>
          <w:szCs w:val="22"/>
          <w:lang w:val="en-GB"/>
        </w:rPr>
        <w:t xml:space="preserve"> </w:t>
      </w:r>
      <w:r w:rsidRPr="00AF3203">
        <w:rPr>
          <w:rFonts w:ascii="Arial" w:hAnsi="Arial" w:cs="Arial"/>
          <w:bCs w:val="0"/>
          <w:i w:val="0"/>
          <w:sz w:val="22"/>
          <w:szCs w:val="22"/>
          <w:lang w:val="en-GB"/>
        </w:rPr>
        <w:tab/>
      </w:r>
      <w:r w:rsidR="008816B5" w:rsidRPr="00AF3203">
        <w:rPr>
          <w:rFonts w:ascii="Arial" w:hAnsi="Arial" w:cs="Arial"/>
          <w:bCs w:val="0"/>
          <w:i w:val="0"/>
          <w:sz w:val="22"/>
          <w:szCs w:val="22"/>
          <w:lang w:val="en-GB"/>
        </w:rPr>
        <w:tab/>
      </w:r>
      <w:r w:rsidR="00953489" w:rsidRPr="00AF3203">
        <w:rPr>
          <w:rFonts w:ascii="Arial" w:hAnsi="Arial" w:cs="Arial"/>
          <w:b w:val="0"/>
          <w:bCs w:val="0"/>
          <w:i w:val="0"/>
          <w:sz w:val="22"/>
          <w:szCs w:val="22"/>
          <w:lang w:val="en-GB"/>
        </w:rPr>
        <w:t xml:space="preserve"> </w:t>
      </w:r>
    </w:p>
    <w:p w14:paraId="0EF02DA2" w14:textId="77777777" w:rsidR="00B814FF" w:rsidRPr="00AF3203" w:rsidRDefault="00B814FF" w:rsidP="00B814FF">
      <w:pPr>
        <w:pStyle w:val="Title"/>
        <w:jc w:val="left"/>
        <w:rPr>
          <w:rFonts w:ascii="Arial" w:hAnsi="Arial" w:cs="Arial"/>
          <w:b w:val="0"/>
          <w:i w:val="0"/>
          <w:sz w:val="22"/>
          <w:szCs w:val="22"/>
          <w:lang w:val="en-GB"/>
        </w:rPr>
      </w:pPr>
    </w:p>
    <w:p w14:paraId="2F13604B" w14:textId="6AF51ACC" w:rsidR="00B814FF" w:rsidRPr="00AF3203" w:rsidRDefault="00B26D7A" w:rsidP="00B814FF">
      <w:pPr>
        <w:pStyle w:val="Title"/>
        <w:jc w:val="left"/>
        <w:rPr>
          <w:rFonts w:ascii="Arial" w:hAnsi="Arial" w:cs="Arial"/>
          <w:b w:val="0"/>
          <w:i w:val="0"/>
          <w:sz w:val="22"/>
          <w:szCs w:val="22"/>
          <w:lang w:val="en-GB"/>
        </w:rPr>
      </w:pPr>
      <w:r>
        <w:rPr>
          <w:rFonts w:ascii="Arial" w:hAnsi="Arial" w:cs="Arial"/>
          <w:i w:val="0"/>
          <w:sz w:val="22"/>
          <w:szCs w:val="22"/>
          <w:lang w:val="en-GB"/>
        </w:rPr>
        <w:t>Scale</w:t>
      </w:r>
      <w:r w:rsidR="00B814FF" w:rsidRPr="00AF3203">
        <w:rPr>
          <w:rFonts w:ascii="Arial" w:hAnsi="Arial" w:cs="Arial"/>
          <w:i w:val="0"/>
          <w:sz w:val="22"/>
          <w:szCs w:val="22"/>
          <w:lang w:val="en-GB"/>
        </w:rPr>
        <w:t>:</w:t>
      </w:r>
      <w:r w:rsidR="00B814FF" w:rsidRPr="00AF3203">
        <w:rPr>
          <w:rFonts w:ascii="Arial" w:hAnsi="Arial" w:cs="Arial"/>
          <w:b w:val="0"/>
          <w:i w:val="0"/>
          <w:sz w:val="22"/>
          <w:szCs w:val="22"/>
          <w:lang w:val="en-GB"/>
        </w:rPr>
        <w:tab/>
      </w:r>
      <w:r>
        <w:rPr>
          <w:rFonts w:ascii="Arial" w:hAnsi="Arial" w:cs="Arial"/>
          <w:b w:val="0"/>
          <w:i w:val="0"/>
          <w:sz w:val="22"/>
          <w:szCs w:val="22"/>
          <w:lang w:val="en-GB"/>
        </w:rPr>
        <w:tab/>
      </w:r>
      <w:r>
        <w:rPr>
          <w:rFonts w:ascii="Arial" w:hAnsi="Arial" w:cs="Arial"/>
          <w:b w:val="0"/>
          <w:i w:val="0"/>
          <w:sz w:val="22"/>
          <w:szCs w:val="22"/>
          <w:lang w:val="en-GB"/>
        </w:rPr>
        <w:tab/>
      </w:r>
      <w:r w:rsidR="00486A3F">
        <w:rPr>
          <w:rFonts w:ascii="Arial" w:hAnsi="Arial" w:cs="Arial"/>
          <w:b w:val="0"/>
          <w:i w:val="0"/>
          <w:sz w:val="22"/>
          <w:szCs w:val="22"/>
          <w:lang w:val="en-GB"/>
        </w:rPr>
        <w:t>L</w:t>
      </w:r>
      <w:r w:rsidR="00E443C6">
        <w:rPr>
          <w:rFonts w:ascii="Arial" w:hAnsi="Arial" w:cs="Arial"/>
          <w:b w:val="0"/>
          <w:i w:val="0"/>
          <w:sz w:val="22"/>
          <w:szCs w:val="22"/>
          <w:lang w:val="en-GB"/>
        </w:rPr>
        <w:t>9</w:t>
      </w:r>
      <w:r w:rsidR="00486A3F">
        <w:rPr>
          <w:rFonts w:ascii="Arial" w:hAnsi="Arial" w:cs="Arial"/>
          <w:b w:val="0"/>
          <w:i w:val="0"/>
          <w:sz w:val="22"/>
          <w:szCs w:val="22"/>
          <w:lang w:val="en-GB"/>
        </w:rPr>
        <w:t xml:space="preserve"> – L1</w:t>
      </w:r>
      <w:r w:rsidR="00E443C6">
        <w:rPr>
          <w:rFonts w:ascii="Arial" w:hAnsi="Arial" w:cs="Arial"/>
          <w:b w:val="0"/>
          <w:i w:val="0"/>
          <w:sz w:val="22"/>
          <w:szCs w:val="22"/>
          <w:lang w:val="en-GB"/>
        </w:rPr>
        <w:t>3</w:t>
      </w:r>
      <w:r w:rsidR="00B814FF" w:rsidRPr="00AF3203">
        <w:rPr>
          <w:rFonts w:ascii="Arial" w:hAnsi="Arial" w:cs="Arial"/>
          <w:b w:val="0"/>
          <w:i w:val="0"/>
          <w:sz w:val="22"/>
          <w:szCs w:val="22"/>
          <w:lang w:val="en-GB"/>
        </w:rPr>
        <w:tab/>
      </w:r>
      <w:r w:rsidR="00352105">
        <w:rPr>
          <w:rFonts w:ascii="Arial" w:hAnsi="Arial" w:cs="Arial"/>
          <w:b w:val="0"/>
          <w:i w:val="0"/>
          <w:sz w:val="22"/>
          <w:szCs w:val="22"/>
          <w:lang w:val="en-GB"/>
        </w:rPr>
        <w:tab/>
      </w:r>
    </w:p>
    <w:p w14:paraId="1561D8D1" w14:textId="77777777" w:rsidR="00950D24" w:rsidRPr="00AF3203" w:rsidRDefault="00950D24" w:rsidP="00B814FF">
      <w:pPr>
        <w:pStyle w:val="Title"/>
        <w:jc w:val="left"/>
        <w:rPr>
          <w:rFonts w:ascii="Arial" w:hAnsi="Arial" w:cs="Arial"/>
          <w:b w:val="0"/>
          <w:i w:val="0"/>
          <w:sz w:val="22"/>
          <w:szCs w:val="22"/>
          <w:lang w:val="en-GB"/>
        </w:rPr>
      </w:pPr>
    </w:p>
    <w:p w14:paraId="65C78CE9" w14:textId="77777777" w:rsidR="00950D24" w:rsidRPr="00B26D7A" w:rsidRDefault="00950D24" w:rsidP="00950D24">
      <w:pPr>
        <w:pStyle w:val="Title"/>
        <w:jc w:val="left"/>
        <w:rPr>
          <w:rFonts w:ascii="Arial" w:hAnsi="Arial" w:cs="Arial"/>
          <w:b w:val="0"/>
          <w:bCs w:val="0"/>
          <w:i w:val="0"/>
          <w:sz w:val="22"/>
          <w:szCs w:val="22"/>
          <w:lang w:val="en-GB"/>
        </w:rPr>
      </w:pPr>
      <w:r w:rsidRPr="00AF3203">
        <w:rPr>
          <w:rFonts w:ascii="Arial" w:hAnsi="Arial" w:cs="Arial"/>
          <w:bCs w:val="0"/>
          <w:i w:val="0"/>
          <w:sz w:val="22"/>
          <w:szCs w:val="22"/>
          <w:lang w:val="en-GB"/>
        </w:rPr>
        <w:t>Job Location:</w:t>
      </w:r>
      <w:r w:rsidR="00B26D7A">
        <w:rPr>
          <w:rFonts w:ascii="Arial" w:hAnsi="Arial" w:cs="Arial"/>
          <w:bCs w:val="0"/>
          <w:i w:val="0"/>
          <w:sz w:val="22"/>
          <w:szCs w:val="22"/>
          <w:lang w:val="en-GB"/>
        </w:rPr>
        <w:tab/>
      </w:r>
      <w:r w:rsidR="00050799" w:rsidRPr="00050799">
        <w:rPr>
          <w:rFonts w:ascii="Arial" w:hAnsi="Arial" w:cs="Arial"/>
          <w:b w:val="0"/>
          <w:bCs w:val="0"/>
          <w:i w:val="0"/>
          <w:sz w:val="22"/>
          <w:szCs w:val="22"/>
          <w:lang w:val="en-GB"/>
        </w:rPr>
        <w:t>Academy within the Ascent Academies Trust</w:t>
      </w:r>
      <w:r w:rsidRPr="00B26D7A">
        <w:rPr>
          <w:rFonts w:ascii="Arial" w:hAnsi="Arial" w:cs="Arial"/>
          <w:b w:val="0"/>
          <w:bCs w:val="0"/>
          <w:i w:val="0"/>
          <w:sz w:val="22"/>
          <w:szCs w:val="22"/>
          <w:lang w:val="en-GB"/>
        </w:rPr>
        <w:tab/>
      </w:r>
    </w:p>
    <w:p w14:paraId="3375AF52" w14:textId="77777777" w:rsidR="00B814FF" w:rsidRPr="00AF3203" w:rsidRDefault="00B814FF" w:rsidP="00B814FF">
      <w:pPr>
        <w:pStyle w:val="Title"/>
        <w:jc w:val="left"/>
        <w:rPr>
          <w:rFonts w:ascii="Arial" w:hAnsi="Arial" w:cs="Arial"/>
          <w:b w:val="0"/>
          <w:bCs w:val="0"/>
          <w:i w:val="0"/>
          <w:sz w:val="22"/>
          <w:szCs w:val="22"/>
          <w:lang w:val="en-GB"/>
        </w:rPr>
      </w:pPr>
    </w:p>
    <w:p w14:paraId="44D3AD1D" w14:textId="77777777" w:rsidR="00B814FF" w:rsidRPr="00AF3203" w:rsidRDefault="00A67095" w:rsidP="00B814FF">
      <w:pPr>
        <w:pStyle w:val="Title"/>
        <w:jc w:val="left"/>
        <w:rPr>
          <w:rFonts w:ascii="Arial" w:hAnsi="Arial" w:cs="Arial"/>
          <w:b w:val="0"/>
          <w:bCs w:val="0"/>
          <w:i w:val="0"/>
          <w:sz w:val="22"/>
          <w:szCs w:val="22"/>
          <w:lang w:val="en-GB"/>
        </w:rPr>
      </w:pPr>
      <w:r>
        <w:rPr>
          <w:rFonts w:ascii="Arial" w:hAnsi="Arial" w:cs="Arial"/>
          <w:bCs w:val="0"/>
          <w:i w:val="0"/>
          <w:sz w:val="22"/>
          <w:szCs w:val="22"/>
          <w:lang w:val="en-GB"/>
        </w:rPr>
        <w:t xml:space="preserve">Responsible to: </w:t>
      </w:r>
      <w:r w:rsidR="00B26D7A">
        <w:rPr>
          <w:rFonts w:ascii="Arial" w:hAnsi="Arial" w:cs="Arial"/>
          <w:bCs w:val="0"/>
          <w:i w:val="0"/>
          <w:sz w:val="22"/>
          <w:szCs w:val="22"/>
          <w:lang w:val="en-GB"/>
        </w:rPr>
        <w:tab/>
      </w:r>
      <w:r w:rsidR="00DF0ABB">
        <w:rPr>
          <w:rFonts w:ascii="Arial" w:hAnsi="Arial" w:cs="Arial"/>
          <w:b w:val="0"/>
          <w:bCs w:val="0"/>
          <w:i w:val="0"/>
          <w:sz w:val="22"/>
          <w:szCs w:val="22"/>
          <w:lang w:val="en-GB"/>
        </w:rPr>
        <w:t>Head of Academy</w:t>
      </w:r>
    </w:p>
    <w:p w14:paraId="07A50097" w14:textId="77777777" w:rsidR="00055AED" w:rsidRPr="00AF3203" w:rsidRDefault="00055AED" w:rsidP="00B814FF">
      <w:pPr>
        <w:pStyle w:val="Title"/>
        <w:jc w:val="left"/>
        <w:rPr>
          <w:rFonts w:ascii="Arial" w:hAnsi="Arial" w:cs="Arial"/>
          <w:b w:val="0"/>
          <w:bCs w:val="0"/>
          <w:i w:val="0"/>
          <w:sz w:val="22"/>
          <w:szCs w:val="22"/>
          <w:lang w:val="en-GB"/>
        </w:rPr>
      </w:pPr>
    </w:p>
    <w:p w14:paraId="3607391C" w14:textId="22059B3B" w:rsidR="00E148B1" w:rsidRDefault="00055AED" w:rsidP="00DF0ABB">
      <w:pPr>
        <w:ind w:left="2160" w:hanging="2160"/>
      </w:pPr>
      <w:r w:rsidRPr="00050799">
        <w:rPr>
          <w:b/>
          <w:szCs w:val="22"/>
        </w:rPr>
        <w:t>Job Purpose</w:t>
      </w:r>
      <w:r w:rsidR="00A67095" w:rsidRPr="00050799">
        <w:rPr>
          <w:b/>
          <w:szCs w:val="22"/>
        </w:rPr>
        <w:t xml:space="preserve">: </w:t>
      </w:r>
      <w:r w:rsidR="00B26D7A" w:rsidRPr="00050799">
        <w:rPr>
          <w:b/>
          <w:szCs w:val="22"/>
        </w:rPr>
        <w:tab/>
      </w:r>
      <w:r w:rsidR="00DF0ABB" w:rsidRPr="00DF0ABB">
        <w:t xml:space="preserve">To </w:t>
      </w:r>
      <w:r w:rsidR="00E148B1">
        <w:t xml:space="preserve">provide dynamic and strategic direction, leadership and accountability at the named academy in aspects of whole </w:t>
      </w:r>
      <w:r w:rsidR="000E44E7">
        <w:t>a</w:t>
      </w:r>
      <w:r w:rsidR="00E148B1">
        <w:t xml:space="preserve">cademy standards and day to day management of the academy. </w:t>
      </w:r>
    </w:p>
    <w:p w14:paraId="6014462B" w14:textId="313745C3" w:rsidR="00DF0ABB" w:rsidRPr="00D8450B" w:rsidRDefault="009B7834" w:rsidP="38A5652A">
      <w:pPr>
        <w:ind w:left="2160"/>
        <w:rPr>
          <w:b/>
          <w:bCs/>
        </w:rPr>
      </w:pPr>
      <w:r>
        <w:t>To</w:t>
      </w:r>
      <w:r w:rsidR="00E148B1">
        <w:t xml:space="preserve"> </w:t>
      </w:r>
      <w:r>
        <w:t>lead</w:t>
      </w:r>
      <w:r w:rsidR="00D37ECC">
        <w:t xml:space="preserve"> </w:t>
      </w:r>
      <w:r>
        <w:t>Trust wide improvements</w:t>
      </w:r>
      <w:r w:rsidR="00D37ECC">
        <w:t xml:space="preserve"> in liaison with the Director of Academy Improvement.</w:t>
      </w:r>
    </w:p>
    <w:p w14:paraId="04D4CAFF" w14:textId="77777777" w:rsidR="00050799" w:rsidRDefault="00050799" w:rsidP="00050799">
      <w:pPr>
        <w:ind w:left="2160" w:hanging="2160"/>
      </w:pPr>
      <w:r w:rsidRPr="00050799">
        <w:t xml:space="preserve">. </w:t>
      </w:r>
    </w:p>
    <w:p w14:paraId="727C5746" w14:textId="77777777" w:rsidR="00050799" w:rsidRDefault="00050799" w:rsidP="00050799">
      <w:pPr>
        <w:ind w:left="2160" w:hanging="2160"/>
      </w:pPr>
    </w:p>
    <w:p w14:paraId="272D12F0" w14:textId="161CAC32" w:rsidR="00050799" w:rsidRPr="00050799" w:rsidRDefault="594C798A" w:rsidP="5766776C">
      <w:pPr>
        <w:shd w:val="clear" w:color="auto" w:fill="FFFFFF" w:themeFill="background1"/>
        <w:ind w:left="2160" w:hanging="2160"/>
        <w:rPr>
          <w:rFonts w:eastAsia="Arial"/>
          <w:szCs w:val="22"/>
        </w:rPr>
      </w:pPr>
      <w:r w:rsidRPr="5766776C">
        <w:rPr>
          <w:b/>
          <w:bCs/>
        </w:rPr>
        <w:t>Contact</w:t>
      </w:r>
      <w:r w:rsidR="6E23A5E1" w:rsidRPr="5766776C">
        <w:rPr>
          <w:b/>
          <w:bCs/>
        </w:rPr>
        <w:t xml:space="preserve"> Commitment: </w:t>
      </w:r>
      <w:r w:rsidR="2212801A">
        <w:t xml:space="preserve">40% - </w:t>
      </w:r>
      <w:r w:rsidR="2212801A" w:rsidRPr="5766776C">
        <w:rPr>
          <w:rFonts w:eastAsia="Arial"/>
          <w:szCs w:val="22"/>
        </w:rPr>
        <w:t>teaching and contact commitments</w:t>
      </w:r>
    </w:p>
    <w:p w14:paraId="073C5A6E" w14:textId="77777777" w:rsidR="00A67095" w:rsidRPr="00050799" w:rsidRDefault="00A67095" w:rsidP="00763458">
      <w:pPr>
        <w:pStyle w:val="Title"/>
        <w:ind w:left="2160" w:hanging="2160"/>
        <w:jc w:val="left"/>
        <w:rPr>
          <w:rFonts w:ascii="Arial" w:hAnsi="Arial" w:cs="Arial"/>
          <w:b w:val="0"/>
          <w:bCs w:val="0"/>
          <w:i w:val="0"/>
          <w:sz w:val="22"/>
          <w:szCs w:val="22"/>
          <w:lang w:val="en-GB"/>
        </w:rPr>
      </w:pPr>
    </w:p>
    <w:p w14:paraId="3165EE40" w14:textId="77777777" w:rsidR="007B14DF" w:rsidRDefault="007B14DF" w:rsidP="007B14DF">
      <w:pPr>
        <w:rPr>
          <w:b/>
        </w:rPr>
      </w:pPr>
      <w:r>
        <w:rPr>
          <w:b/>
        </w:rPr>
        <w:t xml:space="preserve">MAIN DUTIES AND </w:t>
      </w:r>
      <w:r w:rsidRPr="00D8450B">
        <w:rPr>
          <w:b/>
        </w:rPr>
        <w:t>RESPONSIBILITIES</w:t>
      </w:r>
    </w:p>
    <w:p w14:paraId="2E71E13F" w14:textId="77777777" w:rsidR="007B14DF" w:rsidRPr="00D8450B" w:rsidRDefault="007B14DF" w:rsidP="007B14DF">
      <w:pPr>
        <w:rPr>
          <w:b/>
        </w:rPr>
      </w:pPr>
    </w:p>
    <w:p w14:paraId="61DAF91D" w14:textId="77777777" w:rsidR="00DF0ABB" w:rsidRDefault="00DF0ABB" w:rsidP="00DF0ABB">
      <w:pPr>
        <w:rPr>
          <w:b/>
        </w:rPr>
      </w:pPr>
      <w:r w:rsidRPr="00D8450B">
        <w:rPr>
          <w:b/>
        </w:rPr>
        <w:t>General</w:t>
      </w:r>
    </w:p>
    <w:p w14:paraId="2893B576" w14:textId="77777777" w:rsidR="00DF0ABB" w:rsidRPr="00D8450B" w:rsidRDefault="00DF0ABB" w:rsidP="5766776C">
      <w:pPr>
        <w:rPr>
          <w:b/>
          <w:bCs/>
        </w:rPr>
      </w:pPr>
    </w:p>
    <w:p w14:paraId="3CE1B330" w14:textId="2806D792" w:rsidR="00047930" w:rsidRPr="00675661" w:rsidRDefault="00047930" w:rsidP="5766776C">
      <w:pPr>
        <w:pStyle w:val="ListParagraph"/>
        <w:numPr>
          <w:ilvl w:val="0"/>
          <w:numId w:val="35"/>
        </w:numPr>
        <w:overflowPunct w:val="0"/>
        <w:autoSpaceDE w:val="0"/>
        <w:autoSpaceDN w:val="0"/>
        <w:adjustRightInd w:val="0"/>
        <w:spacing w:line="276" w:lineRule="auto"/>
      </w:pPr>
      <w:r w:rsidRPr="5766776C">
        <w:rPr>
          <w:lang w:val="en-US"/>
        </w:rPr>
        <w:t xml:space="preserve">To uphold and communicate our Trust and </w:t>
      </w:r>
      <w:r w:rsidR="00675661" w:rsidRPr="5766776C">
        <w:rPr>
          <w:lang w:val="en-US"/>
        </w:rPr>
        <w:t xml:space="preserve">our </w:t>
      </w:r>
      <w:r w:rsidRPr="5766776C">
        <w:rPr>
          <w:lang w:val="en-US"/>
        </w:rPr>
        <w:t>academ</w:t>
      </w:r>
      <w:r w:rsidR="00675661" w:rsidRPr="5766776C">
        <w:rPr>
          <w:lang w:val="en-US"/>
        </w:rPr>
        <w:t>y</w:t>
      </w:r>
      <w:r w:rsidRPr="5766776C">
        <w:rPr>
          <w:lang w:val="en-US"/>
        </w:rPr>
        <w:t xml:space="preserve"> vision and values compellingly and supporting the Head of Academy’s strategic leadership</w:t>
      </w:r>
      <w:r w:rsidRPr="5766776C">
        <w:t xml:space="preserve">. </w:t>
      </w:r>
    </w:p>
    <w:p w14:paraId="34169C58" w14:textId="77777777" w:rsidR="00047930" w:rsidRPr="00675661" w:rsidRDefault="00047930" w:rsidP="5766776C">
      <w:pPr>
        <w:pStyle w:val="ListParagraph"/>
        <w:overflowPunct w:val="0"/>
        <w:autoSpaceDE w:val="0"/>
        <w:autoSpaceDN w:val="0"/>
        <w:adjustRightInd w:val="0"/>
        <w:spacing w:line="276" w:lineRule="auto"/>
      </w:pPr>
    </w:p>
    <w:p w14:paraId="72A346E8" w14:textId="70A4FBF4" w:rsidR="00047930" w:rsidRPr="00675661" w:rsidRDefault="00047930" w:rsidP="5766776C">
      <w:pPr>
        <w:pStyle w:val="ListParagraph"/>
        <w:numPr>
          <w:ilvl w:val="0"/>
          <w:numId w:val="35"/>
        </w:numPr>
        <w:overflowPunct w:val="0"/>
        <w:autoSpaceDE w:val="0"/>
        <w:autoSpaceDN w:val="0"/>
        <w:adjustRightInd w:val="0"/>
        <w:spacing w:line="276" w:lineRule="auto"/>
      </w:pPr>
      <w:r w:rsidRPr="5766776C">
        <w:t>To be responsible for improving the quality of outcomes for young people.</w:t>
      </w:r>
    </w:p>
    <w:p w14:paraId="1BBF82AD" w14:textId="77777777" w:rsidR="00047930" w:rsidRPr="00047930" w:rsidRDefault="00047930" w:rsidP="5766776C">
      <w:pPr>
        <w:pStyle w:val="ListParagraph"/>
        <w:overflowPunct w:val="0"/>
        <w:autoSpaceDE w:val="0"/>
        <w:autoSpaceDN w:val="0"/>
        <w:adjustRightInd w:val="0"/>
        <w:spacing w:line="276" w:lineRule="auto"/>
      </w:pPr>
    </w:p>
    <w:p w14:paraId="45A5473C" w14:textId="5491DA3F" w:rsidR="00DF0ABB" w:rsidRPr="00675661" w:rsidRDefault="00DF0ABB" w:rsidP="5766776C">
      <w:pPr>
        <w:pStyle w:val="ListParagraph"/>
        <w:numPr>
          <w:ilvl w:val="0"/>
          <w:numId w:val="35"/>
        </w:numPr>
        <w:overflowPunct w:val="0"/>
        <w:autoSpaceDE w:val="0"/>
        <w:autoSpaceDN w:val="0"/>
        <w:adjustRightInd w:val="0"/>
        <w:spacing w:line="276" w:lineRule="auto"/>
        <w:textAlignment w:val="baseline"/>
      </w:pPr>
      <w:r w:rsidRPr="5766776C">
        <w:t xml:space="preserve">To fulfil all the requirements and duties as set out in the School Teachers’ Pay and Conditions Documents relating to the Conditions of </w:t>
      </w:r>
      <w:r w:rsidR="00675661" w:rsidRPr="5766776C">
        <w:t>Employment,</w:t>
      </w:r>
      <w:r w:rsidR="00E443C6" w:rsidRPr="5766776C">
        <w:t xml:space="preserve"> meeting the </w:t>
      </w:r>
      <w:r w:rsidR="00E443C6" w:rsidRPr="5766776C">
        <w:rPr>
          <w:lang w:val="en-US"/>
        </w:rPr>
        <w:t>National Standards for Teachers</w:t>
      </w:r>
      <w:r w:rsidR="00E443C6" w:rsidRPr="5766776C">
        <w:t> </w:t>
      </w:r>
    </w:p>
    <w:p w14:paraId="542CCC95" w14:textId="77777777" w:rsidR="00E443C6" w:rsidRPr="00675661" w:rsidRDefault="00E443C6" w:rsidP="5766776C">
      <w:pPr>
        <w:pStyle w:val="ListParagraph"/>
        <w:overflowPunct w:val="0"/>
        <w:autoSpaceDE w:val="0"/>
        <w:autoSpaceDN w:val="0"/>
        <w:adjustRightInd w:val="0"/>
        <w:spacing w:line="276" w:lineRule="auto"/>
        <w:textAlignment w:val="baseline"/>
      </w:pPr>
    </w:p>
    <w:p w14:paraId="0D2E6230" w14:textId="49DA2508" w:rsidR="00047930" w:rsidRPr="00675661" w:rsidRDefault="112D8A73" w:rsidP="002A58E2">
      <w:pPr>
        <w:pStyle w:val="ListParagraph"/>
        <w:numPr>
          <w:ilvl w:val="0"/>
          <w:numId w:val="35"/>
        </w:numPr>
        <w:overflowPunct w:val="0"/>
        <w:autoSpaceDE w:val="0"/>
        <w:autoSpaceDN w:val="0"/>
        <w:adjustRightInd w:val="0"/>
        <w:spacing w:line="276" w:lineRule="auto"/>
        <w:textAlignment w:val="baseline"/>
      </w:pPr>
      <w:r w:rsidRPr="5766776C">
        <w:t xml:space="preserve">To </w:t>
      </w:r>
      <w:r w:rsidR="5BBF96EE" w:rsidRPr="5766776C">
        <w:t xml:space="preserve">ensure the effective </w:t>
      </w:r>
      <w:r w:rsidR="5BBF96EE" w:rsidRPr="5766776C">
        <w:rPr>
          <w:lang w:val="en-US"/>
        </w:rPr>
        <w:t xml:space="preserve">day-to-day management of the </w:t>
      </w:r>
      <w:r w:rsidR="002A58E2">
        <w:rPr>
          <w:lang w:val="en-US"/>
        </w:rPr>
        <w:t xml:space="preserve">academy </w:t>
      </w:r>
      <w:r w:rsidR="5BBF96EE" w:rsidRPr="002A58E2">
        <w:rPr>
          <w:lang w:val="en-US"/>
        </w:rPr>
        <w:t>and specific areas of identified responsibilities</w:t>
      </w:r>
      <w:r w:rsidR="5BBF96EE" w:rsidRPr="5766776C">
        <w:t>.</w:t>
      </w:r>
    </w:p>
    <w:p w14:paraId="0832827A" w14:textId="77777777" w:rsidR="00047930" w:rsidRPr="00047930" w:rsidRDefault="00047930" w:rsidP="5766776C">
      <w:pPr>
        <w:pStyle w:val="ListParagraph"/>
        <w:overflowPunct w:val="0"/>
        <w:autoSpaceDE w:val="0"/>
        <w:autoSpaceDN w:val="0"/>
        <w:adjustRightInd w:val="0"/>
        <w:spacing w:line="276" w:lineRule="auto"/>
        <w:textAlignment w:val="baseline"/>
      </w:pPr>
    </w:p>
    <w:p w14:paraId="477976E5" w14:textId="4CD3E1BF" w:rsidR="00047930" w:rsidRPr="00675661" w:rsidRDefault="00047930" w:rsidP="5766776C">
      <w:pPr>
        <w:pStyle w:val="ListParagraph"/>
        <w:numPr>
          <w:ilvl w:val="0"/>
          <w:numId w:val="35"/>
        </w:numPr>
        <w:overflowPunct w:val="0"/>
        <w:autoSpaceDE w:val="0"/>
        <w:autoSpaceDN w:val="0"/>
        <w:adjustRightInd w:val="0"/>
        <w:spacing w:line="276" w:lineRule="auto"/>
      </w:pPr>
      <w:r w:rsidRPr="5766776C">
        <w:rPr>
          <w:lang w:val="en-US"/>
        </w:rPr>
        <w:t>Formulating evidence-based action plans </w:t>
      </w:r>
      <w:r w:rsidRPr="5766776C">
        <w:t xml:space="preserve">and holding self and others to account for their successful completion. </w:t>
      </w:r>
    </w:p>
    <w:p w14:paraId="41472D37" w14:textId="77777777" w:rsidR="00047930" w:rsidRPr="00047930" w:rsidRDefault="00047930" w:rsidP="5766776C">
      <w:pPr>
        <w:pStyle w:val="ListParagraph"/>
        <w:overflowPunct w:val="0"/>
        <w:autoSpaceDE w:val="0"/>
        <w:autoSpaceDN w:val="0"/>
        <w:adjustRightInd w:val="0"/>
        <w:spacing w:line="276" w:lineRule="auto"/>
      </w:pPr>
    </w:p>
    <w:p w14:paraId="6A07D724" w14:textId="08AD04FC" w:rsidR="00047930" w:rsidRPr="00675661" w:rsidRDefault="00047930" w:rsidP="5766776C">
      <w:pPr>
        <w:pStyle w:val="ListParagraph"/>
        <w:numPr>
          <w:ilvl w:val="0"/>
          <w:numId w:val="35"/>
        </w:numPr>
        <w:overflowPunct w:val="0"/>
        <w:autoSpaceDE w:val="0"/>
        <w:autoSpaceDN w:val="0"/>
        <w:adjustRightInd w:val="0"/>
        <w:spacing w:line="276" w:lineRule="auto"/>
      </w:pPr>
      <w:r w:rsidRPr="5766776C">
        <w:rPr>
          <w:lang w:val="en-US"/>
        </w:rPr>
        <w:t>Lead, manage and develop colleagues that align to the principles of Liberating Leadership and our Trust values.</w:t>
      </w:r>
    </w:p>
    <w:p w14:paraId="5213B24C" w14:textId="4C2CB425" w:rsidR="00047930" w:rsidRPr="00047930" w:rsidRDefault="00047930" w:rsidP="5766776C">
      <w:pPr>
        <w:pStyle w:val="ListParagraph"/>
        <w:overflowPunct w:val="0"/>
        <w:autoSpaceDE w:val="0"/>
        <w:autoSpaceDN w:val="0"/>
        <w:adjustRightInd w:val="0"/>
        <w:spacing w:line="276" w:lineRule="auto"/>
      </w:pPr>
      <w:r w:rsidRPr="5766776C">
        <w:t> </w:t>
      </w:r>
    </w:p>
    <w:p w14:paraId="58AC0079" w14:textId="448F42AB" w:rsidR="00047930" w:rsidRPr="00047930" w:rsidRDefault="5BBF96EE" w:rsidP="5766776C">
      <w:pPr>
        <w:pStyle w:val="ListParagraph"/>
        <w:numPr>
          <w:ilvl w:val="0"/>
          <w:numId w:val="35"/>
        </w:numPr>
        <w:overflowPunct w:val="0"/>
        <w:autoSpaceDE w:val="0"/>
        <w:autoSpaceDN w:val="0"/>
        <w:adjustRightInd w:val="0"/>
        <w:spacing w:line="276" w:lineRule="auto"/>
      </w:pPr>
      <w:r w:rsidRPr="5766776C">
        <w:rPr>
          <w:lang w:val="en-US"/>
        </w:rPr>
        <w:t xml:space="preserve">Monitoring and evaluating progress towards meeting the </w:t>
      </w:r>
      <w:r w:rsidR="61CEF23D" w:rsidRPr="5766776C">
        <w:rPr>
          <w:lang w:val="en-US"/>
        </w:rPr>
        <w:t xml:space="preserve">Trust and </w:t>
      </w:r>
      <w:r w:rsidR="002F1366">
        <w:rPr>
          <w:lang w:val="en-US"/>
        </w:rPr>
        <w:t>academy</w:t>
      </w:r>
      <w:r w:rsidRPr="5766776C">
        <w:rPr>
          <w:lang w:val="en-US"/>
        </w:rPr>
        <w:t>’s aims and objectives</w:t>
      </w:r>
      <w:r w:rsidRPr="5766776C">
        <w:t>.</w:t>
      </w:r>
    </w:p>
    <w:p w14:paraId="46DA1D2E" w14:textId="77777777" w:rsidR="00047930" w:rsidRPr="00E443C6" w:rsidRDefault="00047930" w:rsidP="00047930">
      <w:pPr>
        <w:pStyle w:val="ListParagraph"/>
        <w:overflowPunct w:val="0"/>
        <w:autoSpaceDE w:val="0"/>
        <w:autoSpaceDN w:val="0"/>
        <w:adjustRightInd w:val="0"/>
        <w:spacing w:line="276" w:lineRule="auto"/>
        <w:textAlignment w:val="baseline"/>
      </w:pPr>
    </w:p>
    <w:p w14:paraId="55E59A62" w14:textId="4A2BB575" w:rsidR="001B678A" w:rsidRDefault="001B678A" w:rsidP="001B678A">
      <w:pPr>
        <w:overflowPunct w:val="0"/>
        <w:autoSpaceDE w:val="0"/>
        <w:autoSpaceDN w:val="0"/>
        <w:adjustRightInd w:val="0"/>
        <w:textAlignment w:val="baseline"/>
      </w:pPr>
    </w:p>
    <w:p w14:paraId="01B01490" w14:textId="77777777" w:rsidR="002F1366" w:rsidRDefault="002F1366" w:rsidP="001B678A">
      <w:pPr>
        <w:overflowPunct w:val="0"/>
        <w:autoSpaceDE w:val="0"/>
        <w:autoSpaceDN w:val="0"/>
        <w:adjustRightInd w:val="0"/>
        <w:ind w:left="454"/>
        <w:textAlignment w:val="baseline"/>
      </w:pPr>
    </w:p>
    <w:p w14:paraId="4D20BF8E" w14:textId="77777777" w:rsidR="002F1366" w:rsidRDefault="002F1366" w:rsidP="001B678A">
      <w:pPr>
        <w:overflowPunct w:val="0"/>
        <w:autoSpaceDE w:val="0"/>
        <w:autoSpaceDN w:val="0"/>
        <w:adjustRightInd w:val="0"/>
        <w:ind w:left="454"/>
        <w:textAlignment w:val="baseline"/>
      </w:pPr>
    </w:p>
    <w:p w14:paraId="2B518B4B" w14:textId="5B1198D3" w:rsidR="00DF0ABB" w:rsidRPr="00D8450B" w:rsidRDefault="00DF0ABB" w:rsidP="001B678A">
      <w:pPr>
        <w:overflowPunct w:val="0"/>
        <w:autoSpaceDE w:val="0"/>
        <w:autoSpaceDN w:val="0"/>
        <w:adjustRightInd w:val="0"/>
        <w:ind w:left="454"/>
        <w:textAlignment w:val="baseline"/>
      </w:pPr>
      <w:r w:rsidRPr="00D8450B">
        <w:br/>
      </w:r>
    </w:p>
    <w:p w14:paraId="7EC1EF3A" w14:textId="23217DF7" w:rsidR="001B678A" w:rsidRDefault="46C3AF06" w:rsidP="61B67AC2">
      <w:pPr>
        <w:rPr>
          <w:rFonts w:eastAsia="Arial"/>
          <w:b/>
          <w:bCs/>
        </w:rPr>
      </w:pPr>
      <w:r w:rsidRPr="61B67AC2">
        <w:rPr>
          <w:rFonts w:eastAsia="Arial"/>
          <w:b/>
          <w:bCs/>
        </w:rPr>
        <w:lastRenderedPageBreak/>
        <w:t>Specific</w:t>
      </w:r>
      <w:r w:rsidR="243A2D62" w:rsidRPr="61B67AC2">
        <w:rPr>
          <w:rFonts w:eastAsia="Arial"/>
          <w:b/>
          <w:bCs/>
        </w:rPr>
        <w:t xml:space="preserve"> – Leading Teaching, Learning and Assessment – </w:t>
      </w:r>
      <w:r w:rsidR="5BBF96EE" w:rsidRPr="61B67AC2">
        <w:rPr>
          <w:rFonts w:eastAsia="Arial"/>
          <w:b/>
          <w:bCs/>
        </w:rPr>
        <w:t>A</w:t>
      </w:r>
      <w:r w:rsidR="243A2D62" w:rsidRPr="61B67AC2">
        <w:rPr>
          <w:rFonts w:eastAsia="Arial"/>
          <w:b/>
          <w:bCs/>
        </w:rPr>
        <w:t>HOA Strand 1</w:t>
      </w:r>
    </w:p>
    <w:p w14:paraId="70E7CC21" w14:textId="7177BC99" w:rsidR="000E44E7" w:rsidRPr="00047930" w:rsidRDefault="000E44E7" w:rsidP="61B67AC2">
      <w:pPr>
        <w:pStyle w:val="ListParagraph"/>
        <w:rPr>
          <w:rFonts w:eastAsia="Arial"/>
          <w:b/>
          <w:bCs/>
        </w:rPr>
      </w:pPr>
    </w:p>
    <w:p w14:paraId="52EF67DA" w14:textId="659BD428" w:rsidR="478F652C" w:rsidRDefault="478F652C" w:rsidP="61B67AC2">
      <w:pPr>
        <w:pStyle w:val="ListParagraph"/>
        <w:numPr>
          <w:ilvl w:val="0"/>
          <w:numId w:val="4"/>
        </w:numPr>
        <w:rPr>
          <w:rFonts w:eastAsia="Arial"/>
          <w:szCs w:val="22"/>
        </w:rPr>
      </w:pPr>
      <w:r w:rsidRPr="61B67AC2">
        <w:rPr>
          <w:rFonts w:eastAsia="Arial"/>
          <w:szCs w:val="22"/>
        </w:rPr>
        <w:t xml:space="preserve">To work with </w:t>
      </w:r>
      <w:r w:rsidR="002F1366">
        <w:rPr>
          <w:rFonts w:eastAsia="Arial"/>
          <w:szCs w:val="22"/>
        </w:rPr>
        <w:t>DHOA</w:t>
      </w:r>
      <w:r w:rsidRPr="61B67AC2">
        <w:rPr>
          <w:rFonts w:eastAsia="Arial"/>
          <w:szCs w:val="22"/>
        </w:rPr>
        <w:t xml:space="preserve"> TLA to support the strategic direction and leadership for all teaching, learning and assessment outcomes for young people.</w:t>
      </w:r>
    </w:p>
    <w:p w14:paraId="36D22416" w14:textId="4AF0D940" w:rsidR="478F652C" w:rsidRDefault="478F652C" w:rsidP="61B67AC2">
      <w:pPr>
        <w:pStyle w:val="ListParagraph"/>
        <w:rPr>
          <w:rFonts w:eastAsia="Arial"/>
          <w:szCs w:val="22"/>
        </w:rPr>
      </w:pPr>
      <w:r w:rsidRPr="61B67AC2">
        <w:rPr>
          <w:rFonts w:eastAsia="Arial"/>
          <w:szCs w:val="22"/>
        </w:rPr>
        <w:t xml:space="preserve"> </w:t>
      </w:r>
    </w:p>
    <w:p w14:paraId="2899547D" w14:textId="4C8B161C" w:rsidR="478F652C" w:rsidRDefault="478F652C" w:rsidP="61B67AC2">
      <w:pPr>
        <w:pStyle w:val="ListParagraph"/>
        <w:numPr>
          <w:ilvl w:val="0"/>
          <w:numId w:val="4"/>
        </w:numPr>
        <w:rPr>
          <w:rFonts w:eastAsia="Arial"/>
          <w:szCs w:val="22"/>
        </w:rPr>
      </w:pPr>
      <w:r w:rsidRPr="61B67AC2">
        <w:rPr>
          <w:rFonts w:eastAsia="Arial"/>
          <w:szCs w:val="22"/>
        </w:rPr>
        <w:t xml:space="preserve">To support the development and the delivery of the Academy </w:t>
      </w:r>
      <w:r w:rsidR="002F1366">
        <w:rPr>
          <w:rFonts w:eastAsia="Arial"/>
          <w:szCs w:val="22"/>
        </w:rPr>
        <w:t>Development</w:t>
      </w:r>
      <w:r w:rsidRPr="61B67AC2">
        <w:rPr>
          <w:rFonts w:eastAsia="Arial"/>
          <w:szCs w:val="22"/>
        </w:rPr>
        <w:t xml:space="preserve"> Plan / Trust Strategic Plan and to lead colleagues in reviewing and evaluating the effectiveness of the Academy Development Plan and Self Evaluation. </w:t>
      </w:r>
    </w:p>
    <w:p w14:paraId="6F26B43F" w14:textId="28E981A3" w:rsidR="61B67AC2" w:rsidRDefault="61B67AC2" w:rsidP="61B67AC2">
      <w:pPr>
        <w:pStyle w:val="ListParagraph"/>
        <w:rPr>
          <w:rFonts w:eastAsia="Arial"/>
          <w:szCs w:val="22"/>
        </w:rPr>
      </w:pPr>
    </w:p>
    <w:p w14:paraId="1FEA4084" w14:textId="1EC23669" w:rsidR="478F652C" w:rsidRDefault="478F652C" w:rsidP="61B67AC2">
      <w:pPr>
        <w:pStyle w:val="ListParagraph"/>
        <w:numPr>
          <w:ilvl w:val="0"/>
          <w:numId w:val="4"/>
        </w:numPr>
        <w:rPr>
          <w:rFonts w:eastAsia="Arial"/>
          <w:szCs w:val="22"/>
        </w:rPr>
      </w:pPr>
      <w:r w:rsidRPr="61B67AC2">
        <w:rPr>
          <w:rFonts w:eastAsia="Arial"/>
          <w:szCs w:val="22"/>
        </w:rPr>
        <w:t xml:space="preserve">To support the development of teachers (including instructors, ITT’s &amp; ECT’s) against our career-based expectations and the teacher standards to impact on positive outcomes for pupils. To be a coach and mentor for named teachers through our Growing Great People process. </w:t>
      </w:r>
    </w:p>
    <w:p w14:paraId="521ABB48" w14:textId="273DE0D0" w:rsidR="61B67AC2" w:rsidRDefault="61B67AC2" w:rsidP="61B67AC2">
      <w:pPr>
        <w:pStyle w:val="ListParagraph"/>
        <w:rPr>
          <w:rFonts w:eastAsia="Arial"/>
          <w:szCs w:val="22"/>
        </w:rPr>
      </w:pPr>
    </w:p>
    <w:p w14:paraId="312FCCD5" w14:textId="160F7617" w:rsidR="478F652C" w:rsidRDefault="478F652C" w:rsidP="61B67AC2">
      <w:pPr>
        <w:pStyle w:val="ListParagraph"/>
        <w:numPr>
          <w:ilvl w:val="0"/>
          <w:numId w:val="4"/>
        </w:numPr>
        <w:rPr>
          <w:rFonts w:eastAsia="Arial"/>
          <w:szCs w:val="22"/>
        </w:rPr>
      </w:pPr>
      <w:r w:rsidRPr="61B67AC2">
        <w:rPr>
          <w:rFonts w:eastAsia="Arial"/>
          <w:szCs w:val="22"/>
        </w:rPr>
        <w:t xml:space="preserve">To work alongside teachers in the classroom to model good practice and develop others ensuring they are developing the relevant knowledge, skills and understanding in terms of </w:t>
      </w:r>
      <w:r w:rsidR="002F1366">
        <w:rPr>
          <w:rFonts w:eastAsia="Arial"/>
          <w:szCs w:val="22"/>
        </w:rPr>
        <w:t>T</w:t>
      </w:r>
      <w:r w:rsidRPr="61B67AC2">
        <w:rPr>
          <w:rFonts w:eastAsia="Arial"/>
          <w:szCs w:val="22"/>
        </w:rPr>
        <w:t>eacher</w:t>
      </w:r>
      <w:r w:rsidR="002F1366">
        <w:rPr>
          <w:rFonts w:eastAsia="Arial"/>
          <w:szCs w:val="22"/>
        </w:rPr>
        <w:t>s’</w:t>
      </w:r>
      <w:r w:rsidRPr="61B67AC2">
        <w:rPr>
          <w:rFonts w:eastAsia="Arial"/>
          <w:szCs w:val="22"/>
        </w:rPr>
        <w:t xml:space="preserve"> </w:t>
      </w:r>
      <w:r w:rsidR="002F1366">
        <w:rPr>
          <w:rFonts w:eastAsia="Arial"/>
          <w:szCs w:val="22"/>
        </w:rPr>
        <w:t>S</w:t>
      </w:r>
      <w:r w:rsidRPr="61B67AC2">
        <w:rPr>
          <w:rFonts w:eastAsia="Arial"/>
          <w:szCs w:val="22"/>
        </w:rPr>
        <w:t xml:space="preserve">tandards and Trust expectations.  </w:t>
      </w:r>
    </w:p>
    <w:p w14:paraId="3CA6C743" w14:textId="50842889" w:rsidR="61B67AC2" w:rsidRDefault="61B67AC2" w:rsidP="61B67AC2">
      <w:pPr>
        <w:pStyle w:val="ListParagraph"/>
        <w:rPr>
          <w:rFonts w:eastAsia="Arial"/>
          <w:szCs w:val="22"/>
        </w:rPr>
      </w:pPr>
    </w:p>
    <w:p w14:paraId="2E1A4C5B" w14:textId="1D2755B8" w:rsidR="478F652C" w:rsidRDefault="478F652C" w:rsidP="61B67AC2">
      <w:pPr>
        <w:pStyle w:val="ListParagraph"/>
        <w:numPr>
          <w:ilvl w:val="0"/>
          <w:numId w:val="4"/>
        </w:numPr>
        <w:rPr>
          <w:rFonts w:eastAsia="Arial"/>
          <w:szCs w:val="22"/>
        </w:rPr>
      </w:pPr>
      <w:r w:rsidRPr="61B67AC2">
        <w:rPr>
          <w:rFonts w:eastAsia="Arial"/>
          <w:szCs w:val="22"/>
        </w:rPr>
        <w:t xml:space="preserve">To support the development and delivery of high-quality professional development for colleagues, aligned to development needs and whole academy/Trust areas of development. </w:t>
      </w:r>
    </w:p>
    <w:p w14:paraId="5C8C4594" w14:textId="6977A961" w:rsidR="61B67AC2" w:rsidRDefault="61B67AC2" w:rsidP="61B67AC2">
      <w:pPr>
        <w:pStyle w:val="ListParagraph"/>
        <w:rPr>
          <w:rFonts w:eastAsia="Arial"/>
          <w:szCs w:val="22"/>
        </w:rPr>
      </w:pPr>
    </w:p>
    <w:p w14:paraId="58B816AA" w14:textId="244C432D" w:rsidR="478F652C" w:rsidRDefault="478F652C" w:rsidP="61B67AC2">
      <w:pPr>
        <w:pStyle w:val="ListParagraph"/>
        <w:numPr>
          <w:ilvl w:val="0"/>
          <w:numId w:val="4"/>
        </w:numPr>
        <w:rPr>
          <w:rFonts w:eastAsia="Arial"/>
          <w:szCs w:val="22"/>
        </w:rPr>
      </w:pPr>
      <w:r w:rsidRPr="61B67AC2">
        <w:rPr>
          <w:rFonts w:eastAsia="Arial"/>
          <w:szCs w:val="22"/>
        </w:rPr>
        <w:t xml:space="preserve">To ensure that there is a personalised curriculum offer that stems from the EHCP </w:t>
      </w:r>
      <w:r w:rsidR="002F1366">
        <w:rPr>
          <w:rFonts w:eastAsia="Arial"/>
          <w:szCs w:val="22"/>
        </w:rPr>
        <w:t>outcomes.</w:t>
      </w:r>
    </w:p>
    <w:p w14:paraId="0340FF58" w14:textId="162CD723" w:rsidR="61B67AC2" w:rsidRDefault="61B67AC2" w:rsidP="61B67AC2">
      <w:pPr>
        <w:pStyle w:val="ListParagraph"/>
        <w:rPr>
          <w:rFonts w:eastAsia="Arial"/>
          <w:szCs w:val="22"/>
        </w:rPr>
      </w:pPr>
    </w:p>
    <w:p w14:paraId="320BF548" w14:textId="3CAA3122" w:rsidR="478F652C" w:rsidRDefault="478F652C" w:rsidP="61B67AC2">
      <w:pPr>
        <w:pStyle w:val="ListParagraph"/>
        <w:numPr>
          <w:ilvl w:val="0"/>
          <w:numId w:val="4"/>
        </w:numPr>
        <w:rPr>
          <w:rFonts w:eastAsia="Arial"/>
          <w:szCs w:val="22"/>
        </w:rPr>
      </w:pPr>
      <w:r w:rsidRPr="61B67AC2">
        <w:rPr>
          <w:rFonts w:eastAsia="Arial"/>
          <w:szCs w:val="22"/>
        </w:rPr>
        <w:t xml:space="preserve">To work with </w:t>
      </w:r>
      <w:r w:rsidR="002F1366">
        <w:rPr>
          <w:rFonts w:eastAsia="Arial"/>
          <w:szCs w:val="22"/>
        </w:rPr>
        <w:t>DHOA</w:t>
      </w:r>
      <w:r w:rsidRPr="61B67AC2">
        <w:rPr>
          <w:rFonts w:eastAsia="Arial"/>
          <w:szCs w:val="22"/>
        </w:rPr>
        <w:t>’s to develop, keep up to date and implement relevant policies and curriculum documents.</w:t>
      </w:r>
    </w:p>
    <w:p w14:paraId="046E22FD" w14:textId="1C7FE661" w:rsidR="61B67AC2" w:rsidRDefault="61B67AC2" w:rsidP="61B67AC2">
      <w:pPr>
        <w:rPr>
          <w:rFonts w:eastAsia="Arial"/>
          <w:szCs w:val="22"/>
        </w:rPr>
      </w:pPr>
    </w:p>
    <w:p w14:paraId="51A68038" w14:textId="6E44AFA6" w:rsidR="478F652C" w:rsidRDefault="478F652C" w:rsidP="61B67AC2">
      <w:pPr>
        <w:pStyle w:val="ListParagraph"/>
        <w:numPr>
          <w:ilvl w:val="0"/>
          <w:numId w:val="4"/>
        </w:numPr>
        <w:rPr>
          <w:rFonts w:eastAsia="Arial"/>
          <w:szCs w:val="22"/>
        </w:rPr>
      </w:pPr>
      <w:r w:rsidRPr="61B67AC2">
        <w:rPr>
          <w:rFonts w:eastAsia="Arial"/>
          <w:szCs w:val="22"/>
        </w:rPr>
        <w:t xml:space="preserve">To work with </w:t>
      </w:r>
      <w:r w:rsidR="002F1366">
        <w:rPr>
          <w:rFonts w:eastAsia="Arial"/>
          <w:szCs w:val="22"/>
        </w:rPr>
        <w:t>DHOA</w:t>
      </w:r>
      <w:r w:rsidRPr="61B67AC2">
        <w:rPr>
          <w:rFonts w:eastAsia="Arial"/>
          <w:szCs w:val="22"/>
        </w:rPr>
        <w:t xml:space="preserve"> TLA to plan and lead the provision of excellent strategies that enhance teaching, learning and assessment for young people with specific needs across all aspects of the curriculum. </w:t>
      </w:r>
    </w:p>
    <w:p w14:paraId="2E294FDB" w14:textId="60098537" w:rsidR="61B67AC2" w:rsidRDefault="61B67AC2" w:rsidP="61B67AC2">
      <w:pPr>
        <w:pStyle w:val="ListParagraph"/>
        <w:rPr>
          <w:rFonts w:eastAsia="Arial"/>
          <w:szCs w:val="22"/>
        </w:rPr>
      </w:pPr>
    </w:p>
    <w:p w14:paraId="35822F50" w14:textId="6CB4087A" w:rsidR="478F652C" w:rsidRDefault="478F652C" w:rsidP="61B67AC2">
      <w:pPr>
        <w:pStyle w:val="ListParagraph"/>
        <w:numPr>
          <w:ilvl w:val="0"/>
          <w:numId w:val="4"/>
        </w:numPr>
        <w:rPr>
          <w:rFonts w:eastAsia="Arial"/>
          <w:szCs w:val="22"/>
        </w:rPr>
      </w:pPr>
      <w:r w:rsidRPr="61B67AC2">
        <w:rPr>
          <w:rFonts w:eastAsia="Arial"/>
          <w:szCs w:val="22"/>
        </w:rPr>
        <w:t xml:space="preserve">To work with </w:t>
      </w:r>
      <w:r w:rsidR="002F1366">
        <w:rPr>
          <w:rFonts w:eastAsia="Arial"/>
          <w:szCs w:val="22"/>
        </w:rPr>
        <w:t>DHOA</w:t>
      </w:r>
      <w:r w:rsidRPr="61B67AC2">
        <w:rPr>
          <w:rFonts w:eastAsia="Arial"/>
          <w:szCs w:val="22"/>
        </w:rPr>
        <w:t xml:space="preserve">’s to plan and evaluate the impact of Grant spend across the academy. </w:t>
      </w:r>
    </w:p>
    <w:p w14:paraId="245B4996" w14:textId="06BABF59" w:rsidR="61B67AC2" w:rsidRDefault="61B67AC2" w:rsidP="61B67AC2">
      <w:pPr>
        <w:pStyle w:val="ListParagraph"/>
        <w:rPr>
          <w:rFonts w:eastAsia="Arial"/>
          <w:szCs w:val="22"/>
        </w:rPr>
      </w:pPr>
    </w:p>
    <w:p w14:paraId="13A86C7A" w14:textId="14F96B40" w:rsidR="478F652C" w:rsidRDefault="478F652C" w:rsidP="61B67AC2">
      <w:pPr>
        <w:pStyle w:val="ListParagraph"/>
        <w:numPr>
          <w:ilvl w:val="0"/>
          <w:numId w:val="4"/>
        </w:numPr>
        <w:rPr>
          <w:rFonts w:eastAsia="Arial"/>
          <w:szCs w:val="22"/>
        </w:rPr>
      </w:pPr>
      <w:r w:rsidRPr="61B67AC2">
        <w:rPr>
          <w:rFonts w:eastAsia="Arial"/>
          <w:szCs w:val="22"/>
        </w:rPr>
        <w:t xml:space="preserve">To work under the direction of </w:t>
      </w:r>
      <w:r w:rsidR="002F1366">
        <w:rPr>
          <w:rFonts w:eastAsia="Arial"/>
          <w:szCs w:val="22"/>
        </w:rPr>
        <w:t>DHOA</w:t>
      </w:r>
      <w:r w:rsidRPr="61B67AC2">
        <w:rPr>
          <w:rFonts w:eastAsia="Arial"/>
          <w:szCs w:val="22"/>
        </w:rPr>
        <w:t xml:space="preserve"> TLA to facilitate curriculum monitoring activity and subsequent follow up action</w:t>
      </w:r>
      <w:r w:rsidR="00E643CE">
        <w:rPr>
          <w:rFonts w:eastAsia="Arial"/>
          <w:szCs w:val="22"/>
        </w:rPr>
        <w:t>, including progress meetings.</w:t>
      </w:r>
    </w:p>
    <w:p w14:paraId="47753B6C" w14:textId="0554C03D" w:rsidR="61B67AC2" w:rsidRDefault="61B67AC2" w:rsidP="61B67AC2">
      <w:pPr>
        <w:pStyle w:val="ListParagraph"/>
        <w:rPr>
          <w:rFonts w:eastAsia="Arial"/>
          <w:szCs w:val="22"/>
        </w:rPr>
      </w:pPr>
    </w:p>
    <w:p w14:paraId="48C3E5F2" w14:textId="09303FB5" w:rsidR="478F652C" w:rsidRDefault="478F652C" w:rsidP="61B67AC2">
      <w:pPr>
        <w:pStyle w:val="ListParagraph"/>
        <w:numPr>
          <w:ilvl w:val="0"/>
          <w:numId w:val="4"/>
        </w:numPr>
        <w:rPr>
          <w:rFonts w:eastAsia="Arial"/>
          <w:szCs w:val="22"/>
        </w:rPr>
      </w:pPr>
      <w:r w:rsidRPr="61B67AC2">
        <w:rPr>
          <w:rFonts w:eastAsia="Arial"/>
          <w:szCs w:val="22"/>
        </w:rPr>
        <w:t xml:space="preserve">To support subject leaders to further develop innovative approaches to curriculum delivery to secure maximum engagement and progress. </w:t>
      </w:r>
    </w:p>
    <w:p w14:paraId="6248D750" w14:textId="1A66BE72" w:rsidR="61B67AC2" w:rsidRDefault="61B67AC2" w:rsidP="61B67AC2">
      <w:pPr>
        <w:pStyle w:val="ListParagraph"/>
        <w:rPr>
          <w:rFonts w:eastAsia="Arial"/>
          <w:szCs w:val="22"/>
        </w:rPr>
      </w:pPr>
    </w:p>
    <w:p w14:paraId="1637353E" w14:textId="4E231378" w:rsidR="478F652C" w:rsidRDefault="478F652C" w:rsidP="61B67AC2">
      <w:pPr>
        <w:pStyle w:val="ListParagraph"/>
        <w:numPr>
          <w:ilvl w:val="0"/>
          <w:numId w:val="4"/>
        </w:numPr>
        <w:rPr>
          <w:rFonts w:eastAsia="Arial"/>
          <w:szCs w:val="22"/>
        </w:rPr>
      </w:pPr>
      <w:r w:rsidRPr="61B67AC2">
        <w:rPr>
          <w:rFonts w:eastAsia="Arial"/>
          <w:szCs w:val="22"/>
        </w:rPr>
        <w:t xml:space="preserve">Maintain a commitment and partnerships among young people, colleagues and families to the Trust and </w:t>
      </w:r>
      <w:r w:rsidR="002F1366">
        <w:rPr>
          <w:rFonts w:eastAsia="Arial"/>
          <w:szCs w:val="22"/>
        </w:rPr>
        <w:t>academy</w:t>
      </w:r>
      <w:r w:rsidRPr="61B67AC2">
        <w:rPr>
          <w:rFonts w:eastAsia="Arial"/>
          <w:szCs w:val="22"/>
        </w:rPr>
        <w:t xml:space="preserve">’s mission in partnership with the Head of Academy. </w:t>
      </w:r>
    </w:p>
    <w:p w14:paraId="1D376A3B" w14:textId="5EFC1376" w:rsidR="61B67AC2" w:rsidRDefault="61B67AC2" w:rsidP="61B67AC2">
      <w:pPr>
        <w:pStyle w:val="ListParagraph"/>
        <w:rPr>
          <w:rFonts w:eastAsia="Arial"/>
          <w:szCs w:val="22"/>
        </w:rPr>
      </w:pPr>
    </w:p>
    <w:p w14:paraId="2DFB17CF" w14:textId="6F033760" w:rsidR="478F652C" w:rsidRDefault="478F652C" w:rsidP="61B67AC2">
      <w:pPr>
        <w:pStyle w:val="ListParagraph"/>
        <w:numPr>
          <w:ilvl w:val="0"/>
          <w:numId w:val="4"/>
        </w:numPr>
        <w:rPr>
          <w:rFonts w:eastAsia="Arial"/>
          <w:szCs w:val="22"/>
        </w:rPr>
      </w:pPr>
      <w:r w:rsidRPr="61B67AC2">
        <w:rPr>
          <w:rFonts w:eastAsia="Arial"/>
          <w:szCs w:val="22"/>
        </w:rPr>
        <w:t xml:space="preserve">To develop, inspire and motivate effective teams providing a balance of high support/high challenge to raise standards across the academy. </w:t>
      </w:r>
    </w:p>
    <w:p w14:paraId="75BAA2C5" w14:textId="57D30652" w:rsidR="61B67AC2" w:rsidRDefault="61B67AC2" w:rsidP="61B67AC2">
      <w:pPr>
        <w:pStyle w:val="ListParagraph"/>
        <w:rPr>
          <w:rFonts w:eastAsia="Arial"/>
          <w:szCs w:val="22"/>
        </w:rPr>
      </w:pPr>
    </w:p>
    <w:p w14:paraId="1D9CB973" w14:textId="2F19D53A" w:rsidR="002A58E2" w:rsidRPr="002A58E2" w:rsidRDefault="478F652C" w:rsidP="002A58E2">
      <w:pPr>
        <w:pStyle w:val="ListParagraph"/>
        <w:numPr>
          <w:ilvl w:val="0"/>
          <w:numId w:val="4"/>
        </w:numPr>
        <w:tabs>
          <w:tab w:val="left" w:pos="284"/>
        </w:tabs>
        <w:overflowPunct w:val="0"/>
        <w:autoSpaceDE w:val="0"/>
        <w:autoSpaceDN w:val="0"/>
        <w:adjustRightInd w:val="0"/>
        <w:textAlignment w:val="baseline"/>
        <w:rPr>
          <w:rFonts w:eastAsia="Arial"/>
        </w:rPr>
      </w:pPr>
      <w:r w:rsidRPr="002A58E2">
        <w:rPr>
          <w:rFonts w:eastAsia="Arial"/>
          <w:szCs w:val="22"/>
        </w:rPr>
        <w:t>To work with Head of Academy contributing to monitoring, evaluating, and reporting upon the quality of education; reporting to families, leaders, trustees.</w:t>
      </w:r>
      <w:r w:rsidR="002A58E2" w:rsidRPr="002A58E2">
        <w:rPr>
          <w:rFonts w:eastAsia="Arial"/>
          <w:szCs w:val="22"/>
        </w:rPr>
        <w:t xml:space="preserve"> </w:t>
      </w:r>
      <w:r w:rsidR="002A58E2" w:rsidRPr="002A58E2">
        <w:rPr>
          <w:rFonts w:eastAsia="Arial"/>
        </w:rPr>
        <w:t xml:space="preserve">To actively contribute to local governance arrangements. </w:t>
      </w:r>
    </w:p>
    <w:p w14:paraId="0449DEED" w14:textId="208329CD" w:rsidR="478F652C" w:rsidRDefault="478F652C" w:rsidP="002A58E2">
      <w:pPr>
        <w:pStyle w:val="ListParagraph"/>
        <w:rPr>
          <w:rFonts w:eastAsia="Arial"/>
          <w:szCs w:val="22"/>
        </w:rPr>
      </w:pPr>
    </w:p>
    <w:p w14:paraId="1A743E7F" w14:textId="7776D017" w:rsidR="478F652C" w:rsidRDefault="478F652C" w:rsidP="61B67AC2">
      <w:pPr>
        <w:pStyle w:val="ListParagraph"/>
        <w:numPr>
          <w:ilvl w:val="0"/>
          <w:numId w:val="4"/>
        </w:numPr>
        <w:rPr>
          <w:rFonts w:eastAsia="Arial"/>
          <w:szCs w:val="22"/>
        </w:rPr>
      </w:pPr>
      <w:r w:rsidRPr="61B67AC2">
        <w:rPr>
          <w:rFonts w:eastAsia="Arial"/>
          <w:szCs w:val="22"/>
        </w:rPr>
        <w:t>To meet the National Standards for Teachers</w:t>
      </w:r>
      <w:r w:rsidR="002F1366">
        <w:rPr>
          <w:rFonts w:eastAsia="Arial"/>
          <w:szCs w:val="22"/>
        </w:rPr>
        <w:t>.</w:t>
      </w:r>
    </w:p>
    <w:p w14:paraId="1A045DE0" w14:textId="24A20B49" w:rsidR="61B67AC2" w:rsidRDefault="61B67AC2" w:rsidP="61B67AC2">
      <w:pPr>
        <w:pStyle w:val="ListParagraph"/>
        <w:rPr>
          <w:rFonts w:eastAsia="Arial"/>
          <w:szCs w:val="22"/>
        </w:rPr>
      </w:pPr>
    </w:p>
    <w:p w14:paraId="2FFC73D7" w14:textId="2DA53660" w:rsidR="478F652C" w:rsidRDefault="478F652C" w:rsidP="61B67AC2">
      <w:pPr>
        <w:pStyle w:val="ListParagraph"/>
        <w:numPr>
          <w:ilvl w:val="0"/>
          <w:numId w:val="4"/>
        </w:numPr>
        <w:rPr>
          <w:rFonts w:eastAsia="Arial"/>
          <w:szCs w:val="22"/>
        </w:rPr>
      </w:pPr>
      <w:r w:rsidRPr="61B67AC2">
        <w:rPr>
          <w:rFonts w:eastAsia="Arial"/>
          <w:szCs w:val="22"/>
        </w:rPr>
        <w:lastRenderedPageBreak/>
        <w:t xml:space="preserve">To contribute to teaching, learning and assessment research across the </w:t>
      </w:r>
      <w:r w:rsidR="002A58E2">
        <w:rPr>
          <w:rFonts w:eastAsia="Arial"/>
          <w:szCs w:val="22"/>
        </w:rPr>
        <w:t>academy</w:t>
      </w:r>
      <w:r w:rsidRPr="61B67AC2">
        <w:rPr>
          <w:rFonts w:eastAsia="Arial"/>
          <w:szCs w:val="22"/>
        </w:rPr>
        <w:t xml:space="preserve">/our Trust ensuring an innovative and creative approach. </w:t>
      </w:r>
    </w:p>
    <w:p w14:paraId="1A53AEB6" w14:textId="724A84CA" w:rsidR="61B67AC2" w:rsidRDefault="61B67AC2" w:rsidP="61B67AC2">
      <w:pPr>
        <w:pStyle w:val="ListParagraph"/>
        <w:rPr>
          <w:rFonts w:eastAsia="Arial"/>
          <w:szCs w:val="22"/>
        </w:rPr>
      </w:pPr>
    </w:p>
    <w:p w14:paraId="64D157C6" w14:textId="3499FF73" w:rsidR="61B67AC2" w:rsidRDefault="478F652C" w:rsidP="5766776C">
      <w:pPr>
        <w:pStyle w:val="ListParagraph"/>
        <w:numPr>
          <w:ilvl w:val="0"/>
          <w:numId w:val="4"/>
        </w:numPr>
        <w:rPr>
          <w:rFonts w:eastAsia="Arial"/>
          <w:szCs w:val="22"/>
        </w:rPr>
      </w:pPr>
      <w:r w:rsidRPr="5766776C">
        <w:rPr>
          <w:rFonts w:eastAsia="Arial"/>
          <w:szCs w:val="22"/>
        </w:rPr>
        <w:t>Fully participate in the Growing Great People process, for self and colleagues.</w:t>
      </w:r>
    </w:p>
    <w:p w14:paraId="0364F7C4" w14:textId="31908B56" w:rsidR="61B67AC2" w:rsidRDefault="61B67AC2" w:rsidP="5766776C">
      <w:pPr>
        <w:rPr>
          <w:rFonts w:eastAsia="Arial"/>
          <w:szCs w:val="22"/>
        </w:rPr>
      </w:pPr>
    </w:p>
    <w:p w14:paraId="63F453CD" w14:textId="627AD2D6" w:rsidR="61B67AC2" w:rsidRDefault="3F125D92" w:rsidP="5766776C">
      <w:pPr>
        <w:pStyle w:val="ListParagraph"/>
        <w:numPr>
          <w:ilvl w:val="0"/>
          <w:numId w:val="4"/>
        </w:numPr>
        <w:rPr>
          <w:rFonts w:eastAsia="Arial"/>
          <w:szCs w:val="22"/>
        </w:rPr>
      </w:pPr>
      <w:r w:rsidRPr="5766776C">
        <w:rPr>
          <w:rFonts w:eastAsia="Arial"/>
        </w:rPr>
        <w:t>To lead on an agreed Trust wide aspect that impacts positively throughout our Trust and impacts positively on young people.</w:t>
      </w:r>
    </w:p>
    <w:p w14:paraId="027A3A05" w14:textId="4D5E4D4F" w:rsidR="61B67AC2" w:rsidRDefault="61B67AC2" w:rsidP="5766776C">
      <w:pPr>
        <w:rPr>
          <w:rFonts w:eastAsia="Arial"/>
          <w:szCs w:val="22"/>
        </w:rPr>
      </w:pPr>
    </w:p>
    <w:p w14:paraId="781E168C" w14:textId="4EB1533F" w:rsidR="478F652C" w:rsidRDefault="478F652C" w:rsidP="61B67AC2">
      <w:pPr>
        <w:pStyle w:val="ListParagraph"/>
        <w:numPr>
          <w:ilvl w:val="0"/>
          <w:numId w:val="4"/>
        </w:numPr>
        <w:spacing w:line="257" w:lineRule="auto"/>
        <w:rPr>
          <w:rFonts w:eastAsia="Arial"/>
          <w:szCs w:val="22"/>
        </w:rPr>
      </w:pPr>
      <w:r w:rsidRPr="61B67AC2">
        <w:rPr>
          <w:rFonts w:eastAsia="Arial"/>
          <w:szCs w:val="22"/>
        </w:rPr>
        <w:t>To actively contribute to Trust wide activities and meetings</w:t>
      </w:r>
      <w:r w:rsidR="002F1366">
        <w:rPr>
          <w:rFonts w:eastAsia="Arial"/>
          <w:szCs w:val="22"/>
        </w:rPr>
        <w:t xml:space="preserve">; </w:t>
      </w:r>
      <w:r w:rsidRPr="61B67AC2">
        <w:rPr>
          <w:rFonts w:eastAsia="Arial"/>
          <w:szCs w:val="22"/>
        </w:rPr>
        <w:t>embod</w:t>
      </w:r>
      <w:r w:rsidR="002F1366">
        <w:rPr>
          <w:rFonts w:eastAsia="Arial"/>
          <w:szCs w:val="22"/>
        </w:rPr>
        <w:t>y</w:t>
      </w:r>
      <w:r w:rsidRPr="61B67AC2">
        <w:rPr>
          <w:rFonts w:eastAsia="Arial"/>
          <w:szCs w:val="22"/>
        </w:rPr>
        <w:t xml:space="preserve"> our Trust values whilst championing positive outcomes for young people.</w:t>
      </w:r>
    </w:p>
    <w:p w14:paraId="1D68E44B" w14:textId="61560E95" w:rsidR="61B67AC2" w:rsidRDefault="61B67AC2" w:rsidP="61B67AC2">
      <w:pPr>
        <w:pStyle w:val="ListParagraph"/>
        <w:spacing w:line="257" w:lineRule="auto"/>
        <w:rPr>
          <w:rFonts w:eastAsia="Arial"/>
          <w:szCs w:val="22"/>
        </w:rPr>
      </w:pPr>
    </w:p>
    <w:p w14:paraId="363CD3C5" w14:textId="23DD18A3" w:rsidR="478F652C" w:rsidRDefault="478F652C" w:rsidP="61B67AC2">
      <w:pPr>
        <w:pStyle w:val="ListParagraph"/>
        <w:numPr>
          <w:ilvl w:val="0"/>
          <w:numId w:val="4"/>
        </w:numPr>
        <w:spacing w:line="257" w:lineRule="auto"/>
        <w:rPr>
          <w:rFonts w:eastAsia="Arial"/>
          <w:szCs w:val="22"/>
        </w:rPr>
      </w:pPr>
      <w:r w:rsidRPr="61B67AC2">
        <w:rPr>
          <w:rFonts w:eastAsia="Arial"/>
          <w:szCs w:val="22"/>
        </w:rPr>
        <w:t xml:space="preserve">To keep the academy website up to date in areas of responsibility. </w:t>
      </w:r>
    </w:p>
    <w:p w14:paraId="03E2B221" w14:textId="1D56EB9B" w:rsidR="61B67AC2" w:rsidRDefault="61B67AC2" w:rsidP="434F7C1D">
      <w:pPr>
        <w:spacing w:line="257" w:lineRule="auto"/>
        <w:ind w:left="720"/>
        <w:rPr>
          <w:rFonts w:eastAsia="Arial"/>
          <w:szCs w:val="22"/>
        </w:rPr>
      </w:pPr>
    </w:p>
    <w:p w14:paraId="6A3E2185" w14:textId="364EA48B" w:rsidR="478F652C" w:rsidRDefault="478F652C" w:rsidP="61B67AC2">
      <w:pPr>
        <w:pStyle w:val="ListParagraph"/>
        <w:numPr>
          <w:ilvl w:val="0"/>
          <w:numId w:val="4"/>
        </w:numPr>
        <w:spacing w:line="257" w:lineRule="auto"/>
        <w:rPr>
          <w:rFonts w:eastAsia="Arial"/>
          <w:szCs w:val="22"/>
        </w:rPr>
      </w:pPr>
      <w:r w:rsidRPr="61B67AC2">
        <w:rPr>
          <w:rFonts w:eastAsia="Arial"/>
          <w:szCs w:val="22"/>
        </w:rPr>
        <w:t xml:space="preserve">Ensure equality of opportunity for all. To carry out duties with full regard to the Trust’s Equal Opportunities and Racial Equality Policies in the terms of employment and service delivery to ensure that colleagues are treated and services delivered in a fair and consistent manner. To operate within the Ethical Leadership framework. </w:t>
      </w:r>
    </w:p>
    <w:p w14:paraId="3BC29396" w14:textId="78CE475B" w:rsidR="61B67AC2" w:rsidRDefault="61B67AC2" w:rsidP="61B67AC2">
      <w:pPr>
        <w:pStyle w:val="ListParagraph"/>
        <w:spacing w:line="257" w:lineRule="auto"/>
        <w:rPr>
          <w:rFonts w:eastAsia="Arial"/>
          <w:szCs w:val="22"/>
        </w:rPr>
      </w:pPr>
    </w:p>
    <w:p w14:paraId="4B64C9A1" w14:textId="42ACC750" w:rsidR="478F652C" w:rsidRDefault="478F652C" w:rsidP="61B67AC2">
      <w:pPr>
        <w:pStyle w:val="ListParagraph"/>
        <w:numPr>
          <w:ilvl w:val="0"/>
          <w:numId w:val="4"/>
        </w:numPr>
        <w:spacing w:line="257" w:lineRule="auto"/>
        <w:rPr>
          <w:rFonts w:eastAsia="Arial"/>
          <w:szCs w:val="22"/>
        </w:rPr>
      </w:pPr>
      <w:r w:rsidRPr="61B67AC2">
        <w:rPr>
          <w:rFonts w:eastAsia="Arial"/>
          <w:szCs w:val="22"/>
        </w:rPr>
        <w:t xml:space="preserve">To comply with health and safety policy and systems, report any incidents/ accidents/ hazards and take pro-active approach to health and safety matters </w:t>
      </w:r>
      <w:proofErr w:type="gramStart"/>
      <w:r w:rsidRPr="61B67AC2">
        <w:rPr>
          <w:rFonts w:eastAsia="Arial"/>
          <w:szCs w:val="22"/>
        </w:rPr>
        <w:t>in order to</w:t>
      </w:r>
      <w:proofErr w:type="gramEnd"/>
      <w:r w:rsidRPr="61B67AC2">
        <w:rPr>
          <w:rFonts w:eastAsia="Arial"/>
          <w:szCs w:val="22"/>
        </w:rPr>
        <w:t xml:space="preserve"> protect both yourselves and others. </w:t>
      </w:r>
    </w:p>
    <w:p w14:paraId="3FD561F3" w14:textId="15527421" w:rsidR="61B67AC2" w:rsidRDefault="61B67AC2" w:rsidP="61B67AC2">
      <w:pPr>
        <w:pStyle w:val="ListParagraph"/>
        <w:spacing w:line="257" w:lineRule="auto"/>
        <w:rPr>
          <w:rFonts w:eastAsia="Arial"/>
          <w:szCs w:val="22"/>
        </w:rPr>
      </w:pPr>
    </w:p>
    <w:p w14:paraId="540D7B5D" w14:textId="55CD639A" w:rsidR="478F652C" w:rsidRDefault="478F652C" w:rsidP="61B67AC2">
      <w:pPr>
        <w:pStyle w:val="ListParagraph"/>
        <w:numPr>
          <w:ilvl w:val="0"/>
          <w:numId w:val="4"/>
        </w:numPr>
        <w:rPr>
          <w:rFonts w:eastAsia="Arial"/>
          <w:szCs w:val="22"/>
        </w:rPr>
      </w:pPr>
      <w:r w:rsidRPr="61B67AC2">
        <w:rPr>
          <w:rFonts w:eastAsia="Arial"/>
          <w:szCs w:val="22"/>
        </w:rPr>
        <w:t>These duties are neither exclusive, nor exhaustive and the post holder will be required to undertake other duties and responsibilities, which the Head of Academy or Trust may determine from time to time.</w:t>
      </w:r>
    </w:p>
    <w:p w14:paraId="46A7C752" w14:textId="35FD62AD" w:rsidR="61B67AC2" w:rsidRDefault="61B67AC2" w:rsidP="61B67AC2">
      <w:pPr>
        <w:ind w:left="360"/>
        <w:rPr>
          <w:rFonts w:eastAsia="Arial"/>
          <w:szCs w:val="22"/>
        </w:rPr>
      </w:pPr>
    </w:p>
    <w:p w14:paraId="67663C98" w14:textId="029A9A9C" w:rsidR="61B67AC2" w:rsidRDefault="61B67AC2" w:rsidP="61B67AC2">
      <w:pPr>
        <w:pStyle w:val="ListParagraph"/>
        <w:rPr>
          <w:rFonts w:eastAsia="Arial"/>
          <w:b/>
          <w:bCs/>
        </w:rPr>
      </w:pPr>
    </w:p>
    <w:p w14:paraId="69D9A7A5" w14:textId="77777777" w:rsidR="000E44E7" w:rsidRDefault="000E44E7" w:rsidP="61B67AC2">
      <w:pPr>
        <w:tabs>
          <w:tab w:val="left" w:pos="284"/>
        </w:tabs>
        <w:overflowPunct w:val="0"/>
        <w:autoSpaceDE w:val="0"/>
        <w:autoSpaceDN w:val="0"/>
        <w:adjustRightInd w:val="0"/>
        <w:ind w:left="426"/>
        <w:textAlignment w:val="baseline"/>
        <w:rPr>
          <w:rFonts w:eastAsia="Arial"/>
        </w:rPr>
      </w:pPr>
    </w:p>
    <w:p w14:paraId="572824E0" w14:textId="77777777" w:rsidR="001B678A" w:rsidRDefault="001B678A" w:rsidP="61B67AC2">
      <w:pPr>
        <w:rPr>
          <w:rFonts w:eastAsia="Arial"/>
          <w:b/>
          <w:bCs/>
        </w:rPr>
      </w:pPr>
    </w:p>
    <w:p w14:paraId="5267EE5F" w14:textId="7177852E" w:rsidR="001B678A" w:rsidRDefault="6C792778" w:rsidP="61B67AC2">
      <w:pPr>
        <w:rPr>
          <w:rFonts w:eastAsia="Arial"/>
          <w:b/>
          <w:bCs/>
        </w:rPr>
      </w:pPr>
      <w:r w:rsidRPr="61B67AC2">
        <w:rPr>
          <w:rFonts w:eastAsia="Arial"/>
          <w:b/>
          <w:bCs/>
        </w:rPr>
        <w:t xml:space="preserve">Specific – Leading Pastoral – </w:t>
      </w:r>
      <w:r w:rsidR="5BBF96EE" w:rsidRPr="61B67AC2">
        <w:rPr>
          <w:rFonts w:eastAsia="Arial"/>
          <w:b/>
          <w:bCs/>
        </w:rPr>
        <w:t>A</w:t>
      </w:r>
      <w:r w:rsidRPr="61B67AC2">
        <w:rPr>
          <w:rFonts w:eastAsia="Arial"/>
          <w:b/>
          <w:bCs/>
        </w:rPr>
        <w:t>HOA Strand 2</w:t>
      </w:r>
    </w:p>
    <w:p w14:paraId="25052BA4" w14:textId="77777777" w:rsidR="001B678A" w:rsidRDefault="001B678A" w:rsidP="61B67AC2">
      <w:pPr>
        <w:rPr>
          <w:rFonts w:eastAsia="Arial"/>
          <w:b/>
          <w:bCs/>
        </w:rPr>
      </w:pPr>
    </w:p>
    <w:p w14:paraId="72597DA8" w14:textId="0F8AEF14" w:rsidR="00DF0ABB" w:rsidRPr="00D8450B" w:rsidRDefault="00DF0ABB" w:rsidP="61B67AC2">
      <w:pPr>
        <w:rPr>
          <w:rFonts w:eastAsia="Arial"/>
          <w:b/>
          <w:bCs/>
        </w:rPr>
      </w:pPr>
    </w:p>
    <w:p w14:paraId="399079E1" w14:textId="1D0017B6" w:rsidR="00047930" w:rsidRDefault="682C7ECA" w:rsidP="61B67AC2">
      <w:pPr>
        <w:pStyle w:val="ListParagraph"/>
        <w:numPr>
          <w:ilvl w:val="0"/>
          <w:numId w:val="1"/>
        </w:numPr>
        <w:rPr>
          <w:rFonts w:eastAsia="Arial"/>
          <w:szCs w:val="22"/>
        </w:rPr>
      </w:pPr>
      <w:r w:rsidRPr="61B67AC2">
        <w:rPr>
          <w:rFonts w:eastAsia="Arial"/>
          <w:szCs w:val="22"/>
        </w:rPr>
        <w:t xml:space="preserve">To work with </w:t>
      </w:r>
      <w:r w:rsidR="002F1366">
        <w:rPr>
          <w:rFonts w:eastAsia="Arial"/>
          <w:szCs w:val="22"/>
        </w:rPr>
        <w:t>DHOA</w:t>
      </w:r>
      <w:r w:rsidRPr="61B67AC2">
        <w:rPr>
          <w:rFonts w:eastAsia="Arial"/>
          <w:szCs w:val="22"/>
        </w:rPr>
        <w:t xml:space="preserve"> Pastoral to support the strategic direction and leadership for all pastoral based outcomes for young people. </w:t>
      </w:r>
    </w:p>
    <w:p w14:paraId="51B45F16" w14:textId="70EB18AC" w:rsidR="00047930" w:rsidRDefault="00047930" w:rsidP="61B67AC2">
      <w:pPr>
        <w:pStyle w:val="ListParagraph"/>
        <w:rPr>
          <w:rFonts w:eastAsia="Arial"/>
          <w:szCs w:val="22"/>
        </w:rPr>
      </w:pPr>
    </w:p>
    <w:p w14:paraId="4A5368CE" w14:textId="5436F7CD" w:rsidR="00047930" w:rsidRDefault="682C7ECA" w:rsidP="61B67AC2">
      <w:pPr>
        <w:pStyle w:val="ListParagraph"/>
        <w:numPr>
          <w:ilvl w:val="0"/>
          <w:numId w:val="1"/>
        </w:numPr>
        <w:spacing w:line="257" w:lineRule="auto"/>
        <w:rPr>
          <w:rFonts w:eastAsia="Arial"/>
          <w:szCs w:val="22"/>
        </w:rPr>
      </w:pPr>
      <w:r w:rsidRPr="61B67AC2">
        <w:rPr>
          <w:rFonts w:eastAsia="Arial"/>
          <w:szCs w:val="22"/>
        </w:rPr>
        <w:t xml:space="preserve">To support the development and the delivery of the Academy </w:t>
      </w:r>
      <w:r w:rsidR="002F1366">
        <w:rPr>
          <w:rFonts w:eastAsia="Arial"/>
          <w:szCs w:val="22"/>
        </w:rPr>
        <w:t>Development</w:t>
      </w:r>
      <w:r w:rsidRPr="61B67AC2">
        <w:rPr>
          <w:rFonts w:eastAsia="Arial"/>
          <w:szCs w:val="22"/>
        </w:rPr>
        <w:t xml:space="preserve"> Plan / Trust Strategic Plan and to lead colleagues in reviewing and evaluating the effectiveness of the Academy Development Plan and Self Evaluation. </w:t>
      </w:r>
    </w:p>
    <w:p w14:paraId="1AE74916" w14:textId="43CA0554" w:rsidR="00047930" w:rsidRDefault="00047930" w:rsidP="61B67AC2">
      <w:pPr>
        <w:pStyle w:val="ListParagraph"/>
        <w:spacing w:line="257" w:lineRule="auto"/>
        <w:rPr>
          <w:rFonts w:eastAsia="Arial"/>
          <w:szCs w:val="22"/>
        </w:rPr>
      </w:pPr>
    </w:p>
    <w:p w14:paraId="2F893DA0" w14:textId="2853A008" w:rsidR="00047930" w:rsidRDefault="682C7ECA" w:rsidP="61B67AC2">
      <w:pPr>
        <w:pStyle w:val="ListParagraph"/>
        <w:numPr>
          <w:ilvl w:val="0"/>
          <w:numId w:val="1"/>
        </w:numPr>
        <w:rPr>
          <w:rFonts w:eastAsia="Arial"/>
          <w:szCs w:val="22"/>
        </w:rPr>
      </w:pPr>
      <w:r w:rsidRPr="61B67AC2">
        <w:rPr>
          <w:rFonts w:eastAsia="Arial"/>
          <w:szCs w:val="22"/>
        </w:rPr>
        <w:t xml:space="preserve">To support the development of teachers (including instructors, ITT’s &amp; ECT’s) against our career-based expectations and the </w:t>
      </w:r>
      <w:r w:rsidR="002F1366">
        <w:rPr>
          <w:rFonts w:eastAsia="Arial"/>
          <w:szCs w:val="22"/>
        </w:rPr>
        <w:t>T</w:t>
      </w:r>
      <w:r w:rsidRPr="61B67AC2">
        <w:rPr>
          <w:rFonts w:eastAsia="Arial"/>
          <w:szCs w:val="22"/>
        </w:rPr>
        <w:t>eacher</w:t>
      </w:r>
      <w:r w:rsidR="002F1366">
        <w:rPr>
          <w:rFonts w:eastAsia="Arial"/>
          <w:szCs w:val="22"/>
        </w:rPr>
        <w:t>s’</w:t>
      </w:r>
      <w:r w:rsidRPr="61B67AC2">
        <w:rPr>
          <w:rFonts w:eastAsia="Arial"/>
          <w:szCs w:val="22"/>
        </w:rPr>
        <w:t xml:space="preserve"> </w:t>
      </w:r>
      <w:r w:rsidR="002F1366">
        <w:rPr>
          <w:rFonts w:eastAsia="Arial"/>
          <w:szCs w:val="22"/>
        </w:rPr>
        <w:t>S</w:t>
      </w:r>
      <w:r w:rsidRPr="61B67AC2">
        <w:rPr>
          <w:rFonts w:eastAsia="Arial"/>
          <w:szCs w:val="22"/>
        </w:rPr>
        <w:t xml:space="preserve">tandards to impact on positive outcomes for pupils. To be a coach and mentor for named teachers through our Growing Great People process. </w:t>
      </w:r>
    </w:p>
    <w:p w14:paraId="4119B132" w14:textId="5CDEF524" w:rsidR="00047930" w:rsidRDefault="00047930" w:rsidP="61B67AC2">
      <w:pPr>
        <w:pStyle w:val="ListParagraph"/>
        <w:rPr>
          <w:rFonts w:eastAsia="Arial"/>
          <w:szCs w:val="22"/>
        </w:rPr>
      </w:pPr>
    </w:p>
    <w:p w14:paraId="1F7D8E9B" w14:textId="6396EA6A" w:rsidR="00047930" w:rsidRDefault="682C7ECA" w:rsidP="61B67AC2">
      <w:pPr>
        <w:pStyle w:val="ListParagraph"/>
        <w:numPr>
          <w:ilvl w:val="0"/>
          <w:numId w:val="1"/>
        </w:numPr>
        <w:rPr>
          <w:rFonts w:eastAsia="Arial"/>
          <w:szCs w:val="22"/>
        </w:rPr>
      </w:pPr>
      <w:r w:rsidRPr="61B67AC2">
        <w:rPr>
          <w:rFonts w:eastAsia="Arial"/>
          <w:szCs w:val="22"/>
        </w:rPr>
        <w:t xml:space="preserve">To work alongside teachers in the classroom to model good practice and develop others ensuring they are developing the relevant knowledge, skills and understanding in terms of teacher standards and Trust expectations.  </w:t>
      </w:r>
    </w:p>
    <w:p w14:paraId="7BF6F1DE" w14:textId="755A202A" w:rsidR="00047930" w:rsidRDefault="00047930" w:rsidP="61B67AC2">
      <w:pPr>
        <w:pStyle w:val="ListParagraph"/>
        <w:rPr>
          <w:rFonts w:eastAsia="Arial"/>
          <w:szCs w:val="22"/>
        </w:rPr>
      </w:pPr>
    </w:p>
    <w:p w14:paraId="6BB600D1" w14:textId="4F4843C1" w:rsidR="00047930" w:rsidRDefault="682C7ECA" w:rsidP="61B67AC2">
      <w:pPr>
        <w:pStyle w:val="ListParagraph"/>
        <w:numPr>
          <w:ilvl w:val="0"/>
          <w:numId w:val="1"/>
        </w:numPr>
        <w:spacing w:line="257" w:lineRule="auto"/>
        <w:rPr>
          <w:rFonts w:eastAsia="Arial"/>
          <w:szCs w:val="22"/>
        </w:rPr>
      </w:pPr>
      <w:r w:rsidRPr="61B67AC2">
        <w:rPr>
          <w:rFonts w:eastAsia="Arial"/>
          <w:szCs w:val="22"/>
        </w:rPr>
        <w:t xml:space="preserve">To support the development and delivery of high-quality professional development for colleagues, aligned to development needs and whole academy/Trust areas of development. </w:t>
      </w:r>
    </w:p>
    <w:p w14:paraId="2717FF00" w14:textId="02F0B1B8" w:rsidR="00047930" w:rsidRDefault="00047930" w:rsidP="61B67AC2">
      <w:pPr>
        <w:pStyle w:val="ListParagraph"/>
        <w:spacing w:line="257" w:lineRule="auto"/>
        <w:rPr>
          <w:rFonts w:eastAsia="Arial"/>
          <w:szCs w:val="22"/>
        </w:rPr>
      </w:pPr>
    </w:p>
    <w:p w14:paraId="10704BFE" w14:textId="6B6651F2" w:rsidR="00047930" w:rsidRDefault="682C7ECA" w:rsidP="61B67AC2">
      <w:pPr>
        <w:pStyle w:val="ListParagraph"/>
        <w:numPr>
          <w:ilvl w:val="0"/>
          <w:numId w:val="1"/>
        </w:numPr>
        <w:spacing w:line="257" w:lineRule="auto"/>
        <w:rPr>
          <w:rFonts w:eastAsia="Arial"/>
          <w:szCs w:val="22"/>
        </w:rPr>
      </w:pPr>
      <w:r w:rsidRPr="61B67AC2">
        <w:rPr>
          <w:rFonts w:eastAsia="Arial"/>
          <w:szCs w:val="22"/>
        </w:rPr>
        <w:lastRenderedPageBreak/>
        <w:t xml:space="preserve">To support </w:t>
      </w:r>
      <w:r w:rsidR="002F1366">
        <w:rPr>
          <w:rFonts w:eastAsia="Arial"/>
          <w:szCs w:val="22"/>
        </w:rPr>
        <w:t>DHOA</w:t>
      </w:r>
      <w:r w:rsidRPr="61B67AC2">
        <w:rPr>
          <w:rFonts w:eastAsia="Arial"/>
          <w:szCs w:val="22"/>
        </w:rPr>
        <w:t xml:space="preserve"> Pastoral to ensure quality outcomes for all young people within the academy in relation to their SEND and the impact of strategies that lead towards their EHCP aspirational targets. </w:t>
      </w:r>
    </w:p>
    <w:p w14:paraId="241D3D56" w14:textId="538CB164" w:rsidR="00047930" w:rsidRDefault="00047930" w:rsidP="61B67AC2">
      <w:pPr>
        <w:pStyle w:val="ListParagraph"/>
        <w:spacing w:line="257" w:lineRule="auto"/>
        <w:rPr>
          <w:rFonts w:eastAsia="Arial"/>
          <w:szCs w:val="22"/>
        </w:rPr>
      </w:pPr>
    </w:p>
    <w:p w14:paraId="4307C26A" w14:textId="13480631" w:rsidR="00047930" w:rsidRDefault="682C7ECA" w:rsidP="61B67AC2">
      <w:pPr>
        <w:pStyle w:val="ListParagraph"/>
        <w:numPr>
          <w:ilvl w:val="0"/>
          <w:numId w:val="1"/>
        </w:numPr>
        <w:rPr>
          <w:rFonts w:eastAsia="Arial"/>
          <w:szCs w:val="22"/>
        </w:rPr>
      </w:pPr>
      <w:r w:rsidRPr="61B67AC2">
        <w:rPr>
          <w:rFonts w:eastAsia="Arial"/>
          <w:szCs w:val="22"/>
        </w:rPr>
        <w:t xml:space="preserve">To ensure that there is a personalised pastoral offer that stems from the EHCP aims, supporting the </w:t>
      </w:r>
      <w:r w:rsidR="002F1366">
        <w:rPr>
          <w:rFonts w:eastAsia="Arial"/>
          <w:szCs w:val="22"/>
        </w:rPr>
        <w:t>DHOA</w:t>
      </w:r>
      <w:r w:rsidRPr="61B67AC2">
        <w:rPr>
          <w:rFonts w:eastAsia="Arial"/>
          <w:szCs w:val="22"/>
        </w:rPr>
        <w:t xml:space="preserve"> Pastoral on all aspects of admissions and transition for young people</w:t>
      </w:r>
    </w:p>
    <w:p w14:paraId="3E0B4115" w14:textId="79865B11" w:rsidR="00047930" w:rsidRDefault="00047930" w:rsidP="61B67AC2">
      <w:pPr>
        <w:pStyle w:val="ListParagraph"/>
        <w:rPr>
          <w:rFonts w:eastAsia="Arial"/>
          <w:szCs w:val="22"/>
        </w:rPr>
      </w:pPr>
    </w:p>
    <w:p w14:paraId="74E9849F" w14:textId="356C456C" w:rsidR="00047930" w:rsidRDefault="682C7ECA" w:rsidP="61B67AC2">
      <w:pPr>
        <w:pStyle w:val="ListParagraph"/>
        <w:numPr>
          <w:ilvl w:val="0"/>
          <w:numId w:val="1"/>
        </w:numPr>
        <w:spacing w:line="257" w:lineRule="auto"/>
        <w:rPr>
          <w:rFonts w:eastAsia="Arial"/>
          <w:szCs w:val="22"/>
        </w:rPr>
      </w:pPr>
      <w:r w:rsidRPr="61B67AC2">
        <w:rPr>
          <w:rFonts w:eastAsia="Arial"/>
          <w:szCs w:val="22"/>
        </w:rPr>
        <w:t xml:space="preserve">To work with </w:t>
      </w:r>
      <w:r w:rsidR="002F1366">
        <w:rPr>
          <w:rFonts w:eastAsia="Arial"/>
          <w:szCs w:val="22"/>
        </w:rPr>
        <w:t>DHOA</w:t>
      </w:r>
      <w:r w:rsidRPr="61B67AC2">
        <w:rPr>
          <w:rFonts w:eastAsia="Arial"/>
          <w:szCs w:val="22"/>
        </w:rPr>
        <w:t>’s to develop, keep up to date and implement relevant policies and pastoral documents.</w:t>
      </w:r>
    </w:p>
    <w:p w14:paraId="2F1D2EDB" w14:textId="27A07F01" w:rsidR="00047930" w:rsidRDefault="00047930" w:rsidP="61B67AC2">
      <w:pPr>
        <w:pStyle w:val="ListParagraph"/>
        <w:spacing w:line="257" w:lineRule="auto"/>
        <w:rPr>
          <w:rFonts w:eastAsia="Arial"/>
          <w:szCs w:val="22"/>
        </w:rPr>
      </w:pPr>
    </w:p>
    <w:p w14:paraId="23B7C1B6" w14:textId="1EBD09E6" w:rsidR="00047930" w:rsidRDefault="682C7ECA" w:rsidP="61B67AC2">
      <w:pPr>
        <w:pStyle w:val="ListParagraph"/>
        <w:numPr>
          <w:ilvl w:val="0"/>
          <w:numId w:val="1"/>
        </w:numPr>
        <w:rPr>
          <w:rFonts w:eastAsia="Arial"/>
          <w:szCs w:val="22"/>
        </w:rPr>
      </w:pPr>
      <w:r w:rsidRPr="61B67AC2">
        <w:rPr>
          <w:rFonts w:eastAsia="Arial"/>
          <w:szCs w:val="22"/>
        </w:rPr>
        <w:t xml:space="preserve">To work with </w:t>
      </w:r>
      <w:r w:rsidR="002F1366">
        <w:rPr>
          <w:rFonts w:eastAsia="Arial"/>
          <w:szCs w:val="22"/>
        </w:rPr>
        <w:t>DHOA</w:t>
      </w:r>
      <w:r w:rsidRPr="61B67AC2">
        <w:rPr>
          <w:rFonts w:eastAsia="Arial"/>
          <w:szCs w:val="22"/>
        </w:rPr>
        <w:t xml:space="preserve"> Pastoral to plan and lead the provision of excellent strategies that ensure young people attend school well, are ready to learn and have the appropriate resource and strategies available to meet specific needs across all aspects of the curriculum. </w:t>
      </w:r>
    </w:p>
    <w:p w14:paraId="07CCDB0A" w14:textId="1E9E6F62" w:rsidR="00047930" w:rsidRDefault="00047930" w:rsidP="61B67AC2">
      <w:pPr>
        <w:pStyle w:val="ListParagraph"/>
        <w:rPr>
          <w:rFonts w:eastAsia="Arial"/>
          <w:szCs w:val="22"/>
        </w:rPr>
      </w:pPr>
    </w:p>
    <w:p w14:paraId="4783DAD0" w14:textId="64F15116" w:rsidR="00047930" w:rsidRDefault="682C7ECA" w:rsidP="61B67AC2">
      <w:pPr>
        <w:pStyle w:val="ListParagraph"/>
        <w:numPr>
          <w:ilvl w:val="0"/>
          <w:numId w:val="1"/>
        </w:numPr>
        <w:rPr>
          <w:rFonts w:eastAsia="Arial"/>
          <w:szCs w:val="22"/>
        </w:rPr>
      </w:pPr>
      <w:r w:rsidRPr="61B67AC2">
        <w:rPr>
          <w:rFonts w:eastAsia="Arial"/>
          <w:szCs w:val="22"/>
        </w:rPr>
        <w:t xml:space="preserve">To work with </w:t>
      </w:r>
      <w:r w:rsidR="002F1366">
        <w:rPr>
          <w:rFonts w:eastAsia="Arial"/>
          <w:szCs w:val="22"/>
        </w:rPr>
        <w:t>DHOA</w:t>
      </w:r>
      <w:r w:rsidRPr="61B67AC2">
        <w:rPr>
          <w:rFonts w:eastAsia="Arial"/>
          <w:szCs w:val="22"/>
        </w:rPr>
        <w:t xml:space="preserve">’s to plan and evaluate the impact of Grant spend across the academy. </w:t>
      </w:r>
    </w:p>
    <w:p w14:paraId="6436D101" w14:textId="18F1073B" w:rsidR="00047930" w:rsidRDefault="00047930" w:rsidP="61B67AC2">
      <w:pPr>
        <w:pStyle w:val="ListParagraph"/>
        <w:rPr>
          <w:rFonts w:eastAsia="Arial"/>
          <w:szCs w:val="22"/>
        </w:rPr>
      </w:pPr>
    </w:p>
    <w:p w14:paraId="5128C36B" w14:textId="2F4F213C" w:rsidR="00047930" w:rsidRDefault="682C7ECA" w:rsidP="61B67AC2">
      <w:pPr>
        <w:pStyle w:val="ListParagraph"/>
        <w:numPr>
          <w:ilvl w:val="0"/>
          <w:numId w:val="1"/>
        </w:numPr>
        <w:rPr>
          <w:rFonts w:eastAsia="Arial"/>
          <w:szCs w:val="22"/>
        </w:rPr>
      </w:pPr>
      <w:r w:rsidRPr="61B67AC2">
        <w:rPr>
          <w:rFonts w:eastAsia="Arial"/>
          <w:szCs w:val="22"/>
        </w:rPr>
        <w:t xml:space="preserve">To work under the direction of </w:t>
      </w:r>
      <w:r w:rsidR="002F1366">
        <w:rPr>
          <w:rFonts w:eastAsia="Arial"/>
          <w:szCs w:val="22"/>
        </w:rPr>
        <w:t>DHOA</w:t>
      </w:r>
      <w:r w:rsidRPr="61B67AC2">
        <w:rPr>
          <w:rFonts w:eastAsia="Arial"/>
          <w:szCs w:val="22"/>
        </w:rPr>
        <w:t xml:space="preserve"> Pastoral, working closely with the Multi-Disciplinary Teams within the academy and externally to ensure that MDT advice is implemented for the benefit of young people. </w:t>
      </w:r>
    </w:p>
    <w:p w14:paraId="1C7E84C8" w14:textId="31DB0887" w:rsidR="00047930" w:rsidRDefault="00047930" w:rsidP="61B67AC2">
      <w:pPr>
        <w:pStyle w:val="ListParagraph"/>
        <w:rPr>
          <w:rFonts w:eastAsia="Arial"/>
          <w:szCs w:val="22"/>
        </w:rPr>
      </w:pPr>
    </w:p>
    <w:p w14:paraId="4A92211B" w14:textId="6FC71DFD" w:rsidR="00047930" w:rsidRDefault="682C7ECA" w:rsidP="61B67AC2">
      <w:pPr>
        <w:pStyle w:val="ListParagraph"/>
        <w:numPr>
          <w:ilvl w:val="0"/>
          <w:numId w:val="1"/>
        </w:numPr>
        <w:spacing w:line="257" w:lineRule="auto"/>
        <w:rPr>
          <w:rFonts w:eastAsia="Arial"/>
          <w:szCs w:val="22"/>
        </w:rPr>
      </w:pPr>
      <w:r w:rsidRPr="61B67AC2">
        <w:rPr>
          <w:rFonts w:eastAsia="Arial"/>
          <w:szCs w:val="22"/>
        </w:rPr>
        <w:t xml:space="preserve">Maintain a commitment and partnerships among young people, colleagues and families to the academy’s mission in partnership with the Head of Academy. </w:t>
      </w:r>
    </w:p>
    <w:p w14:paraId="7B3B60FB" w14:textId="58096F9E" w:rsidR="00047930" w:rsidRDefault="00047930" w:rsidP="61B67AC2">
      <w:pPr>
        <w:pStyle w:val="ListParagraph"/>
        <w:spacing w:line="257" w:lineRule="auto"/>
        <w:rPr>
          <w:rFonts w:eastAsia="Arial"/>
          <w:szCs w:val="22"/>
        </w:rPr>
      </w:pPr>
    </w:p>
    <w:p w14:paraId="3F44CF5A" w14:textId="2B2F1059" w:rsidR="00047930" w:rsidRDefault="682C7ECA" w:rsidP="61B67AC2">
      <w:pPr>
        <w:pStyle w:val="ListParagraph"/>
        <w:numPr>
          <w:ilvl w:val="0"/>
          <w:numId w:val="1"/>
        </w:numPr>
        <w:rPr>
          <w:rFonts w:eastAsia="Arial"/>
          <w:szCs w:val="22"/>
        </w:rPr>
      </w:pPr>
      <w:r w:rsidRPr="61B67AC2">
        <w:rPr>
          <w:rFonts w:eastAsia="Arial"/>
          <w:szCs w:val="22"/>
        </w:rPr>
        <w:t>To develop, inspire and motivate effective teams providing a balance of high support/high challenge to raise standards across the academy</w:t>
      </w:r>
      <w:r w:rsidR="002F1366">
        <w:rPr>
          <w:rFonts w:eastAsia="Arial"/>
          <w:szCs w:val="22"/>
        </w:rPr>
        <w:t>.</w:t>
      </w:r>
    </w:p>
    <w:p w14:paraId="05D871CD" w14:textId="4576F516" w:rsidR="00047930" w:rsidRDefault="00047930" w:rsidP="61B67AC2">
      <w:pPr>
        <w:pStyle w:val="ListParagraph"/>
        <w:rPr>
          <w:rFonts w:eastAsia="Arial"/>
          <w:szCs w:val="22"/>
        </w:rPr>
      </w:pPr>
    </w:p>
    <w:p w14:paraId="0537FC7F" w14:textId="5A9F9AE2" w:rsidR="00047930" w:rsidRDefault="682C7ECA" w:rsidP="61B67AC2">
      <w:pPr>
        <w:pStyle w:val="ListParagraph"/>
        <w:numPr>
          <w:ilvl w:val="0"/>
          <w:numId w:val="1"/>
        </w:numPr>
        <w:spacing w:line="257" w:lineRule="auto"/>
        <w:rPr>
          <w:rFonts w:eastAsia="Arial"/>
          <w:szCs w:val="22"/>
        </w:rPr>
      </w:pPr>
      <w:r w:rsidRPr="61B67AC2">
        <w:rPr>
          <w:rFonts w:eastAsia="Arial"/>
          <w:szCs w:val="22"/>
        </w:rPr>
        <w:t xml:space="preserve">To meet the National Standards for Teachers and to be familiar with National SENCO standards as published by the DfE. To support the </w:t>
      </w:r>
      <w:r w:rsidR="002F1366">
        <w:rPr>
          <w:rFonts w:eastAsia="Arial"/>
          <w:szCs w:val="22"/>
        </w:rPr>
        <w:t>DHOA</w:t>
      </w:r>
      <w:r w:rsidRPr="61B67AC2">
        <w:rPr>
          <w:rFonts w:eastAsia="Arial"/>
          <w:szCs w:val="22"/>
        </w:rPr>
        <w:t xml:space="preserve"> Pastoral as Assistant SENCO including being the teacher with responsibility for children in our care (CIOC). </w:t>
      </w:r>
    </w:p>
    <w:p w14:paraId="6B8C613C" w14:textId="6D29A162" w:rsidR="00047930" w:rsidRDefault="00047930" w:rsidP="61B67AC2">
      <w:pPr>
        <w:pStyle w:val="ListParagraph"/>
        <w:spacing w:line="257" w:lineRule="auto"/>
        <w:rPr>
          <w:rFonts w:eastAsia="Arial"/>
          <w:szCs w:val="22"/>
        </w:rPr>
      </w:pPr>
    </w:p>
    <w:p w14:paraId="6A08F0AA" w14:textId="306909F2" w:rsidR="002A58E2" w:rsidRPr="002A58E2" w:rsidRDefault="682C7ECA" w:rsidP="002A58E2">
      <w:pPr>
        <w:pStyle w:val="ListParagraph"/>
        <w:numPr>
          <w:ilvl w:val="0"/>
          <w:numId w:val="1"/>
        </w:numPr>
        <w:tabs>
          <w:tab w:val="left" w:pos="284"/>
        </w:tabs>
        <w:overflowPunct w:val="0"/>
        <w:autoSpaceDE w:val="0"/>
        <w:autoSpaceDN w:val="0"/>
        <w:adjustRightInd w:val="0"/>
        <w:textAlignment w:val="baseline"/>
        <w:rPr>
          <w:rFonts w:eastAsia="Arial"/>
        </w:rPr>
      </w:pPr>
      <w:r w:rsidRPr="002A58E2">
        <w:rPr>
          <w:rFonts w:eastAsia="Arial"/>
          <w:szCs w:val="22"/>
        </w:rPr>
        <w:t xml:space="preserve">To work with the Head of Academy contributing to monitoring, evaluating, and reporting upon the </w:t>
      </w:r>
      <w:r w:rsidR="00ED317F" w:rsidRPr="002A58E2">
        <w:rPr>
          <w:rFonts w:eastAsia="Arial"/>
          <w:szCs w:val="22"/>
        </w:rPr>
        <w:t>quality of pastoral provision</w:t>
      </w:r>
      <w:r w:rsidRPr="002A58E2">
        <w:rPr>
          <w:rFonts w:eastAsia="Arial"/>
          <w:szCs w:val="22"/>
        </w:rPr>
        <w:t>; reporting to families, leaders, trustees</w:t>
      </w:r>
      <w:r w:rsidR="002A58E2" w:rsidRPr="002A58E2">
        <w:rPr>
          <w:rFonts w:eastAsia="Arial"/>
          <w:szCs w:val="22"/>
        </w:rPr>
        <w:t xml:space="preserve">. </w:t>
      </w:r>
      <w:r w:rsidR="002A58E2" w:rsidRPr="002A58E2">
        <w:rPr>
          <w:rFonts w:eastAsia="Arial"/>
        </w:rPr>
        <w:t xml:space="preserve">To actively contribute to local governance arrangements. </w:t>
      </w:r>
    </w:p>
    <w:p w14:paraId="2100FD95" w14:textId="74058AA3" w:rsidR="00047930" w:rsidRPr="002A58E2" w:rsidRDefault="002A58E2" w:rsidP="002A58E2">
      <w:pPr>
        <w:ind w:left="360"/>
        <w:rPr>
          <w:rFonts w:eastAsia="Arial"/>
          <w:szCs w:val="22"/>
        </w:rPr>
      </w:pPr>
      <w:r w:rsidRPr="002A58E2">
        <w:rPr>
          <w:rFonts w:eastAsia="Arial"/>
          <w:szCs w:val="22"/>
        </w:rPr>
        <w:t xml:space="preserve"> </w:t>
      </w:r>
      <w:r w:rsidR="682C7ECA" w:rsidRPr="002A58E2">
        <w:rPr>
          <w:rFonts w:eastAsia="Arial"/>
          <w:szCs w:val="22"/>
        </w:rPr>
        <w:t xml:space="preserve"> </w:t>
      </w:r>
    </w:p>
    <w:p w14:paraId="34D481B7" w14:textId="21AE6984" w:rsidR="00047930" w:rsidRDefault="00047930" w:rsidP="61B67AC2">
      <w:pPr>
        <w:pStyle w:val="ListParagraph"/>
        <w:rPr>
          <w:rFonts w:eastAsia="Arial"/>
          <w:szCs w:val="22"/>
        </w:rPr>
      </w:pPr>
    </w:p>
    <w:p w14:paraId="0613C665" w14:textId="79D84A6C" w:rsidR="00047930" w:rsidRDefault="682C7ECA" w:rsidP="61B67AC2">
      <w:pPr>
        <w:pStyle w:val="ListParagraph"/>
        <w:numPr>
          <w:ilvl w:val="0"/>
          <w:numId w:val="1"/>
        </w:numPr>
        <w:rPr>
          <w:rFonts w:eastAsia="Arial"/>
          <w:szCs w:val="22"/>
        </w:rPr>
      </w:pPr>
      <w:r w:rsidRPr="61B67AC2">
        <w:rPr>
          <w:rFonts w:eastAsia="Arial"/>
          <w:szCs w:val="22"/>
        </w:rPr>
        <w:t xml:space="preserve">To lead on ensuring the academy has a robust and impactful approach to ensuring young people are </w:t>
      </w:r>
      <w:r w:rsidR="00ED317F">
        <w:rPr>
          <w:rFonts w:eastAsia="Arial"/>
          <w:szCs w:val="22"/>
        </w:rPr>
        <w:t xml:space="preserve">safe, </w:t>
      </w:r>
      <w:r w:rsidRPr="61B67AC2">
        <w:rPr>
          <w:rFonts w:eastAsia="Arial"/>
          <w:szCs w:val="22"/>
        </w:rPr>
        <w:t xml:space="preserve">well engaged, ready to learn and attend school on a regular basis, including strategic overview of any attendance monitoring, part time provision, alternative provision and any Children Missing Out of Education including any additional funding requests. </w:t>
      </w:r>
      <w:r w:rsidR="00ED317F">
        <w:rPr>
          <w:rFonts w:eastAsia="Arial"/>
          <w:szCs w:val="22"/>
        </w:rPr>
        <w:t>To act as Deputy Designated Safeguarding Lead.</w:t>
      </w:r>
    </w:p>
    <w:p w14:paraId="67C6C0CD" w14:textId="3ACFA2D3" w:rsidR="00047930" w:rsidRDefault="00047930" w:rsidP="61B67AC2">
      <w:pPr>
        <w:pStyle w:val="ListParagraph"/>
        <w:rPr>
          <w:rFonts w:eastAsia="Arial"/>
          <w:szCs w:val="22"/>
        </w:rPr>
      </w:pPr>
    </w:p>
    <w:p w14:paraId="2196E82F" w14:textId="1EB01770" w:rsidR="00047930" w:rsidRDefault="682C7ECA" w:rsidP="61B67AC2">
      <w:pPr>
        <w:pStyle w:val="ListParagraph"/>
        <w:numPr>
          <w:ilvl w:val="0"/>
          <w:numId w:val="1"/>
        </w:numPr>
        <w:rPr>
          <w:rFonts w:eastAsia="Arial"/>
          <w:szCs w:val="22"/>
        </w:rPr>
      </w:pPr>
      <w:r w:rsidRPr="5766776C">
        <w:rPr>
          <w:rFonts w:eastAsia="Arial"/>
          <w:szCs w:val="22"/>
        </w:rPr>
        <w:t xml:space="preserve">Fully participate in the Growing Great People process, for self and colleagues. </w:t>
      </w:r>
    </w:p>
    <w:p w14:paraId="2E9EC565" w14:textId="2F1DF94C" w:rsidR="00047930" w:rsidRDefault="00047930" w:rsidP="5766776C">
      <w:pPr>
        <w:pStyle w:val="ListParagraph"/>
        <w:rPr>
          <w:rFonts w:eastAsia="Arial"/>
          <w:szCs w:val="22"/>
        </w:rPr>
      </w:pPr>
    </w:p>
    <w:p w14:paraId="2431A9C1" w14:textId="00B2ED06" w:rsidR="00047930" w:rsidRDefault="35026FD6" w:rsidP="5766776C">
      <w:pPr>
        <w:pStyle w:val="ListParagraph"/>
        <w:numPr>
          <w:ilvl w:val="0"/>
          <w:numId w:val="1"/>
        </w:numPr>
        <w:rPr>
          <w:rFonts w:eastAsia="Arial"/>
          <w:szCs w:val="22"/>
        </w:rPr>
      </w:pPr>
      <w:r w:rsidRPr="5766776C">
        <w:rPr>
          <w:rFonts w:eastAsia="Arial"/>
        </w:rPr>
        <w:t>To lead on an agreed Trust wide aspect that impacts positively throughout our Trust and impacts positively on young people.</w:t>
      </w:r>
    </w:p>
    <w:p w14:paraId="5EBD8EEB" w14:textId="7A4DFDB3" w:rsidR="00047930" w:rsidRDefault="00047930" w:rsidP="5766776C">
      <w:pPr>
        <w:ind w:left="720"/>
        <w:rPr>
          <w:rFonts w:eastAsia="Arial"/>
          <w:szCs w:val="22"/>
        </w:rPr>
      </w:pPr>
    </w:p>
    <w:p w14:paraId="007F54FB" w14:textId="799B4A13" w:rsidR="00047930" w:rsidRDefault="682C7ECA" w:rsidP="61B67AC2">
      <w:pPr>
        <w:pStyle w:val="ListParagraph"/>
        <w:numPr>
          <w:ilvl w:val="0"/>
          <w:numId w:val="1"/>
        </w:numPr>
        <w:rPr>
          <w:rFonts w:eastAsia="Arial"/>
          <w:szCs w:val="22"/>
        </w:rPr>
      </w:pPr>
      <w:r w:rsidRPr="61B67AC2">
        <w:rPr>
          <w:rFonts w:eastAsia="Arial"/>
          <w:szCs w:val="22"/>
        </w:rPr>
        <w:t xml:space="preserve">To actively contribute to Trust wide activities and meetings embodied our Trust values whilst championing positive outcomes for young people. </w:t>
      </w:r>
    </w:p>
    <w:p w14:paraId="6A77978D" w14:textId="4D294AFD" w:rsidR="00047930" w:rsidRDefault="00047930" w:rsidP="61B67AC2">
      <w:pPr>
        <w:pStyle w:val="ListParagraph"/>
        <w:rPr>
          <w:rFonts w:eastAsia="Arial"/>
          <w:szCs w:val="22"/>
        </w:rPr>
      </w:pPr>
    </w:p>
    <w:p w14:paraId="3F1C1456" w14:textId="61E14D97" w:rsidR="00047930" w:rsidRDefault="682C7ECA" w:rsidP="61B67AC2">
      <w:pPr>
        <w:pStyle w:val="ListParagraph"/>
        <w:numPr>
          <w:ilvl w:val="0"/>
          <w:numId w:val="1"/>
        </w:numPr>
        <w:rPr>
          <w:rFonts w:eastAsia="Arial"/>
          <w:szCs w:val="22"/>
        </w:rPr>
      </w:pPr>
      <w:r w:rsidRPr="61B67AC2">
        <w:rPr>
          <w:rFonts w:eastAsia="Arial"/>
          <w:szCs w:val="22"/>
        </w:rPr>
        <w:t xml:space="preserve">To keep the academy website up to date in areas of responsibility. </w:t>
      </w:r>
    </w:p>
    <w:p w14:paraId="5C27513D" w14:textId="5C161653" w:rsidR="00047930" w:rsidRDefault="00047930" w:rsidP="5766776C">
      <w:pPr>
        <w:ind w:left="720"/>
        <w:rPr>
          <w:rFonts w:eastAsia="Arial"/>
          <w:szCs w:val="22"/>
        </w:rPr>
      </w:pPr>
    </w:p>
    <w:p w14:paraId="75B5B3DB" w14:textId="43B3B3A7" w:rsidR="00047930" w:rsidRDefault="682C7ECA" w:rsidP="61B67AC2">
      <w:pPr>
        <w:pStyle w:val="ListParagraph"/>
        <w:numPr>
          <w:ilvl w:val="0"/>
          <w:numId w:val="1"/>
        </w:numPr>
        <w:rPr>
          <w:rFonts w:eastAsia="Arial"/>
          <w:szCs w:val="22"/>
        </w:rPr>
      </w:pPr>
      <w:r w:rsidRPr="61B67AC2">
        <w:rPr>
          <w:rFonts w:eastAsia="Arial"/>
          <w:szCs w:val="22"/>
        </w:rPr>
        <w:t xml:space="preserve">Ensure equality of opportunity for all. To carry out duties with full regard to the Trust’s Equal Opportunities and Racial Equality Policies in the terms of employment and service delivery to ensure that colleagues are treated and services delivered in a fair and consistent manner. To operate within the Ethical Leadership framework. </w:t>
      </w:r>
    </w:p>
    <w:p w14:paraId="7D8A1169" w14:textId="6AE76075" w:rsidR="00047930" w:rsidRDefault="00047930" w:rsidP="61B67AC2">
      <w:pPr>
        <w:pStyle w:val="ListParagraph"/>
        <w:rPr>
          <w:rFonts w:eastAsia="Arial"/>
          <w:szCs w:val="22"/>
        </w:rPr>
      </w:pPr>
    </w:p>
    <w:p w14:paraId="12827901" w14:textId="6BDB3B39" w:rsidR="00047930" w:rsidRDefault="682C7ECA" w:rsidP="61B67AC2">
      <w:pPr>
        <w:pStyle w:val="ListParagraph"/>
        <w:numPr>
          <w:ilvl w:val="0"/>
          <w:numId w:val="1"/>
        </w:numPr>
        <w:rPr>
          <w:rFonts w:eastAsia="Arial"/>
        </w:rPr>
      </w:pPr>
      <w:r w:rsidRPr="61B67AC2">
        <w:rPr>
          <w:rFonts w:eastAsia="Arial"/>
          <w:szCs w:val="22"/>
        </w:rPr>
        <w:t xml:space="preserve">To comply with health and safety policy and systems, report any incidents/ accidents/hazards and take pro-active approach to health and safety matters </w:t>
      </w:r>
      <w:proofErr w:type="gramStart"/>
      <w:r w:rsidRPr="61B67AC2">
        <w:rPr>
          <w:rFonts w:eastAsia="Arial"/>
          <w:szCs w:val="22"/>
        </w:rPr>
        <w:t>in order to</w:t>
      </w:r>
      <w:proofErr w:type="gramEnd"/>
      <w:r w:rsidRPr="61B67AC2">
        <w:rPr>
          <w:rFonts w:eastAsia="Arial"/>
          <w:szCs w:val="22"/>
        </w:rPr>
        <w:t xml:space="preserve"> protect both yourselves and others. </w:t>
      </w:r>
    </w:p>
    <w:p w14:paraId="2BD2B70E" w14:textId="1F797EF9" w:rsidR="00047930" w:rsidRDefault="00047930" w:rsidP="61B67AC2">
      <w:pPr>
        <w:pStyle w:val="ListParagraph"/>
        <w:rPr>
          <w:rFonts w:eastAsia="Arial"/>
        </w:rPr>
      </w:pPr>
    </w:p>
    <w:p w14:paraId="3E745769" w14:textId="65E2EC45" w:rsidR="00047930" w:rsidRDefault="682C7ECA" w:rsidP="61B67AC2">
      <w:pPr>
        <w:pStyle w:val="ListParagraph"/>
        <w:numPr>
          <w:ilvl w:val="0"/>
          <w:numId w:val="1"/>
        </w:numPr>
        <w:rPr>
          <w:rFonts w:eastAsia="Arial"/>
        </w:rPr>
      </w:pPr>
      <w:r w:rsidRPr="61B67AC2">
        <w:rPr>
          <w:rFonts w:eastAsia="Arial"/>
          <w:szCs w:val="22"/>
        </w:rPr>
        <w:t>These duties are neither exclusive, nor exhaustive and the post holder will be required to undertake other duties and responsibilities, which the Head of Academy or Trust may determine from time to time</w:t>
      </w:r>
    </w:p>
    <w:p w14:paraId="19F7473B" w14:textId="77777777" w:rsidR="00047930" w:rsidRDefault="00047930" w:rsidP="61B67AC2">
      <w:pPr>
        <w:tabs>
          <w:tab w:val="left" w:pos="284"/>
        </w:tabs>
        <w:overflowPunct w:val="0"/>
        <w:autoSpaceDE w:val="0"/>
        <w:autoSpaceDN w:val="0"/>
        <w:adjustRightInd w:val="0"/>
        <w:textAlignment w:val="baseline"/>
        <w:rPr>
          <w:rFonts w:eastAsia="Arial"/>
        </w:rPr>
      </w:pPr>
    </w:p>
    <w:p w14:paraId="438C6460" w14:textId="77777777" w:rsidR="001E74B9" w:rsidRDefault="001E74B9" w:rsidP="61B67AC2">
      <w:pPr>
        <w:rPr>
          <w:rFonts w:eastAsia="Arial"/>
          <w:b/>
          <w:bCs/>
        </w:rPr>
      </w:pPr>
    </w:p>
    <w:p w14:paraId="490F3925" w14:textId="77777777" w:rsidR="001E74B9" w:rsidRDefault="001E74B9" w:rsidP="61B67AC2">
      <w:pPr>
        <w:rPr>
          <w:rFonts w:eastAsia="Arial"/>
          <w:b/>
          <w:bCs/>
        </w:rPr>
      </w:pPr>
    </w:p>
    <w:p w14:paraId="4D7F45CF" w14:textId="77777777" w:rsidR="001E74B9" w:rsidRDefault="001E74B9" w:rsidP="61B67AC2">
      <w:pPr>
        <w:rPr>
          <w:rFonts w:eastAsia="Arial"/>
          <w:b/>
          <w:bCs/>
        </w:rPr>
      </w:pPr>
    </w:p>
    <w:p w14:paraId="6E923534" w14:textId="68101EED" w:rsidR="00047930" w:rsidRDefault="5BBF96EE" w:rsidP="61B67AC2">
      <w:pPr>
        <w:rPr>
          <w:rFonts w:eastAsia="Arial"/>
          <w:b/>
          <w:bCs/>
        </w:rPr>
      </w:pPr>
      <w:r w:rsidRPr="61B67AC2">
        <w:rPr>
          <w:rFonts w:eastAsia="Arial"/>
          <w:b/>
          <w:bCs/>
        </w:rPr>
        <w:t>Specific – Leading Additional Site – AHOA Strand 3</w:t>
      </w:r>
    </w:p>
    <w:p w14:paraId="7A10044C" w14:textId="77777777" w:rsidR="00047930" w:rsidRDefault="00047930" w:rsidP="61B67AC2">
      <w:pPr>
        <w:rPr>
          <w:rFonts w:eastAsia="Arial"/>
          <w:b/>
          <w:bCs/>
        </w:rPr>
      </w:pPr>
    </w:p>
    <w:p w14:paraId="5381D3EA" w14:textId="77777777" w:rsidR="00047930" w:rsidRPr="00D8450B" w:rsidRDefault="00047930" w:rsidP="61B67AC2">
      <w:pPr>
        <w:rPr>
          <w:rFonts w:eastAsia="Arial"/>
          <w:b/>
          <w:bCs/>
        </w:rPr>
      </w:pPr>
    </w:p>
    <w:p w14:paraId="1EC5319B" w14:textId="35DF67A5"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work under the direction of Head of Academy to facilitate the strategic direction and leadership for all outcomes for young people on the sites, ensuring a ‘one academy, many sites’ principle.  </w:t>
      </w:r>
    </w:p>
    <w:p w14:paraId="4507CBE8" w14:textId="7B904041"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25E462AB" w14:textId="63497181"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be responsible for the day-to-day management of the site (s) ensuring the site(s) is fully compliant with Trust and academy policy and procedures in relation to H&amp;S/Buildings/IT &amp; safeguarding (operating as part of the Academy DSL team), liaising frequently with the academy Safeguarding Lead, SLT and Trust Central Team.  </w:t>
      </w:r>
    </w:p>
    <w:p w14:paraId="23360051" w14:textId="49D2176E" w:rsidR="00047930" w:rsidRPr="009F5A49" w:rsidRDefault="00047930" w:rsidP="61B67AC2">
      <w:pPr>
        <w:tabs>
          <w:tab w:val="left" w:pos="284"/>
        </w:tabs>
        <w:overflowPunct w:val="0"/>
        <w:autoSpaceDE w:val="0"/>
        <w:autoSpaceDN w:val="0"/>
        <w:adjustRightInd w:val="0"/>
        <w:textAlignment w:val="baseline"/>
        <w:rPr>
          <w:rFonts w:eastAsia="Arial"/>
        </w:rPr>
      </w:pPr>
    </w:p>
    <w:p w14:paraId="35DC0486" w14:textId="4F3812FC"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lead on creating a quality provision and outcomes for all young people linked to their aspirations, their EHCP goals, through appropriate curriculum and quality first teaching and provision, working closely with </w:t>
      </w:r>
      <w:r w:rsidR="002F1366">
        <w:rPr>
          <w:rFonts w:eastAsia="Arial"/>
        </w:rPr>
        <w:t>DHOA</w:t>
      </w:r>
      <w:r w:rsidRPr="61B67AC2">
        <w:rPr>
          <w:rFonts w:eastAsia="Arial"/>
        </w:rPr>
        <w:t xml:space="preserve">’s to ensure this is achieved on all sites. </w:t>
      </w:r>
    </w:p>
    <w:p w14:paraId="66BD3A79" w14:textId="5C84160D" w:rsidR="00047930" w:rsidRPr="009F5A49" w:rsidRDefault="00047930" w:rsidP="61B67AC2">
      <w:pPr>
        <w:tabs>
          <w:tab w:val="left" w:pos="284"/>
        </w:tabs>
        <w:overflowPunct w:val="0"/>
        <w:autoSpaceDE w:val="0"/>
        <w:autoSpaceDN w:val="0"/>
        <w:adjustRightInd w:val="0"/>
        <w:textAlignment w:val="baseline"/>
        <w:rPr>
          <w:rFonts w:eastAsia="Arial"/>
        </w:rPr>
      </w:pPr>
    </w:p>
    <w:p w14:paraId="2774AC9A" w14:textId="2BE6A53C"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5766776C">
        <w:rPr>
          <w:rFonts w:eastAsia="Arial"/>
        </w:rPr>
        <w:t>To be responsible for coordinating</w:t>
      </w:r>
      <w:r w:rsidR="046A487C" w:rsidRPr="5766776C">
        <w:rPr>
          <w:rFonts w:eastAsia="Arial"/>
        </w:rPr>
        <w:t xml:space="preserve"> day to day</w:t>
      </w:r>
      <w:r w:rsidRPr="5766776C">
        <w:rPr>
          <w:rFonts w:eastAsia="Arial"/>
        </w:rPr>
        <w:t xml:space="preserve"> </w:t>
      </w:r>
      <w:r w:rsidR="78D240A4" w:rsidRPr="5766776C">
        <w:rPr>
          <w:rFonts w:eastAsia="Arial"/>
        </w:rPr>
        <w:t>colleague deployment alongside other senior leaders.</w:t>
      </w:r>
      <w:r w:rsidRPr="5766776C">
        <w:rPr>
          <w:rFonts w:eastAsia="Arial"/>
        </w:rPr>
        <w:t xml:space="preserve"> </w:t>
      </w:r>
    </w:p>
    <w:p w14:paraId="4E8B7F3D" w14:textId="512CD83E" w:rsidR="00047930" w:rsidRPr="009F5A49" w:rsidRDefault="00047930" w:rsidP="61B67AC2">
      <w:pPr>
        <w:tabs>
          <w:tab w:val="left" w:pos="284"/>
        </w:tabs>
        <w:overflowPunct w:val="0"/>
        <w:autoSpaceDE w:val="0"/>
        <w:autoSpaceDN w:val="0"/>
        <w:adjustRightInd w:val="0"/>
        <w:textAlignment w:val="baseline"/>
        <w:rPr>
          <w:rFonts w:eastAsia="Arial"/>
        </w:rPr>
      </w:pPr>
    </w:p>
    <w:p w14:paraId="04EFB2DB" w14:textId="6201BE80"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To lead on all aspects of admissions and transition for young people who are joining and leaving the site(s). Ensuring communication with young people, their families and previous/future providers, working closely with other local partners and stakeholders.</w:t>
      </w:r>
    </w:p>
    <w:p w14:paraId="3D64DE5C" w14:textId="7F433EDB"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3AE8DE67" w14:textId="3D8EED5D"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5766776C">
        <w:rPr>
          <w:rFonts w:eastAsia="Arial"/>
        </w:rPr>
        <w:t xml:space="preserve">To </w:t>
      </w:r>
      <w:r w:rsidR="55EEF425" w:rsidRPr="5766776C">
        <w:rPr>
          <w:rFonts w:eastAsia="Arial"/>
        </w:rPr>
        <w:t>be an identified</w:t>
      </w:r>
      <w:r w:rsidRPr="5766776C">
        <w:rPr>
          <w:rFonts w:eastAsia="Arial"/>
        </w:rPr>
        <w:t xml:space="preserve"> budget </w:t>
      </w:r>
      <w:r w:rsidR="12978917" w:rsidRPr="5766776C">
        <w:rPr>
          <w:rFonts w:eastAsia="Arial"/>
        </w:rPr>
        <w:t xml:space="preserve">holder </w:t>
      </w:r>
      <w:r w:rsidRPr="5766776C">
        <w:rPr>
          <w:rFonts w:eastAsia="Arial"/>
        </w:rPr>
        <w:t xml:space="preserve">for the additional site(s) under the direction of the Head of Academy. </w:t>
      </w:r>
    </w:p>
    <w:p w14:paraId="4477D036" w14:textId="0D14784E" w:rsidR="00047930" w:rsidRPr="009F5A49" w:rsidRDefault="00047930" w:rsidP="61B67AC2">
      <w:pPr>
        <w:tabs>
          <w:tab w:val="left" w:pos="284"/>
        </w:tabs>
        <w:overflowPunct w:val="0"/>
        <w:autoSpaceDE w:val="0"/>
        <w:autoSpaceDN w:val="0"/>
        <w:adjustRightInd w:val="0"/>
        <w:textAlignment w:val="baseline"/>
        <w:rPr>
          <w:rFonts w:eastAsia="Arial"/>
        </w:rPr>
      </w:pPr>
    </w:p>
    <w:p w14:paraId="0B536A29" w14:textId="627B677B"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support the development and the delivery of relevant aspects of the Academy’s </w:t>
      </w:r>
      <w:r w:rsidR="00E643CE">
        <w:rPr>
          <w:rFonts w:eastAsia="Arial"/>
        </w:rPr>
        <w:t>Development</w:t>
      </w:r>
      <w:r w:rsidRPr="61B67AC2">
        <w:rPr>
          <w:rFonts w:eastAsia="Arial"/>
        </w:rPr>
        <w:t xml:space="preserve"> Plans and our Trust’s Strategic Plan. To contribute to the review &amp; evaluation of the additional site(s) and outcomes across the Trust.  </w:t>
      </w:r>
    </w:p>
    <w:p w14:paraId="0471A4B6" w14:textId="2ED9B193"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56AD97B7" w14:textId="194D412F"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Maintain a commitment and partnerships among young people, colleagues and families to the academy’s mission in partnership with the Head of Academy. </w:t>
      </w:r>
    </w:p>
    <w:p w14:paraId="6CBE28EE" w14:textId="5CB8D4AC" w:rsidR="00047930" w:rsidRPr="009F5A49" w:rsidRDefault="00047930" w:rsidP="61B67AC2">
      <w:pPr>
        <w:tabs>
          <w:tab w:val="left" w:pos="284"/>
        </w:tabs>
        <w:overflowPunct w:val="0"/>
        <w:autoSpaceDE w:val="0"/>
        <w:autoSpaceDN w:val="0"/>
        <w:adjustRightInd w:val="0"/>
        <w:textAlignment w:val="baseline"/>
        <w:rPr>
          <w:rFonts w:eastAsia="Arial"/>
        </w:rPr>
      </w:pPr>
    </w:p>
    <w:p w14:paraId="4894D4DB" w14:textId="3A8C1231"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To work with the Head of Academy and other leaders to contribute to monitoring, evaluating, and reporting upon the quality of education; reporting to families, leaders, trustees</w:t>
      </w:r>
      <w:r w:rsidR="00E643CE">
        <w:rPr>
          <w:rFonts w:eastAsia="Arial"/>
        </w:rPr>
        <w:t>. To actively contribute to local governance arrangements.</w:t>
      </w:r>
      <w:r w:rsidRPr="61B67AC2">
        <w:rPr>
          <w:rFonts w:eastAsia="Arial"/>
        </w:rPr>
        <w:t xml:space="preserve"> </w:t>
      </w:r>
    </w:p>
    <w:p w14:paraId="12534787" w14:textId="19812C3E" w:rsidR="00047930" w:rsidRPr="009F5A49" w:rsidRDefault="00047930" w:rsidP="61B67AC2">
      <w:pPr>
        <w:tabs>
          <w:tab w:val="left" w:pos="284"/>
        </w:tabs>
        <w:overflowPunct w:val="0"/>
        <w:autoSpaceDE w:val="0"/>
        <w:autoSpaceDN w:val="0"/>
        <w:adjustRightInd w:val="0"/>
        <w:textAlignment w:val="baseline"/>
        <w:rPr>
          <w:rFonts w:eastAsia="Arial"/>
        </w:rPr>
      </w:pPr>
    </w:p>
    <w:p w14:paraId="4F170C4C" w14:textId="4DD0A5AB"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To develop, inspire and motivate effective teams providing a balance of high support/high challenge to raise standards across the academy</w:t>
      </w:r>
    </w:p>
    <w:p w14:paraId="32FBA2A2" w14:textId="20CD0A24" w:rsidR="00047930" w:rsidRPr="009F5A49" w:rsidRDefault="00047930" w:rsidP="61B67AC2">
      <w:pPr>
        <w:tabs>
          <w:tab w:val="left" w:pos="284"/>
        </w:tabs>
        <w:overflowPunct w:val="0"/>
        <w:autoSpaceDE w:val="0"/>
        <w:autoSpaceDN w:val="0"/>
        <w:adjustRightInd w:val="0"/>
        <w:textAlignment w:val="baseline"/>
        <w:rPr>
          <w:rFonts w:eastAsia="Arial"/>
        </w:rPr>
      </w:pPr>
    </w:p>
    <w:p w14:paraId="4A7FC702" w14:textId="084D596C"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work with </w:t>
      </w:r>
      <w:r w:rsidR="002F1366">
        <w:rPr>
          <w:rFonts w:eastAsia="Arial"/>
        </w:rPr>
        <w:t>DHOA</w:t>
      </w:r>
      <w:r w:rsidRPr="61B67AC2">
        <w:rPr>
          <w:rFonts w:eastAsia="Arial"/>
        </w:rPr>
        <w:t xml:space="preserve"> TLA/AHT TLA to lead progress meetings; providing clear information, analysis, evaluation and feedback. </w:t>
      </w:r>
    </w:p>
    <w:p w14:paraId="3F09FC12" w14:textId="31CE44E2" w:rsidR="00047930" w:rsidRPr="009F5A49" w:rsidRDefault="00047930" w:rsidP="61B67AC2">
      <w:pPr>
        <w:tabs>
          <w:tab w:val="left" w:pos="284"/>
        </w:tabs>
        <w:overflowPunct w:val="0"/>
        <w:autoSpaceDE w:val="0"/>
        <w:autoSpaceDN w:val="0"/>
        <w:adjustRightInd w:val="0"/>
        <w:textAlignment w:val="baseline"/>
        <w:rPr>
          <w:rFonts w:eastAsia="Arial"/>
        </w:rPr>
      </w:pPr>
    </w:p>
    <w:p w14:paraId="6C340FB6" w14:textId="22E7DE82"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5766776C">
        <w:rPr>
          <w:rFonts w:eastAsia="Arial"/>
        </w:rPr>
        <w:t>To</w:t>
      </w:r>
      <w:r w:rsidR="047D14F0" w:rsidRPr="5766776C">
        <w:rPr>
          <w:rFonts w:eastAsia="Arial"/>
        </w:rPr>
        <w:t xml:space="preserve"> work </w:t>
      </w:r>
      <w:r w:rsidR="5A302F9B" w:rsidRPr="5766776C">
        <w:rPr>
          <w:rFonts w:eastAsia="Arial"/>
        </w:rPr>
        <w:t>under the direction of</w:t>
      </w:r>
      <w:r w:rsidR="047D14F0" w:rsidRPr="5766776C">
        <w:rPr>
          <w:rFonts w:eastAsia="Arial"/>
        </w:rPr>
        <w:t xml:space="preserve"> Head of Academy to</w:t>
      </w:r>
      <w:r w:rsidRPr="5766776C">
        <w:rPr>
          <w:rFonts w:eastAsia="Arial"/>
        </w:rPr>
        <w:t xml:space="preserve"> </w:t>
      </w:r>
      <w:r w:rsidR="6404C011" w:rsidRPr="5766776C">
        <w:rPr>
          <w:rFonts w:eastAsia="Arial"/>
        </w:rPr>
        <w:t xml:space="preserve">ensure </w:t>
      </w:r>
      <w:r w:rsidRPr="5766776C">
        <w:rPr>
          <w:rFonts w:eastAsia="Arial"/>
        </w:rPr>
        <w:t>wellbeing strategies and absence</w:t>
      </w:r>
      <w:r w:rsidR="3CDC29CA" w:rsidRPr="5766776C">
        <w:rPr>
          <w:rFonts w:eastAsia="Arial"/>
        </w:rPr>
        <w:t>/HR policies are implemented</w:t>
      </w:r>
      <w:r w:rsidRPr="5766776C">
        <w:rPr>
          <w:rFonts w:eastAsia="Arial"/>
        </w:rPr>
        <w:t xml:space="preserve"> </w:t>
      </w:r>
    </w:p>
    <w:p w14:paraId="4CD02F8A" w14:textId="116ACEBB" w:rsidR="00047930" w:rsidRPr="009F5A49" w:rsidRDefault="00047930" w:rsidP="61B67AC2">
      <w:pPr>
        <w:tabs>
          <w:tab w:val="left" w:pos="284"/>
        </w:tabs>
        <w:overflowPunct w:val="0"/>
        <w:autoSpaceDE w:val="0"/>
        <w:autoSpaceDN w:val="0"/>
        <w:adjustRightInd w:val="0"/>
        <w:textAlignment w:val="baseline"/>
        <w:rPr>
          <w:rFonts w:eastAsia="Arial"/>
        </w:rPr>
      </w:pPr>
    </w:p>
    <w:p w14:paraId="09D13EDA" w14:textId="3A3DE7ED"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ensure that the EHCP/Annual review process for young people on the site(s) take place and encourage their voice as part of their brighter futures.  </w:t>
      </w:r>
    </w:p>
    <w:p w14:paraId="040B4419" w14:textId="646871FD" w:rsidR="00047930" w:rsidRPr="009F5A49" w:rsidRDefault="00047930" w:rsidP="61B67AC2">
      <w:pPr>
        <w:tabs>
          <w:tab w:val="left" w:pos="284"/>
        </w:tabs>
        <w:overflowPunct w:val="0"/>
        <w:autoSpaceDE w:val="0"/>
        <w:autoSpaceDN w:val="0"/>
        <w:adjustRightInd w:val="0"/>
        <w:textAlignment w:val="baseline"/>
        <w:rPr>
          <w:rFonts w:eastAsia="Arial"/>
        </w:rPr>
      </w:pPr>
    </w:p>
    <w:p w14:paraId="5F0F83AC" w14:textId="77BAAF31"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lead research across the site/academy/Trust ensuring an innovative and creative approach. </w:t>
      </w:r>
    </w:p>
    <w:p w14:paraId="48508BB7" w14:textId="7D496853"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4176EFA9" w14:textId="2CE30E08"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Fully participate in the Growing Great People process, for self and colleagues. Leading on this process for colleagues on the site(s). </w:t>
      </w:r>
    </w:p>
    <w:p w14:paraId="2E394026" w14:textId="1FD42ABB"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27984DD9" w14:textId="3E440346"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lead on an agreed Trust wide aspect that impacts positively throughout our Trust and impacts positively on young people. </w:t>
      </w:r>
    </w:p>
    <w:p w14:paraId="48795FE5" w14:textId="21E4AA39"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1657E385" w14:textId="1273A7E8"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To actively contribute to Trust wide activities and meetings embodied our Trust values whilst championing positive outcomes for young people</w:t>
      </w:r>
    </w:p>
    <w:p w14:paraId="5427A7C0" w14:textId="11CAEFC3"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6C4BE184" w14:textId="1BC13D9C"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5766776C">
        <w:rPr>
          <w:rFonts w:eastAsia="Arial"/>
        </w:rPr>
        <w:t>To lead on ensuring the site (s) has a robust and impactful approach to ensuring young people are well engaged, ready to learn and attend school on a regular basis in line with relevant policies and procedures.</w:t>
      </w:r>
    </w:p>
    <w:p w14:paraId="67FA8F2D" w14:textId="6E197DD5" w:rsidR="5766776C" w:rsidRDefault="5766776C" w:rsidP="5766776C">
      <w:pPr>
        <w:pStyle w:val="ListParagraph"/>
        <w:tabs>
          <w:tab w:val="left" w:pos="284"/>
        </w:tabs>
        <w:rPr>
          <w:rFonts w:eastAsia="Arial"/>
        </w:rPr>
      </w:pPr>
    </w:p>
    <w:p w14:paraId="42B40B39" w14:textId="3A4EACD1"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apply and implement relevant policies across the site(s). </w:t>
      </w:r>
    </w:p>
    <w:p w14:paraId="63A099B3" w14:textId="59335934" w:rsidR="00047930" w:rsidRPr="009F5A49" w:rsidRDefault="7E3242F3" w:rsidP="61B67AC2">
      <w:pPr>
        <w:pStyle w:val="ListParagraph"/>
        <w:tabs>
          <w:tab w:val="left" w:pos="284"/>
        </w:tabs>
        <w:overflowPunct w:val="0"/>
        <w:autoSpaceDE w:val="0"/>
        <w:autoSpaceDN w:val="0"/>
        <w:adjustRightInd w:val="0"/>
        <w:textAlignment w:val="baseline"/>
        <w:rPr>
          <w:rFonts w:eastAsia="Arial"/>
        </w:rPr>
      </w:pPr>
      <w:r w:rsidRPr="61B67AC2">
        <w:rPr>
          <w:rFonts w:eastAsia="Arial"/>
        </w:rPr>
        <w:t xml:space="preserve"> </w:t>
      </w:r>
    </w:p>
    <w:p w14:paraId="48F4A1FC" w14:textId="4BE3C1E1"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keep the academy website up to date in areas of responsibility. </w:t>
      </w:r>
    </w:p>
    <w:p w14:paraId="4392D768" w14:textId="0F4CEDD8"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3C6EB9F9" w14:textId="56DCCCAD"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Ensure equality of opportunity for all. To carry out duties with full regard to the Trust’s Equal Opportunities and Racial Equality Policies in the terms of employment and service delivery to ensure that colleagues are treated and services delivered in a fair and consistent manner. To operate within the Ethical Leadership framework. </w:t>
      </w:r>
    </w:p>
    <w:p w14:paraId="154B3C79" w14:textId="282B22B5"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206620AC" w14:textId="5A025498"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 xml:space="preserve">To comply with health and safety policy and systems, report any incidents/ accidents/ hazards and take pro-active approach to health and safety matters </w:t>
      </w:r>
      <w:proofErr w:type="gramStart"/>
      <w:r w:rsidRPr="61B67AC2">
        <w:rPr>
          <w:rFonts w:eastAsia="Arial"/>
        </w:rPr>
        <w:t>in order to</w:t>
      </w:r>
      <w:proofErr w:type="gramEnd"/>
      <w:r w:rsidRPr="61B67AC2">
        <w:rPr>
          <w:rFonts w:eastAsia="Arial"/>
        </w:rPr>
        <w:t xml:space="preserve"> protect both yourselves and others. </w:t>
      </w:r>
    </w:p>
    <w:p w14:paraId="1E629E8C" w14:textId="18CEB639" w:rsidR="00047930" w:rsidRPr="009F5A49" w:rsidRDefault="00047930" w:rsidP="61B67AC2">
      <w:pPr>
        <w:pStyle w:val="ListParagraph"/>
        <w:tabs>
          <w:tab w:val="left" w:pos="284"/>
        </w:tabs>
        <w:overflowPunct w:val="0"/>
        <w:autoSpaceDE w:val="0"/>
        <w:autoSpaceDN w:val="0"/>
        <w:adjustRightInd w:val="0"/>
        <w:textAlignment w:val="baseline"/>
        <w:rPr>
          <w:rFonts w:eastAsia="Arial"/>
        </w:rPr>
      </w:pPr>
    </w:p>
    <w:p w14:paraId="436FC2B1" w14:textId="3674B0CF" w:rsidR="00047930" w:rsidRPr="009F5A49" w:rsidRDefault="7E3242F3" w:rsidP="002A58E2">
      <w:pPr>
        <w:pStyle w:val="ListParagraph"/>
        <w:numPr>
          <w:ilvl w:val="0"/>
          <w:numId w:val="43"/>
        </w:numPr>
        <w:tabs>
          <w:tab w:val="left" w:pos="284"/>
        </w:tabs>
        <w:overflowPunct w:val="0"/>
        <w:autoSpaceDE w:val="0"/>
        <w:autoSpaceDN w:val="0"/>
        <w:adjustRightInd w:val="0"/>
        <w:textAlignment w:val="baseline"/>
        <w:rPr>
          <w:rFonts w:eastAsia="Arial"/>
        </w:rPr>
      </w:pPr>
      <w:r w:rsidRPr="61B67AC2">
        <w:rPr>
          <w:rFonts w:eastAsia="Arial"/>
        </w:rPr>
        <w:t>These duties are neither exclusive, nor exhaustive and the post holder will be required to undertake other duties and responsibilities, which the Head of Academy or Trust may determine from time to time.</w:t>
      </w:r>
    </w:p>
    <w:p w14:paraId="05F04BA2" w14:textId="0C282697" w:rsidR="00047930" w:rsidRPr="009F5A49" w:rsidRDefault="00047930" w:rsidP="61B67AC2">
      <w:pPr>
        <w:tabs>
          <w:tab w:val="left" w:pos="284"/>
        </w:tabs>
        <w:overflowPunct w:val="0"/>
        <w:autoSpaceDE w:val="0"/>
        <w:autoSpaceDN w:val="0"/>
        <w:adjustRightInd w:val="0"/>
        <w:textAlignment w:val="baseline"/>
        <w:rPr>
          <w:rFonts w:eastAsia="Arial"/>
        </w:rPr>
      </w:pPr>
    </w:p>
    <w:p w14:paraId="59079F3D" w14:textId="77777777" w:rsidR="00CA5010" w:rsidRDefault="00CA5010" w:rsidP="61B67AC2">
      <w:pPr>
        <w:pStyle w:val="ListParagraph"/>
        <w:rPr>
          <w:rFonts w:eastAsia="Arial"/>
        </w:rPr>
      </w:pPr>
    </w:p>
    <w:p w14:paraId="1474CA85" w14:textId="77777777" w:rsidR="009B7834" w:rsidRDefault="5C19B4C3" w:rsidP="61B67AC2">
      <w:pPr>
        <w:pStyle w:val="NoSpacing"/>
        <w:rPr>
          <w:rFonts w:ascii="Arial" w:eastAsia="Arial" w:hAnsi="Arial" w:cs="Arial"/>
        </w:rPr>
      </w:pPr>
      <w:r w:rsidRPr="61B67AC2">
        <w:rPr>
          <w:rFonts w:ascii="Arial" w:eastAsia="Arial" w:hAnsi="Arial" w:cs="Arial"/>
        </w:rPr>
        <w:t>The post holder must act in compliance with data protection principles in respecting the privacy of personal information held by the Trust.</w:t>
      </w:r>
      <w:r w:rsidR="729E5BDF" w:rsidRPr="61B67AC2">
        <w:rPr>
          <w:rFonts w:ascii="Arial" w:eastAsia="Arial" w:hAnsi="Arial" w:cs="Arial"/>
        </w:rPr>
        <w:t xml:space="preserve"> </w:t>
      </w:r>
      <w:r w:rsidRPr="61B67AC2">
        <w:rPr>
          <w:rFonts w:ascii="Arial" w:eastAsia="Arial" w:hAnsi="Arial" w:cs="Arial"/>
        </w:rPr>
        <w:t>The post holder must comply with the principles of the Freedom of Information Act 2000 in relation to the management of Trust records and information.</w:t>
      </w:r>
      <w:r w:rsidR="729E5BDF" w:rsidRPr="61B67AC2">
        <w:rPr>
          <w:rFonts w:ascii="Arial" w:eastAsia="Arial" w:hAnsi="Arial" w:cs="Arial"/>
        </w:rPr>
        <w:t xml:space="preserve"> </w:t>
      </w:r>
    </w:p>
    <w:p w14:paraId="5F89FE3F" w14:textId="77777777" w:rsidR="009B7834" w:rsidRDefault="009B7834" w:rsidP="61B67AC2">
      <w:pPr>
        <w:pStyle w:val="NoSpacing"/>
        <w:rPr>
          <w:rFonts w:ascii="Arial" w:eastAsia="Arial" w:hAnsi="Arial" w:cs="Arial"/>
        </w:rPr>
      </w:pPr>
    </w:p>
    <w:p w14:paraId="4BEB9DFD" w14:textId="5E4128C9" w:rsidR="00B90485" w:rsidRPr="00AF3203" w:rsidRDefault="5C19B4C3" w:rsidP="61B67AC2">
      <w:pPr>
        <w:pStyle w:val="NoSpacing"/>
        <w:rPr>
          <w:rFonts w:ascii="Arial" w:eastAsia="Arial" w:hAnsi="Arial" w:cs="Arial"/>
        </w:rPr>
      </w:pPr>
      <w:r w:rsidRPr="61B67AC2">
        <w:rPr>
          <w:rFonts w:ascii="Arial" w:eastAsia="Arial" w:hAnsi="Arial" w:cs="Arial"/>
        </w:rPr>
        <w:t>The post holder must carry out their duties with full regard to the Trust’s Equal Opportunities Policy, Code of Conduct, Child Protection Policy and all other Trust</w:t>
      </w:r>
      <w:r w:rsidR="316A78D2" w:rsidRPr="61B67AC2">
        <w:rPr>
          <w:rFonts w:ascii="Arial" w:eastAsia="Arial" w:hAnsi="Arial" w:cs="Arial"/>
        </w:rPr>
        <w:t xml:space="preserve">. </w:t>
      </w:r>
      <w:r w:rsidRPr="61B67AC2">
        <w:rPr>
          <w:rFonts w:ascii="Arial" w:eastAsia="Arial" w:hAnsi="Arial" w:cs="Arial"/>
        </w:rPr>
        <w:t xml:space="preserve">The post holder must </w:t>
      </w:r>
      <w:r w:rsidRPr="61B67AC2">
        <w:rPr>
          <w:rFonts w:ascii="Arial" w:eastAsia="Arial" w:hAnsi="Arial" w:cs="Arial"/>
        </w:rPr>
        <w:lastRenderedPageBreak/>
        <w:t>comply with the Trust Health and Safety rules and regulations and with Health and Safety legislation.</w:t>
      </w:r>
    </w:p>
    <w:p w14:paraId="2918CA5A" w14:textId="77777777" w:rsidR="00763458" w:rsidRDefault="00763458" w:rsidP="61B67AC2">
      <w:pPr>
        <w:pStyle w:val="NoSpacing"/>
        <w:rPr>
          <w:rFonts w:ascii="Arial" w:eastAsia="Arial" w:hAnsi="Arial" w:cs="Arial"/>
        </w:rPr>
      </w:pPr>
    </w:p>
    <w:p w14:paraId="23E9D320" w14:textId="0E0E485F" w:rsidR="00B90485" w:rsidRPr="00AF3203" w:rsidRDefault="2A4F7104" w:rsidP="61B67AC2">
      <w:pPr>
        <w:pStyle w:val="NoSpacing"/>
        <w:rPr>
          <w:rFonts w:ascii="Arial" w:eastAsia="Arial" w:hAnsi="Arial" w:cs="Arial"/>
        </w:rPr>
      </w:pPr>
      <w:r w:rsidRPr="61B67AC2">
        <w:rPr>
          <w:rFonts w:ascii="Arial" w:eastAsia="Arial" w:hAnsi="Arial" w:cs="Arial"/>
        </w:rPr>
        <w:t xml:space="preserve">Author: </w:t>
      </w:r>
      <w:r w:rsidR="29F4FA7D" w:rsidRPr="61B67AC2">
        <w:rPr>
          <w:rFonts w:ascii="Arial" w:eastAsia="Arial" w:hAnsi="Arial" w:cs="Arial"/>
        </w:rPr>
        <w:t xml:space="preserve">Rachel Hargreaves, </w:t>
      </w:r>
      <w:r w:rsidR="07615A57" w:rsidRPr="61B67AC2">
        <w:rPr>
          <w:rFonts w:ascii="Arial" w:eastAsia="Arial" w:hAnsi="Arial" w:cs="Arial"/>
        </w:rPr>
        <w:t>CEO</w:t>
      </w:r>
      <w:r w:rsidRPr="61B67AC2">
        <w:rPr>
          <w:rFonts w:ascii="Arial" w:eastAsia="Arial" w:hAnsi="Arial" w:cs="Arial"/>
        </w:rPr>
        <w:t xml:space="preserve"> </w:t>
      </w:r>
    </w:p>
    <w:p w14:paraId="5C5534DC" w14:textId="55D067E9" w:rsidR="00B814FF" w:rsidRPr="00AF3203" w:rsidRDefault="2A4F7104" w:rsidP="61B67AC2">
      <w:pPr>
        <w:pStyle w:val="NoSpacing"/>
        <w:rPr>
          <w:rFonts w:ascii="Arial" w:eastAsia="Arial" w:hAnsi="Arial" w:cs="Arial"/>
          <w:u w:val="single"/>
        </w:rPr>
      </w:pPr>
      <w:r w:rsidRPr="61B67AC2">
        <w:rPr>
          <w:rFonts w:ascii="Arial" w:eastAsia="Arial" w:hAnsi="Arial" w:cs="Arial"/>
        </w:rPr>
        <w:t xml:space="preserve">Date: </w:t>
      </w:r>
      <w:r w:rsidR="53503DB7" w:rsidRPr="61B67AC2">
        <w:rPr>
          <w:rFonts w:ascii="Arial" w:eastAsia="Arial" w:hAnsi="Arial" w:cs="Arial"/>
        </w:rPr>
        <w:t>March</w:t>
      </w:r>
      <w:r w:rsidR="022FD2B5" w:rsidRPr="61B67AC2">
        <w:rPr>
          <w:rFonts w:ascii="Arial" w:eastAsia="Arial" w:hAnsi="Arial" w:cs="Arial"/>
        </w:rPr>
        <w:t xml:space="preserve"> </w:t>
      </w:r>
      <w:r w:rsidR="316A78D2" w:rsidRPr="61B67AC2">
        <w:rPr>
          <w:rFonts w:ascii="Arial" w:eastAsia="Arial" w:hAnsi="Arial" w:cs="Arial"/>
        </w:rPr>
        <w:t>2025</w:t>
      </w:r>
    </w:p>
    <w:sectPr w:rsidR="00B814FF" w:rsidRPr="00AF3203" w:rsidSect="009B14D9">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507F" w14:textId="77777777" w:rsidR="00B325AF" w:rsidRDefault="00B325AF" w:rsidP="009B14D9">
      <w:r>
        <w:separator/>
      </w:r>
    </w:p>
  </w:endnote>
  <w:endnote w:type="continuationSeparator" w:id="0">
    <w:p w14:paraId="1C702F9E" w14:textId="77777777" w:rsidR="00B325AF" w:rsidRDefault="00B325AF" w:rsidP="009B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5011" w14:textId="77777777" w:rsidR="00E92E61" w:rsidRDefault="00E92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8B66" w14:textId="77777777" w:rsidR="00E92E61" w:rsidRDefault="00E92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E480" w14:textId="77777777" w:rsidR="00E92E61" w:rsidRDefault="00E92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47D9" w14:textId="77777777" w:rsidR="00B325AF" w:rsidRDefault="00B325AF" w:rsidP="009B14D9">
      <w:r>
        <w:separator/>
      </w:r>
    </w:p>
  </w:footnote>
  <w:footnote w:type="continuationSeparator" w:id="0">
    <w:p w14:paraId="39CE1172" w14:textId="77777777" w:rsidR="00B325AF" w:rsidRDefault="00B325AF" w:rsidP="009B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3A89" w14:textId="77777777" w:rsidR="00E92E61" w:rsidRDefault="00E92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C37C" w14:textId="4D6EEBEC" w:rsidR="00E92E61" w:rsidRDefault="00E92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A3F2" w14:textId="77777777" w:rsidR="00E92E61" w:rsidRDefault="00E92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C71"/>
    <w:multiLevelType w:val="hybridMultilevel"/>
    <w:tmpl w:val="A94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7409"/>
    <w:multiLevelType w:val="hybridMultilevel"/>
    <w:tmpl w:val="ADCA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C6094"/>
    <w:multiLevelType w:val="hybridMultilevel"/>
    <w:tmpl w:val="CDC0CF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041EEE"/>
    <w:multiLevelType w:val="hybridMultilevel"/>
    <w:tmpl w:val="83082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66EF7"/>
    <w:multiLevelType w:val="hybridMultilevel"/>
    <w:tmpl w:val="B0DC9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A3249"/>
    <w:multiLevelType w:val="multilevel"/>
    <w:tmpl w:val="9B048F0C"/>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6" w15:restartNumberingAfterBreak="0">
    <w:nsid w:val="12934757"/>
    <w:multiLevelType w:val="hybridMultilevel"/>
    <w:tmpl w:val="4D004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A4DD2"/>
    <w:multiLevelType w:val="multilevel"/>
    <w:tmpl w:val="8A88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D345D"/>
    <w:multiLevelType w:val="hybridMultilevel"/>
    <w:tmpl w:val="1E6C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97EC0"/>
    <w:multiLevelType w:val="hybridMultilevel"/>
    <w:tmpl w:val="8418065E"/>
    <w:lvl w:ilvl="0" w:tplc="BE5A32CA">
      <w:start w:val="1"/>
      <w:numFmt w:val="decimal"/>
      <w:lvlText w:val="%1)"/>
      <w:lvlJc w:val="left"/>
      <w:pPr>
        <w:ind w:left="720" w:hanging="360"/>
      </w:pPr>
    </w:lvl>
    <w:lvl w:ilvl="1" w:tplc="CB400DB6">
      <w:start w:val="1"/>
      <w:numFmt w:val="lowerLetter"/>
      <w:lvlText w:val="%2."/>
      <w:lvlJc w:val="left"/>
      <w:pPr>
        <w:ind w:left="1440" w:hanging="360"/>
      </w:pPr>
    </w:lvl>
    <w:lvl w:ilvl="2" w:tplc="6E18325C">
      <w:start w:val="1"/>
      <w:numFmt w:val="lowerRoman"/>
      <w:lvlText w:val="%3."/>
      <w:lvlJc w:val="right"/>
      <w:pPr>
        <w:ind w:left="2160" w:hanging="180"/>
      </w:pPr>
    </w:lvl>
    <w:lvl w:ilvl="3" w:tplc="81F408DE">
      <w:start w:val="1"/>
      <w:numFmt w:val="decimal"/>
      <w:lvlText w:val="%4."/>
      <w:lvlJc w:val="left"/>
      <w:pPr>
        <w:ind w:left="2880" w:hanging="360"/>
      </w:pPr>
    </w:lvl>
    <w:lvl w:ilvl="4" w:tplc="9FE2505A">
      <w:start w:val="1"/>
      <w:numFmt w:val="lowerLetter"/>
      <w:lvlText w:val="%5."/>
      <w:lvlJc w:val="left"/>
      <w:pPr>
        <w:ind w:left="3600" w:hanging="360"/>
      </w:pPr>
    </w:lvl>
    <w:lvl w:ilvl="5" w:tplc="FA58BCB2">
      <w:start w:val="1"/>
      <w:numFmt w:val="lowerRoman"/>
      <w:lvlText w:val="%6."/>
      <w:lvlJc w:val="right"/>
      <w:pPr>
        <w:ind w:left="4320" w:hanging="180"/>
      </w:pPr>
    </w:lvl>
    <w:lvl w:ilvl="6" w:tplc="92B23904">
      <w:start w:val="1"/>
      <w:numFmt w:val="decimal"/>
      <w:lvlText w:val="%7."/>
      <w:lvlJc w:val="left"/>
      <w:pPr>
        <w:ind w:left="5040" w:hanging="360"/>
      </w:pPr>
    </w:lvl>
    <w:lvl w:ilvl="7" w:tplc="B9989860">
      <w:start w:val="1"/>
      <w:numFmt w:val="lowerLetter"/>
      <w:lvlText w:val="%8."/>
      <w:lvlJc w:val="left"/>
      <w:pPr>
        <w:ind w:left="5760" w:hanging="360"/>
      </w:pPr>
    </w:lvl>
    <w:lvl w:ilvl="8" w:tplc="338ABF24">
      <w:start w:val="1"/>
      <w:numFmt w:val="lowerRoman"/>
      <w:lvlText w:val="%9."/>
      <w:lvlJc w:val="right"/>
      <w:pPr>
        <w:ind w:left="6480" w:hanging="180"/>
      </w:pPr>
    </w:lvl>
  </w:abstractNum>
  <w:abstractNum w:abstractNumId="10" w15:restartNumberingAfterBreak="0">
    <w:nsid w:val="1FF2451A"/>
    <w:multiLevelType w:val="hybridMultilevel"/>
    <w:tmpl w:val="817A846C"/>
    <w:lvl w:ilvl="0" w:tplc="B85E883A">
      <w:numFmt w:val="bullet"/>
      <w:lvlText w:val="•"/>
      <w:lvlJc w:val="left"/>
      <w:pPr>
        <w:ind w:left="5028" w:hanging="720"/>
      </w:pPr>
      <w:rPr>
        <w:rFonts w:ascii="Arial" w:eastAsiaTheme="minorHAnsi" w:hAnsi="Arial" w:cs="Aria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11" w15:restartNumberingAfterBreak="0">
    <w:nsid w:val="28C1E3EB"/>
    <w:multiLevelType w:val="hybridMultilevel"/>
    <w:tmpl w:val="CDC0CF44"/>
    <w:lvl w:ilvl="0" w:tplc="08090011">
      <w:start w:val="1"/>
      <w:numFmt w:val="decimal"/>
      <w:lvlText w:val="%1)"/>
      <w:lvlJc w:val="left"/>
      <w:pPr>
        <w:ind w:left="720" w:hanging="360"/>
      </w:pPr>
    </w:lvl>
    <w:lvl w:ilvl="1" w:tplc="CD8CFFA2">
      <w:start w:val="1"/>
      <w:numFmt w:val="lowerLetter"/>
      <w:lvlText w:val="%2."/>
      <w:lvlJc w:val="left"/>
      <w:pPr>
        <w:ind w:left="1440" w:hanging="360"/>
      </w:pPr>
    </w:lvl>
    <w:lvl w:ilvl="2" w:tplc="A38CC8D6">
      <w:start w:val="1"/>
      <w:numFmt w:val="lowerRoman"/>
      <w:lvlText w:val="%3."/>
      <w:lvlJc w:val="right"/>
      <w:pPr>
        <w:ind w:left="2160" w:hanging="180"/>
      </w:pPr>
    </w:lvl>
    <w:lvl w:ilvl="3" w:tplc="778809A2">
      <w:start w:val="1"/>
      <w:numFmt w:val="decimal"/>
      <w:lvlText w:val="%4."/>
      <w:lvlJc w:val="left"/>
      <w:pPr>
        <w:ind w:left="2880" w:hanging="360"/>
      </w:pPr>
    </w:lvl>
    <w:lvl w:ilvl="4" w:tplc="E17CFD8E">
      <w:start w:val="1"/>
      <w:numFmt w:val="lowerLetter"/>
      <w:lvlText w:val="%5."/>
      <w:lvlJc w:val="left"/>
      <w:pPr>
        <w:ind w:left="3600" w:hanging="360"/>
      </w:pPr>
    </w:lvl>
    <w:lvl w:ilvl="5" w:tplc="EB5E146A">
      <w:start w:val="1"/>
      <w:numFmt w:val="lowerRoman"/>
      <w:lvlText w:val="%6."/>
      <w:lvlJc w:val="right"/>
      <w:pPr>
        <w:ind w:left="4320" w:hanging="180"/>
      </w:pPr>
    </w:lvl>
    <w:lvl w:ilvl="6" w:tplc="699271BC">
      <w:start w:val="1"/>
      <w:numFmt w:val="decimal"/>
      <w:lvlText w:val="%7."/>
      <w:lvlJc w:val="left"/>
      <w:pPr>
        <w:ind w:left="5040" w:hanging="360"/>
      </w:pPr>
    </w:lvl>
    <w:lvl w:ilvl="7" w:tplc="944C8A32">
      <w:start w:val="1"/>
      <w:numFmt w:val="lowerLetter"/>
      <w:lvlText w:val="%8."/>
      <w:lvlJc w:val="left"/>
      <w:pPr>
        <w:ind w:left="5760" w:hanging="360"/>
      </w:pPr>
    </w:lvl>
    <w:lvl w:ilvl="8" w:tplc="21ECDB22">
      <w:start w:val="1"/>
      <w:numFmt w:val="lowerRoman"/>
      <w:lvlText w:val="%9."/>
      <w:lvlJc w:val="right"/>
      <w:pPr>
        <w:ind w:left="6480" w:hanging="180"/>
      </w:pPr>
    </w:lvl>
  </w:abstractNum>
  <w:abstractNum w:abstractNumId="12" w15:restartNumberingAfterBreak="0">
    <w:nsid w:val="308C171F"/>
    <w:multiLevelType w:val="hybridMultilevel"/>
    <w:tmpl w:val="8512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07426"/>
    <w:multiLevelType w:val="multilevel"/>
    <w:tmpl w:val="6968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9B5122"/>
    <w:multiLevelType w:val="hybridMultilevel"/>
    <w:tmpl w:val="7DF4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845CB"/>
    <w:multiLevelType w:val="hybridMultilevel"/>
    <w:tmpl w:val="9C10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60A19"/>
    <w:multiLevelType w:val="multilevel"/>
    <w:tmpl w:val="44A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3771F"/>
    <w:multiLevelType w:val="hybridMultilevel"/>
    <w:tmpl w:val="EB7EE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2572B"/>
    <w:multiLevelType w:val="hybridMultilevel"/>
    <w:tmpl w:val="6D32A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C4B62"/>
    <w:multiLevelType w:val="hybridMultilevel"/>
    <w:tmpl w:val="5F9E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43348"/>
    <w:multiLevelType w:val="multilevel"/>
    <w:tmpl w:val="2198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A85819"/>
    <w:multiLevelType w:val="hybridMultilevel"/>
    <w:tmpl w:val="ECE24852"/>
    <w:lvl w:ilvl="0" w:tplc="FEA464C0">
      <w:start w:val="1"/>
      <w:numFmt w:val="decimal"/>
      <w:lvlText w:val="%1."/>
      <w:lvlJc w:val="left"/>
      <w:pPr>
        <w:ind w:left="1080" w:hanging="360"/>
      </w:pPr>
    </w:lvl>
    <w:lvl w:ilvl="1" w:tplc="892A99AE">
      <w:start w:val="1"/>
      <w:numFmt w:val="lowerLetter"/>
      <w:lvlText w:val="%2."/>
      <w:lvlJc w:val="left"/>
      <w:pPr>
        <w:ind w:left="1800" w:hanging="360"/>
      </w:pPr>
    </w:lvl>
    <w:lvl w:ilvl="2" w:tplc="1E82E828">
      <w:start w:val="1"/>
      <w:numFmt w:val="lowerRoman"/>
      <w:lvlText w:val="%3."/>
      <w:lvlJc w:val="right"/>
      <w:pPr>
        <w:ind w:left="2520" w:hanging="180"/>
      </w:pPr>
    </w:lvl>
    <w:lvl w:ilvl="3" w:tplc="CC7E83F2">
      <w:start w:val="1"/>
      <w:numFmt w:val="decimal"/>
      <w:lvlText w:val="%4."/>
      <w:lvlJc w:val="left"/>
      <w:pPr>
        <w:ind w:left="3240" w:hanging="360"/>
      </w:pPr>
    </w:lvl>
    <w:lvl w:ilvl="4" w:tplc="6C22CAAA">
      <w:start w:val="1"/>
      <w:numFmt w:val="lowerLetter"/>
      <w:lvlText w:val="%5."/>
      <w:lvlJc w:val="left"/>
      <w:pPr>
        <w:ind w:left="3960" w:hanging="360"/>
      </w:pPr>
    </w:lvl>
    <w:lvl w:ilvl="5" w:tplc="85B27140">
      <w:start w:val="1"/>
      <w:numFmt w:val="lowerRoman"/>
      <w:lvlText w:val="%6."/>
      <w:lvlJc w:val="right"/>
      <w:pPr>
        <w:ind w:left="4680" w:hanging="180"/>
      </w:pPr>
    </w:lvl>
    <w:lvl w:ilvl="6" w:tplc="3BF202AA">
      <w:start w:val="1"/>
      <w:numFmt w:val="decimal"/>
      <w:lvlText w:val="%7."/>
      <w:lvlJc w:val="left"/>
      <w:pPr>
        <w:ind w:left="5400" w:hanging="360"/>
      </w:pPr>
    </w:lvl>
    <w:lvl w:ilvl="7" w:tplc="6BF40F14">
      <w:start w:val="1"/>
      <w:numFmt w:val="lowerLetter"/>
      <w:lvlText w:val="%8."/>
      <w:lvlJc w:val="left"/>
      <w:pPr>
        <w:ind w:left="6120" w:hanging="360"/>
      </w:pPr>
    </w:lvl>
    <w:lvl w:ilvl="8" w:tplc="D2AC9BD2">
      <w:start w:val="1"/>
      <w:numFmt w:val="lowerRoman"/>
      <w:lvlText w:val="%9."/>
      <w:lvlJc w:val="right"/>
      <w:pPr>
        <w:ind w:left="6840" w:hanging="180"/>
      </w:pPr>
    </w:lvl>
  </w:abstractNum>
  <w:abstractNum w:abstractNumId="22" w15:restartNumberingAfterBreak="0">
    <w:nsid w:val="4E6C559D"/>
    <w:multiLevelType w:val="multilevel"/>
    <w:tmpl w:val="75C4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E6156F"/>
    <w:multiLevelType w:val="multilevel"/>
    <w:tmpl w:val="CA7C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B969C2"/>
    <w:multiLevelType w:val="hybridMultilevel"/>
    <w:tmpl w:val="379EFA1E"/>
    <w:lvl w:ilvl="0" w:tplc="D43489E8">
      <w:start w:val="1"/>
      <w:numFmt w:val="decimal"/>
      <w:lvlText w:val="23)"/>
      <w:lvlJc w:val="left"/>
      <w:pPr>
        <w:ind w:left="720" w:hanging="360"/>
      </w:pPr>
    </w:lvl>
    <w:lvl w:ilvl="1" w:tplc="1C60D172">
      <w:start w:val="1"/>
      <w:numFmt w:val="lowerLetter"/>
      <w:lvlText w:val="%2."/>
      <w:lvlJc w:val="left"/>
      <w:pPr>
        <w:ind w:left="1440" w:hanging="360"/>
      </w:pPr>
    </w:lvl>
    <w:lvl w:ilvl="2" w:tplc="A69AF3EE">
      <w:start w:val="1"/>
      <w:numFmt w:val="lowerRoman"/>
      <w:lvlText w:val="%3."/>
      <w:lvlJc w:val="right"/>
      <w:pPr>
        <w:ind w:left="2160" w:hanging="180"/>
      </w:pPr>
    </w:lvl>
    <w:lvl w:ilvl="3" w:tplc="BAEA41FE">
      <w:start w:val="1"/>
      <w:numFmt w:val="decimal"/>
      <w:lvlText w:val="%4."/>
      <w:lvlJc w:val="left"/>
      <w:pPr>
        <w:ind w:left="2880" w:hanging="360"/>
      </w:pPr>
    </w:lvl>
    <w:lvl w:ilvl="4" w:tplc="00A2A0D0">
      <w:start w:val="1"/>
      <w:numFmt w:val="lowerLetter"/>
      <w:lvlText w:val="%5."/>
      <w:lvlJc w:val="left"/>
      <w:pPr>
        <w:ind w:left="3600" w:hanging="360"/>
      </w:pPr>
    </w:lvl>
    <w:lvl w:ilvl="5" w:tplc="FAC4CC92">
      <w:start w:val="1"/>
      <w:numFmt w:val="lowerRoman"/>
      <w:lvlText w:val="%6."/>
      <w:lvlJc w:val="right"/>
      <w:pPr>
        <w:ind w:left="4320" w:hanging="180"/>
      </w:pPr>
    </w:lvl>
    <w:lvl w:ilvl="6" w:tplc="887EC072">
      <w:start w:val="1"/>
      <w:numFmt w:val="decimal"/>
      <w:lvlText w:val="%7."/>
      <w:lvlJc w:val="left"/>
      <w:pPr>
        <w:ind w:left="5040" w:hanging="360"/>
      </w:pPr>
    </w:lvl>
    <w:lvl w:ilvl="7" w:tplc="8AF8D064">
      <w:start w:val="1"/>
      <w:numFmt w:val="lowerLetter"/>
      <w:lvlText w:val="%8."/>
      <w:lvlJc w:val="left"/>
      <w:pPr>
        <w:ind w:left="5760" w:hanging="360"/>
      </w:pPr>
    </w:lvl>
    <w:lvl w:ilvl="8" w:tplc="46161972">
      <w:start w:val="1"/>
      <w:numFmt w:val="lowerRoman"/>
      <w:lvlText w:val="%9."/>
      <w:lvlJc w:val="right"/>
      <w:pPr>
        <w:ind w:left="6480" w:hanging="180"/>
      </w:pPr>
    </w:lvl>
  </w:abstractNum>
  <w:abstractNum w:abstractNumId="25" w15:restartNumberingAfterBreak="0">
    <w:nsid w:val="53D55944"/>
    <w:multiLevelType w:val="multilevel"/>
    <w:tmpl w:val="90F2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F85AA1"/>
    <w:multiLevelType w:val="hybridMultilevel"/>
    <w:tmpl w:val="3CCA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14B05"/>
    <w:multiLevelType w:val="hybridMultilevel"/>
    <w:tmpl w:val="624EE4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6D27D9C"/>
    <w:multiLevelType w:val="hybridMultilevel"/>
    <w:tmpl w:val="200849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537FC"/>
    <w:multiLevelType w:val="multilevel"/>
    <w:tmpl w:val="E48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DE1FF7"/>
    <w:multiLevelType w:val="hybridMultilevel"/>
    <w:tmpl w:val="1E38A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AB7FC9"/>
    <w:multiLevelType w:val="hybridMultilevel"/>
    <w:tmpl w:val="240671D4"/>
    <w:lvl w:ilvl="0" w:tplc="71567E32">
      <w:start w:val="1"/>
      <w:numFmt w:val="decimal"/>
      <w:lvlText w:val="%1."/>
      <w:lvlJc w:val="left"/>
      <w:pPr>
        <w:ind w:left="720" w:hanging="360"/>
      </w:pPr>
      <w:rPr>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E304D6"/>
    <w:multiLevelType w:val="hybridMultilevel"/>
    <w:tmpl w:val="5EA20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3D7FEC"/>
    <w:multiLevelType w:val="multilevel"/>
    <w:tmpl w:val="4AA89FA2"/>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63C72717"/>
    <w:multiLevelType w:val="hybridMultilevel"/>
    <w:tmpl w:val="5946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51ECA"/>
    <w:multiLevelType w:val="multilevel"/>
    <w:tmpl w:val="A852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93AAFA"/>
    <w:multiLevelType w:val="hybridMultilevel"/>
    <w:tmpl w:val="691CF732"/>
    <w:lvl w:ilvl="0" w:tplc="F5E4B1B2">
      <w:start w:val="1"/>
      <w:numFmt w:val="decimal"/>
      <w:lvlText w:val="%1)"/>
      <w:lvlJc w:val="left"/>
      <w:pPr>
        <w:ind w:left="720" w:hanging="360"/>
      </w:pPr>
    </w:lvl>
    <w:lvl w:ilvl="1" w:tplc="A9F24E70">
      <w:start w:val="1"/>
      <w:numFmt w:val="lowerLetter"/>
      <w:lvlText w:val="%2."/>
      <w:lvlJc w:val="left"/>
      <w:pPr>
        <w:ind w:left="1440" w:hanging="360"/>
      </w:pPr>
    </w:lvl>
    <w:lvl w:ilvl="2" w:tplc="8F84529A">
      <w:start w:val="1"/>
      <w:numFmt w:val="lowerRoman"/>
      <w:lvlText w:val="%3."/>
      <w:lvlJc w:val="right"/>
      <w:pPr>
        <w:ind w:left="2160" w:hanging="180"/>
      </w:pPr>
    </w:lvl>
    <w:lvl w:ilvl="3" w:tplc="2FCAE1CE">
      <w:start w:val="1"/>
      <w:numFmt w:val="decimal"/>
      <w:lvlText w:val="%4."/>
      <w:lvlJc w:val="left"/>
      <w:pPr>
        <w:ind w:left="2880" w:hanging="360"/>
      </w:pPr>
    </w:lvl>
    <w:lvl w:ilvl="4" w:tplc="56961602">
      <w:start w:val="1"/>
      <w:numFmt w:val="lowerLetter"/>
      <w:lvlText w:val="%5."/>
      <w:lvlJc w:val="left"/>
      <w:pPr>
        <w:ind w:left="3600" w:hanging="360"/>
      </w:pPr>
    </w:lvl>
    <w:lvl w:ilvl="5" w:tplc="BE5AF8A6">
      <w:start w:val="1"/>
      <w:numFmt w:val="lowerRoman"/>
      <w:lvlText w:val="%6."/>
      <w:lvlJc w:val="right"/>
      <w:pPr>
        <w:ind w:left="4320" w:hanging="180"/>
      </w:pPr>
    </w:lvl>
    <w:lvl w:ilvl="6" w:tplc="BB6EE49E">
      <w:start w:val="1"/>
      <w:numFmt w:val="decimal"/>
      <w:lvlText w:val="%7."/>
      <w:lvlJc w:val="left"/>
      <w:pPr>
        <w:ind w:left="5040" w:hanging="360"/>
      </w:pPr>
    </w:lvl>
    <w:lvl w:ilvl="7" w:tplc="3FD89382">
      <w:start w:val="1"/>
      <w:numFmt w:val="lowerLetter"/>
      <w:lvlText w:val="%8."/>
      <w:lvlJc w:val="left"/>
      <w:pPr>
        <w:ind w:left="5760" w:hanging="360"/>
      </w:pPr>
    </w:lvl>
    <w:lvl w:ilvl="8" w:tplc="68167CAC">
      <w:start w:val="1"/>
      <w:numFmt w:val="lowerRoman"/>
      <w:lvlText w:val="%9."/>
      <w:lvlJc w:val="right"/>
      <w:pPr>
        <w:ind w:left="6480" w:hanging="180"/>
      </w:pPr>
    </w:lvl>
  </w:abstractNum>
  <w:abstractNum w:abstractNumId="37" w15:restartNumberingAfterBreak="0">
    <w:nsid w:val="6CE6011F"/>
    <w:multiLevelType w:val="hybridMultilevel"/>
    <w:tmpl w:val="BD9C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67555"/>
    <w:multiLevelType w:val="hybridMultilevel"/>
    <w:tmpl w:val="411C3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AEBDEC"/>
    <w:multiLevelType w:val="hybridMultilevel"/>
    <w:tmpl w:val="B680C46C"/>
    <w:lvl w:ilvl="0" w:tplc="EDF6886A">
      <w:start w:val="1"/>
      <w:numFmt w:val="decimal"/>
      <w:lvlText w:val="22)"/>
      <w:lvlJc w:val="left"/>
      <w:pPr>
        <w:ind w:left="720" w:hanging="360"/>
      </w:pPr>
    </w:lvl>
    <w:lvl w:ilvl="1" w:tplc="DBC229F4">
      <w:start w:val="1"/>
      <w:numFmt w:val="lowerLetter"/>
      <w:lvlText w:val="%2."/>
      <w:lvlJc w:val="left"/>
      <w:pPr>
        <w:ind w:left="1440" w:hanging="360"/>
      </w:pPr>
    </w:lvl>
    <w:lvl w:ilvl="2" w:tplc="EAD4572E">
      <w:start w:val="1"/>
      <w:numFmt w:val="lowerRoman"/>
      <w:lvlText w:val="%3."/>
      <w:lvlJc w:val="right"/>
      <w:pPr>
        <w:ind w:left="2160" w:hanging="180"/>
      </w:pPr>
    </w:lvl>
    <w:lvl w:ilvl="3" w:tplc="0FEC4EBE">
      <w:start w:val="1"/>
      <w:numFmt w:val="decimal"/>
      <w:lvlText w:val="%4."/>
      <w:lvlJc w:val="left"/>
      <w:pPr>
        <w:ind w:left="2880" w:hanging="360"/>
      </w:pPr>
    </w:lvl>
    <w:lvl w:ilvl="4" w:tplc="47808A6A">
      <w:start w:val="1"/>
      <w:numFmt w:val="lowerLetter"/>
      <w:lvlText w:val="%5."/>
      <w:lvlJc w:val="left"/>
      <w:pPr>
        <w:ind w:left="3600" w:hanging="360"/>
      </w:pPr>
    </w:lvl>
    <w:lvl w:ilvl="5" w:tplc="75329158">
      <w:start w:val="1"/>
      <w:numFmt w:val="lowerRoman"/>
      <w:lvlText w:val="%6."/>
      <w:lvlJc w:val="right"/>
      <w:pPr>
        <w:ind w:left="4320" w:hanging="180"/>
      </w:pPr>
    </w:lvl>
    <w:lvl w:ilvl="6" w:tplc="76FE907A">
      <w:start w:val="1"/>
      <w:numFmt w:val="decimal"/>
      <w:lvlText w:val="%7."/>
      <w:lvlJc w:val="left"/>
      <w:pPr>
        <w:ind w:left="5040" w:hanging="360"/>
      </w:pPr>
    </w:lvl>
    <w:lvl w:ilvl="7" w:tplc="3DBA82B2">
      <w:start w:val="1"/>
      <w:numFmt w:val="lowerLetter"/>
      <w:lvlText w:val="%8."/>
      <w:lvlJc w:val="left"/>
      <w:pPr>
        <w:ind w:left="5760" w:hanging="360"/>
      </w:pPr>
    </w:lvl>
    <w:lvl w:ilvl="8" w:tplc="8296471E">
      <w:start w:val="1"/>
      <w:numFmt w:val="lowerRoman"/>
      <w:lvlText w:val="%9."/>
      <w:lvlJc w:val="right"/>
      <w:pPr>
        <w:ind w:left="6480" w:hanging="180"/>
      </w:pPr>
    </w:lvl>
  </w:abstractNum>
  <w:abstractNum w:abstractNumId="40" w15:restartNumberingAfterBreak="0">
    <w:nsid w:val="77A42302"/>
    <w:multiLevelType w:val="hybridMultilevel"/>
    <w:tmpl w:val="5CE43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E05130"/>
    <w:multiLevelType w:val="multilevel"/>
    <w:tmpl w:val="CAF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A251F0"/>
    <w:multiLevelType w:val="hybridMultilevel"/>
    <w:tmpl w:val="3D181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6659145">
    <w:abstractNumId w:val="11"/>
  </w:num>
  <w:num w:numId="2" w16cid:durableId="341587524">
    <w:abstractNumId w:val="39"/>
  </w:num>
  <w:num w:numId="3" w16cid:durableId="1568029328">
    <w:abstractNumId w:val="9"/>
  </w:num>
  <w:num w:numId="4" w16cid:durableId="1239948794">
    <w:abstractNumId w:val="36"/>
  </w:num>
  <w:num w:numId="5" w16cid:durableId="824778015">
    <w:abstractNumId w:val="24"/>
  </w:num>
  <w:num w:numId="6" w16cid:durableId="1995178175">
    <w:abstractNumId w:val="21"/>
  </w:num>
  <w:num w:numId="7" w16cid:durableId="1691640459">
    <w:abstractNumId w:val="18"/>
  </w:num>
  <w:num w:numId="8" w16cid:durableId="524559823">
    <w:abstractNumId w:val="42"/>
  </w:num>
  <w:num w:numId="9" w16cid:durableId="494339465">
    <w:abstractNumId w:val="28"/>
  </w:num>
  <w:num w:numId="10" w16cid:durableId="537400253">
    <w:abstractNumId w:val="30"/>
  </w:num>
  <w:num w:numId="11" w16cid:durableId="300621992">
    <w:abstractNumId w:val="4"/>
  </w:num>
  <w:num w:numId="12" w16cid:durableId="1987738167">
    <w:abstractNumId w:val="6"/>
  </w:num>
  <w:num w:numId="13" w16cid:durableId="1503936277">
    <w:abstractNumId w:val="38"/>
  </w:num>
  <w:num w:numId="14" w16cid:durableId="116458906">
    <w:abstractNumId w:val="34"/>
  </w:num>
  <w:num w:numId="15" w16cid:durableId="1663924851">
    <w:abstractNumId w:val="15"/>
  </w:num>
  <w:num w:numId="16" w16cid:durableId="876505406">
    <w:abstractNumId w:val="17"/>
  </w:num>
  <w:num w:numId="17" w16cid:durableId="1461729637">
    <w:abstractNumId w:val="40"/>
  </w:num>
  <w:num w:numId="18" w16cid:durableId="1393964965">
    <w:abstractNumId w:val="26"/>
  </w:num>
  <w:num w:numId="19" w16cid:durableId="1832524678">
    <w:abstractNumId w:val="27"/>
  </w:num>
  <w:num w:numId="20" w16cid:durableId="844132455">
    <w:abstractNumId w:val="19"/>
  </w:num>
  <w:num w:numId="21" w16cid:durableId="1449543336">
    <w:abstractNumId w:val="0"/>
  </w:num>
  <w:num w:numId="22" w16cid:durableId="2021614293">
    <w:abstractNumId w:val="37"/>
  </w:num>
  <w:num w:numId="23" w16cid:durableId="1898782786">
    <w:abstractNumId w:val="1"/>
  </w:num>
  <w:num w:numId="24" w16cid:durableId="1673414639">
    <w:abstractNumId w:val="8"/>
  </w:num>
  <w:num w:numId="25" w16cid:durableId="212431740">
    <w:abstractNumId w:val="12"/>
  </w:num>
  <w:num w:numId="26" w16cid:durableId="1991015904">
    <w:abstractNumId w:val="10"/>
  </w:num>
  <w:num w:numId="27" w16cid:durableId="1276211792">
    <w:abstractNumId w:val="14"/>
  </w:num>
  <w:num w:numId="28" w16cid:durableId="1230771052">
    <w:abstractNumId w:val="33"/>
  </w:num>
  <w:num w:numId="29" w16cid:durableId="1504735675">
    <w:abstractNumId w:val="5"/>
  </w:num>
  <w:num w:numId="30" w16cid:durableId="950555129">
    <w:abstractNumId w:val="3"/>
  </w:num>
  <w:num w:numId="31" w16cid:durableId="715203201">
    <w:abstractNumId w:val="25"/>
  </w:num>
  <w:num w:numId="32" w16cid:durableId="191460712">
    <w:abstractNumId w:val="35"/>
  </w:num>
  <w:num w:numId="33" w16cid:durableId="446508508">
    <w:abstractNumId w:val="29"/>
  </w:num>
  <w:num w:numId="34" w16cid:durableId="976573930">
    <w:abstractNumId w:val="41"/>
  </w:num>
  <w:num w:numId="35" w16cid:durableId="871841838">
    <w:abstractNumId w:val="32"/>
  </w:num>
  <w:num w:numId="36" w16cid:durableId="571350939">
    <w:abstractNumId w:val="22"/>
  </w:num>
  <w:num w:numId="37" w16cid:durableId="360397121">
    <w:abstractNumId w:val="13"/>
  </w:num>
  <w:num w:numId="38" w16cid:durableId="491216272">
    <w:abstractNumId w:val="16"/>
  </w:num>
  <w:num w:numId="39" w16cid:durableId="505362940">
    <w:abstractNumId w:val="7"/>
  </w:num>
  <w:num w:numId="40" w16cid:durableId="2004552822">
    <w:abstractNumId w:val="20"/>
  </w:num>
  <w:num w:numId="41" w16cid:durableId="175773282">
    <w:abstractNumId w:val="23"/>
  </w:num>
  <w:num w:numId="42" w16cid:durableId="229583955">
    <w:abstractNumId w:val="31"/>
  </w:num>
  <w:num w:numId="43" w16cid:durableId="1441679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F"/>
    <w:rsid w:val="00003A20"/>
    <w:rsid w:val="000110E5"/>
    <w:rsid w:val="00036D7F"/>
    <w:rsid w:val="00047930"/>
    <w:rsid w:val="00050799"/>
    <w:rsid w:val="00055AED"/>
    <w:rsid w:val="000A13DF"/>
    <w:rsid w:val="000C034B"/>
    <w:rsid w:val="000E44E7"/>
    <w:rsid w:val="000E471E"/>
    <w:rsid w:val="0014772F"/>
    <w:rsid w:val="00183855"/>
    <w:rsid w:val="001A3156"/>
    <w:rsid w:val="001B678A"/>
    <w:rsid w:val="001C1772"/>
    <w:rsid w:val="001D2EB0"/>
    <w:rsid w:val="001E74B9"/>
    <w:rsid w:val="002614D5"/>
    <w:rsid w:val="002615B3"/>
    <w:rsid w:val="002A58E2"/>
    <w:rsid w:val="002A6360"/>
    <w:rsid w:val="002B07EC"/>
    <w:rsid w:val="002C3EE6"/>
    <w:rsid w:val="002C6054"/>
    <w:rsid w:val="002F1366"/>
    <w:rsid w:val="00316F26"/>
    <w:rsid w:val="0033134A"/>
    <w:rsid w:val="00352105"/>
    <w:rsid w:val="00357BFE"/>
    <w:rsid w:val="003C564D"/>
    <w:rsid w:val="00486A3F"/>
    <w:rsid w:val="004A7111"/>
    <w:rsid w:val="004D08CB"/>
    <w:rsid w:val="00540692"/>
    <w:rsid w:val="0054398A"/>
    <w:rsid w:val="005D7B66"/>
    <w:rsid w:val="00615BEB"/>
    <w:rsid w:val="006433D5"/>
    <w:rsid w:val="0066630C"/>
    <w:rsid w:val="00675661"/>
    <w:rsid w:val="006756FB"/>
    <w:rsid w:val="00675EB1"/>
    <w:rsid w:val="0067721E"/>
    <w:rsid w:val="007260CB"/>
    <w:rsid w:val="00754A52"/>
    <w:rsid w:val="00763458"/>
    <w:rsid w:val="00780739"/>
    <w:rsid w:val="007B14DF"/>
    <w:rsid w:val="007F1A79"/>
    <w:rsid w:val="00826BD5"/>
    <w:rsid w:val="0085285D"/>
    <w:rsid w:val="008816B5"/>
    <w:rsid w:val="008B190D"/>
    <w:rsid w:val="008F0DD0"/>
    <w:rsid w:val="008F430C"/>
    <w:rsid w:val="009420E2"/>
    <w:rsid w:val="00950D24"/>
    <w:rsid w:val="00950E2E"/>
    <w:rsid w:val="00953489"/>
    <w:rsid w:val="00962D97"/>
    <w:rsid w:val="009677A5"/>
    <w:rsid w:val="00976992"/>
    <w:rsid w:val="00976A59"/>
    <w:rsid w:val="009B14D9"/>
    <w:rsid w:val="009B7834"/>
    <w:rsid w:val="009E142E"/>
    <w:rsid w:val="009F5A49"/>
    <w:rsid w:val="00A17CFA"/>
    <w:rsid w:val="00A67095"/>
    <w:rsid w:val="00A70630"/>
    <w:rsid w:val="00AC56FD"/>
    <w:rsid w:val="00AE79E8"/>
    <w:rsid w:val="00AF3203"/>
    <w:rsid w:val="00B17401"/>
    <w:rsid w:val="00B2550F"/>
    <w:rsid w:val="00B26D7A"/>
    <w:rsid w:val="00B325AF"/>
    <w:rsid w:val="00B4117F"/>
    <w:rsid w:val="00B415C5"/>
    <w:rsid w:val="00B814FF"/>
    <w:rsid w:val="00B82FF2"/>
    <w:rsid w:val="00B90485"/>
    <w:rsid w:val="00B97018"/>
    <w:rsid w:val="00BA08F6"/>
    <w:rsid w:val="00BC59AA"/>
    <w:rsid w:val="00BF3A7B"/>
    <w:rsid w:val="00C12CA1"/>
    <w:rsid w:val="00C16A3E"/>
    <w:rsid w:val="00C5788D"/>
    <w:rsid w:val="00C607FA"/>
    <w:rsid w:val="00CA5010"/>
    <w:rsid w:val="00CD612B"/>
    <w:rsid w:val="00D14391"/>
    <w:rsid w:val="00D37ECC"/>
    <w:rsid w:val="00D47A8A"/>
    <w:rsid w:val="00D605BF"/>
    <w:rsid w:val="00D91F7C"/>
    <w:rsid w:val="00D92764"/>
    <w:rsid w:val="00D96852"/>
    <w:rsid w:val="00D968AF"/>
    <w:rsid w:val="00DC3792"/>
    <w:rsid w:val="00DC3F75"/>
    <w:rsid w:val="00DD45CF"/>
    <w:rsid w:val="00DE1298"/>
    <w:rsid w:val="00DE4CDD"/>
    <w:rsid w:val="00DF0ABB"/>
    <w:rsid w:val="00E148B1"/>
    <w:rsid w:val="00E438B9"/>
    <w:rsid w:val="00E443C6"/>
    <w:rsid w:val="00E643CE"/>
    <w:rsid w:val="00E74021"/>
    <w:rsid w:val="00E92E61"/>
    <w:rsid w:val="00ED317F"/>
    <w:rsid w:val="00EE1FCC"/>
    <w:rsid w:val="00EE30B1"/>
    <w:rsid w:val="00EE51C7"/>
    <w:rsid w:val="00F05129"/>
    <w:rsid w:val="00F11983"/>
    <w:rsid w:val="00F1367F"/>
    <w:rsid w:val="00F20068"/>
    <w:rsid w:val="00F3518C"/>
    <w:rsid w:val="00F4681B"/>
    <w:rsid w:val="00F9674B"/>
    <w:rsid w:val="00FE20F5"/>
    <w:rsid w:val="02068EA1"/>
    <w:rsid w:val="022FD2B5"/>
    <w:rsid w:val="046A487C"/>
    <w:rsid w:val="047D14F0"/>
    <w:rsid w:val="051E8503"/>
    <w:rsid w:val="059841EF"/>
    <w:rsid w:val="06884C5A"/>
    <w:rsid w:val="06D68012"/>
    <w:rsid w:val="07615A57"/>
    <w:rsid w:val="0768A2EA"/>
    <w:rsid w:val="086452AC"/>
    <w:rsid w:val="08660E4A"/>
    <w:rsid w:val="089B7E12"/>
    <w:rsid w:val="08D86179"/>
    <w:rsid w:val="0911ABF4"/>
    <w:rsid w:val="0A207CE4"/>
    <w:rsid w:val="0C0E731F"/>
    <w:rsid w:val="0D180886"/>
    <w:rsid w:val="0DC3B284"/>
    <w:rsid w:val="0E2D7A97"/>
    <w:rsid w:val="0F3C353C"/>
    <w:rsid w:val="1023F6B8"/>
    <w:rsid w:val="112D8A73"/>
    <w:rsid w:val="1246C0DB"/>
    <w:rsid w:val="12978917"/>
    <w:rsid w:val="13B87241"/>
    <w:rsid w:val="1630EDD9"/>
    <w:rsid w:val="169E2BF2"/>
    <w:rsid w:val="1A355890"/>
    <w:rsid w:val="1A99453B"/>
    <w:rsid w:val="1C9AB093"/>
    <w:rsid w:val="1E2D7298"/>
    <w:rsid w:val="21AB6E4A"/>
    <w:rsid w:val="2212801A"/>
    <w:rsid w:val="221306E2"/>
    <w:rsid w:val="22443684"/>
    <w:rsid w:val="243A2D62"/>
    <w:rsid w:val="276A1890"/>
    <w:rsid w:val="29A614C0"/>
    <w:rsid w:val="29AFE954"/>
    <w:rsid w:val="29F4FA7D"/>
    <w:rsid w:val="2A4F7104"/>
    <w:rsid w:val="2DDE88F1"/>
    <w:rsid w:val="2F060CEE"/>
    <w:rsid w:val="3012CE93"/>
    <w:rsid w:val="3150BF65"/>
    <w:rsid w:val="316A78D2"/>
    <w:rsid w:val="3314023F"/>
    <w:rsid w:val="3352AB27"/>
    <w:rsid w:val="33E180B6"/>
    <w:rsid w:val="35026FD6"/>
    <w:rsid w:val="38A5652A"/>
    <w:rsid w:val="390A120D"/>
    <w:rsid w:val="39476A8D"/>
    <w:rsid w:val="3B6774FD"/>
    <w:rsid w:val="3CDC29CA"/>
    <w:rsid w:val="3D9897A1"/>
    <w:rsid w:val="3E766193"/>
    <w:rsid w:val="3E9E43CD"/>
    <w:rsid w:val="3F125D92"/>
    <w:rsid w:val="3FE2B964"/>
    <w:rsid w:val="40593BB7"/>
    <w:rsid w:val="434F7C1D"/>
    <w:rsid w:val="4435190F"/>
    <w:rsid w:val="45BD2563"/>
    <w:rsid w:val="46630A24"/>
    <w:rsid w:val="46C3AF06"/>
    <w:rsid w:val="478F652C"/>
    <w:rsid w:val="4856D72E"/>
    <w:rsid w:val="49613CFD"/>
    <w:rsid w:val="49CEAE43"/>
    <w:rsid w:val="4E30D9D9"/>
    <w:rsid w:val="4EB2794C"/>
    <w:rsid w:val="4FAF352A"/>
    <w:rsid w:val="506B26B8"/>
    <w:rsid w:val="512AD4FA"/>
    <w:rsid w:val="51CE3234"/>
    <w:rsid w:val="53109B02"/>
    <w:rsid w:val="53503DB7"/>
    <w:rsid w:val="53758766"/>
    <w:rsid w:val="55EEF425"/>
    <w:rsid w:val="575FFAB4"/>
    <w:rsid w:val="5766776C"/>
    <w:rsid w:val="579F5CFC"/>
    <w:rsid w:val="57E6853F"/>
    <w:rsid w:val="594C798A"/>
    <w:rsid w:val="5A302F9B"/>
    <w:rsid w:val="5A91799E"/>
    <w:rsid w:val="5BBF96EE"/>
    <w:rsid w:val="5BF3C8B5"/>
    <w:rsid w:val="5C19B4C3"/>
    <w:rsid w:val="5CA94C60"/>
    <w:rsid w:val="5D5E47EC"/>
    <w:rsid w:val="5D67BC7E"/>
    <w:rsid w:val="5EA7125A"/>
    <w:rsid w:val="61B67AC2"/>
    <w:rsid w:val="61CEF23D"/>
    <w:rsid w:val="63E8A1BC"/>
    <w:rsid w:val="6404C011"/>
    <w:rsid w:val="66F03510"/>
    <w:rsid w:val="67AF7A97"/>
    <w:rsid w:val="682C7ECA"/>
    <w:rsid w:val="68EAB010"/>
    <w:rsid w:val="6A96B12F"/>
    <w:rsid w:val="6C792778"/>
    <w:rsid w:val="6CB026E6"/>
    <w:rsid w:val="6CF3EFB5"/>
    <w:rsid w:val="6D8DE5C7"/>
    <w:rsid w:val="6E23A5E1"/>
    <w:rsid w:val="729E5BDF"/>
    <w:rsid w:val="72E92518"/>
    <w:rsid w:val="73AE79AB"/>
    <w:rsid w:val="76186BC2"/>
    <w:rsid w:val="76F60198"/>
    <w:rsid w:val="77AE1B2F"/>
    <w:rsid w:val="77C5414D"/>
    <w:rsid w:val="78D240A4"/>
    <w:rsid w:val="7B2EED9B"/>
    <w:rsid w:val="7E3242F3"/>
    <w:rsid w:val="7E4E5F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AAA5"/>
  <w15:docId w15:val="{C42DEAC7-8DFD-4276-847D-B37C5425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4FF"/>
    <w:pPr>
      <w:spacing w:after="0"/>
    </w:pPr>
    <w:rPr>
      <w:rFonts w:ascii="Arial" w:eastAsia="Times New Roman" w:hAnsi="Arial" w:cs="Arial"/>
      <w:szCs w:val="24"/>
    </w:rPr>
  </w:style>
  <w:style w:type="paragraph" w:styleId="Heading1">
    <w:name w:val="heading 1"/>
    <w:basedOn w:val="Normal"/>
    <w:next w:val="Normal"/>
    <w:link w:val="Heading1Char"/>
    <w:qFormat/>
    <w:rsid w:val="00B814FF"/>
    <w:pPr>
      <w:keepNext/>
      <w:spacing w:before="60" w:after="60" w:line="276" w:lineRule="auto"/>
      <w:outlineLvl w:val="0"/>
    </w:pPr>
    <w:rPr>
      <w:b/>
      <w:bCs/>
    </w:rPr>
  </w:style>
  <w:style w:type="paragraph" w:styleId="Heading3">
    <w:name w:val="heading 3"/>
    <w:basedOn w:val="Normal"/>
    <w:next w:val="Normal"/>
    <w:link w:val="Heading3Char"/>
    <w:uiPriority w:val="9"/>
    <w:semiHidden/>
    <w:unhideWhenUsed/>
    <w:qFormat/>
    <w:rsid w:val="009420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4FF"/>
    <w:rPr>
      <w:rFonts w:ascii="Arial" w:eastAsia="Times New Roman" w:hAnsi="Arial" w:cs="Arial"/>
      <w:b/>
      <w:bCs/>
      <w:szCs w:val="24"/>
    </w:rPr>
  </w:style>
  <w:style w:type="paragraph" w:styleId="Title">
    <w:name w:val="Title"/>
    <w:basedOn w:val="Normal"/>
    <w:link w:val="TitleChar"/>
    <w:qFormat/>
    <w:rsid w:val="00B814FF"/>
    <w:pPr>
      <w:jc w:val="center"/>
    </w:pPr>
    <w:rPr>
      <w:rFonts w:ascii="Times New Roman" w:eastAsia="MS Mincho" w:hAnsi="Times New Roman" w:cs="Times New Roman"/>
      <w:b/>
      <w:bCs/>
      <w:i/>
      <w:iCs/>
      <w:sz w:val="24"/>
      <w:szCs w:val="20"/>
      <w:lang w:val="fr-FR"/>
    </w:rPr>
  </w:style>
  <w:style w:type="character" w:customStyle="1" w:styleId="TitleChar">
    <w:name w:val="Title Char"/>
    <w:basedOn w:val="DefaultParagraphFont"/>
    <w:link w:val="Title"/>
    <w:rsid w:val="00B814FF"/>
    <w:rPr>
      <w:rFonts w:ascii="Times New Roman" w:eastAsia="MS Mincho" w:hAnsi="Times New Roman" w:cs="Times New Roman"/>
      <w:b/>
      <w:bCs/>
      <w:i/>
      <w:iCs/>
      <w:sz w:val="24"/>
      <w:szCs w:val="20"/>
      <w:lang w:val="fr-FR"/>
    </w:rPr>
  </w:style>
  <w:style w:type="paragraph" w:styleId="BodyTextIndent2">
    <w:name w:val="Body Text Indent 2"/>
    <w:basedOn w:val="Normal"/>
    <w:link w:val="BodyTextIndent2Char"/>
    <w:rsid w:val="00B814FF"/>
    <w:pPr>
      <w:spacing w:after="120" w:line="480" w:lineRule="auto"/>
      <w:ind w:left="283"/>
    </w:pPr>
  </w:style>
  <w:style w:type="character" w:customStyle="1" w:styleId="BodyTextIndent2Char">
    <w:name w:val="Body Text Indent 2 Char"/>
    <w:basedOn w:val="DefaultParagraphFont"/>
    <w:link w:val="BodyTextIndent2"/>
    <w:rsid w:val="00B814FF"/>
    <w:rPr>
      <w:rFonts w:ascii="Arial" w:eastAsia="Times New Roman" w:hAnsi="Arial" w:cs="Arial"/>
      <w:szCs w:val="24"/>
    </w:rPr>
  </w:style>
  <w:style w:type="paragraph" w:styleId="Header">
    <w:name w:val="header"/>
    <w:basedOn w:val="Normal"/>
    <w:link w:val="HeaderChar"/>
    <w:unhideWhenUsed/>
    <w:rsid w:val="009B14D9"/>
    <w:pPr>
      <w:tabs>
        <w:tab w:val="center" w:pos="4513"/>
        <w:tab w:val="right" w:pos="9026"/>
      </w:tabs>
    </w:pPr>
  </w:style>
  <w:style w:type="character" w:customStyle="1" w:styleId="HeaderChar">
    <w:name w:val="Header Char"/>
    <w:basedOn w:val="DefaultParagraphFont"/>
    <w:link w:val="Header"/>
    <w:rsid w:val="009B14D9"/>
    <w:rPr>
      <w:rFonts w:ascii="Arial" w:eastAsia="Times New Roman" w:hAnsi="Arial" w:cs="Arial"/>
      <w:szCs w:val="24"/>
    </w:rPr>
  </w:style>
  <w:style w:type="paragraph" w:styleId="Footer">
    <w:name w:val="footer"/>
    <w:basedOn w:val="Normal"/>
    <w:link w:val="FooterChar"/>
    <w:unhideWhenUsed/>
    <w:rsid w:val="009B14D9"/>
    <w:pPr>
      <w:tabs>
        <w:tab w:val="center" w:pos="4513"/>
        <w:tab w:val="right" w:pos="9026"/>
      </w:tabs>
    </w:pPr>
  </w:style>
  <w:style w:type="character" w:customStyle="1" w:styleId="FooterChar">
    <w:name w:val="Footer Char"/>
    <w:basedOn w:val="DefaultParagraphFont"/>
    <w:link w:val="Footer"/>
    <w:rsid w:val="009B14D9"/>
    <w:rPr>
      <w:rFonts w:ascii="Arial" w:eastAsia="Times New Roman" w:hAnsi="Arial" w:cs="Arial"/>
      <w:szCs w:val="24"/>
    </w:rPr>
  </w:style>
  <w:style w:type="paragraph" w:styleId="BalloonText">
    <w:name w:val="Balloon Text"/>
    <w:basedOn w:val="Normal"/>
    <w:link w:val="BalloonTextChar"/>
    <w:uiPriority w:val="99"/>
    <w:semiHidden/>
    <w:unhideWhenUsed/>
    <w:rsid w:val="009B14D9"/>
    <w:rPr>
      <w:rFonts w:ascii="Tahoma" w:hAnsi="Tahoma" w:cs="Tahoma"/>
      <w:sz w:val="16"/>
      <w:szCs w:val="16"/>
    </w:rPr>
  </w:style>
  <w:style w:type="character" w:customStyle="1" w:styleId="BalloonTextChar">
    <w:name w:val="Balloon Text Char"/>
    <w:basedOn w:val="DefaultParagraphFont"/>
    <w:link w:val="BalloonText"/>
    <w:uiPriority w:val="99"/>
    <w:semiHidden/>
    <w:rsid w:val="009B14D9"/>
    <w:rPr>
      <w:rFonts w:ascii="Tahoma" w:eastAsia="Times New Roman" w:hAnsi="Tahoma" w:cs="Tahoma"/>
      <w:sz w:val="16"/>
      <w:szCs w:val="16"/>
    </w:rPr>
  </w:style>
  <w:style w:type="paragraph" w:styleId="ListParagraph">
    <w:name w:val="List Paragraph"/>
    <w:basedOn w:val="Normal"/>
    <w:uiPriority w:val="34"/>
    <w:qFormat/>
    <w:rsid w:val="008816B5"/>
    <w:pPr>
      <w:ind w:left="720"/>
      <w:contextualSpacing/>
    </w:pPr>
  </w:style>
  <w:style w:type="character" w:customStyle="1" w:styleId="Heading3Char">
    <w:name w:val="Heading 3 Char"/>
    <w:basedOn w:val="DefaultParagraphFont"/>
    <w:link w:val="Heading3"/>
    <w:uiPriority w:val="9"/>
    <w:semiHidden/>
    <w:rsid w:val="009420E2"/>
    <w:rPr>
      <w:rFonts w:asciiTheme="majorHAnsi" w:eastAsiaTheme="majorEastAsia" w:hAnsiTheme="majorHAnsi" w:cstheme="majorBidi"/>
      <w:b/>
      <w:bCs/>
      <w:color w:val="4F81BD" w:themeColor="accent1"/>
      <w:szCs w:val="24"/>
    </w:rPr>
  </w:style>
  <w:style w:type="paragraph" w:customStyle="1" w:styleId="StyleArial11pt">
    <w:name w:val="Style Arial 11 pt"/>
    <w:basedOn w:val="Normal"/>
    <w:rsid w:val="009420E2"/>
    <w:pPr>
      <w:jc w:val="center"/>
    </w:pPr>
    <w:rPr>
      <w:rFonts w:cs="Times New Roman"/>
      <w:b/>
      <w:bCs/>
      <w:szCs w:val="20"/>
    </w:rPr>
  </w:style>
  <w:style w:type="paragraph" w:customStyle="1" w:styleId="Default">
    <w:name w:val="Default"/>
    <w:rsid w:val="00DE1298"/>
    <w:pPr>
      <w:autoSpaceDE w:val="0"/>
      <w:autoSpaceDN w:val="0"/>
      <w:adjustRightInd w:val="0"/>
      <w:spacing w:after="0"/>
    </w:pPr>
    <w:rPr>
      <w:rFonts w:ascii="Arial" w:hAnsi="Arial" w:cs="Arial"/>
      <w:color w:val="000000"/>
      <w:sz w:val="24"/>
      <w:szCs w:val="24"/>
    </w:rPr>
  </w:style>
  <w:style w:type="paragraph" w:styleId="NoSpacing">
    <w:name w:val="No Spacing"/>
    <w:uiPriority w:val="1"/>
    <w:qFormat/>
    <w:rsid w:val="00055AED"/>
    <w:pPr>
      <w:spacing w:after="0"/>
    </w:pPr>
  </w:style>
  <w:style w:type="paragraph" w:customStyle="1" w:styleId="xmsonormal">
    <w:name w:val="x_msonormal"/>
    <w:basedOn w:val="Normal"/>
    <w:rsid w:val="002C6054"/>
    <w:pPr>
      <w:spacing w:before="100" w:beforeAutospacing="1" w:after="100" w:afterAutospacing="1"/>
    </w:pPr>
    <w:rPr>
      <w:rFonts w:ascii="Times New Roman" w:hAnsi="Times New Roman" w:cs="Times New Roman"/>
      <w:sz w:val="24"/>
      <w:lang w:eastAsia="en-GB"/>
    </w:rPr>
  </w:style>
  <w:style w:type="character" w:customStyle="1" w:styleId="apple-converted-space">
    <w:name w:val="apple-converted-space"/>
    <w:basedOn w:val="DefaultParagraphFont"/>
    <w:rsid w:val="002C6054"/>
  </w:style>
  <w:style w:type="character" w:customStyle="1" w:styleId="text3">
    <w:name w:val="text3"/>
    <w:rsid w:val="007B14DF"/>
    <w:rPr>
      <w:color w:val="000000"/>
      <w:sz w:val="17"/>
    </w:rPr>
  </w:style>
  <w:style w:type="character" w:styleId="CommentReference">
    <w:name w:val="annotation reference"/>
    <w:basedOn w:val="DefaultParagraphFont"/>
    <w:uiPriority w:val="99"/>
    <w:semiHidden/>
    <w:unhideWhenUsed/>
    <w:rsid w:val="001E74B9"/>
    <w:rPr>
      <w:sz w:val="16"/>
      <w:szCs w:val="16"/>
    </w:rPr>
  </w:style>
  <w:style w:type="paragraph" w:styleId="CommentText">
    <w:name w:val="annotation text"/>
    <w:basedOn w:val="Normal"/>
    <w:link w:val="CommentTextChar"/>
    <w:uiPriority w:val="99"/>
    <w:unhideWhenUsed/>
    <w:rsid w:val="001E74B9"/>
    <w:rPr>
      <w:sz w:val="20"/>
      <w:szCs w:val="20"/>
    </w:rPr>
  </w:style>
  <w:style w:type="character" w:customStyle="1" w:styleId="CommentTextChar">
    <w:name w:val="Comment Text Char"/>
    <w:basedOn w:val="DefaultParagraphFont"/>
    <w:link w:val="CommentText"/>
    <w:uiPriority w:val="99"/>
    <w:rsid w:val="001E74B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E74B9"/>
    <w:rPr>
      <w:b/>
      <w:bCs/>
    </w:rPr>
  </w:style>
  <w:style w:type="character" w:customStyle="1" w:styleId="CommentSubjectChar">
    <w:name w:val="Comment Subject Char"/>
    <w:basedOn w:val="CommentTextChar"/>
    <w:link w:val="CommentSubject"/>
    <w:uiPriority w:val="99"/>
    <w:semiHidden/>
    <w:rsid w:val="001E74B9"/>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45979">
      <w:bodyDiv w:val="1"/>
      <w:marLeft w:val="0"/>
      <w:marRight w:val="0"/>
      <w:marTop w:val="0"/>
      <w:marBottom w:val="0"/>
      <w:divBdr>
        <w:top w:val="none" w:sz="0" w:space="0" w:color="auto"/>
        <w:left w:val="none" w:sz="0" w:space="0" w:color="auto"/>
        <w:bottom w:val="none" w:sz="0" w:space="0" w:color="auto"/>
        <w:right w:val="none" w:sz="0" w:space="0" w:color="auto"/>
      </w:divBdr>
    </w:div>
    <w:div w:id="1004208184">
      <w:bodyDiv w:val="1"/>
      <w:marLeft w:val="0"/>
      <w:marRight w:val="0"/>
      <w:marTop w:val="0"/>
      <w:marBottom w:val="0"/>
      <w:divBdr>
        <w:top w:val="none" w:sz="0" w:space="0" w:color="auto"/>
        <w:left w:val="none" w:sz="0" w:space="0" w:color="auto"/>
        <w:bottom w:val="none" w:sz="0" w:space="0" w:color="auto"/>
        <w:right w:val="none" w:sz="0" w:space="0" w:color="auto"/>
      </w:divBdr>
    </w:div>
    <w:div w:id="1207330715">
      <w:bodyDiv w:val="1"/>
      <w:marLeft w:val="0"/>
      <w:marRight w:val="0"/>
      <w:marTop w:val="0"/>
      <w:marBottom w:val="0"/>
      <w:divBdr>
        <w:top w:val="none" w:sz="0" w:space="0" w:color="auto"/>
        <w:left w:val="none" w:sz="0" w:space="0" w:color="auto"/>
        <w:bottom w:val="none" w:sz="0" w:space="0" w:color="auto"/>
        <w:right w:val="none" w:sz="0" w:space="0" w:color="auto"/>
      </w:divBdr>
    </w:div>
    <w:div w:id="1659528841">
      <w:bodyDiv w:val="1"/>
      <w:marLeft w:val="0"/>
      <w:marRight w:val="0"/>
      <w:marTop w:val="0"/>
      <w:marBottom w:val="0"/>
      <w:divBdr>
        <w:top w:val="none" w:sz="0" w:space="0" w:color="auto"/>
        <w:left w:val="none" w:sz="0" w:space="0" w:color="auto"/>
        <w:bottom w:val="none" w:sz="0" w:space="0" w:color="auto"/>
        <w:right w:val="none" w:sz="0" w:space="0" w:color="auto"/>
      </w:divBdr>
    </w:div>
    <w:div w:id="18143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80dfff-1cfe-4427-9f55-fd0dd8f41b14" xsi:nil="true"/>
    <lcf76f155ced4ddcb4097134ff3c332f xmlns="27ba8f53-f7cb-483b-994c-9dd9800d5e35">
      <Terms xmlns="http://schemas.microsoft.com/office/infopath/2007/PartnerControls"/>
    </lcf76f155ced4ddcb4097134ff3c332f>
    <Notes0 xmlns="27ba8f53-f7cb-483b-994c-9dd9800d5e35" xsi:nil="true"/>
    <_Flow_SignoffStatus xmlns="27ba8f53-f7cb-483b-994c-9dd9800d5e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4B2AFE9598BC42B2F88D313F1D8A55" ma:contentTypeVersion="19" ma:contentTypeDescription="Create a new document." ma:contentTypeScope="" ma:versionID="dc3a0b2312829edba980d42dfee250a5">
  <xsd:schema xmlns:xsd="http://www.w3.org/2001/XMLSchema" xmlns:xs="http://www.w3.org/2001/XMLSchema" xmlns:p="http://schemas.microsoft.com/office/2006/metadata/properties" xmlns:ns2="5d80dfff-1cfe-4427-9f55-fd0dd8f41b14" xmlns:ns3="27ba8f53-f7cb-483b-994c-9dd9800d5e35" targetNamespace="http://schemas.microsoft.com/office/2006/metadata/properties" ma:root="true" ma:fieldsID="555f4de28794976ea72fdd482438e830" ns2:_="" ns3:_="">
    <xsd:import namespace="5d80dfff-1cfe-4427-9f55-fd0dd8f41b14"/>
    <xsd:import namespace="27ba8f53-f7cb-483b-994c-9dd9800d5e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Notes0"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0dfff-1cfe-4427-9f55-fd0dd8f41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9065f6-42ae-4608-94da-cbbfc7e05269}" ma:internalName="TaxCatchAll" ma:showField="CatchAllData" ma:web="5d80dfff-1cfe-4427-9f55-fd0dd8f41b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ba8f53-f7cb-483b-994c-9dd9800d5e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s0" ma:index="12" nillable="true" ma:displayName="Notes" ma:format="Dropdown" ma:internalName="Notes0">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7b9108-5c19-4c13-bda3-a41e78ed876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B698-F55A-4567-80C2-EA43F68B25C2}">
  <ds:schemaRefs>
    <ds:schemaRef ds:uri="http://schemas.microsoft.com/sharepoint/v3/contenttype/forms"/>
  </ds:schemaRefs>
</ds:datastoreItem>
</file>

<file path=customXml/itemProps2.xml><?xml version="1.0" encoding="utf-8"?>
<ds:datastoreItem xmlns:ds="http://schemas.openxmlformats.org/officeDocument/2006/customXml" ds:itemID="{E2024ED6-D037-4615-81EC-ABD8E03F2AF5}">
  <ds:schemaRefs>
    <ds:schemaRef ds:uri="http://schemas.microsoft.com/office/2006/metadata/properties"/>
    <ds:schemaRef ds:uri="http://schemas.microsoft.com/office/infopath/2007/PartnerControls"/>
    <ds:schemaRef ds:uri="5d80dfff-1cfe-4427-9f55-fd0dd8f41b14"/>
    <ds:schemaRef ds:uri="27ba8f53-f7cb-483b-994c-9dd9800d5e35"/>
  </ds:schemaRefs>
</ds:datastoreItem>
</file>

<file path=customXml/itemProps3.xml><?xml version="1.0" encoding="utf-8"?>
<ds:datastoreItem xmlns:ds="http://schemas.openxmlformats.org/officeDocument/2006/customXml" ds:itemID="{768CE9C7-9B63-44DF-8A82-57959A23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0dfff-1cfe-4427-9f55-fd0dd8f41b14"/>
    <ds:schemaRef ds:uri="27ba8f53-f7cb-483b-994c-9dd9800d5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4A40B-E8FB-4BAC-B18D-EA13F83F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Childrens Services</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Rachel Hargreaves</cp:lastModifiedBy>
  <cp:revision>7</cp:revision>
  <dcterms:created xsi:type="dcterms:W3CDTF">2025-02-18T14:33:00Z</dcterms:created>
  <dcterms:modified xsi:type="dcterms:W3CDTF">2025-03-10T16:16:00Z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0x0101000F4B2AFE9598BC42B2F88D313F1D8A55</vt:lpwstr>
  </property>
  <property fmtid="{D5CDD505-2E9C-101B-9397-08002B2CF9AE}" pid="3" name="Order">
    <vt:r8>2021400</vt:r8>
  </property>
  <property fmtid="{D5CDD505-2E9C-101B-9397-08002B2CF9AE}" pid="4" name="MediaServiceImageTags">
    <vt:lpwstr/>
  </property>
</Properties>
</file>