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40D0D" w14:textId="77777777" w:rsidR="00E72DDB" w:rsidRDefault="00E72DDB" w:rsidP="00E72DDB">
      <w:pPr>
        <w:spacing w:after="0" w:line="259" w:lineRule="auto"/>
        <w:ind w:left="749"/>
        <w:jc w:val="center"/>
      </w:pPr>
      <w:r>
        <w:rPr>
          <w:noProof/>
          <w:lang w:eastAsia="en-GB"/>
        </w:rPr>
        <w:drawing>
          <wp:anchor distT="0" distB="0" distL="114300" distR="114300" simplePos="0" relativeHeight="251659264" behindDoc="0" locked="0" layoutInCell="1" allowOverlap="0" wp14:anchorId="1C58B3B8" wp14:editId="11F353C4">
            <wp:simplePos x="0" y="0"/>
            <wp:positionH relativeFrom="column">
              <wp:posOffset>-205555</wp:posOffset>
            </wp:positionH>
            <wp:positionV relativeFrom="paragraph">
              <wp:posOffset>-160641</wp:posOffset>
            </wp:positionV>
            <wp:extent cx="502920" cy="781005"/>
            <wp:effectExtent l="0" t="0" r="0" b="0"/>
            <wp:wrapSquare wrapText="bothSides"/>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7"/>
                    <a:stretch>
                      <a:fillRect/>
                    </a:stretch>
                  </pic:blipFill>
                  <pic:spPr>
                    <a:xfrm>
                      <a:off x="0" y="0"/>
                      <a:ext cx="502920" cy="781005"/>
                    </a:xfrm>
                    <a:prstGeom prst="rect">
                      <a:avLst/>
                    </a:prstGeom>
                  </pic:spPr>
                </pic:pic>
              </a:graphicData>
            </a:graphic>
          </wp:anchor>
        </w:drawing>
      </w:r>
      <w:r>
        <w:rPr>
          <w:noProof/>
          <w:lang w:eastAsia="en-GB"/>
        </w:rPr>
        <w:drawing>
          <wp:inline distT="0" distB="0" distL="0" distR="0" wp14:anchorId="3EE14957" wp14:editId="63C75EDA">
            <wp:extent cx="1020812" cy="1027430"/>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8"/>
                    <a:stretch>
                      <a:fillRect/>
                    </a:stretch>
                  </pic:blipFill>
                  <pic:spPr>
                    <a:xfrm>
                      <a:off x="0" y="0"/>
                      <a:ext cx="1020812" cy="1027430"/>
                    </a:xfrm>
                    <a:prstGeom prst="rect">
                      <a:avLst/>
                    </a:prstGeom>
                  </pic:spPr>
                </pic:pic>
              </a:graphicData>
            </a:graphic>
          </wp:inline>
        </w:drawing>
      </w:r>
      <w:r>
        <w:rPr>
          <w:b/>
        </w:rPr>
        <w:t xml:space="preserve"> </w:t>
      </w:r>
    </w:p>
    <w:p w14:paraId="4BB56977" w14:textId="77777777" w:rsidR="00E72DDB" w:rsidRDefault="00E72DDB" w:rsidP="00E72DDB">
      <w:pPr>
        <w:spacing w:after="0" w:line="259" w:lineRule="auto"/>
        <w:ind w:left="747"/>
        <w:jc w:val="center"/>
      </w:pPr>
      <w:r>
        <w:rPr>
          <w:b/>
        </w:rPr>
        <w:t xml:space="preserve"> </w:t>
      </w:r>
    </w:p>
    <w:p w14:paraId="099BC77C" w14:textId="77777777" w:rsidR="00E72DDB" w:rsidRDefault="00E72DDB" w:rsidP="00E72DDB">
      <w:pPr>
        <w:spacing w:after="38" w:line="259" w:lineRule="auto"/>
        <w:ind w:left="766"/>
        <w:jc w:val="center"/>
      </w:pPr>
      <w:r>
        <w:rPr>
          <w:b/>
        </w:rPr>
        <w:t xml:space="preserve"> </w:t>
      </w:r>
    </w:p>
    <w:p w14:paraId="38409DF0" w14:textId="77777777" w:rsidR="00E72DDB" w:rsidRDefault="00E72DDB" w:rsidP="00E72DDB">
      <w:pPr>
        <w:spacing w:after="0" w:line="259" w:lineRule="auto"/>
        <w:ind w:left="709"/>
        <w:jc w:val="center"/>
      </w:pPr>
      <w:r>
        <w:rPr>
          <w:b/>
          <w:sz w:val="28"/>
        </w:rPr>
        <w:t xml:space="preserve">BARTON MANOR SCHOOL (BMS) </w:t>
      </w:r>
    </w:p>
    <w:p w14:paraId="21F7DB61" w14:textId="77777777" w:rsidR="00E72DDB" w:rsidRPr="00E60AE1" w:rsidRDefault="00E72DDB" w:rsidP="00E72DDB">
      <w:pPr>
        <w:jc w:val="center"/>
        <w:rPr>
          <w:rFonts w:ascii="Arial" w:hAnsi="Arial" w:cs="Arial"/>
          <w:b/>
        </w:rPr>
      </w:pPr>
      <w:r w:rsidRPr="007B13E0">
        <w:rPr>
          <w:rFonts w:ascii="Arial" w:hAnsi="Arial" w:cs="Arial"/>
          <w:b/>
        </w:rPr>
        <w:t>JOB DESCRIPTION</w:t>
      </w:r>
    </w:p>
    <w:p w14:paraId="3CA7CDE3" w14:textId="77777777" w:rsidR="00FB2417" w:rsidRDefault="00FB2417" w:rsidP="001F286D">
      <w:pPr>
        <w:spacing w:before="29" w:after="0" w:line="271" w:lineRule="exact"/>
        <w:ind w:left="120" w:right="-20"/>
        <w:rPr>
          <w:rFonts w:ascii="Arial" w:eastAsia="Arial" w:hAnsi="Arial" w:cs="Arial"/>
          <w:b/>
          <w:bCs/>
          <w:position w:val="-1"/>
        </w:rPr>
      </w:pPr>
    </w:p>
    <w:p w14:paraId="0C925968" w14:textId="77777777" w:rsidR="001F286D" w:rsidRPr="003C580E" w:rsidRDefault="001F286D" w:rsidP="001F286D">
      <w:pPr>
        <w:spacing w:before="29" w:after="0" w:line="271" w:lineRule="exact"/>
        <w:ind w:left="120" w:right="-20"/>
        <w:rPr>
          <w:rFonts w:ascii="Arial" w:eastAsia="Arial" w:hAnsi="Arial" w:cs="Arial"/>
        </w:rPr>
      </w:pPr>
      <w:r w:rsidRPr="003C580E">
        <w:rPr>
          <w:rFonts w:ascii="Arial" w:eastAsia="Arial" w:hAnsi="Arial" w:cs="Arial"/>
          <w:b/>
          <w:bCs/>
          <w:position w:val="-1"/>
        </w:rPr>
        <w:t>Nam</w:t>
      </w:r>
      <w:r w:rsidRPr="003C580E">
        <w:rPr>
          <w:rFonts w:ascii="Arial" w:eastAsia="Arial" w:hAnsi="Arial" w:cs="Arial"/>
          <w:b/>
          <w:bCs/>
          <w:spacing w:val="1"/>
          <w:position w:val="-1"/>
        </w:rPr>
        <w:t>e</w:t>
      </w:r>
      <w:r w:rsidRPr="003C580E">
        <w:rPr>
          <w:rFonts w:ascii="Arial" w:eastAsia="Arial" w:hAnsi="Arial" w:cs="Arial"/>
          <w:b/>
          <w:bCs/>
          <w:position w:val="-1"/>
        </w:rPr>
        <w:t>:</w:t>
      </w:r>
    </w:p>
    <w:p w14:paraId="657C9962" w14:textId="77777777" w:rsidR="001F286D" w:rsidRPr="003C580E" w:rsidRDefault="001F286D" w:rsidP="001F286D">
      <w:pPr>
        <w:spacing w:before="12" w:after="0" w:line="240" w:lineRule="exact"/>
        <w:rPr>
          <w:rFonts w:ascii="Arial" w:hAnsi="Arial" w:cs="Arial"/>
        </w:rPr>
      </w:pPr>
    </w:p>
    <w:p w14:paraId="7815440D" w14:textId="77777777" w:rsidR="001F286D" w:rsidRPr="003C580E" w:rsidRDefault="001F286D" w:rsidP="001F286D">
      <w:pPr>
        <w:tabs>
          <w:tab w:val="left" w:pos="3000"/>
        </w:tabs>
        <w:spacing w:before="29" w:after="0" w:line="240" w:lineRule="auto"/>
        <w:ind w:left="120" w:right="-20"/>
        <w:rPr>
          <w:rFonts w:ascii="Arial" w:eastAsia="Arial" w:hAnsi="Arial" w:cs="Arial"/>
        </w:rPr>
      </w:pPr>
      <w:r w:rsidRPr="003C580E">
        <w:rPr>
          <w:rFonts w:ascii="Arial" w:eastAsia="Arial" w:hAnsi="Arial" w:cs="Arial"/>
          <w:b/>
          <w:bCs/>
          <w:spacing w:val="1"/>
        </w:rPr>
        <w:t>J</w:t>
      </w:r>
      <w:r w:rsidRPr="003C580E">
        <w:rPr>
          <w:rFonts w:ascii="Arial" w:eastAsia="Arial" w:hAnsi="Arial" w:cs="Arial"/>
          <w:b/>
          <w:bCs/>
        </w:rPr>
        <w:t>ob De</w:t>
      </w:r>
      <w:r w:rsidRPr="003C580E">
        <w:rPr>
          <w:rFonts w:ascii="Arial" w:eastAsia="Arial" w:hAnsi="Arial" w:cs="Arial"/>
          <w:b/>
          <w:bCs/>
          <w:spacing w:val="1"/>
        </w:rPr>
        <w:t>sc</w:t>
      </w:r>
      <w:r w:rsidRPr="003C580E">
        <w:rPr>
          <w:rFonts w:ascii="Arial" w:eastAsia="Arial" w:hAnsi="Arial" w:cs="Arial"/>
          <w:b/>
          <w:bCs/>
          <w:spacing w:val="-2"/>
        </w:rPr>
        <w:t>r</w:t>
      </w:r>
      <w:r w:rsidRPr="003C580E">
        <w:rPr>
          <w:rFonts w:ascii="Arial" w:eastAsia="Arial" w:hAnsi="Arial" w:cs="Arial"/>
          <w:b/>
          <w:bCs/>
        </w:rPr>
        <w:t>iption:</w:t>
      </w:r>
      <w:r w:rsidRPr="003C580E">
        <w:rPr>
          <w:rFonts w:ascii="Arial" w:eastAsia="Arial" w:hAnsi="Arial" w:cs="Arial"/>
          <w:b/>
          <w:bCs/>
        </w:rPr>
        <w:tab/>
      </w:r>
      <w:r w:rsidR="00FE5D97" w:rsidRPr="003C580E">
        <w:rPr>
          <w:rFonts w:ascii="Arial" w:eastAsia="Arial" w:hAnsi="Arial" w:cs="Arial"/>
        </w:rPr>
        <w:t>Assistant Head of Year</w:t>
      </w:r>
      <w:r w:rsidRPr="003C580E">
        <w:rPr>
          <w:rFonts w:ascii="Arial" w:eastAsia="Arial" w:hAnsi="Arial" w:cs="Arial"/>
        </w:rPr>
        <w:t xml:space="preserve"> </w:t>
      </w:r>
    </w:p>
    <w:p w14:paraId="62E0A5CD" w14:textId="77777777" w:rsidR="001F286D" w:rsidRPr="003C580E" w:rsidRDefault="001F286D" w:rsidP="001F286D">
      <w:pPr>
        <w:spacing w:before="17" w:after="0" w:line="260" w:lineRule="exact"/>
        <w:rPr>
          <w:rFonts w:ascii="Arial" w:hAnsi="Arial" w:cs="Arial"/>
        </w:rPr>
      </w:pPr>
    </w:p>
    <w:p w14:paraId="5F4585B5" w14:textId="77777777" w:rsidR="001F286D" w:rsidRDefault="001F286D" w:rsidP="0025012B">
      <w:pPr>
        <w:tabs>
          <w:tab w:val="left" w:pos="3000"/>
        </w:tabs>
        <w:spacing w:after="0" w:line="240" w:lineRule="auto"/>
        <w:ind w:left="120" w:right="-20"/>
        <w:rPr>
          <w:rFonts w:ascii="Arial" w:eastAsia="Arial" w:hAnsi="Arial" w:cs="Arial"/>
          <w:b/>
          <w:bCs/>
        </w:rPr>
      </w:pPr>
      <w:r w:rsidRPr="003C580E">
        <w:rPr>
          <w:rFonts w:ascii="Arial" w:eastAsia="Arial" w:hAnsi="Arial" w:cs="Arial"/>
          <w:b/>
          <w:bCs/>
        </w:rPr>
        <w:t>Gr</w:t>
      </w:r>
      <w:r w:rsidRPr="003C580E">
        <w:rPr>
          <w:rFonts w:ascii="Arial" w:eastAsia="Arial" w:hAnsi="Arial" w:cs="Arial"/>
          <w:b/>
          <w:bCs/>
          <w:spacing w:val="1"/>
        </w:rPr>
        <w:t>a</w:t>
      </w:r>
      <w:r w:rsidRPr="003C580E">
        <w:rPr>
          <w:rFonts w:ascii="Arial" w:eastAsia="Arial" w:hAnsi="Arial" w:cs="Arial"/>
          <w:b/>
          <w:bCs/>
        </w:rPr>
        <w:t>d</w:t>
      </w:r>
      <w:r w:rsidRPr="003C580E">
        <w:rPr>
          <w:rFonts w:ascii="Arial" w:eastAsia="Arial" w:hAnsi="Arial" w:cs="Arial"/>
          <w:b/>
          <w:bCs/>
          <w:spacing w:val="-2"/>
        </w:rPr>
        <w:t>e</w:t>
      </w:r>
      <w:r w:rsidRPr="003C580E">
        <w:rPr>
          <w:rFonts w:ascii="Arial" w:eastAsia="Arial" w:hAnsi="Arial" w:cs="Arial"/>
          <w:b/>
          <w:bCs/>
        </w:rPr>
        <w:t>:</w:t>
      </w:r>
      <w:r w:rsidRPr="003C580E">
        <w:rPr>
          <w:rFonts w:ascii="Arial" w:eastAsia="Arial" w:hAnsi="Arial" w:cs="Arial"/>
          <w:b/>
          <w:bCs/>
        </w:rPr>
        <w:tab/>
      </w:r>
      <w:r w:rsidR="0025012B" w:rsidRPr="0025012B">
        <w:rPr>
          <w:rFonts w:ascii="Arial" w:eastAsia="Arial" w:hAnsi="Arial" w:cs="Arial"/>
          <w:bCs/>
        </w:rPr>
        <w:t>BCAT 6</w:t>
      </w:r>
      <w:r w:rsidR="0025012B">
        <w:rPr>
          <w:rFonts w:ascii="Arial" w:eastAsia="Arial" w:hAnsi="Arial" w:cs="Arial"/>
          <w:b/>
          <w:bCs/>
        </w:rPr>
        <w:t xml:space="preserve"> </w:t>
      </w:r>
    </w:p>
    <w:p w14:paraId="09276199" w14:textId="77777777" w:rsidR="0025012B" w:rsidRPr="003C580E" w:rsidRDefault="0025012B" w:rsidP="0025012B">
      <w:pPr>
        <w:tabs>
          <w:tab w:val="left" w:pos="3000"/>
        </w:tabs>
        <w:spacing w:after="0" w:line="240" w:lineRule="auto"/>
        <w:ind w:left="120" w:right="-20"/>
        <w:rPr>
          <w:rFonts w:ascii="Arial" w:hAnsi="Arial" w:cs="Arial"/>
        </w:rPr>
      </w:pPr>
    </w:p>
    <w:p w14:paraId="46D7F330" w14:textId="77777777" w:rsidR="004953FF" w:rsidRPr="003C580E" w:rsidRDefault="004953FF" w:rsidP="004953FF">
      <w:pPr>
        <w:tabs>
          <w:tab w:val="left" w:pos="3000"/>
        </w:tabs>
        <w:spacing w:after="0" w:line="240" w:lineRule="auto"/>
        <w:ind w:left="3000" w:right="-20" w:hanging="2880"/>
        <w:rPr>
          <w:rFonts w:ascii="Arial" w:eastAsia="Arial" w:hAnsi="Arial" w:cs="Arial"/>
          <w:spacing w:val="1"/>
        </w:rPr>
      </w:pPr>
      <w:r w:rsidRPr="003C580E">
        <w:rPr>
          <w:rFonts w:ascii="Arial" w:eastAsia="Arial" w:hAnsi="Arial" w:cs="Arial"/>
          <w:b/>
          <w:bCs/>
        </w:rPr>
        <w:t>Empl</w:t>
      </w:r>
      <w:r w:rsidRPr="003C580E">
        <w:rPr>
          <w:rFonts w:ascii="Arial" w:eastAsia="Arial" w:hAnsi="Arial" w:cs="Arial"/>
          <w:b/>
          <w:bCs/>
          <w:spacing w:val="2"/>
        </w:rPr>
        <w:t>o</w:t>
      </w:r>
      <w:r w:rsidRPr="003C580E">
        <w:rPr>
          <w:rFonts w:ascii="Arial" w:eastAsia="Arial" w:hAnsi="Arial" w:cs="Arial"/>
          <w:b/>
          <w:bCs/>
          <w:spacing w:val="-6"/>
        </w:rPr>
        <w:t>y</w:t>
      </w:r>
      <w:r w:rsidRPr="003C580E">
        <w:rPr>
          <w:rFonts w:ascii="Arial" w:eastAsia="Arial" w:hAnsi="Arial" w:cs="Arial"/>
          <w:b/>
          <w:bCs/>
          <w:spacing w:val="1"/>
        </w:rPr>
        <w:t>e</w:t>
      </w:r>
      <w:r w:rsidRPr="003C580E">
        <w:rPr>
          <w:rFonts w:ascii="Arial" w:eastAsia="Arial" w:hAnsi="Arial" w:cs="Arial"/>
          <w:b/>
          <w:bCs/>
        </w:rPr>
        <w:t>d for:</w:t>
      </w:r>
      <w:r w:rsidRPr="003C580E">
        <w:rPr>
          <w:rFonts w:ascii="Arial" w:eastAsia="Arial" w:hAnsi="Arial" w:cs="Arial"/>
          <w:b/>
          <w:bCs/>
        </w:rPr>
        <w:tab/>
      </w:r>
      <w:r w:rsidR="00D2292E" w:rsidRPr="003C580E">
        <w:rPr>
          <w:rFonts w:ascii="Arial" w:eastAsia="Arial" w:hAnsi="Arial" w:cs="Arial"/>
          <w:spacing w:val="1"/>
        </w:rPr>
        <w:t>37 hours per week, term t</w:t>
      </w:r>
      <w:r w:rsidRPr="003C580E">
        <w:rPr>
          <w:rFonts w:ascii="Arial" w:eastAsia="Arial" w:hAnsi="Arial" w:cs="Arial"/>
          <w:spacing w:val="1"/>
        </w:rPr>
        <w:t xml:space="preserve">ime </w:t>
      </w:r>
      <w:r w:rsidR="00D2292E" w:rsidRPr="003C580E">
        <w:rPr>
          <w:rFonts w:ascii="Arial" w:eastAsia="Arial" w:hAnsi="Arial" w:cs="Arial"/>
          <w:spacing w:val="1"/>
        </w:rPr>
        <w:t xml:space="preserve">only </w:t>
      </w:r>
      <w:r w:rsidRPr="003C580E">
        <w:rPr>
          <w:rFonts w:ascii="Arial" w:eastAsia="Arial" w:hAnsi="Arial" w:cs="Arial"/>
          <w:spacing w:val="1"/>
        </w:rPr>
        <w:t>+ 2 SDDs</w:t>
      </w:r>
    </w:p>
    <w:p w14:paraId="659952A6" w14:textId="77777777" w:rsidR="004953FF" w:rsidRPr="003C580E" w:rsidRDefault="004953FF" w:rsidP="004953FF">
      <w:pPr>
        <w:tabs>
          <w:tab w:val="left" w:pos="3000"/>
        </w:tabs>
        <w:spacing w:after="0" w:line="240" w:lineRule="auto"/>
        <w:ind w:left="3000" w:right="-20" w:hanging="2880"/>
        <w:rPr>
          <w:rFonts w:ascii="Arial" w:eastAsia="Arial" w:hAnsi="Arial" w:cs="Arial"/>
        </w:rPr>
      </w:pPr>
    </w:p>
    <w:p w14:paraId="46049ED1" w14:textId="77777777" w:rsidR="004953FF" w:rsidRPr="003C580E" w:rsidRDefault="004953FF" w:rsidP="004953FF">
      <w:pPr>
        <w:tabs>
          <w:tab w:val="left" w:pos="3000"/>
        </w:tabs>
        <w:spacing w:after="0" w:line="240" w:lineRule="auto"/>
        <w:ind w:left="3000" w:right="-20" w:hanging="2880"/>
        <w:rPr>
          <w:rFonts w:ascii="Arial" w:eastAsia="Arial" w:hAnsi="Arial" w:cs="Arial"/>
        </w:rPr>
      </w:pPr>
      <w:r w:rsidRPr="003C580E">
        <w:rPr>
          <w:rFonts w:ascii="Arial" w:eastAsia="Arial" w:hAnsi="Arial" w:cs="Arial"/>
          <w:b/>
          <w:bCs/>
        </w:rPr>
        <w:t>Ho</w:t>
      </w:r>
      <w:r w:rsidRPr="003C580E">
        <w:rPr>
          <w:rFonts w:ascii="Arial" w:eastAsia="Arial" w:hAnsi="Arial" w:cs="Arial"/>
          <w:b/>
          <w:bCs/>
          <w:spacing w:val="-1"/>
        </w:rPr>
        <w:t>u</w:t>
      </w:r>
      <w:r w:rsidRPr="003C580E">
        <w:rPr>
          <w:rFonts w:ascii="Arial" w:eastAsia="Arial" w:hAnsi="Arial" w:cs="Arial"/>
          <w:b/>
          <w:bCs/>
        </w:rPr>
        <w:t>r</w:t>
      </w:r>
      <w:r w:rsidRPr="003C580E">
        <w:rPr>
          <w:rFonts w:ascii="Arial" w:eastAsia="Arial" w:hAnsi="Arial" w:cs="Arial"/>
          <w:b/>
          <w:bCs/>
          <w:spacing w:val="1"/>
        </w:rPr>
        <w:t>s</w:t>
      </w:r>
      <w:r w:rsidRPr="003C580E">
        <w:rPr>
          <w:rFonts w:ascii="Arial" w:eastAsia="Arial" w:hAnsi="Arial" w:cs="Arial"/>
          <w:b/>
          <w:bCs/>
        </w:rPr>
        <w:t>:</w:t>
      </w:r>
      <w:r w:rsidRPr="003C580E">
        <w:rPr>
          <w:rFonts w:ascii="Arial" w:eastAsia="Arial" w:hAnsi="Arial" w:cs="Arial"/>
          <w:b/>
          <w:bCs/>
        </w:rPr>
        <w:tab/>
      </w:r>
      <w:r w:rsidRPr="003C580E">
        <w:rPr>
          <w:rFonts w:ascii="Arial" w:eastAsia="Arial" w:hAnsi="Arial" w:cs="Arial"/>
          <w:spacing w:val="1"/>
        </w:rPr>
        <w:t>08.00 – 16.00 Mon – Thurs, 08.00 – 15.30 Fri (to include 30 minutes unpaid lunch break</w:t>
      </w:r>
    </w:p>
    <w:p w14:paraId="3A4DA313" w14:textId="77777777" w:rsidR="001F286D" w:rsidRPr="003C580E" w:rsidRDefault="001F286D" w:rsidP="001F286D">
      <w:pPr>
        <w:spacing w:before="16" w:after="0" w:line="260" w:lineRule="exact"/>
        <w:rPr>
          <w:rFonts w:ascii="Arial" w:hAnsi="Arial" w:cs="Arial"/>
        </w:rPr>
      </w:pPr>
    </w:p>
    <w:p w14:paraId="4F75E000" w14:textId="77777777" w:rsidR="001F286D" w:rsidRPr="003C580E" w:rsidRDefault="001F286D" w:rsidP="001F286D">
      <w:pPr>
        <w:spacing w:before="16" w:after="0" w:line="260" w:lineRule="exact"/>
        <w:rPr>
          <w:rFonts w:ascii="Arial" w:hAnsi="Arial" w:cs="Arial"/>
        </w:rPr>
      </w:pPr>
    </w:p>
    <w:p w14:paraId="781F4081" w14:textId="77777777" w:rsidR="001F286D" w:rsidRPr="003C580E" w:rsidRDefault="001F286D" w:rsidP="001F286D">
      <w:pPr>
        <w:tabs>
          <w:tab w:val="left" w:pos="3000"/>
        </w:tabs>
        <w:spacing w:after="0" w:line="240" w:lineRule="auto"/>
        <w:ind w:left="120" w:right="-20"/>
        <w:rPr>
          <w:rFonts w:ascii="Arial" w:eastAsia="Arial" w:hAnsi="Arial" w:cs="Arial"/>
        </w:rPr>
      </w:pPr>
      <w:r w:rsidRPr="003C580E">
        <w:rPr>
          <w:rFonts w:ascii="Arial" w:eastAsia="Arial" w:hAnsi="Arial" w:cs="Arial"/>
          <w:b/>
          <w:bCs/>
        </w:rPr>
        <w:t>Re</w:t>
      </w:r>
      <w:r w:rsidRPr="003C580E">
        <w:rPr>
          <w:rFonts w:ascii="Arial" w:eastAsia="Arial" w:hAnsi="Arial" w:cs="Arial"/>
          <w:b/>
          <w:bCs/>
          <w:spacing w:val="1"/>
        </w:rPr>
        <w:t>s</w:t>
      </w:r>
      <w:r w:rsidRPr="003C580E">
        <w:rPr>
          <w:rFonts w:ascii="Arial" w:eastAsia="Arial" w:hAnsi="Arial" w:cs="Arial"/>
          <w:b/>
          <w:bCs/>
        </w:rPr>
        <w:t>ponsible</w:t>
      </w:r>
      <w:r w:rsidRPr="003C580E">
        <w:rPr>
          <w:rFonts w:ascii="Arial" w:eastAsia="Arial" w:hAnsi="Arial" w:cs="Arial"/>
          <w:b/>
          <w:bCs/>
          <w:spacing w:val="-1"/>
        </w:rPr>
        <w:t xml:space="preserve"> </w:t>
      </w:r>
      <w:r w:rsidR="00E72DDB">
        <w:rPr>
          <w:rFonts w:ascii="Arial" w:eastAsia="Arial" w:hAnsi="Arial" w:cs="Arial"/>
          <w:b/>
          <w:bCs/>
        </w:rPr>
        <w:t>to:</w:t>
      </w:r>
      <w:r w:rsidR="00E72DDB">
        <w:rPr>
          <w:rFonts w:ascii="Arial" w:eastAsia="Arial" w:hAnsi="Arial" w:cs="Arial"/>
          <w:b/>
          <w:bCs/>
        </w:rPr>
        <w:tab/>
      </w:r>
      <w:r w:rsidRPr="003C580E">
        <w:rPr>
          <w:rFonts w:ascii="Arial" w:eastAsia="Arial" w:hAnsi="Arial" w:cs="Arial"/>
          <w:bCs/>
        </w:rPr>
        <w:t>Head of Year</w:t>
      </w:r>
    </w:p>
    <w:p w14:paraId="61FA9344" w14:textId="77777777" w:rsidR="001F286D" w:rsidRPr="003C580E" w:rsidRDefault="001F286D" w:rsidP="001F286D">
      <w:pPr>
        <w:spacing w:before="16" w:after="0" w:line="260" w:lineRule="exact"/>
        <w:rPr>
          <w:rFonts w:ascii="Arial" w:hAnsi="Arial" w:cs="Arial"/>
        </w:rPr>
      </w:pPr>
    </w:p>
    <w:p w14:paraId="64F08206" w14:textId="77777777" w:rsidR="001F286D" w:rsidRPr="003C580E" w:rsidRDefault="001F286D" w:rsidP="001F286D">
      <w:pPr>
        <w:spacing w:after="0" w:line="240" w:lineRule="auto"/>
        <w:ind w:left="120" w:right="-20"/>
        <w:rPr>
          <w:rFonts w:ascii="Arial" w:eastAsia="Arial" w:hAnsi="Arial" w:cs="Arial"/>
        </w:rPr>
      </w:pPr>
      <w:r w:rsidRPr="003C580E">
        <w:rPr>
          <w:rFonts w:ascii="Arial" w:eastAsia="Arial" w:hAnsi="Arial" w:cs="Arial"/>
          <w:b/>
          <w:bCs/>
        </w:rPr>
        <w:t>Re</w:t>
      </w:r>
      <w:r w:rsidRPr="003C580E">
        <w:rPr>
          <w:rFonts w:ascii="Arial" w:eastAsia="Arial" w:hAnsi="Arial" w:cs="Arial"/>
          <w:b/>
          <w:bCs/>
          <w:spacing w:val="1"/>
        </w:rPr>
        <w:t>s</w:t>
      </w:r>
      <w:r w:rsidRPr="003C580E">
        <w:rPr>
          <w:rFonts w:ascii="Arial" w:eastAsia="Arial" w:hAnsi="Arial" w:cs="Arial"/>
          <w:b/>
          <w:bCs/>
        </w:rPr>
        <w:t>ponsible</w:t>
      </w:r>
      <w:r w:rsidRPr="003C580E">
        <w:rPr>
          <w:rFonts w:ascii="Arial" w:eastAsia="Arial" w:hAnsi="Arial" w:cs="Arial"/>
          <w:b/>
          <w:bCs/>
          <w:spacing w:val="-1"/>
        </w:rPr>
        <w:t xml:space="preserve"> </w:t>
      </w:r>
      <w:r w:rsidRPr="003C580E">
        <w:rPr>
          <w:rFonts w:ascii="Arial" w:eastAsia="Arial" w:hAnsi="Arial" w:cs="Arial"/>
          <w:b/>
          <w:bCs/>
        </w:rPr>
        <w:t>for:</w:t>
      </w:r>
      <w:r w:rsidR="00E72DDB">
        <w:rPr>
          <w:rFonts w:ascii="Arial" w:eastAsia="Arial" w:hAnsi="Arial" w:cs="Arial"/>
          <w:b/>
          <w:bCs/>
        </w:rPr>
        <w:tab/>
      </w:r>
      <w:r w:rsidR="00E72DDB">
        <w:rPr>
          <w:rFonts w:ascii="Arial" w:eastAsia="Arial" w:hAnsi="Arial" w:cs="Arial"/>
          <w:b/>
          <w:bCs/>
        </w:rPr>
        <w:tab/>
        <w:t xml:space="preserve">  </w:t>
      </w:r>
      <w:r w:rsidRPr="003C580E">
        <w:rPr>
          <w:rFonts w:ascii="Arial" w:hAnsi="Arial" w:cs="Arial"/>
          <w:b/>
        </w:rPr>
        <w:t>Academic and pastoral progress within a year group.</w:t>
      </w:r>
    </w:p>
    <w:p w14:paraId="79B916B7" w14:textId="77777777" w:rsidR="0083319A" w:rsidRPr="003C580E" w:rsidRDefault="0083319A" w:rsidP="0083319A">
      <w:pPr>
        <w:rPr>
          <w:rFonts w:ascii="Arial" w:hAnsi="Arial" w:cs="Arial"/>
          <w:iCs/>
        </w:rPr>
      </w:pPr>
    </w:p>
    <w:p w14:paraId="4CA951F5" w14:textId="77777777" w:rsidR="00B70CAD" w:rsidRPr="003C580E" w:rsidRDefault="00B70CAD" w:rsidP="00B70CAD">
      <w:pPr>
        <w:rPr>
          <w:rFonts w:ascii="Arial" w:hAnsi="Arial" w:cs="Arial"/>
          <w:b/>
          <w:u w:val="single"/>
        </w:rPr>
      </w:pPr>
      <w:r w:rsidRPr="003C580E">
        <w:rPr>
          <w:rFonts w:ascii="Arial" w:hAnsi="Arial" w:cs="Arial"/>
          <w:b/>
          <w:u w:val="single"/>
        </w:rPr>
        <w:t>Purpose</w:t>
      </w:r>
    </w:p>
    <w:p w14:paraId="16B9F800" w14:textId="77777777" w:rsidR="00B70CAD" w:rsidRPr="003C580E" w:rsidRDefault="00B70CAD" w:rsidP="00B70CAD">
      <w:pPr>
        <w:jc w:val="both"/>
        <w:rPr>
          <w:rFonts w:ascii="Arial" w:hAnsi="Arial" w:cs="Arial"/>
        </w:rPr>
      </w:pPr>
      <w:r w:rsidRPr="003C580E">
        <w:rPr>
          <w:rFonts w:ascii="Arial" w:hAnsi="Arial" w:cs="Arial"/>
        </w:rPr>
        <w:t xml:space="preserve">To provide a complementary service to existing teachers and pastoral staff within the </w:t>
      </w:r>
      <w:proofErr w:type="gramStart"/>
      <w:r w:rsidR="00CD1C00">
        <w:rPr>
          <w:rFonts w:ascii="Arial" w:hAnsi="Arial" w:cs="Arial"/>
        </w:rPr>
        <w:t>S</w:t>
      </w:r>
      <w:r w:rsidRPr="003C580E">
        <w:rPr>
          <w:rFonts w:ascii="Arial" w:hAnsi="Arial" w:cs="Arial"/>
        </w:rPr>
        <w:t>chool</w:t>
      </w:r>
      <w:proofErr w:type="gramEnd"/>
      <w:r w:rsidRPr="003C580E">
        <w:rPr>
          <w:rFonts w:ascii="Arial" w:hAnsi="Arial" w:cs="Arial"/>
        </w:rPr>
        <w:t>, addressing the needs of children, supporting them in overcoming barriers to learning and enabling them to achieve their full potential thereby supporting the school to raise standards of achievement, improvement, attendance and raise standards of behaviour.</w:t>
      </w:r>
    </w:p>
    <w:p w14:paraId="776BE33A" w14:textId="77777777" w:rsidR="00420A87" w:rsidRPr="00992DB6" w:rsidRDefault="00420A87" w:rsidP="00420A87">
      <w:pPr>
        <w:rPr>
          <w:rFonts w:ascii="Arial" w:hAnsi="Arial" w:cs="Arial"/>
          <w:b/>
          <w:u w:val="single"/>
        </w:rPr>
      </w:pPr>
      <w:r w:rsidRPr="00992DB6">
        <w:rPr>
          <w:rFonts w:ascii="Arial" w:hAnsi="Arial" w:cs="Arial"/>
          <w:b/>
          <w:u w:val="single"/>
        </w:rPr>
        <w:t>Safeguarding</w:t>
      </w:r>
    </w:p>
    <w:p w14:paraId="00F91000" w14:textId="77777777" w:rsidR="00420A87" w:rsidRPr="003C580E" w:rsidRDefault="00420A87" w:rsidP="00420A87">
      <w:pPr>
        <w:tabs>
          <w:tab w:val="left" w:pos="884"/>
        </w:tabs>
        <w:rPr>
          <w:rFonts w:ascii="Arial" w:hAnsi="Arial" w:cs="Arial"/>
          <w:b/>
        </w:rPr>
      </w:pPr>
      <w:r w:rsidRPr="003C580E">
        <w:rPr>
          <w:rFonts w:ascii="Arial" w:hAnsi="Arial" w:cs="Arial"/>
        </w:rPr>
        <w:t xml:space="preserve">To promote safeguarding at all levels of the </w:t>
      </w:r>
      <w:proofErr w:type="gramStart"/>
      <w:r w:rsidRPr="003C580E">
        <w:rPr>
          <w:rFonts w:ascii="Arial" w:hAnsi="Arial" w:cs="Arial"/>
        </w:rPr>
        <w:t>School</w:t>
      </w:r>
      <w:proofErr w:type="gramEnd"/>
      <w:r w:rsidRPr="003C580E">
        <w:rPr>
          <w:rFonts w:ascii="Arial" w:hAnsi="Arial" w:cs="Arial"/>
        </w:rPr>
        <w:t xml:space="preserve"> as a member of support staff. </w:t>
      </w:r>
      <w:r w:rsidR="00115B9D">
        <w:rPr>
          <w:rFonts w:ascii="Arial" w:hAnsi="Arial" w:cs="Arial"/>
        </w:rPr>
        <w:t>A key focus of this role is to s</w:t>
      </w:r>
      <w:r w:rsidRPr="003C580E">
        <w:rPr>
          <w:rFonts w:ascii="Arial" w:hAnsi="Arial" w:cs="Arial"/>
        </w:rPr>
        <w:t>afeguard all students at all levels across the school community</w:t>
      </w:r>
      <w:r w:rsidRPr="003C580E">
        <w:rPr>
          <w:rFonts w:ascii="Arial" w:hAnsi="Arial" w:cs="Arial"/>
          <w:b/>
        </w:rPr>
        <w:t xml:space="preserve">. It is expected that support staff will support teachers, Lead teachers, HOY and the DSL/ Lead Deputy DSL/ Deputy DSLs in the discharge of their DSL responsibilities: </w:t>
      </w:r>
    </w:p>
    <w:p w14:paraId="6DE78113" w14:textId="77777777" w:rsidR="00420A87" w:rsidRPr="003C580E" w:rsidRDefault="00420A87" w:rsidP="00420A87">
      <w:pPr>
        <w:rPr>
          <w:rFonts w:ascii="Arial" w:hAnsi="Arial" w:cs="Arial"/>
          <w:b/>
        </w:rPr>
      </w:pPr>
      <w:r w:rsidRPr="003C580E">
        <w:rPr>
          <w:rFonts w:ascii="Arial" w:hAnsi="Arial" w:cs="Arial"/>
          <w:b/>
        </w:rPr>
        <w:t>Policy and Procedure</w:t>
      </w:r>
    </w:p>
    <w:p w14:paraId="654FB521" w14:textId="77777777" w:rsidR="00420A87" w:rsidRPr="003C580E" w:rsidRDefault="00420A87" w:rsidP="00420A87">
      <w:pPr>
        <w:numPr>
          <w:ilvl w:val="0"/>
          <w:numId w:val="23"/>
        </w:numPr>
        <w:spacing w:before="120" w:after="120" w:line="240" w:lineRule="auto"/>
        <w:rPr>
          <w:rFonts w:ascii="Arial" w:hAnsi="Arial" w:cs="Arial"/>
        </w:rPr>
      </w:pPr>
      <w:r w:rsidRPr="003C580E">
        <w:rPr>
          <w:rFonts w:ascii="Arial" w:hAnsi="Arial" w:cs="Arial"/>
        </w:rPr>
        <w:t>Act as a champion of the school’s safeguarding policy and procedures and make sure you access these and understand them</w:t>
      </w:r>
    </w:p>
    <w:p w14:paraId="3DE4A8B3" w14:textId="77777777" w:rsidR="00420A87" w:rsidRPr="003C580E" w:rsidRDefault="00420A87" w:rsidP="00420A87">
      <w:pPr>
        <w:pStyle w:val="ListParagraph"/>
        <w:numPr>
          <w:ilvl w:val="0"/>
          <w:numId w:val="23"/>
        </w:numPr>
        <w:contextualSpacing/>
        <w:rPr>
          <w:rFonts w:ascii="Arial" w:hAnsi="Arial" w:cs="Arial"/>
          <w:b/>
          <w:sz w:val="22"/>
          <w:szCs w:val="22"/>
        </w:rPr>
      </w:pPr>
      <w:r w:rsidRPr="003C580E">
        <w:rPr>
          <w:rFonts w:ascii="Arial" w:hAnsi="Arial" w:cs="Arial"/>
          <w:sz w:val="22"/>
          <w:szCs w:val="22"/>
        </w:rPr>
        <w:t>Be aware of your responsibility to challenge behaviour which breaches any of the school policies</w:t>
      </w:r>
    </w:p>
    <w:p w14:paraId="0828C295" w14:textId="77777777" w:rsidR="00420A87" w:rsidRPr="009743EF" w:rsidRDefault="00420A87" w:rsidP="009743EF">
      <w:pPr>
        <w:pStyle w:val="ListParagraph"/>
        <w:numPr>
          <w:ilvl w:val="0"/>
          <w:numId w:val="23"/>
        </w:numPr>
        <w:contextualSpacing/>
        <w:rPr>
          <w:rFonts w:ascii="Arial" w:hAnsi="Arial" w:cs="Arial"/>
          <w:b/>
          <w:sz w:val="22"/>
          <w:szCs w:val="22"/>
        </w:rPr>
      </w:pPr>
      <w:r w:rsidRPr="009743EF">
        <w:rPr>
          <w:rFonts w:ascii="Arial" w:hAnsi="Arial" w:cs="Arial"/>
          <w:sz w:val="22"/>
          <w:szCs w:val="22"/>
        </w:rPr>
        <w:t xml:space="preserve">Be aware of, </w:t>
      </w:r>
      <w:r w:rsidR="009743EF" w:rsidRPr="009743EF">
        <w:rPr>
          <w:rFonts w:ascii="Arial" w:hAnsi="Arial" w:cs="Arial"/>
          <w:sz w:val="22"/>
          <w:szCs w:val="22"/>
        </w:rPr>
        <w:t>and actively promote, safeguarding within your own department to safeguard students.</w:t>
      </w:r>
    </w:p>
    <w:p w14:paraId="1EBD82A8" w14:textId="77777777" w:rsidR="00420A87" w:rsidRPr="003C580E" w:rsidRDefault="00420A87" w:rsidP="00420A87">
      <w:pPr>
        <w:rPr>
          <w:rFonts w:ascii="Arial" w:hAnsi="Arial" w:cs="Arial"/>
          <w:b/>
        </w:rPr>
      </w:pPr>
    </w:p>
    <w:p w14:paraId="674A272B" w14:textId="77777777" w:rsidR="00420A87" w:rsidRPr="003C580E" w:rsidRDefault="00420A87" w:rsidP="00420A87">
      <w:pPr>
        <w:rPr>
          <w:rFonts w:ascii="Arial" w:hAnsi="Arial" w:cs="Arial"/>
          <w:b/>
        </w:rPr>
      </w:pPr>
      <w:r w:rsidRPr="003C580E">
        <w:rPr>
          <w:rFonts w:ascii="Arial" w:hAnsi="Arial" w:cs="Arial"/>
          <w:b/>
        </w:rPr>
        <w:t>Training</w:t>
      </w:r>
    </w:p>
    <w:p w14:paraId="22CD890B" w14:textId="77777777" w:rsidR="000E262D" w:rsidRPr="003C580E" w:rsidRDefault="000E262D" w:rsidP="000E262D">
      <w:pPr>
        <w:numPr>
          <w:ilvl w:val="0"/>
          <w:numId w:val="24"/>
        </w:numPr>
        <w:spacing w:before="120" w:after="120" w:line="240" w:lineRule="auto"/>
        <w:rPr>
          <w:rFonts w:ascii="Arial" w:hAnsi="Arial" w:cs="Arial"/>
          <w:b/>
        </w:rPr>
      </w:pPr>
      <w:r w:rsidRPr="003C580E">
        <w:rPr>
          <w:rFonts w:ascii="Arial" w:hAnsi="Arial" w:cs="Arial"/>
        </w:rPr>
        <w:t>Undergo training to develop and maintain the knowledge and s</w:t>
      </w:r>
      <w:r>
        <w:rPr>
          <w:rFonts w:ascii="Arial" w:hAnsi="Arial" w:cs="Arial"/>
        </w:rPr>
        <w:t xml:space="preserve">kills required to carry out your role </w:t>
      </w:r>
      <w:r w:rsidRPr="003C580E">
        <w:rPr>
          <w:rFonts w:ascii="Arial" w:hAnsi="Arial" w:cs="Arial"/>
        </w:rPr>
        <w:t>effectively with respect to safeguarding</w:t>
      </w:r>
    </w:p>
    <w:p w14:paraId="420F3E77" w14:textId="77777777" w:rsidR="000E262D" w:rsidRPr="003C580E" w:rsidRDefault="000E262D" w:rsidP="000E262D">
      <w:pPr>
        <w:numPr>
          <w:ilvl w:val="0"/>
          <w:numId w:val="24"/>
        </w:numPr>
        <w:spacing w:before="120" w:after="120" w:line="240" w:lineRule="auto"/>
        <w:rPr>
          <w:rFonts w:ascii="Arial" w:hAnsi="Arial" w:cs="Arial"/>
        </w:rPr>
      </w:pPr>
      <w:r w:rsidRPr="003C580E">
        <w:rPr>
          <w:rFonts w:ascii="Arial" w:hAnsi="Arial" w:cs="Arial"/>
        </w:rPr>
        <w:t xml:space="preserve">Refresh knowledge and skills at least annually to remain up to date with any developments relevant </w:t>
      </w:r>
      <w:r>
        <w:rPr>
          <w:rFonts w:ascii="Arial" w:hAnsi="Arial" w:cs="Arial"/>
        </w:rPr>
        <w:t>your role</w:t>
      </w:r>
      <w:r w:rsidRPr="003C580E">
        <w:rPr>
          <w:rFonts w:ascii="Arial" w:hAnsi="Arial" w:cs="Arial"/>
        </w:rPr>
        <w:t xml:space="preserve"> and your responsibilities for safeguarding</w:t>
      </w:r>
    </w:p>
    <w:p w14:paraId="5DDC4268" w14:textId="77777777" w:rsidR="00420A87" w:rsidRPr="003C580E" w:rsidRDefault="00420A87" w:rsidP="00420A87">
      <w:pPr>
        <w:numPr>
          <w:ilvl w:val="0"/>
          <w:numId w:val="24"/>
        </w:numPr>
        <w:spacing w:before="120" w:after="120" w:line="240" w:lineRule="auto"/>
        <w:rPr>
          <w:rFonts w:ascii="Arial" w:hAnsi="Arial" w:cs="Arial"/>
        </w:rPr>
      </w:pPr>
      <w:r w:rsidRPr="003C580E">
        <w:rPr>
          <w:rFonts w:ascii="Arial" w:hAnsi="Arial" w:cs="Arial"/>
        </w:rPr>
        <w:t xml:space="preserve">Obtain access to relevant resources </w:t>
      </w:r>
    </w:p>
    <w:p w14:paraId="65EC6E30" w14:textId="77777777" w:rsidR="00420A87" w:rsidRPr="003C580E" w:rsidRDefault="00420A87" w:rsidP="00420A87">
      <w:pPr>
        <w:rPr>
          <w:rFonts w:ascii="Arial" w:hAnsi="Arial" w:cs="Arial"/>
          <w:b/>
        </w:rPr>
      </w:pPr>
      <w:r w:rsidRPr="003C580E">
        <w:rPr>
          <w:rFonts w:ascii="Arial" w:hAnsi="Arial" w:cs="Arial"/>
          <w:b/>
        </w:rPr>
        <w:t>All members of staff have a responsibility to:</w:t>
      </w:r>
    </w:p>
    <w:p w14:paraId="3A4C228C" w14:textId="77777777" w:rsidR="00420A87" w:rsidRPr="003C580E" w:rsidRDefault="00420A87" w:rsidP="00420A87">
      <w:pPr>
        <w:numPr>
          <w:ilvl w:val="0"/>
          <w:numId w:val="25"/>
        </w:numPr>
        <w:spacing w:before="120" w:after="120" w:line="240" w:lineRule="auto"/>
        <w:rPr>
          <w:rFonts w:ascii="Arial" w:hAnsi="Arial" w:cs="Arial"/>
        </w:rPr>
      </w:pPr>
      <w:r w:rsidRPr="003C580E">
        <w:rPr>
          <w:rFonts w:ascii="Arial" w:eastAsia="Times New Roman" w:hAnsi="Arial" w:cs="Arial"/>
        </w:rPr>
        <w:t>To provide a safe environment in which children can learn.</w:t>
      </w:r>
    </w:p>
    <w:p w14:paraId="15D6190C" w14:textId="77777777" w:rsidR="00420A87" w:rsidRPr="003C580E" w:rsidRDefault="00420A87" w:rsidP="00420A87">
      <w:pPr>
        <w:numPr>
          <w:ilvl w:val="0"/>
          <w:numId w:val="25"/>
        </w:numPr>
        <w:spacing w:before="120" w:after="120" w:line="240" w:lineRule="auto"/>
        <w:rPr>
          <w:rFonts w:ascii="Arial" w:hAnsi="Arial" w:cs="Arial"/>
        </w:rPr>
      </w:pPr>
      <w:r w:rsidRPr="003C580E">
        <w:rPr>
          <w:rFonts w:ascii="Arial" w:eastAsia="Times New Roman" w:hAnsi="Arial" w:cs="Arial"/>
        </w:rPr>
        <w:t>Be prepared to identify children who may benefit from early help.</w:t>
      </w:r>
    </w:p>
    <w:p w14:paraId="518BA013" w14:textId="77777777" w:rsidR="00420A87" w:rsidRPr="003C580E" w:rsidRDefault="00420A87" w:rsidP="00420A87">
      <w:pPr>
        <w:numPr>
          <w:ilvl w:val="0"/>
          <w:numId w:val="25"/>
        </w:numPr>
        <w:spacing w:before="120" w:after="120" w:line="240" w:lineRule="auto"/>
        <w:rPr>
          <w:rFonts w:ascii="Arial" w:hAnsi="Arial" w:cs="Arial"/>
        </w:rPr>
      </w:pPr>
      <w:r w:rsidRPr="003C580E">
        <w:rPr>
          <w:rFonts w:ascii="Arial" w:eastAsia="Times New Roman" w:hAnsi="Arial" w:cs="Arial"/>
        </w:rPr>
        <w:t xml:space="preserve">To understand the early </w:t>
      </w:r>
      <w:proofErr w:type="gramStart"/>
      <w:r w:rsidRPr="003C580E">
        <w:rPr>
          <w:rFonts w:ascii="Arial" w:eastAsia="Times New Roman" w:hAnsi="Arial" w:cs="Arial"/>
        </w:rPr>
        <w:t>help</w:t>
      </w:r>
      <w:proofErr w:type="gramEnd"/>
      <w:r w:rsidRPr="003C580E">
        <w:rPr>
          <w:rFonts w:ascii="Arial" w:eastAsia="Times New Roman" w:hAnsi="Arial" w:cs="Arial"/>
        </w:rPr>
        <w:t xml:space="preserve"> process and their role in it.</w:t>
      </w:r>
    </w:p>
    <w:p w14:paraId="7488D403" w14:textId="77777777" w:rsidR="00420A87" w:rsidRPr="003C580E" w:rsidRDefault="00420A87" w:rsidP="00420A87">
      <w:pPr>
        <w:numPr>
          <w:ilvl w:val="0"/>
          <w:numId w:val="25"/>
        </w:numPr>
        <w:spacing w:before="120" w:after="120" w:line="240" w:lineRule="auto"/>
        <w:rPr>
          <w:rFonts w:ascii="Arial" w:hAnsi="Arial" w:cs="Arial"/>
        </w:rPr>
      </w:pPr>
      <w:r w:rsidRPr="003C580E">
        <w:rPr>
          <w:rFonts w:ascii="Arial" w:eastAsia="Times New Roman" w:hAnsi="Arial" w:cs="Arial"/>
        </w:rPr>
        <w:t xml:space="preserve">To understand the </w:t>
      </w:r>
      <w:proofErr w:type="gramStart"/>
      <w:r w:rsidRPr="003C580E">
        <w:rPr>
          <w:rFonts w:ascii="Arial" w:eastAsia="Times New Roman" w:hAnsi="Arial" w:cs="Arial"/>
        </w:rPr>
        <w:t>schools</w:t>
      </w:r>
      <w:proofErr w:type="gramEnd"/>
      <w:r w:rsidRPr="003C580E">
        <w:rPr>
          <w:rFonts w:ascii="Arial" w:eastAsia="Times New Roman" w:hAnsi="Arial" w:cs="Arial"/>
        </w:rPr>
        <w:t xml:space="preserve"> safeguarding policies and systems.</w:t>
      </w:r>
    </w:p>
    <w:p w14:paraId="403A727F" w14:textId="77777777" w:rsidR="00420A87" w:rsidRPr="003C580E" w:rsidRDefault="00420A87" w:rsidP="00420A87">
      <w:pPr>
        <w:numPr>
          <w:ilvl w:val="0"/>
          <w:numId w:val="25"/>
        </w:numPr>
        <w:spacing w:before="120" w:after="120" w:line="240" w:lineRule="auto"/>
        <w:rPr>
          <w:rFonts w:ascii="Arial" w:hAnsi="Arial" w:cs="Arial"/>
        </w:rPr>
      </w:pPr>
      <w:r w:rsidRPr="003C580E">
        <w:rPr>
          <w:rFonts w:ascii="Arial" w:eastAsia="Times New Roman" w:hAnsi="Arial" w:cs="Arial"/>
        </w:rPr>
        <w:t>To undertake regular and appropriate training which is regularly updated.</w:t>
      </w:r>
    </w:p>
    <w:p w14:paraId="1D475246" w14:textId="77777777" w:rsidR="00420A87" w:rsidRPr="003C580E" w:rsidRDefault="00420A87" w:rsidP="00420A87">
      <w:pPr>
        <w:numPr>
          <w:ilvl w:val="0"/>
          <w:numId w:val="25"/>
        </w:numPr>
        <w:spacing w:before="120" w:after="120" w:line="240" w:lineRule="auto"/>
        <w:rPr>
          <w:rFonts w:ascii="Arial" w:hAnsi="Arial" w:cs="Arial"/>
        </w:rPr>
      </w:pPr>
      <w:r w:rsidRPr="003C580E">
        <w:rPr>
          <w:rFonts w:ascii="Arial" w:eastAsia="Times New Roman" w:hAnsi="Arial" w:cs="Arial"/>
        </w:rPr>
        <w:t>Be aware of the process of making referrals to children’s social care and statutory assessment under the Children Act 1989.</w:t>
      </w:r>
    </w:p>
    <w:p w14:paraId="542BFCA1" w14:textId="77777777" w:rsidR="00420A87" w:rsidRPr="003C580E" w:rsidRDefault="00420A87" w:rsidP="00420A87">
      <w:pPr>
        <w:numPr>
          <w:ilvl w:val="0"/>
          <w:numId w:val="25"/>
        </w:numPr>
        <w:spacing w:before="120" w:after="120" w:line="240" w:lineRule="auto"/>
        <w:rPr>
          <w:rFonts w:ascii="Arial" w:hAnsi="Arial" w:cs="Arial"/>
        </w:rPr>
      </w:pPr>
      <w:r w:rsidRPr="003C580E">
        <w:rPr>
          <w:rFonts w:ascii="Arial" w:eastAsia="Times New Roman" w:hAnsi="Arial" w:cs="Arial"/>
        </w:rPr>
        <w:t xml:space="preserve">Know what to do if a child tells them that he or she is being abused or neglected. </w:t>
      </w:r>
    </w:p>
    <w:p w14:paraId="368784FB" w14:textId="77777777" w:rsidR="00420A87" w:rsidRPr="003C580E" w:rsidRDefault="00420A87" w:rsidP="00420A87">
      <w:pPr>
        <w:numPr>
          <w:ilvl w:val="0"/>
          <w:numId w:val="25"/>
        </w:numPr>
        <w:spacing w:before="120" w:after="120" w:line="240" w:lineRule="auto"/>
        <w:rPr>
          <w:rFonts w:ascii="Arial" w:hAnsi="Arial" w:cs="Arial"/>
        </w:rPr>
      </w:pPr>
      <w:r w:rsidRPr="003C580E">
        <w:rPr>
          <w:rFonts w:ascii="Arial" w:eastAsia="Times New Roman" w:hAnsi="Arial" w:cs="Arial"/>
        </w:rPr>
        <w:t xml:space="preserve">Know how to maintain an appropriate level of confidentiality. </w:t>
      </w:r>
    </w:p>
    <w:p w14:paraId="08055885" w14:textId="77777777" w:rsidR="00420A87" w:rsidRPr="003C580E" w:rsidRDefault="00420A87" w:rsidP="00420A87">
      <w:pPr>
        <w:numPr>
          <w:ilvl w:val="0"/>
          <w:numId w:val="25"/>
        </w:numPr>
        <w:spacing w:before="120" w:after="120" w:line="240" w:lineRule="auto"/>
        <w:rPr>
          <w:rFonts w:ascii="Arial" w:hAnsi="Arial" w:cs="Arial"/>
        </w:rPr>
      </w:pPr>
      <w:r w:rsidRPr="003C580E">
        <w:rPr>
          <w:rFonts w:ascii="Arial" w:eastAsia="Times New Roman" w:hAnsi="Arial" w:cs="Arial"/>
        </w:rPr>
        <w:t>Be aware of the indicators of abuse and neglect so that they are able to identify cases of children who may be in need of help or protection.</w:t>
      </w:r>
    </w:p>
    <w:p w14:paraId="502196CB" w14:textId="77777777" w:rsidR="00420A87" w:rsidRPr="003C580E" w:rsidRDefault="00420A87" w:rsidP="00B70CAD">
      <w:pPr>
        <w:jc w:val="both"/>
        <w:rPr>
          <w:rFonts w:ascii="Arial" w:hAnsi="Arial" w:cs="Arial"/>
        </w:rPr>
      </w:pPr>
    </w:p>
    <w:p w14:paraId="33A2D798" w14:textId="77777777" w:rsidR="00B70CAD" w:rsidRPr="003C580E" w:rsidRDefault="00B70CAD" w:rsidP="00B70CAD">
      <w:pPr>
        <w:jc w:val="both"/>
        <w:rPr>
          <w:rFonts w:ascii="Arial" w:hAnsi="Arial" w:cs="Arial"/>
          <w:b/>
          <w:u w:val="single"/>
        </w:rPr>
      </w:pPr>
      <w:r w:rsidRPr="003C580E">
        <w:rPr>
          <w:rFonts w:ascii="Arial" w:hAnsi="Arial" w:cs="Arial"/>
          <w:b/>
          <w:u w:val="single"/>
        </w:rPr>
        <w:t>Necessary Experience</w:t>
      </w:r>
    </w:p>
    <w:p w14:paraId="0935A0A3" w14:textId="77777777" w:rsidR="00D857DF" w:rsidRPr="003C580E" w:rsidRDefault="00D857DF" w:rsidP="00D857DF">
      <w:pPr>
        <w:numPr>
          <w:ilvl w:val="0"/>
          <w:numId w:val="19"/>
        </w:numPr>
        <w:spacing w:after="0" w:line="240" w:lineRule="auto"/>
        <w:ind w:left="720" w:hanging="360"/>
        <w:jc w:val="both"/>
        <w:rPr>
          <w:rFonts w:ascii="Arial" w:hAnsi="Arial" w:cs="Arial"/>
        </w:rPr>
      </w:pPr>
      <w:r w:rsidRPr="003C580E">
        <w:rPr>
          <w:rFonts w:ascii="Arial" w:hAnsi="Arial" w:cs="Arial"/>
        </w:rPr>
        <w:t xml:space="preserve">Good standard of Education (Level 3) together with good numeracy and literacy skills (GCSE English and Maths or equivalent). </w:t>
      </w:r>
    </w:p>
    <w:p w14:paraId="69604C74" w14:textId="77777777" w:rsidR="00B70CAD" w:rsidRPr="003C580E" w:rsidRDefault="00A00648" w:rsidP="00B70CAD">
      <w:pPr>
        <w:numPr>
          <w:ilvl w:val="0"/>
          <w:numId w:val="19"/>
        </w:numPr>
        <w:spacing w:after="0" w:line="240" w:lineRule="auto"/>
        <w:ind w:left="720" w:hanging="360"/>
        <w:jc w:val="both"/>
        <w:rPr>
          <w:rFonts w:ascii="Arial" w:hAnsi="Arial" w:cs="Arial"/>
        </w:rPr>
      </w:pPr>
      <w:r w:rsidRPr="003C580E">
        <w:rPr>
          <w:rFonts w:ascii="Arial" w:hAnsi="Arial" w:cs="Arial"/>
        </w:rPr>
        <w:t>Assistant Head of Years</w:t>
      </w:r>
      <w:r w:rsidR="0084227E" w:rsidRPr="003C580E">
        <w:rPr>
          <w:rFonts w:ascii="Arial" w:hAnsi="Arial" w:cs="Arial"/>
        </w:rPr>
        <w:t xml:space="preserve"> </w:t>
      </w:r>
      <w:r w:rsidR="005F11D0" w:rsidRPr="003C580E">
        <w:rPr>
          <w:rFonts w:ascii="Arial" w:hAnsi="Arial" w:cs="Arial"/>
        </w:rPr>
        <w:t xml:space="preserve">will be expected to </w:t>
      </w:r>
      <w:r w:rsidR="00B70CAD" w:rsidRPr="003C580E">
        <w:rPr>
          <w:rFonts w:ascii="Arial" w:hAnsi="Arial" w:cs="Arial"/>
        </w:rPr>
        <w:t>mentor</w:t>
      </w:r>
      <w:r w:rsidR="005F11D0" w:rsidRPr="003C580E">
        <w:rPr>
          <w:rFonts w:ascii="Arial" w:hAnsi="Arial" w:cs="Arial"/>
        </w:rPr>
        <w:t xml:space="preserve"> pupils to </w:t>
      </w:r>
      <w:r w:rsidR="00B70CAD" w:rsidRPr="003C580E">
        <w:rPr>
          <w:rFonts w:ascii="Arial" w:hAnsi="Arial" w:cs="Arial"/>
        </w:rPr>
        <w:t>rais</w:t>
      </w:r>
      <w:r w:rsidR="005F11D0" w:rsidRPr="003C580E">
        <w:rPr>
          <w:rFonts w:ascii="Arial" w:hAnsi="Arial" w:cs="Arial"/>
        </w:rPr>
        <w:t>e</w:t>
      </w:r>
      <w:r w:rsidR="00B70CAD" w:rsidRPr="003C580E">
        <w:rPr>
          <w:rFonts w:ascii="Arial" w:hAnsi="Arial" w:cs="Arial"/>
        </w:rPr>
        <w:t xml:space="preserve"> </w:t>
      </w:r>
      <w:r w:rsidR="00B117D2" w:rsidRPr="003C580E">
        <w:rPr>
          <w:rFonts w:ascii="Arial" w:hAnsi="Arial" w:cs="Arial"/>
        </w:rPr>
        <w:t xml:space="preserve">expectations and </w:t>
      </w:r>
      <w:r w:rsidR="00B70CAD" w:rsidRPr="003C580E">
        <w:rPr>
          <w:rFonts w:ascii="Arial" w:hAnsi="Arial" w:cs="Arial"/>
        </w:rPr>
        <w:t xml:space="preserve">aspirations as part of the brief and </w:t>
      </w:r>
      <w:r w:rsidR="005F11D0" w:rsidRPr="003C580E">
        <w:rPr>
          <w:rFonts w:ascii="Arial" w:hAnsi="Arial" w:cs="Arial"/>
        </w:rPr>
        <w:t xml:space="preserve">if required </w:t>
      </w:r>
      <w:r w:rsidR="00B70CAD" w:rsidRPr="003C580E">
        <w:rPr>
          <w:rFonts w:ascii="Arial" w:hAnsi="Arial" w:cs="Arial"/>
        </w:rPr>
        <w:t xml:space="preserve">support individuals </w:t>
      </w:r>
      <w:r w:rsidR="005F11D0" w:rsidRPr="003C580E">
        <w:rPr>
          <w:rFonts w:ascii="Arial" w:hAnsi="Arial" w:cs="Arial"/>
        </w:rPr>
        <w:t>with their learning</w:t>
      </w:r>
      <w:r w:rsidR="00B70CAD" w:rsidRPr="003C580E">
        <w:rPr>
          <w:rFonts w:ascii="Arial" w:hAnsi="Arial" w:cs="Arial"/>
        </w:rPr>
        <w:t>.</w:t>
      </w:r>
    </w:p>
    <w:p w14:paraId="2E61E3AB" w14:textId="77777777" w:rsidR="00B70CAD" w:rsidRPr="003C580E" w:rsidRDefault="00B70CAD" w:rsidP="00B70CAD">
      <w:pPr>
        <w:numPr>
          <w:ilvl w:val="0"/>
          <w:numId w:val="19"/>
        </w:numPr>
        <w:spacing w:after="0" w:line="240" w:lineRule="auto"/>
        <w:ind w:left="720" w:hanging="360"/>
        <w:jc w:val="both"/>
        <w:rPr>
          <w:rFonts w:ascii="Arial" w:hAnsi="Arial" w:cs="Arial"/>
        </w:rPr>
      </w:pPr>
      <w:r w:rsidRPr="003C580E">
        <w:rPr>
          <w:rFonts w:ascii="Arial" w:hAnsi="Arial" w:cs="Arial"/>
        </w:rPr>
        <w:t>At least 2 years</w:t>
      </w:r>
      <w:r w:rsidR="00E23B93" w:rsidRPr="003C580E">
        <w:rPr>
          <w:rFonts w:ascii="Arial" w:hAnsi="Arial" w:cs="Arial"/>
        </w:rPr>
        <w:t>’</w:t>
      </w:r>
      <w:r w:rsidRPr="003C580E">
        <w:rPr>
          <w:rFonts w:ascii="Arial" w:hAnsi="Arial" w:cs="Arial"/>
        </w:rPr>
        <w:t xml:space="preserve"> experience of working closely with children</w:t>
      </w:r>
    </w:p>
    <w:p w14:paraId="7C67F5AD" w14:textId="77777777" w:rsidR="00B70CAD" w:rsidRPr="003C580E" w:rsidRDefault="00B70CAD" w:rsidP="00B70CAD">
      <w:pPr>
        <w:numPr>
          <w:ilvl w:val="0"/>
          <w:numId w:val="19"/>
        </w:numPr>
        <w:spacing w:after="0" w:line="240" w:lineRule="auto"/>
        <w:ind w:left="720" w:hanging="360"/>
        <w:jc w:val="both"/>
        <w:rPr>
          <w:rFonts w:ascii="Arial" w:hAnsi="Arial" w:cs="Arial"/>
        </w:rPr>
      </w:pPr>
      <w:r w:rsidRPr="003C580E">
        <w:rPr>
          <w:rFonts w:ascii="Arial" w:hAnsi="Arial" w:cs="Arial"/>
        </w:rPr>
        <w:t xml:space="preserve">Ability to use basic technology (computer, </w:t>
      </w:r>
      <w:r w:rsidR="005F11D0" w:rsidRPr="003C580E">
        <w:rPr>
          <w:rFonts w:ascii="Arial" w:hAnsi="Arial" w:cs="Arial"/>
        </w:rPr>
        <w:t xml:space="preserve">email, </w:t>
      </w:r>
      <w:r w:rsidRPr="003C580E">
        <w:rPr>
          <w:rFonts w:ascii="Arial" w:hAnsi="Arial" w:cs="Arial"/>
        </w:rPr>
        <w:t>photocopier etc</w:t>
      </w:r>
      <w:r w:rsidR="005F11D0" w:rsidRPr="003C580E">
        <w:rPr>
          <w:rFonts w:ascii="Arial" w:hAnsi="Arial" w:cs="Arial"/>
        </w:rPr>
        <w:t>.</w:t>
      </w:r>
      <w:r w:rsidRPr="003C580E">
        <w:rPr>
          <w:rFonts w:ascii="Arial" w:hAnsi="Arial" w:cs="Arial"/>
        </w:rPr>
        <w:t>)</w:t>
      </w:r>
    </w:p>
    <w:p w14:paraId="3B48F6E4" w14:textId="77777777" w:rsidR="00B70CAD" w:rsidRPr="003C580E" w:rsidRDefault="00B70CAD" w:rsidP="00B70CAD">
      <w:pPr>
        <w:numPr>
          <w:ilvl w:val="0"/>
          <w:numId w:val="19"/>
        </w:numPr>
        <w:spacing w:after="0" w:line="240" w:lineRule="auto"/>
        <w:ind w:left="720" w:hanging="360"/>
        <w:jc w:val="both"/>
        <w:rPr>
          <w:rFonts w:ascii="Arial" w:hAnsi="Arial" w:cs="Arial"/>
        </w:rPr>
      </w:pPr>
      <w:r w:rsidRPr="003C580E">
        <w:rPr>
          <w:rFonts w:ascii="Arial" w:hAnsi="Arial" w:cs="Arial"/>
        </w:rPr>
        <w:t xml:space="preserve">Knowledge of policies and procedures relating to </w:t>
      </w:r>
      <w:r w:rsidR="005F11D0" w:rsidRPr="003C580E">
        <w:rPr>
          <w:rFonts w:ascii="Arial" w:hAnsi="Arial" w:cs="Arial"/>
        </w:rPr>
        <w:t xml:space="preserve">safeguarding, </w:t>
      </w:r>
      <w:r w:rsidRPr="003C580E">
        <w:rPr>
          <w:rFonts w:ascii="Arial" w:hAnsi="Arial" w:cs="Arial"/>
        </w:rPr>
        <w:t>health</w:t>
      </w:r>
      <w:r w:rsidR="005F11D0" w:rsidRPr="003C580E">
        <w:rPr>
          <w:rFonts w:ascii="Arial" w:hAnsi="Arial" w:cs="Arial"/>
        </w:rPr>
        <w:t xml:space="preserve"> &amp; </w:t>
      </w:r>
      <w:r w:rsidRPr="003C580E">
        <w:rPr>
          <w:rFonts w:ascii="Arial" w:hAnsi="Arial" w:cs="Arial"/>
        </w:rPr>
        <w:t>safety, security and confidentiality.</w:t>
      </w:r>
    </w:p>
    <w:p w14:paraId="79346B35" w14:textId="77777777" w:rsidR="00B70CAD" w:rsidRPr="003C580E" w:rsidRDefault="00B70CAD" w:rsidP="00B70CAD">
      <w:pPr>
        <w:numPr>
          <w:ilvl w:val="0"/>
          <w:numId w:val="19"/>
        </w:numPr>
        <w:spacing w:after="0" w:line="240" w:lineRule="auto"/>
        <w:ind w:left="720" w:hanging="360"/>
        <w:jc w:val="both"/>
        <w:rPr>
          <w:rFonts w:ascii="Arial" w:hAnsi="Arial" w:cs="Arial"/>
        </w:rPr>
      </w:pPr>
      <w:r w:rsidRPr="003C580E">
        <w:rPr>
          <w:rFonts w:ascii="Arial" w:hAnsi="Arial" w:cs="Arial"/>
        </w:rPr>
        <w:t>Ability to relate well with children and communicate diplomatically and tactfully with adults (</w:t>
      </w:r>
      <w:proofErr w:type="gramStart"/>
      <w:r w:rsidRPr="003C580E">
        <w:rPr>
          <w:rFonts w:ascii="Arial" w:hAnsi="Arial" w:cs="Arial"/>
        </w:rPr>
        <w:t>e.g.</w:t>
      </w:r>
      <w:proofErr w:type="gramEnd"/>
      <w:r w:rsidRPr="003C580E">
        <w:rPr>
          <w:rFonts w:ascii="Arial" w:hAnsi="Arial" w:cs="Arial"/>
        </w:rPr>
        <w:t xml:space="preserve"> parents)</w:t>
      </w:r>
    </w:p>
    <w:p w14:paraId="6B01BD0C" w14:textId="77777777" w:rsidR="00B70CAD" w:rsidRPr="003C580E" w:rsidRDefault="00B70CAD" w:rsidP="00B70CAD">
      <w:pPr>
        <w:numPr>
          <w:ilvl w:val="0"/>
          <w:numId w:val="20"/>
        </w:numPr>
        <w:tabs>
          <w:tab w:val="clear" w:pos="1440"/>
          <w:tab w:val="num" w:pos="720"/>
        </w:tabs>
        <w:spacing w:after="0" w:line="240" w:lineRule="auto"/>
        <w:ind w:left="720"/>
        <w:jc w:val="both"/>
        <w:rPr>
          <w:rFonts w:ascii="Arial" w:hAnsi="Arial" w:cs="Arial"/>
        </w:rPr>
      </w:pPr>
      <w:r w:rsidRPr="003C580E">
        <w:rPr>
          <w:rFonts w:ascii="Arial" w:hAnsi="Arial" w:cs="Arial"/>
        </w:rPr>
        <w:t>Must be motivated and be able to work independently with minimal supervision.</w:t>
      </w:r>
    </w:p>
    <w:p w14:paraId="3CBE6BAC" w14:textId="77777777" w:rsidR="00B70CAD" w:rsidRPr="003C580E" w:rsidRDefault="00B70CAD" w:rsidP="00B70CAD">
      <w:pPr>
        <w:jc w:val="both"/>
        <w:rPr>
          <w:rFonts w:ascii="Arial" w:hAnsi="Arial" w:cs="Arial"/>
        </w:rPr>
      </w:pPr>
    </w:p>
    <w:p w14:paraId="70357821" w14:textId="77777777" w:rsidR="00B70CAD" w:rsidRPr="003C580E" w:rsidRDefault="00B117D2" w:rsidP="006B5C6F">
      <w:pPr>
        <w:ind w:left="-900" w:firstLine="900"/>
        <w:jc w:val="both"/>
        <w:rPr>
          <w:rFonts w:ascii="Arial" w:hAnsi="Arial" w:cs="Arial"/>
          <w:b/>
          <w:u w:val="single"/>
        </w:rPr>
      </w:pPr>
      <w:r w:rsidRPr="003C580E">
        <w:rPr>
          <w:rFonts w:ascii="Arial" w:hAnsi="Arial" w:cs="Arial"/>
          <w:b/>
          <w:u w:val="single"/>
        </w:rPr>
        <w:t>Person Specification</w:t>
      </w:r>
    </w:p>
    <w:p w14:paraId="4E4E713D" w14:textId="77777777" w:rsidR="00B70CAD" w:rsidRPr="003C580E" w:rsidRDefault="00A00648" w:rsidP="00B70CAD">
      <w:pPr>
        <w:jc w:val="both"/>
        <w:rPr>
          <w:rFonts w:ascii="Arial" w:hAnsi="Arial" w:cs="Arial"/>
        </w:rPr>
      </w:pPr>
      <w:r w:rsidRPr="003C580E">
        <w:rPr>
          <w:rFonts w:ascii="Arial" w:hAnsi="Arial" w:cs="Arial"/>
        </w:rPr>
        <w:t xml:space="preserve">An Assistant Head of Year </w:t>
      </w:r>
      <w:r w:rsidR="00B70CAD" w:rsidRPr="003C580E">
        <w:rPr>
          <w:rFonts w:ascii="Arial" w:hAnsi="Arial" w:cs="Arial"/>
        </w:rPr>
        <w:t>should be</w:t>
      </w:r>
      <w:r w:rsidR="00B117D2" w:rsidRPr="003C580E">
        <w:rPr>
          <w:rFonts w:ascii="Arial" w:hAnsi="Arial" w:cs="Arial"/>
        </w:rPr>
        <w:t>:</w:t>
      </w:r>
    </w:p>
    <w:p w14:paraId="325B16B0" w14:textId="77777777" w:rsidR="00B70CAD" w:rsidRPr="003C580E" w:rsidRDefault="00B70CAD" w:rsidP="00B70CAD">
      <w:pPr>
        <w:numPr>
          <w:ilvl w:val="0"/>
          <w:numId w:val="18"/>
        </w:numPr>
        <w:spacing w:after="0" w:line="240" w:lineRule="auto"/>
        <w:jc w:val="both"/>
        <w:rPr>
          <w:rFonts w:ascii="Arial" w:hAnsi="Arial" w:cs="Arial"/>
        </w:rPr>
      </w:pPr>
      <w:r w:rsidRPr="003C580E">
        <w:rPr>
          <w:rFonts w:ascii="Arial" w:hAnsi="Arial" w:cs="Arial"/>
        </w:rPr>
        <w:t>Proactive and dynamic</w:t>
      </w:r>
    </w:p>
    <w:p w14:paraId="6B823C7F" w14:textId="77777777" w:rsidR="00B70CAD" w:rsidRPr="003C580E" w:rsidRDefault="00B70CAD" w:rsidP="00B70CAD">
      <w:pPr>
        <w:numPr>
          <w:ilvl w:val="0"/>
          <w:numId w:val="18"/>
        </w:numPr>
        <w:spacing w:after="0" w:line="240" w:lineRule="auto"/>
        <w:jc w:val="both"/>
        <w:rPr>
          <w:rFonts w:ascii="Arial" w:hAnsi="Arial" w:cs="Arial"/>
        </w:rPr>
      </w:pPr>
      <w:r w:rsidRPr="003C580E">
        <w:rPr>
          <w:rFonts w:ascii="Arial" w:hAnsi="Arial" w:cs="Arial"/>
        </w:rPr>
        <w:t>Approachable</w:t>
      </w:r>
    </w:p>
    <w:p w14:paraId="7E57B6D0" w14:textId="77777777" w:rsidR="00B70CAD" w:rsidRPr="003C580E" w:rsidRDefault="00B70CAD" w:rsidP="00B70CAD">
      <w:pPr>
        <w:numPr>
          <w:ilvl w:val="0"/>
          <w:numId w:val="18"/>
        </w:numPr>
        <w:spacing w:after="0" w:line="240" w:lineRule="auto"/>
        <w:jc w:val="both"/>
        <w:rPr>
          <w:rFonts w:ascii="Arial" w:hAnsi="Arial" w:cs="Arial"/>
        </w:rPr>
      </w:pPr>
      <w:r w:rsidRPr="003C580E">
        <w:rPr>
          <w:rFonts w:ascii="Arial" w:hAnsi="Arial" w:cs="Arial"/>
        </w:rPr>
        <w:t>A good listener</w:t>
      </w:r>
    </w:p>
    <w:p w14:paraId="060D524F" w14:textId="77777777" w:rsidR="00B70CAD" w:rsidRPr="003C580E" w:rsidRDefault="00B70CAD" w:rsidP="00B70CAD">
      <w:pPr>
        <w:numPr>
          <w:ilvl w:val="0"/>
          <w:numId w:val="18"/>
        </w:numPr>
        <w:spacing w:after="0" w:line="240" w:lineRule="auto"/>
        <w:jc w:val="both"/>
        <w:rPr>
          <w:rFonts w:ascii="Arial" w:hAnsi="Arial" w:cs="Arial"/>
        </w:rPr>
      </w:pPr>
      <w:r w:rsidRPr="003C580E">
        <w:rPr>
          <w:rFonts w:ascii="Arial" w:hAnsi="Arial" w:cs="Arial"/>
        </w:rPr>
        <w:t>Non-judgemental</w:t>
      </w:r>
    </w:p>
    <w:p w14:paraId="481B6735" w14:textId="77777777" w:rsidR="00B70CAD" w:rsidRPr="003C580E" w:rsidRDefault="00B70CAD" w:rsidP="00B70CAD">
      <w:pPr>
        <w:numPr>
          <w:ilvl w:val="0"/>
          <w:numId w:val="18"/>
        </w:numPr>
        <w:spacing w:after="0" w:line="240" w:lineRule="auto"/>
        <w:jc w:val="both"/>
        <w:rPr>
          <w:rFonts w:ascii="Arial" w:hAnsi="Arial" w:cs="Arial"/>
        </w:rPr>
      </w:pPr>
      <w:r w:rsidRPr="003C580E">
        <w:rPr>
          <w:rFonts w:ascii="Arial" w:hAnsi="Arial" w:cs="Arial"/>
        </w:rPr>
        <w:t xml:space="preserve">A role </w:t>
      </w:r>
      <w:proofErr w:type="gramStart"/>
      <w:r w:rsidRPr="003C580E">
        <w:rPr>
          <w:rFonts w:ascii="Arial" w:hAnsi="Arial" w:cs="Arial"/>
        </w:rPr>
        <w:t>model</w:t>
      </w:r>
      <w:proofErr w:type="gramEnd"/>
    </w:p>
    <w:p w14:paraId="5E53332B" w14:textId="77777777" w:rsidR="00B70CAD" w:rsidRPr="003C580E" w:rsidRDefault="00B70CAD" w:rsidP="00B70CAD">
      <w:pPr>
        <w:numPr>
          <w:ilvl w:val="0"/>
          <w:numId w:val="18"/>
        </w:numPr>
        <w:spacing w:after="0" w:line="240" w:lineRule="auto"/>
        <w:jc w:val="both"/>
        <w:rPr>
          <w:rFonts w:ascii="Arial" w:hAnsi="Arial" w:cs="Arial"/>
        </w:rPr>
      </w:pPr>
      <w:r w:rsidRPr="003C580E">
        <w:rPr>
          <w:rFonts w:ascii="Arial" w:hAnsi="Arial" w:cs="Arial"/>
        </w:rPr>
        <w:lastRenderedPageBreak/>
        <w:t>Positive and reliable</w:t>
      </w:r>
    </w:p>
    <w:p w14:paraId="38DEED6F" w14:textId="77777777" w:rsidR="00B70CAD" w:rsidRPr="003C580E" w:rsidRDefault="00B70CAD" w:rsidP="00B70CAD">
      <w:pPr>
        <w:numPr>
          <w:ilvl w:val="0"/>
          <w:numId w:val="18"/>
        </w:numPr>
        <w:spacing w:after="0" w:line="240" w:lineRule="auto"/>
        <w:jc w:val="both"/>
        <w:rPr>
          <w:rFonts w:ascii="Arial" w:hAnsi="Arial" w:cs="Arial"/>
        </w:rPr>
      </w:pPr>
      <w:r w:rsidRPr="003C580E">
        <w:rPr>
          <w:rFonts w:ascii="Arial" w:hAnsi="Arial" w:cs="Arial"/>
        </w:rPr>
        <w:t>Realistic</w:t>
      </w:r>
    </w:p>
    <w:p w14:paraId="5B479BFB" w14:textId="77777777" w:rsidR="00B70CAD" w:rsidRPr="003C580E" w:rsidRDefault="00B70CAD" w:rsidP="00B70CAD">
      <w:pPr>
        <w:numPr>
          <w:ilvl w:val="0"/>
          <w:numId w:val="18"/>
        </w:numPr>
        <w:spacing w:after="0" w:line="240" w:lineRule="auto"/>
        <w:jc w:val="both"/>
        <w:rPr>
          <w:rFonts w:ascii="Arial" w:hAnsi="Arial" w:cs="Arial"/>
        </w:rPr>
      </w:pPr>
      <w:r w:rsidRPr="003C580E">
        <w:rPr>
          <w:rFonts w:ascii="Arial" w:hAnsi="Arial" w:cs="Arial"/>
        </w:rPr>
        <w:t>Patient</w:t>
      </w:r>
    </w:p>
    <w:p w14:paraId="6537D229" w14:textId="77777777" w:rsidR="00B70CAD" w:rsidRPr="003C580E" w:rsidRDefault="00B70CAD" w:rsidP="00B70CAD">
      <w:pPr>
        <w:numPr>
          <w:ilvl w:val="0"/>
          <w:numId w:val="18"/>
        </w:numPr>
        <w:spacing w:after="0" w:line="240" w:lineRule="auto"/>
        <w:jc w:val="both"/>
        <w:rPr>
          <w:rFonts w:ascii="Arial" w:hAnsi="Arial" w:cs="Arial"/>
        </w:rPr>
      </w:pPr>
      <w:r w:rsidRPr="003C580E">
        <w:rPr>
          <w:rFonts w:ascii="Arial" w:hAnsi="Arial" w:cs="Arial"/>
        </w:rPr>
        <w:t>Most of all, to be committed to mentoring</w:t>
      </w:r>
    </w:p>
    <w:p w14:paraId="298650E7" w14:textId="77777777" w:rsidR="00B70CAD" w:rsidRPr="003C580E" w:rsidRDefault="00B70CAD" w:rsidP="00B70CAD">
      <w:pPr>
        <w:jc w:val="both"/>
        <w:rPr>
          <w:rFonts w:ascii="Arial" w:hAnsi="Arial" w:cs="Arial"/>
        </w:rPr>
      </w:pPr>
    </w:p>
    <w:p w14:paraId="20DA77E0" w14:textId="77777777" w:rsidR="00B70CAD" w:rsidRPr="003C580E" w:rsidRDefault="00B70CAD" w:rsidP="00B70CAD">
      <w:pPr>
        <w:jc w:val="both"/>
        <w:rPr>
          <w:rFonts w:ascii="Arial" w:hAnsi="Arial" w:cs="Arial"/>
        </w:rPr>
      </w:pPr>
      <w:r w:rsidRPr="003C580E">
        <w:rPr>
          <w:rFonts w:ascii="Arial" w:hAnsi="Arial" w:cs="Arial"/>
        </w:rPr>
        <w:t xml:space="preserve">Through their work with </w:t>
      </w:r>
      <w:proofErr w:type="gramStart"/>
      <w:r w:rsidRPr="003C580E">
        <w:rPr>
          <w:rFonts w:ascii="Arial" w:hAnsi="Arial" w:cs="Arial"/>
        </w:rPr>
        <w:t>students</w:t>
      </w:r>
      <w:proofErr w:type="gramEnd"/>
      <w:r w:rsidRPr="003C580E">
        <w:rPr>
          <w:rFonts w:ascii="Arial" w:hAnsi="Arial" w:cs="Arial"/>
        </w:rPr>
        <w:t xml:space="preserve"> they will seek to:</w:t>
      </w:r>
    </w:p>
    <w:p w14:paraId="78358A90" w14:textId="77777777" w:rsidR="00B70CAD" w:rsidRPr="003C580E" w:rsidRDefault="00B70CAD" w:rsidP="00B70CAD">
      <w:pPr>
        <w:numPr>
          <w:ilvl w:val="0"/>
          <w:numId w:val="17"/>
        </w:numPr>
        <w:spacing w:after="0" w:line="240" w:lineRule="auto"/>
        <w:jc w:val="both"/>
        <w:rPr>
          <w:rFonts w:ascii="Arial" w:hAnsi="Arial" w:cs="Arial"/>
        </w:rPr>
      </w:pPr>
      <w:r w:rsidRPr="003C580E">
        <w:rPr>
          <w:rFonts w:ascii="Arial" w:hAnsi="Arial" w:cs="Arial"/>
        </w:rPr>
        <w:t>Foster the participation of the student in their own assessment for learning</w:t>
      </w:r>
    </w:p>
    <w:p w14:paraId="3911AD60" w14:textId="77777777" w:rsidR="00B70CAD" w:rsidRPr="003C580E" w:rsidRDefault="00B70CAD" w:rsidP="00B70CAD">
      <w:pPr>
        <w:numPr>
          <w:ilvl w:val="0"/>
          <w:numId w:val="17"/>
        </w:numPr>
        <w:spacing w:after="0" w:line="240" w:lineRule="auto"/>
        <w:jc w:val="both"/>
        <w:rPr>
          <w:rFonts w:ascii="Arial" w:hAnsi="Arial" w:cs="Arial"/>
        </w:rPr>
      </w:pPr>
      <w:r w:rsidRPr="003C580E">
        <w:rPr>
          <w:rFonts w:ascii="Arial" w:hAnsi="Arial" w:cs="Arial"/>
        </w:rPr>
        <w:t>Enable students to become independent learners</w:t>
      </w:r>
    </w:p>
    <w:p w14:paraId="7635077A" w14:textId="77777777" w:rsidR="00B70CAD" w:rsidRPr="003C580E" w:rsidRDefault="00B70CAD" w:rsidP="00B70CAD">
      <w:pPr>
        <w:numPr>
          <w:ilvl w:val="0"/>
          <w:numId w:val="17"/>
        </w:numPr>
        <w:spacing w:after="0" w:line="240" w:lineRule="auto"/>
        <w:jc w:val="both"/>
        <w:rPr>
          <w:rFonts w:ascii="Arial" w:hAnsi="Arial" w:cs="Arial"/>
        </w:rPr>
      </w:pPr>
      <w:r w:rsidRPr="003C580E">
        <w:rPr>
          <w:rFonts w:ascii="Arial" w:hAnsi="Arial" w:cs="Arial"/>
        </w:rPr>
        <w:t>Help to raise standards and achievement</w:t>
      </w:r>
    </w:p>
    <w:p w14:paraId="6B6CB7B9" w14:textId="77777777" w:rsidR="00B15A1C" w:rsidRPr="003C580E" w:rsidRDefault="00B15A1C" w:rsidP="00B15A1C">
      <w:pPr>
        <w:spacing w:after="0" w:line="240" w:lineRule="auto"/>
        <w:jc w:val="both"/>
        <w:rPr>
          <w:rFonts w:ascii="Arial" w:hAnsi="Arial" w:cs="Arial"/>
        </w:rPr>
      </w:pPr>
    </w:p>
    <w:tbl>
      <w:tblPr>
        <w:tblW w:w="102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5400"/>
      </w:tblGrid>
      <w:tr w:rsidR="00B70CAD" w:rsidRPr="003C580E" w14:paraId="4C6AB1DC" w14:textId="77777777" w:rsidTr="00590FF0">
        <w:tc>
          <w:tcPr>
            <w:tcW w:w="4849" w:type="dxa"/>
            <w:shd w:val="clear" w:color="auto" w:fill="auto"/>
            <w:vAlign w:val="center"/>
          </w:tcPr>
          <w:p w14:paraId="44D11D55" w14:textId="77777777" w:rsidR="00B70CAD" w:rsidRPr="003C580E" w:rsidRDefault="00B70CAD" w:rsidP="006B5C6F">
            <w:pPr>
              <w:jc w:val="center"/>
              <w:rPr>
                <w:rFonts w:ascii="Arial" w:hAnsi="Arial" w:cs="Arial"/>
                <w:b/>
              </w:rPr>
            </w:pPr>
            <w:r w:rsidRPr="003C580E">
              <w:rPr>
                <w:rFonts w:ascii="Arial" w:hAnsi="Arial" w:cs="Arial"/>
                <w:b/>
              </w:rPr>
              <w:t>Accountabilities</w:t>
            </w:r>
          </w:p>
        </w:tc>
        <w:tc>
          <w:tcPr>
            <w:tcW w:w="5400" w:type="dxa"/>
            <w:shd w:val="clear" w:color="auto" w:fill="auto"/>
            <w:vAlign w:val="center"/>
          </w:tcPr>
          <w:p w14:paraId="255F19BA" w14:textId="77777777" w:rsidR="00B70CAD" w:rsidRPr="003C580E" w:rsidRDefault="00B70CAD" w:rsidP="006B5C6F">
            <w:pPr>
              <w:jc w:val="center"/>
              <w:rPr>
                <w:rFonts w:ascii="Arial" w:hAnsi="Arial" w:cs="Arial"/>
                <w:b/>
              </w:rPr>
            </w:pPr>
            <w:r w:rsidRPr="003C580E">
              <w:rPr>
                <w:rFonts w:ascii="Arial" w:hAnsi="Arial" w:cs="Arial"/>
                <w:b/>
              </w:rPr>
              <w:t>Indicative tasks/actions</w:t>
            </w:r>
          </w:p>
        </w:tc>
      </w:tr>
      <w:tr w:rsidR="005F11D0" w:rsidRPr="003C580E" w14:paraId="63940730" w14:textId="77777777" w:rsidTr="00590FF0">
        <w:trPr>
          <w:trHeight w:val="964"/>
        </w:trPr>
        <w:tc>
          <w:tcPr>
            <w:tcW w:w="4849" w:type="dxa"/>
            <w:shd w:val="clear" w:color="auto" w:fill="auto"/>
            <w:vAlign w:val="center"/>
          </w:tcPr>
          <w:p w14:paraId="34363517" w14:textId="77777777" w:rsidR="005F11D0" w:rsidRPr="003C580E" w:rsidRDefault="005F11D0" w:rsidP="002A3ADC">
            <w:pPr>
              <w:spacing w:after="100" w:afterAutospacing="1" w:line="240" w:lineRule="auto"/>
              <w:contextualSpacing/>
              <w:rPr>
                <w:rFonts w:ascii="Arial" w:hAnsi="Arial" w:cs="Arial"/>
              </w:rPr>
            </w:pPr>
            <w:r w:rsidRPr="003C580E">
              <w:rPr>
                <w:rFonts w:ascii="Arial" w:hAnsi="Arial" w:cs="Arial"/>
              </w:rPr>
              <w:t>Investigate learning, attendance and behavioural problems concerning individual students and help resolve the problem and/or equip the student with the skills and strategies to improve matters</w:t>
            </w:r>
          </w:p>
        </w:tc>
        <w:tc>
          <w:tcPr>
            <w:tcW w:w="5400" w:type="dxa"/>
            <w:shd w:val="clear" w:color="auto" w:fill="auto"/>
            <w:vAlign w:val="center"/>
          </w:tcPr>
          <w:p w14:paraId="1E9F89FA" w14:textId="77777777" w:rsidR="005F11D0" w:rsidRPr="003C580E" w:rsidRDefault="005F11D0" w:rsidP="002A3ADC">
            <w:pPr>
              <w:spacing w:after="100" w:afterAutospacing="1" w:line="240" w:lineRule="auto"/>
              <w:contextualSpacing/>
              <w:rPr>
                <w:rFonts w:ascii="Arial" w:hAnsi="Arial" w:cs="Arial"/>
              </w:rPr>
            </w:pPr>
            <w:r w:rsidRPr="003C580E">
              <w:rPr>
                <w:rFonts w:ascii="Arial" w:hAnsi="Arial" w:cs="Arial"/>
              </w:rPr>
              <w:t>Liaise with appropriate HOY and take appropriate actions.</w:t>
            </w:r>
          </w:p>
          <w:p w14:paraId="697CEE65" w14:textId="77777777" w:rsidR="005F11D0" w:rsidRPr="003C580E" w:rsidRDefault="005F11D0" w:rsidP="002A3ADC">
            <w:pPr>
              <w:spacing w:after="100" w:afterAutospacing="1" w:line="240" w:lineRule="auto"/>
              <w:contextualSpacing/>
              <w:rPr>
                <w:rFonts w:ascii="Arial" w:hAnsi="Arial" w:cs="Arial"/>
              </w:rPr>
            </w:pPr>
            <w:r w:rsidRPr="003C580E">
              <w:rPr>
                <w:rFonts w:ascii="Arial" w:hAnsi="Arial" w:cs="Arial"/>
              </w:rPr>
              <w:t>Updating HOY and AHT</w:t>
            </w:r>
          </w:p>
          <w:p w14:paraId="78D289D4" w14:textId="77777777" w:rsidR="005F11D0" w:rsidRPr="003C580E" w:rsidRDefault="005F11D0" w:rsidP="002A3ADC">
            <w:pPr>
              <w:spacing w:after="100" w:afterAutospacing="1" w:line="240" w:lineRule="auto"/>
              <w:contextualSpacing/>
              <w:rPr>
                <w:rFonts w:ascii="Arial" w:hAnsi="Arial" w:cs="Arial"/>
              </w:rPr>
            </w:pPr>
            <w:r w:rsidRPr="003C580E">
              <w:rPr>
                <w:rFonts w:ascii="Arial" w:hAnsi="Arial" w:cs="Arial"/>
              </w:rPr>
              <w:t>Advise and support in one-to-one or group mentoring as appropriate</w:t>
            </w:r>
          </w:p>
          <w:p w14:paraId="3FFE94DC" w14:textId="77777777" w:rsidR="005F11D0" w:rsidRPr="003C580E" w:rsidRDefault="005F11D0" w:rsidP="002A3ADC">
            <w:pPr>
              <w:spacing w:after="100" w:afterAutospacing="1" w:line="240" w:lineRule="auto"/>
              <w:contextualSpacing/>
              <w:rPr>
                <w:rFonts w:ascii="Arial" w:hAnsi="Arial" w:cs="Arial"/>
              </w:rPr>
            </w:pPr>
          </w:p>
          <w:p w14:paraId="24A185BA" w14:textId="77777777" w:rsidR="005F11D0" w:rsidRPr="003C580E" w:rsidRDefault="005F11D0" w:rsidP="002A3ADC">
            <w:pPr>
              <w:spacing w:after="100" w:afterAutospacing="1" w:line="240" w:lineRule="auto"/>
              <w:contextualSpacing/>
              <w:rPr>
                <w:rFonts w:ascii="Arial" w:hAnsi="Arial" w:cs="Arial"/>
              </w:rPr>
            </w:pPr>
          </w:p>
        </w:tc>
      </w:tr>
      <w:tr w:rsidR="005F11D0" w:rsidRPr="003C580E" w14:paraId="38FCE08E" w14:textId="77777777" w:rsidTr="00590FF0">
        <w:trPr>
          <w:trHeight w:val="964"/>
        </w:trPr>
        <w:tc>
          <w:tcPr>
            <w:tcW w:w="4849" w:type="dxa"/>
            <w:shd w:val="clear" w:color="auto" w:fill="auto"/>
            <w:vAlign w:val="center"/>
          </w:tcPr>
          <w:p w14:paraId="40E49561" w14:textId="77777777" w:rsidR="005F11D0" w:rsidRPr="003C580E" w:rsidRDefault="005F11D0" w:rsidP="002A3ADC">
            <w:pPr>
              <w:spacing w:after="100" w:afterAutospacing="1" w:line="240" w:lineRule="auto"/>
              <w:contextualSpacing/>
              <w:rPr>
                <w:rFonts w:ascii="Arial" w:hAnsi="Arial" w:cs="Arial"/>
              </w:rPr>
            </w:pPr>
            <w:r w:rsidRPr="003C580E">
              <w:rPr>
                <w:rFonts w:ascii="Arial" w:hAnsi="Arial" w:cs="Arial"/>
              </w:rPr>
              <w:t>Promote a culture of excellence within the school ensuring students abide by the Code of Conduct and uniform/dress codes.</w:t>
            </w:r>
          </w:p>
        </w:tc>
        <w:tc>
          <w:tcPr>
            <w:tcW w:w="5400" w:type="dxa"/>
            <w:shd w:val="clear" w:color="auto" w:fill="auto"/>
            <w:vAlign w:val="center"/>
          </w:tcPr>
          <w:p w14:paraId="1C437505" w14:textId="77777777" w:rsidR="005F11D0" w:rsidRPr="003C580E" w:rsidRDefault="005F11D0" w:rsidP="002A3ADC">
            <w:pPr>
              <w:spacing w:after="100" w:afterAutospacing="1" w:line="240" w:lineRule="auto"/>
              <w:contextualSpacing/>
              <w:rPr>
                <w:rFonts w:ascii="Arial" w:hAnsi="Arial" w:cs="Arial"/>
              </w:rPr>
            </w:pPr>
            <w:r w:rsidRPr="003C580E">
              <w:rPr>
                <w:rFonts w:ascii="Arial" w:hAnsi="Arial" w:cs="Arial"/>
              </w:rPr>
              <w:t>Monitor student presentation and behaviour.</w:t>
            </w:r>
          </w:p>
          <w:p w14:paraId="62ECFEEE" w14:textId="77777777" w:rsidR="005F11D0" w:rsidRPr="003C580E" w:rsidRDefault="005F11D0" w:rsidP="002A3ADC">
            <w:pPr>
              <w:spacing w:after="100" w:afterAutospacing="1" w:line="240" w:lineRule="auto"/>
              <w:contextualSpacing/>
              <w:rPr>
                <w:rFonts w:ascii="Arial" w:hAnsi="Arial" w:cs="Arial"/>
              </w:rPr>
            </w:pPr>
            <w:r w:rsidRPr="003C580E">
              <w:rPr>
                <w:rFonts w:ascii="Arial" w:hAnsi="Arial" w:cs="Arial"/>
              </w:rPr>
              <w:t>Liaise with HOY/AHT where issues arise.</w:t>
            </w:r>
          </w:p>
        </w:tc>
      </w:tr>
      <w:tr w:rsidR="00590FF0" w:rsidRPr="003C580E" w14:paraId="34D44F27" w14:textId="77777777" w:rsidTr="00590FF0">
        <w:trPr>
          <w:trHeight w:val="964"/>
        </w:trPr>
        <w:tc>
          <w:tcPr>
            <w:tcW w:w="4849" w:type="dxa"/>
            <w:shd w:val="clear" w:color="auto" w:fill="auto"/>
            <w:vAlign w:val="center"/>
          </w:tcPr>
          <w:p w14:paraId="583F773C" w14:textId="77777777" w:rsidR="00590FF0" w:rsidRPr="003C580E" w:rsidRDefault="00590FF0" w:rsidP="002A3ADC">
            <w:pPr>
              <w:spacing w:after="100" w:afterAutospacing="1" w:line="240" w:lineRule="auto"/>
              <w:contextualSpacing/>
              <w:rPr>
                <w:rFonts w:ascii="Arial" w:hAnsi="Arial" w:cs="Arial"/>
              </w:rPr>
            </w:pPr>
            <w:r w:rsidRPr="003C580E">
              <w:rPr>
                <w:rFonts w:ascii="Arial" w:hAnsi="Arial" w:cs="Arial"/>
              </w:rPr>
              <w:t>Support and assist school staff dealing with challenging student situations in order for the needs of the student to be adequately met.</w:t>
            </w:r>
          </w:p>
          <w:p w14:paraId="15CE15DC" w14:textId="77777777" w:rsidR="00590FF0" w:rsidRPr="003C580E" w:rsidRDefault="00590FF0" w:rsidP="002A3ADC">
            <w:pPr>
              <w:spacing w:after="100" w:afterAutospacing="1" w:line="240" w:lineRule="auto"/>
              <w:contextualSpacing/>
              <w:rPr>
                <w:rFonts w:ascii="Arial" w:hAnsi="Arial" w:cs="Arial"/>
              </w:rPr>
            </w:pPr>
          </w:p>
        </w:tc>
        <w:tc>
          <w:tcPr>
            <w:tcW w:w="5400" w:type="dxa"/>
            <w:shd w:val="clear" w:color="auto" w:fill="auto"/>
            <w:vAlign w:val="center"/>
          </w:tcPr>
          <w:p w14:paraId="1E296354" w14:textId="77777777" w:rsidR="00590FF0" w:rsidRPr="003C580E" w:rsidRDefault="00590FF0" w:rsidP="00A00648">
            <w:pPr>
              <w:spacing w:after="100" w:afterAutospacing="1" w:line="240" w:lineRule="auto"/>
              <w:contextualSpacing/>
              <w:rPr>
                <w:rFonts w:ascii="Arial" w:hAnsi="Arial" w:cs="Arial"/>
              </w:rPr>
            </w:pPr>
            <w:r w:rsidRPr="003C580E">
              <w:rPr>
                <w:rFonts w:ascii="Arial" w:hAnsi="Arial" w:cs="Arial"/>
              </w:rPr>
              <w:t xml:space="preserve">The </w:t>
            </w:r>
            <w:r w:rsidR="00A00648" w:rsidRPr="003C580E">
              <w:rPr>
                <w:rFonts w:ascii="Arial" w:hAnsi="Arial" w:cs="Arial"/>
              </w:rPr>
              <w:t>Assistant Head of Year</w:t>
            </w:r>
            <w:r w:rsidR="0084227E" w:rsidRPr="003C580E">
              <w:rPr>
                <w:rFonts w:ascii="Arial" w:hAnsi="Arial" w:cs="Arial"/>
              </w:rPr>
              <w:t xml:space="preserve"> w</w:t>
            </w:r>
            <w:r w:rsidRPr="003C580E">
              <w:rPr>
                <w:rFonts w:ascii="Arial" w:hAnsi="Arial" w:cs="Arial"/>
              </w:rPr>
              <w:t>ill liaise with parents, after consultation with the Head of Year/ Assistant Headteacher, SENCO, keeping them informed of the child’s progress and outlining the support programme in place</w:t>
            </w:r>
          </w:p>
        </w:tc>
      </w:tr>
      <w:tr w:rsidR="005F11D0" w:rsidRPr="003C580E" w14:paraId="53A39E51" w14:textId="77777777" w:rsidTr="00590FF0">
        <w:trPr>
          <w:trHeight w:val="964"/>
        </w:trPr>
        <w:tc>
          <w:tcPr>
            <w:tcW w:w="4849" w:type="dxa"/>
            <w:shd w:val="clear" w:color="auto" w:fill="auto"/>
            <w:vAlign w:val="center"/>
          </w:tcPr>
          <w:p w14:paraId="4FED6981" w14:textId="77777777" w:rsidR="005F11D0" w:rsidRPr="003C580E" w:rsidRDefault="005F11D0" w:rsidP="0084227E">
            <w:pPr>
              <w:spacing w:after="100" w:afterAutospacing="1" w:line="240" w:lineRule="auto"/>
              <w:contextualSpacing/>
              <w:rPr>
                <w:rFonts w:ascii="Arial" w:hAnsi="Arial" w:cs="Arial"/>
              </w:rPr>
            </w:pPr>
            <w:r w:rsidRPr="003C580E">
              <w:rPr>
                <w:rFonts w:ascii="Arial" w:hAnsi="Arial" w:cs="Arial"/>
              </w:rPr>
              <w:t xml:space="preserve">Collating and compiling information and data about individual students to support the </w:t>
            </w:r>
            <w:r w:rsidR="0084227E" w:rsidRPr="003C580E">
              <w:rPr>
                <w:rFonts w:ascii="Arial" w:hAnsi="Arial" w:cs="Arial"/>
              </w:rPr>
              <w:t>HOY</w:t>
            </w:r>
            <w:r w:rsidRPr="003C580E">
              <w:rPr>
                <w:rFonts w:ascii="Arial" w:hAnsi="Arial" w:cs="Arial"/>
              </w:rPr>
              <w:t>.</w:t>
            </w:r>
          </w:p>
        </w:tc>
        <w:tc>
          <w:tcPr>
            <w:tcW w:w="5400" w:type="dxa"/>
            <w:shd w:val="clear" w:color="auto" w:fill="auto"/>
            <w:vAlign w:val="center"/>
          </w:tcPr>
          <w:p w14:paraId="61F547A3" w14:textId="77777777" w:rsidR="005F11D0" w:rsidRPr="003C580E" w:rsidRDefault="005F11D0" w:rsidP="002A3ADC">
            <w:pPr>
              <w:spacing w:after="100" w:afterAutospacing="1" w:line="240" w:lineRule="auto"/>
              <w:contextualSpacing/>
              <w:rPr>
                <w:rFonts w:ascii="Arial" w:hAnsi="Arial" w:cs="Arial"/>
              </w:rPr>
            </w:pPr>
            <w:r w:rsidRPr="003C580E">
              <w:rPr>
                <w:rFonts w:ascii="Arial" w:hAnsi="Arial" w:cs="Arial"/>
              </w:rPr>
              <w:t>Liaise with subject staff</w:t>
            </w:r>
          </w:p>
          <w:p w14:paraId="19CA26E3" w14:textId="404C40C1" w:rsidR="005F11D0" w:rsidRPr="003C580E" w:rsidRDefault="005F11D0" w:rsidP="002A3ADC">
            <w:pPr>
              <w:spacing w:after="100" w:afterAutospacing="1" w:line="240" w:lineRule="auto"/>
              <w:contextualSpacing/>
              <w:rPr>
                <w:rFonts w:ascii="Arial" w:hAnsi="Arial" w:cs="Arial"/>
              </w:rPr>
            </w:pPr>
            <w:r w:rsidRPr="003C580E">
              <w:rPr>
                <w:rFonts w:ascii="Arial" w:hAnsi="Arial" w:cs="Arial"/>
              </w:rPr>
              <w:t xml:space="preserve">Recording incidents on </w:t>
            </w:r>
            <w:r w:rsidR="00E72DDB">
              <w:rPr>
                <w:rFonts w:ascii="Arial" w:hAnsi="Arial" w:cs="Arial"/>
              </w:rPr>
              <w:t>BROMCOM</w:t>
            </w:r>
          </w:p>
          <w:p w14:paraId="7B4290CD" w14:textId="77777777" w:rsidR="005F11D0" w:rsidRPr="003C580E" w:rsidRDefault="005F11D0" w:rsidP="002A3ADC">
            <w:pPr>
              <w:spacing w:after="100" w:afterAutospacing="1" w:line="240" w:lineRule="auto"/>
              <w:contextualSpacing/>
              <w:rPr>
                <w:rFonts w:ascii="Arial" w:hAnsi="Arial" w:cs="Arial"/>
              </w:rPr>
            </w:pPr>
            <w:r w:rsidRPr="003C580E">
              <w:rPr>
                <w:rFonts w:ascii="Arial" w:hAnsi="Arial" w:cs="Arial"/>
              </w:rPr>
              <w:t>Reporting back to the HOY</w:t>
            </w:r>
          </w:p>
          <w:p w14:paraId="43BA0D78" w14:textId="77777777" w:rsidR="005F11D0" w:rsidRPr="003C580E" w:rsidRDefault="005F11D0" w:rsidP="002A3ADC">
            <w:pPr>
              <w:spacing w:after="100" w:afterAutospacing="1" w:line="240" w:lineRule="auto"/>
              <w:contextualSpacing/>
              <w:rPr>
                <w:rFonts w:ascii="Arial" w:hAnsi="Arial" w:cs="Arial"/>
              </w:rPr>
            </w:pPr>
          </w:p>
        </w:tc>
      </w:tr>
      <w:tr w:rsidR="00AC500F" w:rsidRPr="003C580E" w14:paraId="21BC9A8C" w14:textId="77777777" w:rsidTr="00590FF0">
        <w:trPr>
          <w:trHeight w:val="964"/>
        </w:trPr>
        <w:tc>
          <w:tcPr>
            <w:tcW w:w="4849" w:type="dxa"/>
            <w:shd w:val="clear" w:color="auto" w:fill="auto"/>
            <w:vAlign w:val="center"/>
          </w:tcPr>
          <w:p w14:paraId="46FD6E94" w14:textId="77777777" w:rsidR="00AC500F" w:rsidRPr="003C580E" w:rsidRDefault="00590FF0" w:rsidP="00590FF0">
            <w:pPr>
              <w:spacing w:after="100" w:afterAutospacing="1" w:line="240" w:lineRule="auto"/>
              <w:contextualSpacing/>
              <w:rPr>
                <w:rFonts w:ascii="Arial" w:hAnsi="Arial" w:cs="Arial"/>
              </w:rPr>
            </w:pPr>
            <w:r w:rsidRPr="003C580E">
              <w:rPr>
                <w:rFonts w:ascii="Arial" w:hAnsi="Arial" w:cs="Arial"/>
              </w:rPr>
              <w:t>With the HOY d</w:t>
            </w:r>
            <w:r w:rsidR="00AC500F" w:rsidRPr="003C580E">
              <w:rPr>
                <w:rFonts w:ascii="Arial" w:hAnsi="Arial" w:cs="Arial"/>
              </w:rPr>
              <w:t>evise, implement and evaluate individual student action plans to enable students to access learning activities and raise achievement.</w:t>
            </w:r>
          </w:p>
        </w:tc>
        <w:tc>
          <w:tcPr>
            <w:tcW w:w="5400" w:type="dxa"/>
            <w:shd w:val="clear" w:color="auto" w:fill="auto"/>
            <w:vAlign w:val="center"/>
          </w:tcPr>
          <w:p w14:paraId="038805DA" w14:textId="77777777" w:rsidR="00AC500F" w:rsidRPr="003C580E" w:rsidRDefault="00AC500F" w:rsidP="00F771DA">
            <w:pPr>
              <w:spacing w:after="100" w:afterAutospacing="1" w:line="240" w:lineRule="auto"/>
              <w:contextualSpacing/>
              <w:rPr>
                <w:rFonts w:ascii="Arial" w:hAnsi="Arial" w:cs="Arial"/>
              </w:rPr>
            </w:pPr>
            <w:r w:rsidRPr="003C580E">
              <w:rPr>
                <w:rFonts w:ascii="Arial" w:hAnsi="Arial" w:cs="Arial"/>
              </w:rPr>
              <w:t>Raising student self-esteem by showing interest not only in their work but their general well-being.</w:t>
            </w:r>
          </w:p>
          <w:p w14:paraId="145526C2" w14:textId="77777777" w:rsidR="00AC500F" w:rsidRPr="003C580E" w:rsidRDefault="00AC500F" w:rsidP="00F771DA">
            <w:pPr>
              <w:spacing w:after="100" w:afterAutospacing="1" w:line="240" w:lineRule="auto"/>
              <w:contextualSpacing/>
              <w:rPr>
                <w:rFonts w:ascii="Arial" w:hAnsi="Arial" w:cs="Arial"/>
              </w:rPr>
            </w:pPr>
          </w:p>
        </w:tc>
      </w:tr>
      <w:tr w:rsidR="00AC500F" w:rsidRPr="003C580E" w14:paraId="7C971DA9" w14:textId="77777777" w:rsidTr="00590FF0">
        <w:trPr>
          <w:trHeight w:val="964"/>
        </w:trPr>
        <w:tc>
          <w:tcPr>
            <w:tcW w:w="4849" w:type="dxa"/>
            <w:shd w:val="clear" w:color="auto" w:fill="auto"/>
            <w:vAlign w:val="center"/>
          </w:tcPr>
          <w:p w14:paraId="5B81BDEE" w14:textId="77777777" w:rsidR="00AC500F" w:rsidRPr="003C580E" w:rsidRDefault="00AC500F" w:rsidP="00F771DA">
            <w:pPr>
              <w:spacing w:after="100" w:afterAutospacing="1" w:line="240" w:lineRule="auto"/>
              <w:contextualSpacing/>
              <w:rPr>
                <w:rFonts w:ascii="Arial" w:hAnsi="Arial" w:cs="Arial"/>
              </w:rPr>
            </w:pPr>
            <w:r w:rsidRPr="003C580E">
              <w:rPr>
                <w:rFonts w:ascii="Arial" w:hAnsi="Arial" w:cs="Arial"/>
              </w:rPr>
              <w:t>Liaise with the AHT, HOY &amp; SENCO to identify students where there are barriers to learning.</w:t>
            </w:r>
          </w:p>
        </w:tc>
        <w:tc>
          <w:tcPr>
            <w:tcW w:w="5400" w:type="dxa"/>
            <w:shd w:val="clear" w:color="auto" w:fill="auto"/>
            <w:vAlign w:val="center"/>
          </w:tcPr>
          <w:p w14:paraId="1B6041D5" w14:textId="4BABA8E1" w:rsidR="00AC500F" w:rsidRPr="003C580E" w:rsidRDefault="00AC500F" w:rsidP="00F771DA">
            <w:pPr>
              <w:spacing w:after="100" w:afterAutospacing="1" w:line="240" w:lineRule="auto"/>
              <w:contextualSpacing/>
              <w:rPr>
                <w:rFonts w:ascii="Arial" w:hAnsi="Arial" w:cs="Arial"/>
              </w:rPr>
            </w:pPr>
            <w:r w:rsidRPr="003C580E">
              <w:rPr>
                <w:rFonts w:ascii="Arial" w:hAnsi="Arial" w:cs="Arial"/>
              </w:rPr>
              <w:t xml:space="preserve">Develop strategies for identified target groups and individuals as agreed with </w:t>
            </w:r>
            <w:r w:rsidR="002E278B">
              <w:rPr>
                <w:rFonts w:ascii="Arial" w:hAnsi="Arial" w:cs="Arial"/>
              </w:rPr>
              <w:t xml:space="preserve">SLT </w:t>
            </w:r>
            <w:r w:rsidRPr="003C580E">
              <w:rPr>
                <w:rFonts w:ascii="Arial" w:hAnsi="Arial" w:cs="Arial"/>
              </w:rPr>
              <w:t xml:space="preserve">&amp; HOY.  </w:t>
            </w:r>
          </w:p>
          <w:p w14:paraId="56CA5135" w14:textId="77777777" w:rsidR="00AC500F" w:rsidRPr="003C580E" w:rsidRDefault="00AC500F" w:rsidP="00F771DA">
            <w:pPr>
              <w:spacing w:after="100" w:afterAutospacing="1" w:line="240" w:lineRule="auto"/>
              <w:contextualSpacing/>
              <w:rPr>
                <w:rFonts w:ascii="Arial" w:hAnsi="Arial" w:cs="Arial"/>
              </w:rPr>
            </w:pPr>
            <w:r w:rsidRPr="003C580E">
              <w:rPr>
                <w:rFonts w:ascii="Arial" w:hAnsi="Arial" w:cs="Arial"/>
              </w:rPr>
              <w:t>Share good practice.</w:t>
            </w:r>
          </w:p>
          <w:p w14:paraId="2A9A4D60" w14:textId="77777777" w:rsidR="00AC500F" w:rsidRPr="003C580E" w:rsidRDefault="00AC500F" w:rsidP="00A00648">
            <w:pPr>
              <w:spacing w:after="100" w:afterAutospacing="1" w:line="240" w:lineRule="auto"/>
              <w:contextualSpacing/>
              <w:rPr>
                <w:rFonts w:ascii="Arial" w:hAnsi="Arial" w:cs="Arial"/>
              </w:rPr>
            </w:pPr>
            <w:r w:rsidRPr="003C580E">
              <w:rPr>
                <w:rFonts w:ascii="Arial" w:hAnsi="Arial" w:cs="Arial"/>
              </w:rPr>
              <w:t xml:space="preserve">Organise and supervise homework club every evening (on a rota with other </w:t>
            </w:r>
            <w:r w:rsidR="00A00648" w:rsidRPr="003C580E">
              <w:rPr>
                <w:rFonts w:ascii="Arial" w:hAnsi="Arial" w:cs="Arial"/>
              </w:rPr>
              <w:t>AHOYs</w:t>
            </w:r>
            <w:r w:rsidR="00E72DDB">
              <w:rPr>
                <w:rFonts w:ascii="Arial" w:hAnsi="Arial" w:cs="Arial"/>
              </w:rPr>
              <w:t>/behaviour Manager</w:t>
            </w:r>
            <w:r w:rsidRPr="003C580E">
              <w:rPr>
                <w:rFonts w:ascii="Arial" w:hAnsi="Arial" w:cs="Arial"/>
              </w:rPr>
              <w:t>)</w:t>
            </w:r>
          </w:p>
        </w:tc>
      </w:tr>
      <w:tr w:rsidR="00AC500F" w:rsidRPr="003C580E" w14:paraId="1E3F8EF6" w14:textId="77777777" w:rsidTr="00590FF0">
        <w:trPr>
          <w:trHeight w:val="964"/>
        </w:trPr>
        <w:tc>
          <w:tcPr>
            <w:tcW w:w="4849" w:type="dxa"/>
            <w:shd w:val="clear" w:color="auto" w:fill="auto"/>
            <w:vAlign w:val="center"/>
          </w:tcPr>
          <w:p w14:paraId="4C59C8AA" w14:textId="77777777" w:rsidR="00AC500F" w:rsidRPr="003C580E" w:rsidRDefault="00AC500F" w:rsidP="00F771DA">
            <w:pPr>
              <w:spacing w:after="100" w:afterAutospacing="1" w:line="240" w:lineRule="auto"/>
              <w:contextualSpacing/>
              <w:rPr>
                <w:rFonts w:ascii="Arial" w:hAnsi="Arial" w:cs="Arial"/>
              </w:rPr>
            </w:pPr>
            <w:r w:rsidRPr="003C580E">
              <w:rPr>
                <w:rFonts w:ascii="Arial" w:hAnsi="Arial" w:cs="Arial"/>
              </w:rPr>
              <w:t>Together with the HOY, monitor the pastoral and academic databases.</w:t>
            </w:r>
          </w:p>
        </w:tc>
        <w:tc>
          <w:tcPr>
            <w:tcW w:w="5400" w:type="dxa"/>
            <w:shd w:val="clear" w:color="auto" w:fill="auto"/>
            <w:vAlign w:val="center"/>
          </w:tcPr>
          <w:p w14:paraId="2B740DBB" w14:textId="77777777" w:rsidR="00AC500F" w:rsidRPr="003C580E" w:rsidRDefault="00AC500F" w:rsidP="00F771DA">
            <w:pPr>
              <w:spacing w:after="100" w:afterAutospacing="1" w:line="240" w:lineRule="auto"/>
              <w:contextualSpacing/>
              <w:rPr>
                <w:rFonts w:ascii="Arial" w:hAnsi="Arial" w:cs="Arial"/>
              </w:rPr>
            </w:pPr>
            <w:r w:rsidRPr="003C580E">
              <w:rPr>
                <w:rFonts w:ascii="Arial" w:hAnsi="Arial" w:cs="Arial"/>
              </w:rPr>
              <w:t>Attend lessons with students to support them in the classroom as necessary</w:t>
            </w:r>
          </w:p>
        </w:tc>
      </w:tr>
      <w:tr w:rsidR="00590FF0" w:rsidRPr="003C580E" w14:paraId="1FEADCE8" w14:textId="77777777" w:rsidTr="00590FF0">
        <w:trPr>
          <w:trHeight w:val="964"/>
        </w:trPr>
        <w:tc>
          <w:tcPr>
            <w:tcW w:w="4849" w:type="dxa"/>
            <w:shd w:val="clear" w:color="auto" w:fill="auto"/>
            <w:vAlign w:val="center"/>
          </w:tcPr>
          <w:p w14:paraId="075C268C" w14:textId="77777777" w:rsidR="00590FF0" w:rsidRPr="003C580E" w:rsidRDefault="00590FF0" w:rsidP="002A3ADC">
            <w:pPr>
              <w:spacing w:after="100" w:afterAutospacing="1" w:line="240" w:lineRule="auto"/>
              <w:contextualSpacing/>
              <w:rPr>
                <w:rFonts w:ascii="Arial" w:hAnsi="Arial" w:cs="Arial"/>
              </w:rPr>
            </w:pPr>
            <w:r w:rsidRPr="003C580E">
              <w:rPr>
                <w:rFonts w:ascii="Arial" w:hAnsi="Arial" w:cs="Arial"/>
              </w:rPr>
              <w:t>Develop a mentoring relationship with students identified as needing support.</w:t>
            </w:r>
          </w:p>
        </w:tc>
        <w:tc>
          <w:tcPr>
            <w:tcW w:w="5400" w:type="dxa"/>
            <w:shd w:val="clear" w:color="auto" w:fill="auto"/>
            <w:vAlign w:val="center"/>
          </w:tcPr>
          <w:p w14:paraId="753F7EA8" w14:textId="77777777" w:rsidR="00590FF0" w:rsidRPr="003C580E" w:rsidRDefault="00590FF0" w:rsidP="002A3ADC">
            <w:pPr>
              <w:spacing w:after="100" w:afterAutospacing="1" w:line="240" w:lineRule="auto"/>
              <w:contextualSpacing/>
              <w:rPr>
                <w:rFonts w:ascii="Arial" w:hAnsi="Arial" w:cs="Arial"/>
              </w:rPr>
            </w:pPr>
            <w:r w:rsidRPr="003C580E">
              <w:rPr>
                <w:rFonts w:ascii="Arial" w:hAnsi="Arial" w:cs="Arial"/>
              </w:rPr>
              <w:t>Giving individual support in the classroom under the management of the teacher directed by the HOY</w:t>
            </w:r>
          </w:p>
        </w:tc>
      </w:tr>
      <w:tr w:rsidR="00E23B93" w:rsidRPr="003C580E" w14:paraId="2893A2ED" w14:textId="77777777" w:rsidTr="00590FF0">
        <w:trPr>
          <w:trHeight w:val="964"/>
        </w:trPr>
        <w:tc>
          <w:tcPr>
            <w:tcW w:w="4849" w:type="dxa"/>
            <w:shd w:val="clear" w:color="auto" w:fill="auto"/>
            <w:vAlign w:val="center"/>
          </w:tcPr>
          <w:p w14:paraId="10297D16" w14:textId="77777777" w:rsidR="00E23B93" w:rsidRPr="003C580E" w:rsidRDefault="00BA349B" w:rsidP="00F771DA">
            <w:pPr>
              <w:spacing w:after="100" w:afterAutospacing="1" w:line="240" w:lineRule="auto"/>
              <w:contextualSpacing/>
              <w:rPr>
                <w:rFonts w:ascii="Arial" w:hAnsi="Arial" w:cs="Arial"/>
              </w:rPr>
            </w:pPr>
            <w:r w:rsidRPr="003C580E">
              <w:rPr>
                <w:rFonts w:ascii="Arial" w:hAnsi="Arial" w:cs="Arial"/>
              </w:rPr>
              <w:lastRenderedPageBreak/>
              <w:t>Support individual students in developing strategies to develop their study skills, organisation and revision techniques.</w:t>
            </w:r>
          </w:p>
        </w:tc>
        <w:tc>
          <w:tcPr>
            <w:tcW w:w="5400" w:type="dxa"/>
            <w:shd w:val="clear" w:color="auto" w:fill="auto"/>
            <w:vAlign w:val="center"/>
          </w:tcPr>
          <w:p w14:paraId="22B06F70" w14:textId="038D986E" w:rsidR="008D2F9F" w:rsidRPr="003C580E" w:rsidRDefault="00BA349B" w:rsidP="00F771DA">
            <w:pPr>
              <w:spacing w:after="100" w:afterAutospacing="1" w:line="240" w:lineRule="auto"/>
              <w:contextualSpacing/>
              <w:rPr>
                <w:rFonts w:ascii="Arial" w:hAnsi="Arial" w:cs="Arial"/>
              </w:rPr>
            </w:pPr>
            <w:r w:rsidRPr="003C580E">
              <w:rPr>
                <w:rFonts w:ascii="Arial" w:hAnsi="Arial" w:cs="Arial"/>
              </w:rPr>
              <w:t>Inform parents and update teaching staff and HOY/</w:t>
            </w:r>
            <w:r w:rsidR="002E278B">
              <w:rPr>
                <w:rFonts w:ascii="Arial" w:hAnsi="Arial" w:cs="Arial"/>
              </w:rPr>
              <w:t>SLT</w:t>
            </w:r>
            <w:r w:rsidRPr="003C580E">
              <w:rPr>
                <w:rFonts w:ascii="Arial" w:hAnsi="Arial" w:cs="Arial"/>
              </w:rPr>
              <w:t xml:space="preserve">. </w:t>
            </w:r>
          </w:p>
          <w:p w14:paraId="65AFE93C" w14:textId="77777777" w:rsidR="00E23B93" w:rsidRPr="003C580E" w:rsidRDefault="00BA349B" w:rsidP="00F771DA">
            <w:pPr>
              <w:spacing w:after="100" w:afterAutospacing="1" w:line="240" w:lineRule="auto"/>
              <w:contextualSpacing/>
              <w:rPr>
                <w:rFonts w:ascii="Arial" w:hAnsi="Arial" w:cs="Arial"/>
              </w:rPr>
            </w:pPr>
            <w:r w:rsidRPr="003C580E">
              <w:rPr>
                <w:rFonts w:ascii="Arial" w:hAnsi="Arial" w:cs="Arial"/>
              </w:rPr>
              <w:t xml:space="preserve">Co-ordinate all internal study </w:t>
            </w:r>
            <w:proofErr w:type="spellStart"/>
            <w:r w:rsidRPr="003C580E">
              <w:rPr>
                <w:rFonts w:ascii="Arial" w:hAnsi="Arial" w:cs="Arial"/>
              </w:rPr>
              <w:t>eg.</w:t>
            </w:r>
            <w:proofErr w:type="spellEnd"/>
            <w:r w:rsidRPr="003C580E">
              <w:rPr>
                <w:rFonts w:ascii="Arial" w:hAnsi="Arial" w:cs="Arial"/>
              </w:rPr>
              <w:t xml:space="preserve"> isolated students etc.</w:t>
            </w:r>
          </w:p>
        </w:tc>
      </w:tr>
      <w:tr w:rsidR="00E23B93" w:rsidRPr="003C580E" w14:paraId="5B579919" w14:textId="77777777" w:rsidTr="00590FF0">
        <w:trPr>
          <w:trHeight w:val="964"/>
        </w:trPr>
        <w:tc>
          <w:tcPr>
            <w:tcW w:w="4849" w:type="dxa"/>
            <w:shd w:val="clear" w:color="auto" w:fill="auto"/>
            <w:vAlign w:val="center"/>
          </w:tcPr>
          <w:p w14:paraId="42DE28CD" w14:textId="77777777" w:rsidR="00E23B93" w:rsidRPr="003C580E" w:rsidRDefault="008D2F9F" w:rsidP="00F771DA">
            <w:pPr>
              <w:spacing w:after="100" w:afterAutospacing="1" w:line="240" w:lineRule="auto"/>
              <w:contextualSpacing/>
              <w:rPr>
                <w:rFonts w:ascii="Arial" w:hAnsi="Arial" w:cs="Arial"/>
              </w:rPr>
            </w:pPr>
            <w:r w:rsidRPr="003C580E">
              <w:rPr>
                <w:rFonts w:ascii="Arial" w:hAnsi="Arial" w:cs="Arial"/>
              </w:rPr>
              <w:t>Identify issues that impact negatively on cohesiveness of a school year and suggest where intervention may improve learning and development of students</w:t>
            </w:r>
          </w:p>
        </w:tc>
        <w:tc>
          <w:tcPr>
            <w:tcW w:w="5400" w:type="dxa"/>
            <w:shd w:val="clear" w:color="auto" w:fill="auto"/>
            <w:vAlign w:val="center"/>
          </w:tcPr>
          <w:p w14:paraId="5FD01DFB" w14:textId="77777777" w:rsidR="008D2F9F" w:rsidRPr="003C580E" w:rsidRDefault="008D2F9F" w:rsidP="00F771DA">
            <w:pPr>
              <w:spacing w:after="100" w:afterAutospacing="1" w:line="240" w:lineRule="auto"/>
              <w:contextualSpacing/>
              <w:rPr>
                <w:rFonts w:ascii="Arial" w:hAnsi="Arial" w:cs="Arial"/>
              </w:rPr>
            </w:pPr>
            <w:r w:rsidRPr="003C580E">
              <w:rPr>
                <w:rFonts w:ascii="Arial" w:hAnsi="Arial" w:cs="Arial"/>
              </w:rPr>
              <w:t>Attend tutoring sessions and liaise with form tutors to feedback and act as appropriate.</w:t>
            </w:r>
          </w:p>
          <w:p w14:paraId="4E1B1A66" w14:textId="77777777" w:rsidR="008D2F9F" w:rsidRPr="003C580E" w:rsidRDefault="008D2F9F" w:rsidP="00F771DA">
            <w:pPr>
              <w:spacing w:after="100" w:afterAutospacing="1" w:line="240" w:lineRule="auto"/>
              <w:contextualSpacing/>
              <w:rPr>
                <w:rFonts w:ascii="Arial" w:hAnsi="Arial" w:cs="Arial"/>
              </w:rPr>
            </w:pPr>
            <w:r w:rsidRPr="003C580E">
              <w:rPr>
                <w:rFonts w:ascii="Arial" w:hAnsi="Arial" w:cs="Arial"/>
              </w:rPr>
              <w:t>Monitor school events and student visits</w:t>
            </w:r>
          </w:p>
          <w:p w14:paraId="00D08A55" w14:textId="77777777" w:rsidR="00E23B93" w:rsidRPr="003C580E" w:rsidRDefault="008D2F9F" w:rsidP="00F771DA">
            <w:pPr>
              <w:spacing w:after="100" w:afterAutospacing="1" w:line="240" w:lineRule="auto"/>
              <w:contextualSpacing/>
              <w:rPr>
                <w:rFonts w:ascii="Arial" w:hAnsi="Arial" w:cs="Arial"/>
              </w:rPr>
            </w:pPr>
            <w:r w:rsidRPr="003C580E">
              <w:rPr>
                <w:rFonts w:ascii="Arial" w:hAnsi="Arial" w:cs="Arial"/>
              </w:rPr>
              <w:t>Liaise with PSHEE coordinator</w:t>
            </w:r>
          </w:p>
        </w:tc>
      </w:tr>
      <w:tr w:rsidR="00E23B93" w:rsidRPr="003C580E" w14:paraId="2C36688C" w14:textId="77777777" w:rsidTr="00590FF0">
        <w:trPr>
          <w:trHeight w:val="964"/>
        </w:trPr>
        <w:tc>
          <w:tcPr>
            <w:tcW w:w="4849" w:type="dxa"/>
            <w:shd w:val="clear" w:color="auto" w:fill="auto"/>
            <w:vAlign w:val="center"/>
          </w:tcPr>
          <w:p w14:paraId="4A993318" w14:textId="77777777" w:rsidR="00E23B93" w:rsidRPr="003C580E" w:rsidRDefault="008D2F9F" w:rsidP="00F771DA">
            <w:pPr>
              <w:spacing w:after="100" w:afterAutospacing="1" w:line="240" w:lineRule="auto"/>
              <w:contextualSpacing/>
              <w:rPr>
                <w:rFonts w:ascii="Arial" w:hAnsi="Arial" w:cs="Arial"/>
              </w:rPr>
            </w:pPr>
            <w:r w:rsidRPr="003C580E">
              <w:rPr>
                <w:rFonts w:ascii="Arial" w:hAnsi="Arial" w:cs="Arial"/>
              </w:rPr>
              <w:t xml:space="preserve">Encourage students to participate in and out of school learning activities to enable them to develop social skills and improve their standards of behaviour. </w:t>
            </w:r>
          </w:p>
        </w:tc>
        <w:tc>
          <w:tcPr>
            <w:tcW w:w="5400" w:type="dxa"/>
            <w:shd w:val="clear" w:color="auto" w:fill="auto"/>
            <w:vAlign w:val="center"/>
          </w:tcPr>
          <w:p w14:paraId="7249EAF2" w14:textId="77777777" w:rsidR="006B5C6F" w:rsidRPr="003C580E" w:rsidRDefault="006B5C6F" w:rsidP="00F771DA">
            <w:pPr>
              <w:spacing w:after="100" w:afterAutospacing="1" w:line="240" w:lineRule="auto"/>
              <w:contextualSpacing/>
              <w:rPr>
                <w:rFonts w:ascii="Arial" w:hAnsi="Arial" w:cs="Arial"/>
              </w:rPr>
            </w:pPr>
            <w:r w:rsidRPr="003C580E">
              <w:rPr>
                <w:rFonts w:ascii="Arial" w:hAnsi="Arial" w:cs="Arial"/>
              </w:rPr>
              <w:t>Assisting students to increase their knowledge, understanding and skills across the curriculum</w:t>
            </w:r>
          </w:p>
          <w:p w14:paraId="18C72DD8" w14:textId="77777777" w:rsidR="00E23B93" w:rsidRPr="003C580E" w:rsidRDefault="006B5C6F" w:rsidP="00F771DA">
            <w:pPr>
              <w:spacing w:after="100" w:afterAutospacing="1" w:line="240" w:lineRule="auto"/>
              <w:contextualSpacing/>
              <w:rPr>
                <w:rFonts w:ascii="Arial" w:hAnsi="Arial" w:cs="Arial"/>
              </w:rPr>
            </w:pPr>
            <w:r w:rsidRPr="003C580E">
              <w:rPr>
                <w:rFonts w:ascii="Arial" w:hAnsi="Arial" w:cs="Arial"/>
              </w:rPr>
              <w:t>This may include setting up, organising, co-ordinating and staffing these activities to ensure they meet the standards required</w:t>
            </w:r>
          </w:p>
        </w:tc>
      </w:tr>
      <w:tr w:rsidR="006B5C6F" w:rsidRPr="003C580E" w14:paraId="50EE1076" w14:textId="77777777" w:rsidTr="00590FF0">
        <w:trPr>
          <w:trHeight w:val="964"/>
        </w:trPr>
        <w:tc>
          <w:tcPr>
            <w:tcW w:w="4849" w:type="dxa"/>
            <w:shd w:val="clear" w:color="auto" w:fill="auto"/>
            <w:vAlign w:val="center"/>
          </w:tcPr>
          <w:p w14:paraId="3E559BBA" w14:textId="77777777" w:rsidR="006B5C6F" w:rsidRPr="003C580E" w:rsidRDefault="006B5C6F" w:rsidP="00F771DA">
            <w:pPr>
              <w:spacing w:after="100" w:afterAutospacing="1" w:line="240" w:lineRule="auto"/>
              <w:contextualSpacing/>
              <w:rPr>
                <w:rFonts w:ascii="Arial" w:hAnsi="Arial" w:cs="Arial"/>
              </w:rPr>
            </w:pPr>
            <w:r w:rsidRPr="003C580E">
              <w:rPr>
                <w:rFonts w:ascii="Arial" w:hAnsi="Arial" w:cs="Arial"/>
              </w:rPr>
              <w:t>Liaise with school staff, EWOs and other external agencies to identify students at risk of disaffection and share this information in order for the necessary action to be taken.</w:t>
            </w:r>
          </w:p>
        </w:tc>
        <w:tc>
          <w:tcPr>
            <w:tcW w:w="5400" w:type="dxa"/>
            <w:shd w:val="clear" w:color="auto" w:fill="auto"/>
            <w:vAlign w:val="center"/>
          </w:tcPr>
          <w:p w14:paraId="7543F261" w14:textId="17EC4F3D" w:rsidR="00F771DA" w:rsidRPr="003C580E" w:rsidRDefault="006B5C6F" w:rsidP="00F771DA">
            <w:pPr>
              <w:spacing w:after="100" w:afterAutospacing="1" w:line="240" w:lineRule="auto"/>
              <w:contextualSpacing/>
              <w:rPr>
                <w:rFonts w:ascii="Arial" w:hAnsi="Arial" w:cs="Arial"/>
              </w:rPr>
            </w:pPr>
            <w:r w:rsidRPr="003C580E">
              <w:rPr>
                <w:rFonts w:ascii="Arial" w:hAnsi="Arial" w:cs="Arial"/>
              </w:rPr>
              <w:t>Liaise with the SENCO on appropriate strategies for students on the SEN register, or those as identified as underachieving by the Heads of Year/</w:t>
            </w:r>
            <w:r w:rsidR="002E278B">
              <w:rPr>
                <w:rFonts w:ascii="Arial" w:hAnsi="Arial" w:cs="Arial"/>
              </w:rPr>
              <w:t>SLT</w:t>
            </w:r>
            <w:r w:rsidRPr="003C580E">
              <w:rPr>
                <w:rFonts w:ascii="Arial" w:hAnsi="Arial" w:cs="Arial"/>
              </w:rPr>
              <w:t xml:space="preserve">; including study skills, learning styles, organisational strategies. </w:t>
            </w:r>
          </w:p>
          <w:p w14:paraId="4AB65BD6" w14:textId="77777777" w:rsidR="006B5C6F" w:rsidRPr="003C580E" w:rsidRDefault="006B5C6F" w:rsidP="00F771DA">
            <w:pPr>
              <w:spacing w:after="100" w:afterAutospacing="1" w:line="240" w:lineRule="auto"/>
              <w:contextualSpacing/>
              <w:rPr>
                <w:rFonts w:ascii="Arial" w:hAnsi="Arial" w:cs="Arial"/>
              </w:rPr>
            </w:pPr>
            <w:r w:rsidRPr="003C580E">
              <w:rPr>
                <w:rFonts w:ascii="Arial" w:hAnsi="Arial" w:cs="Arial"/>
              </w:rPr>
              <w:t xml:space="preserve">Organising and leading homework club (out of hours learning club), on a rota with the other learning mentors), to mentor and support identified students.  </w:t>
            </w:r>
          </w:p>
        </w:tc>
      </w:tr>
      <w:tr w:rsidR="006B5C6F" w:rsidRPr="003C580E" w14:paraId="17057D18" w14:textId="77777777" w:rsidTr="00590FF0">
        <w:trPr>
          <w:trHeight w:val="964"/>
        </w:trPr>
        <w:tc>
          <w:tcPr>
            <w:tcW w:w="4849" w:type="dxa"/>
            <w:shd w:val="clear" w:color="auto" w:fill="auto"/>
            <w:vAlign w:val="center"/>
          </w:tcPr>
          <w:p w14:paraId="57FA5209" w14:textId="77777777" w:rsidR="006B5C6F" w:rsidRPr="003C580E" w:rsidRDefault="006B5C6F" w:rsidP="00F771DA">
            <w:pPr>
              <w:spacing w:after="100" w:afterAutospacing="1" w:line="240" w:lineRule="auto"/>
              <w:contextualSpacing/>
              <w:rPr>
                <w:rFonts w:ascii="Arial" w:hAnsi="Arial" w:cs="Arial"/>
              </w:rPr>
            </w:pPr>
            <w:r w:rsidRPr="003C580E">
              <w:rPr>
                <w:rFonts w:ascii="Arial" w:hAnsi="Arial" w:cs="Arial"/>
              </w:rPr>
              <w:t>Maintain regular contact with families/carers of children in need of extra support in order to keep them informed of the child’s needs and progress to secure positive family support and involvement.</w:t>
            </w:r>
          </w:p>
        </w:tc>
        <w:tc>
          <w:tcPr>
            <w:tcW w:w="5400" w:type="dxa"/>
            <w:shd w:val="clear" w:color="auto" w:fill="auto"/>
            <w:vAlign w:val="center"/>
          </w:tcPr>
          <w:p w14:paraId="392A14F0" w14:textId="77777777" w:rsidR="006B5C6F" w:rsidRPr="003C580E" w:rsidRDefault="006B5C6F" w:rsidP="00F771DA">
            <w:pPr>
              <w:spacing w:after="100" w:afterAutospacing="1" w:line="240" w:lineRule="auto"/>
              <w:contextualSpacing/>
              <w:rPr>
                <w:rFonts w:ascii="Arial" w:hAnsi="Arial" w:cs="Arial"/>
              </w:rPr>
            </w:pPr>
            <w:r w:rsidRPr="003C580E">
              <w:rPr>
                <w:rFonts w:ascii="Arial" w:hAnsi="Arial" w:cs="Arial"/>
              </w:rPr>
              <w:t>Attending all reviews of a students’ referral, including those in school and those involving outside agencies.</w:t>
            </w:r>
          </w:p>
          <w:p w14:paraId="1E7203B8" w14:textId="77777777" w:rsidR="006B5C6F" w:rsidRPr="003C580E" w:rsidRDefault="006B5C6F" w:rsidP="00F771DA">
            <w:pPr>
              <w:spacing w:after="100" w:afterAutospacing="1" w:line="240" w:lineRule="auto"/>
              <w:contextualSpacing/>
              <w:rPr>
                <w:rFonts w:ascii="Arial" w:hAnsi="Arial" w:cs="Arial"/>
              </w:rPr>
            </w:pPr>
          </w:p>
        </w:tc>
      </w:tr>
      <w:tr w:rsidR="006B5C6F" w:rsidRPr="003C580E" w14:paraId="46F66240" w14:textId="77777777" w:rsidTr="00590FF0">
        <w:trPr>
          <w:trHeight w:val="964"/>
        </w:trPr>
        <w:tc>
          <w:tcPr>
            <w:tcW w:w="4849" w:type="dxa"/>
            <w:shd w:val="clear" w:color="auto" w:fill="auto"/>
            <w:vAlign w:val="center"/>
          </w:tcPr>
          <w:p w14:paraId="489CADA0" w14:textId="77777777" w:rsidR="006B5C6F" w:rsidRPr="003C580E" w:rsidRDefault="006B5C6F" w:rsidP="00F771DA">
            <w:pPr>
              <w:spacing w:after="100" w:afterAutospacing="1" w:line="240" w:lineRule="auto"/>
              <w:contextualSpacing/>
              <w:rPr>
                <w:rFonts w:ascii="Arial" w:hAnsi="Arial" w:cs="Arial"/>
              </w:rPr>
            </w:pPr>
            <w:r w:rsidRPr="003C580E">
              <w:rPr>
                <w:rFonts w:ascii="Arial" w:hAnsi="Arial" w:cs="Arial"/>
              </w:rPr>
              <w:t>Contribute to the monitoring and evaluation of the effectiveness of support strategies used within the school.</w:t>
            </w:r>
          </w:p>
          <w:p w14:paraId="3DBDBDE6" w14:textId="77777777" w:rsidR="006B5C6F" w:rsidRPr="003C580E" w:rsidRDefault="006B5C6F" w:rsidP="00F771DA">
            <w:pPr>
              <w:spacing w:after="100" w:afterAutospacing="1" w:line="240" w:lineRule="auto"/>
              <w:contextualSpacing/>
              <w:rPr>
                <w:rFonts w:ascii="Arial" w:hAnsi="Arial" w:cs="Arial"/>
              </w:rPr>
            </w:pPr>
          </w:p>
        </w:tc>
        <w:tc>
          <w:tcPr>
            <w:tcW w:w="5400" w:type="dxa"/>
            <w:shd w:val="clear" w:color="auto" w:fill="auto"/>
            <w:vAlign w:val="center"/>
          </w:tcPr>
          <w:p w14:paraId="332AF42D" w14:textId="77777777" w:rsidR="00041DBD" w:rsidRPr="003C580E" w:rsidRDefault="00041DBD" w:rsidP="00041DBD">
            <w:pPr>
              <w:pStyle w:val="ListParagraph"/>
              <w:spacing w:after="100" w:afterAutospacing="1"/>
              <w:ind w:left="0"/>
              <w:contextualSpacing/>
              <w:rPr>
                <w:rFonts w:ascii="Arial" w:hAnsi="Arial" w:cs="Arial"/>
                <w:sz w:val="22"/>
                <w:szCs w:val="22"/>
              </w:rPr>
            </w:pPr>
            <w:r w:rsidRPr="003C580E">
              <w:rPr>
                <w:rFonts w:ascii="Arial" w:hAnsi="Arial" w:cs="Arial"/>
                <w:sz w:val="22"/>
                <w:szCs w:val="22"/>
              </w:rPr>
              <w:t xml:space="preserve">Feedback to key staff within the </w:t>
            </w:r>
            <w:proofErr w:type="gramStart"/>
            <w:r w:rsidR="00CD1C00">
              <w:rPr>
                <w:rFonts w:ascii="Arial" w:hAnsi="Arial" w:cs="Arial"/>
                <w:sz w:val="22"/>
                <w:szCs w:val="22"/>
              </w:rPr>
              <w:t>S</w:t>
            </w:r>
            <w:r w:rsidRPr="003C580E">
              <w:rPr>
                <w:rFonts w:ascii="Arial" w:hAnsi="Arial" w:cs="Arial"/>
                <w:sz w:val="22"/>
                <w:szCs w:val="22"/>
              </w:rPr>
              <w:t>chool</w:t>
            </w:r>
            <w:proofErr w:type="gramEnd"/>
            <w:r w:rsidRPr="003C580E">
              <w:rPr>
                <w:rFonts w:ascii="Arial" w:hAnsi="Arial" w:cs="Arial"/>
                <w:sz w:val="22"/>
                <w:szCs w:val="22"/>
              </w:rPr>
              <w:t xml:space="preserve"> and attend relevant meetings.</w:t>
            </w:r>
          </w:p>
          <w:p w14:paraId="11E6311A" w14:textId="77777777" w:rsidR="006B5C6F" w:rsidRPr="003C580E" w:rsidRDefault="006B5C6F" w:rsidP="00F771DA">
            <w:pPr>
              <w:spacing w:after="100" w:afterAutospacing="1" w:line="240" w:lineRule="auto"/>
              <w:contextualSpacing/>
              <w:rPr>
                <w:rFonts w:ascii="Arial" w:hAnsi="Arial" w:cs="Arial"/>
              </w:rPr>
            </w:pPr>
          </w:p>
        </w:tc>
      </w:tr>
      <w:tr w:rsidR="00B70CAD" w:rsidRPr="003C580E" w14:paraId="580B40F7" w14:textId="77777777" w:rsidTr="00590FF0">
        <w:trPr>
          <w:trHeight w:val="964"/>
        </w:trPr>
        <w:tc>
          <w:tcPr>
            <w:tcW w:w="4849" w:type="dxa"/>
            <w:shd w:val="clear" w:color="auto" w:fill="auto"/>
            <w:vAlign w:val="center"/>
          </w:tcPr>
          <w:p w14:paraId="752406BE" w14:textId="77777777" w:rsidR="00B70CAD" w:rsidRPr="003C580E" w:rsidRDefault="00B70CAD" w:rsidP="00F771DA">
            <w:pPr>
              <w:spacing w:after="100" w:afterAutospacing="1" w:line="240" w:lineRule="auto"/>
              <w:contextualSpacing/>
              <w:rPr>
                <w:rFonts w:ascii="Arial" w:hAnsi="Arial" w:cs="Arial"/>
              </w:rPr>
            </w:pPr>
            <w:r w:rsidRPr="003C580E">
              <w:rPr>
                <w:rFonts w:ascii="Arial" w:hAnsi="Arial" w:cs="Arial"/>
              </w:rPr>
              <w:t>Participate in student activities and events to promote the school’s ethos, to raise own profile as a role model and a source of support to students</w:t>
            </w:r>
          </w:p>
        </w:tc>
        <w:tc>
          <w:tcPr>
            <w:tcW w:w="5400" w:type="dxa"/>
            <w:shd w:val="clear" w:color="auto" w:fill="auto"/>
            <w:vAlign w:val="center"/>
          </w:tcPr>
          <w:p w14:paraId="02238A88" w14:textId="77777777" w:rsidR="00B70CAD" w:rsidRPr="003C580E" w:rsidRDefault="00B70CAD" w:rsidP="00F771DA">
            <w:pPr>
              <w:spacing w:after="100" w:afterAutospacing="1" w:line="240" w:lineRule="auto"/>
              <w:contextualSpacing/>
              <w:rPr>
                <w:rFonts w:ascii="Arial" w:hAnsi="Arial" w:cs="Arial"/>
              </w:rPr>
            </w:pPr>
            <w:r w:rsidRPr="003C580E">
              <w:rPr>
                <w:rFonts w:ascii="Arial" w:hAnsi="Arial" w:cs="Arial"/>
              </w:rPr>
              <w:t>Participating in prefect activities</w:t>
            </w:r>
          </w:p>
          <w:p w14:paraId="28863F47" w14:textId="77777777" w:rsidR="00B70CAD" w:rsidRPr="003C580E" w:rsidRDefault="00B70CAD" w:rsidP="00F771DA">
            <w:pPr>
              <w:spacing w:after="100" w:afterAutospacing="1" w:line="240" w:lineRule="auto"/>
              <w:contextualSpacing/>
              <w:rPr>
                <w:rFonts w:ascii="Arial" w:hAnsi="Arial" w:cs="Arial"/>
              </w:rPr>
            </w:pPr>
            <w:r w:rsidRPr="003C580E">
              <w:rPr>
                <w:rFonts w:ascii="Arial" w:hAnsi="Arial" w:cs="Arial"/>
              </w:rPr>
              <w:t xml:space="preserve">Run clubs </w:t>
            </w:r>
            <w:proofErr w:type="spellStart"/>
            <w:proofErr w:type="gramStart"/>
            <w:r w:rsidRPr="003C580E">
              <w:rPr>
                <w:rFonts w:ascii="Arial" w:hAnsi="Arial" w:cs="Arial"/>
              </w:rPr>
              <w:t>eg</w:t>
            </w:r>
            <w:proofErr w:type="spellEnd"/>
            <w:proofErr w:type="gramEnd"/>
            <w:r w:rsidRPr="003C580E">
              <w:rPr>
                <w:rFonts w:ascii="Arial" w:hAnsi="Arial" w:cs="Arial"/>
              </w:rPr>
              <w:t xml:space="preserve"> homework club</w:t>
            </w:r>
          </w:p>
          <w:p w14:paraId="41363F4B" w14:textId="77777777" w:rsidR="00B70CAD" w:rsidRPr="003C580E" w:rsidRDefault="00B70CAD" w:rsidP="00F771DA">
            <w:pPr>
              <w:spacing w:after="100" w:afterAutospacing="1" w:line="240" w:lineRule="auto"/>
              <w:contextualSpacing/>
              <w:rPr>
                <w:rFonts w:ascii="Arial" w:hAnsi="Arial" w:cs="Arial"/>
              </w:rPr>
            </w:pPr>
            <w:r w:rsidRPr="003C580E">
              <w:rPr>
                <w:rFonts w:ascii="Arial" w:hAnsi="Arial" w:cs="Arial"/>
              </w:rPr>
              <w:t>Help organise students during examination period as requested by the exam secretary</w:t>
            </w:r>
          </w:p>
          <w:p w14:paraId="5926E913" w14:textId="77777777" w:rsidR="00B70CAD" w:rsidRPr="003C580E" w:rsidRDefault="00B70CAD" w:rsidP="00F771DA">
            <w:pPr>
              <w:spacing w:after="100" w:afterAutospacing="1" w:line="240" w:lineRule="auto"/>
              <w:contextualSpacing/>
              <w:rPr>
                <w:rFonts w:ascii="Arial" w:hAnsi="Arial" w:cs="Arial"/>
              </w:rPr>
            </w:pPr>
            <w:r w:rsidRPr="003C580E">
              <w:rPr>
                <w:rFonts w:ascii="Arial" w:hAnsi="Arial" w:cs="Arial"/>
              </w:rPr>
              <w:t>Help with the induction of new students</w:t>
            </w:r>
          </w:p>
          <w:p w14:paraId="44C86D05" w14:textId="77777777" w:rsidR="00B70CAD" w:rsidRPr="003C580E" w:rsidRDefault="00B70CAD" w:rsidP="00F771DA">
            <w:pPr>
              <w:spacing w:after="100" w:afterAutospacing="1" w:line="240" w:lineRule="auto"/>
              <w:contextualSpacing/>
              <w:rPr>
                <w:rFonts w:ascii="Arial" w:hAnsi="Arial" w:cs="Arial"/>
              </w:rPr>
            </w:pPr>
            <w:r w:rsidRPr="003C580E">
              <w:rPr>
                <w:rFonts w:ascii="Arial" w:hAnsi="Arial" w:cs="Arial"/>
              </w:rPr>
              <w:t>Participate in and help organise focus days and PSHE sessions.</w:t>
            </w:r>
          </w:p>
        </w:tc>
      </w:tr>
      <w:tr w:rsidR="005929C1" w:rsidRPr="003C580E" w14:paraId="78248355" w14:textId="77777777" w:rsidTr="00590FF0">
        <w:trPr>
          <w:trHeight w:val="964"/>
        </w:trPr>
        <w:tc>
          <w:tcPr>
            <w:tcW w:w="4849" w:type="dxa"/>
            <w:shd w:val="clear" w:color="auto" w:fill="auto"/>
            <w:vAlign w:val="center"/>
          </w:tcPr>
          <w:p w14:paraId="42C83001" w14:textId="77777777" w:rsidR="00590FF0" w:rsidRPr="003C580E" w:rsidRDefault="00E72DDB" w:rsidP="005929C1">
            <w:pPr>
              <w:contextualSpacing/>
              <w:rPr>
                <w:rFonts w:ascii="Arial" w:hAnsi="Arial" w:cs="Arial"/>
              </w:rPr>
            </w:pPr>
            <w:r>
              <w:rPr>
                <w:rFonts w:ascii="Arial" w:hAnsi="Arial" w:cs="Arial"/>
              </w:rPr>
              <w:t xml:space="preserve">Isolation </w:t>
            </w:r>
            <w:r w:rsidR="00590FF0" w:rsidRPr="003C580E">
              <w:rPr>
                <w:rFonts w:ascii="Arial" w:hAnsi="Arial" w:cs="Arial"/>
              </w:rPr>
              <w:t>Room Management:</w:t>
            </w:r>
          </w:p>
          <w:p w14:paraId="14E65BE6" w14:textId="77777777" w:rsidR="005929C1" w:rsidRPr="003C580E" w:rsidRDefault="005929C1" w:rsidP="005929C1">
            <w:pPr>
              <w:contextualSpacing/>
              <w:rPr>
                <w:rFonts w:ascii="Arial" w:hAnsi="Arial" w:cs="Arial"/>
              </w:rPr>
            </w:pPr>
          </w:p>
        </w:tc>
        <w:tc>
          <w:tcPr>
            <w:tcW w:w="5400" w:type="dxa"/>
            <w:shd w:val="clear" w:color="auto" w:fill="auto"/>
            <w:vAlign w:val="center"/>
          </w:tcPr>
          <w:p w14:paraId="64604F9C" w14:textId="61555985" w:rsidR="00551D3F" w:rsidRPr="003C580E" w:rsidRDefault="00551D3F" w:rsidP="00551D3F">
            <w:pPr>
              <w:contextualSpacing/>
              <w:rPr>
                <w:rFonts w:ascii="Arial" w:eastAsiaTheme="minorEastAsia" w:hAnsi="Arial" w:cs="Arial"/>
                <w:lang w:eastAsia="en-GB"/>
              </w:rPr>
            </w:pPr>
            <w:r w:rsidRPr="003C580E">
              <w:rPr>
                <w:rFonts w:ascii="Arial" w:eastAsiaTheme="minorEastAsia" w:hAnsi="Arial" w:cs="Arial"/>
                <w:lang w:eastAsia="en-GB"/>
              </w:rPr>
              <w:t xml:space="preserve">To liaise with the </w:t>
            </w:r>
            <w:r w:rsidR="002E278B">
              <w:rPr>
                <w:rFonts w:ascii="Arial" w:eastAsiaTheme="minorEastAsia" w:hAnsi="Arial" w:cs="Arial"/>
                <w:lang w:eastAsia="en-GB"/>
              </w:rPr>
              <w:t>Deputy H</w:t>
            </w:r>
            <w:r w:rsidRPr="003C580E">
              <w:rPr>
                <w:rFonts w:ascii="Arial" w:eastAsiaTheme="minorEastAsia" w:hAnsi="Arial" w:cs="Arial"/>
                <w:lang w:eastAsia="en-GB"/>
              </w:rPr>
              <w:t xml:space="preserve">eadteacher on a regular basis in regard to the </w:t>
            </w:r>
            <w:r w:rsidR="00E72DDB">
              <w:rPr>
                <w:rFonts w:ascii="Arial" w:eastAsiaTheme="minorEastAsia" w:hAnsi="Arial" w:cs="Arial"/>
                <w:lang w:eastAsia="en-GB"/>
              </w:rPr>
              <w:t xml:space="preserve">Isolation </w:t>
            </w:r>
            <w:r w:rsidRPr="003C580E">
              <w:rPr>
                <w:rFonts w:ascii="Arial" w:eastAsiaTheme="minorEastAsia" w:hAnsi="Arial" w:cs="Arial"/>
                <w:lang w:eastAsia="en-GB"/>
              </w:rPr>
              <w:t>Room.</w:t>
            </w:r>
          </w:p>
          <w:p w14:paraId="5DDAF155" w14:textId="77777777" w:rsidR="00551D3F" w:rsidRPr="003C580E" w:rsidRDefault="00551D3F" w:rsidP="00551D3F">
            <w:pPr>
              <w:contextualSpacing/>
              <w:rPr>
                <w:rFonts w:ascii="Arial" w:eastAsiaTheme="minorEastAsia" w:hAnsi="Arial" w:cs="Arial"/>
                <w:lang w:eastAsia="en-GB"/>
              </w:rPr>
            </w:pPr>
            <w:r w:rsidRPr="003C580E">
              <w:rPr>
                <w:rFonts w:ascii="Arial" w:eastAsiaTheme="minorEastAsia" w:hAnsi="Arial" w:cs="Arial"/>
                <w:lang w:eastAsia="en-GB"/>
              </w:rPr>
              <w:t xml:space="preserve">To liaise with subject staff to provide work for students in the </w:t>
            </w:r>
            <w:r w:rsidR="00E72DDB">
              <w:rPr>
                <w:rFonts w:ascii="Arial" w:eastAsiaTheme="minorEastAsia" w:hAnsi="Arial" w:cs="Arial"/>
                <w:lang w:eastAsia="en-GB"/>
              </w:rPr>
              <w:t>Isolation Room</w:t>
            </w:r>
            <w:r w:rsidRPr="003C580E">
              <w:rPr>
                <w:rFonts w:ascii="Arial" w:eastAsiaTheme="minorEastAsia" w:hAnsi="Arial" w:cs="Arial"/>
                <w:lang w:eastAsia="en-GB"/>
              </w:rPr>
              <w:t>.</w:t>
            </w:r>
          </w:p>
          <w:p w14:paraId="336925AB" w14:textId="77777777" w:rsidR="00551D3F" w:rsidRPr="003C580E" w:rsidRDefault="00551D3F" w:rsidP="00551D3F">
            <w:pPr>
              <w:contextualSpacing/>
              <w:rPr>
                <w:rFonts w:ascii="Arial" w:eastAsiaTheme="minorEastAsia" w:hAnsi="Arial" w:cs="Arial"/>
                <w:lang w:eastAsia="en-GB"/>
              </w:rPr>
            </w:pPr>
            <w:r w:rsidRPr="003C580E">
              <w:rPr>
                <w:rFonts w:ascii="Arial" w:eastAsiaTheme="minorEastAsia" w:hAnsi="Arial" w:cs="Arial"/>
                <w:lang w:eastAsia="en-GB"/>
              </w:rPr>
              <w:t xml:space="preserve">To contact parents to inform them that their child has been taken to the </w:t>
            </w:r>
            <w:r w:rsidR="00E72DDB">
              <w:rPr>
                <w:rFonts w:ascii="Arial" w:eastAsiaTheme="minorEastAsia" w:hAnsi="Arial" w:cs="Arial"/>
                <w:lang w:eastAsia="en-GB"/>
              </w:rPr>
              <w:t xml:space="preserve">Isolation </w:t>
            </w:r>
            <w:r w:rsidRPr="003C580E">
              <w:rPr>
                <w:rFonts w:ascii="Arial" w:eastAsiaTheme="minorEastAsia" w:hAnsi="Arial" w:cs="Arial"/>
                <w:lang w:eastAsia="en-GB"/>
              </w:rPr>
              <w:t>Room and to explain the reason for this.</w:t>
            </w:r>
          </w:p>
          <w:p w14:paraId="63D6D827" w14:textId="77777777" w:rsidR="00551D3F" w:rsidRPr="003C580E" w:rsidRDefault="00551D3F" w:rsidP="00551D3F">
            <w:pPr>
              <w:contextualSpacing/>
              <w:rPr>
                <w:rFonts w:ascii="Arial" w:eastAsiaTheme="minorEastAsia" w:hAnsi="Arial" w:cs="Arial"/>
                <w:lang w:eastAsia="en-GB"/>
              </w:rPr>
            </w:pPr>
            <w:r w:rsidRPr="003C580E">
              <w:rPr>
                <w:rFonts w:ascii="Arial" w:eastAsiaTheme="minorEastAsia" w:hAnsi="Arial" w:cs="Arial"/>
                <w:lang w:eastAsia="en-GB"/>
              </w:rPr>
              <w:t>To return a student to their lesson as soon as that student is calm and able to access the lesson they came from, or to access the following lesson.</w:t>
            </w:r>
          </w:p>
          <w:p w14:paraId="442F3180" w14:textId="0055EB33" w:rsidR="00551D3F" w:rsidRPr="003C580E" w:rsidRDefault="00551D3F" w:rsidP="00551D3F">
            <w:pPr>
              <w:contextualSpacing/>
              <w:rPr>
                <w:rFonts w:ascii="Arial" w:eastAsiaTheme="minorEastAsia" w:hAnsi="Arial" w:cs="Arial"/>
                <w:lang w:eastAsia="en-GB"/>
              </w:rPr>
            </w:pPr>
            <w:r w:rsidRPr="003C580E">
              <w:rPr>
                <w:rFonts w:ascii="Arial" w:eastAsiaTheme="minorEastAsia" w:hAnsi="Arial" w:cs="Arial"/>
                <w:lang w:eastAsia="en-GB"/>
              </w:rPr>
              <w:t>To liaise with Head of Year/</w:t>
            </w:r>
            <w:r w:rsidR="002E278B">
              <w:rPr>
                <w:rFonts w:ascii="Arial" w:eastAsiaTheme="minorEastAsia" w:hAnsi="Arial" w:cs="Arial"/>
                <w:lang w:eastAsia="en-GB"/>
              </w:rPr>
              <w:t xml:space="preserve">Deputy </w:t>
            </w:r>
            <w:r w:rsidRPr="003C580E">
              <w:rPr>
                <w:rFonts w:ascii="Arial" w:eastAsiaTheme="minorEastAsia" w:hAnsi="Arial" w:cs="Arial"/>
                <w:lang w:eastAsia="en-GB"/>
              </w:rPr>
              <w:t>Headteacher</w:t>
            </w:r>
            <w:r w:rsidR="0084227E" w:rsidRPr="003C580E">
              <w:rPr>
                <w:rFonts w:ascii="Arial" w:eastAsiaTheme="minorEastAsia" w:hAnsi="Arial" w:cs="Arial"/>
                <w:lang w:eastAsia="en-GB"/>
              </w:rPr>
              <w:t xml:space="preserve">/ Behaviour </w:t>
            </w:r>
            <w:r w:rsidR="00E72DDB">
              <w:rPr>
                <w:rFonts w:ascii="Arial" w:eastAsiaTheme="minorEastAsia" w:hAnsi="Arial" w:cs="Arial"/>
                <w:lang w:eastAsia="en-GB"/>
              </w:rPr>
              <w:t xml:space="preserve">Manager </w:t>
            </w:r>
            <w:r w:rsidRPr="003C580E">
              <w:rPr>
                <w:rFonts w:ascii="Arial" w:eastAsiaTheme="minorEastAsia" w:hAnsi="Arial" w:cs="Arial"/>
                <w:lang w:eastAsia="en-GB"/>
              </w:rPr>
              <w:t xml:space="preserve">about factors that may be impacting on behaviour of students who come to the </w:t>
            </w:r>
            <w:r w:rsidR="00E72DDB">
              <w:rPr>
                <w:rFonts w:ascii="Arial" w:eastAsiaTheme="minorEastAsia" w:hAnsi="Arial" w:cs="Arial"/>
                <w:lang w:eastAsia="en-GB"/>
              </w:rPr>
              <w:t xml:space="preserve">Isolation Room </w:t>
            </w:r>
            <w:proofErr w:type="spellStart"/>
            <w:proofErr w:type="gramStart"/>
            <w:r w:rsidRPr="003C580E">
              <w:rPr>
                <w:rFonts w:ascii="Arial" w:eastAsiaTheme="minorEastAsia" w:hAnsi="Arial" w:cs="Arial"/>
                <w:lang w:eastAsia="en-GB"/>
              </w:rPr>
              <w:t>eg</w:t>
            </w:r>
            <w:proofErr w:type="spellEnd"/>
            <w:proofErr w:type="gramEnd"/>
            <w:r w:rsidRPr="003C580E">
              <w:rPr>
                <w:rFonts w:ascii="Arial" w:eastAsiaTheme="minorEastAsia" w:hAnsi="Arial" w:cs="Arial"/>
                <w:lang w:eastAsia="en-GB"/>
              </w:rPr>
              <w:t xml:space="preserve"> personal problems, difficulties </w:t>
            </w:r>
            <w:r w:rsidRPr="003C580E">
              <w:rPr>
                <w:rFonts w:ascii="Arial" w:eastAsiaTheme="minorEastAsia" w:hAnsi="Arial" w:cs="Arial"/>
                <w:lang w:eastAsia="en-GB"/>
              </w:rPr>
              <w:lastRenderedPageBreak/>
              <w:t>with interpersonal relationships with staff or other students</w:t>
            </w:r>
          </w:p>
          <w:p w14:paraId="618AD377" w14:textId="77777777" w:rsidR="00551D3F" w:rsidRPr="003C580E" w:rsidRDefault="00551D3F" w:rsidP="00551D3F">
            <w:pPr>
              <w:contextualSpacing/>
              <w:rPr>
                <w:rFonts w:ascii="Arial" w:eastAsiaTheme="minorEastAsia" w:hAnsi="Arial" w:cs="Arial"/>
                <w:lang w:eastAsia="en-GB"/>
              </w:rPr>
            </w:pPr>
            <w:r w:rsidRPr="003C580E">
              <w:rPr>
                <w:rFonts w:ascii="Arial" w:eastAsiaTheme="minorEastAsia" w:hAnsi="Arial" w:cs="Arial"/>
                <w:lang w:eastAsia="en-GB"/>
              </w:rPr>
              <w:t xml:space="preserve">To support student learning while in the </w:t>
            </w:r>
            <w:r w:rsidR="00E72DDB">
              <w:rPr>
                <w:rFonts w:ascii="Arial" w:eastAsiaTheme="minorEastAsia" w:hAnsi="Arial" w:cs="Arial"/>
                <w:lang w:eastAsia="en-GB"/>
              </w:rPr>
              <w:t xml:space="preserve">Isolation </w:t>
            </w:r>
            <w:r w:rsidRPr="003C580E">
              <w:rPr>
                <w:rFonts w:ascii="Arial" w:eastAsiaTheme="minorEastAsia" w:hAnsi="Arial" w:cs="Arial"/>
                <w:lang w:eastAsia="en-GB"/>
              </w:rPr>
              <w:t>room.</w:t>
            </w:r>
          </w:p>
          <w:p w14:paraId="25DF5F83" w14:textId="77777777" w:rsidR="00551D3F" w:rsidRPr="003C580E" w:rsidRDefault="00551D3F" w:rsidP="00551D3F">
            <w:pPr>
              <w:contextualSpacing/>
              <w:rPr>
                <w:rFonts w:ascii="Arial" w:eastAsiaTheme="minorEastAsia" w:hAnsi="Arial" w:cs="Arial"/>
                <w:lang w:eastAsia="en-GB"/>
              </w:rPr>
            </w:pPr>
            <w:r w:rsidRPr="003C580E">
              <w:rPr>
                <w:rFonts w:ascii="Arial" w:eastAsiaTheme="minorEastAsia" w:hAnsi="Arial" w:cs="Arial"/>
                <w:lang w:eastAsia="en-GB"/>
              </w:rPr>
              <w:t xml:space="preserve">To use Restorative Approaches to provide opportunities for students to reflect on their actions both within the </w:t>
            </w:r>
            <w:r w:rsidR="00E72DDB">
              <w:rPr>
                <w:rFonts w:ascii="Arial" w:eastAsiaTheme="minorEastAsia" w:hAnsi="Arial" w:cs="Arial"/>
                <w:lang w:eastAsia="en-GB"/>
              </w:rPr>
              <w:t xml:space="preserve">Isolation </w:t>
            </w:r>
            <w:r w:rsidRPr="003C580E">
              <w:rPr>
                <w:rFonts w:ascii="Arial" w:eastAsiaTheme="minorEastAsia" w:hAnsi="Arial" w:cs="Arial"/>
                <w:lang w:eastAsia="en-GB"/>
              </w:rPr>
              <w:t>Room and then in lessons after their sanction.</w:t>
            </w:r>
          </w:p>
          <w:p w14:paraId="055FF1EB" w14:textId="77777777" w:rsidR="00551D3F" w:rsidRPr="003C580E" w:rsidRDefault="00551D3F" w:rsidP="00551D3F">
            <w:pPr>
              <w:contextualSpacing/>
              <w:rPr>
                <w:rFonts w:ascii="Arial" w:eastAsiaTheme="minorEastAsia" w:hAnsi="Arial" w:cs="Arial"/>
                <w:lang w:eastAsia="en-GB"/>
              </w:rPr>
            </w:pPr>
            <w:r w:rsidRPr="003C580E">
              <w:rPr>
                <w:rFonts w:ascii="Arial" w:eastAsiaTheme="minorEastAsia" w:hAnsi="Arial" w:cs="Arial"/>
                <w:lang w:eastAsia="en-GB"/>
              </w:rPr>
              <w:t>To establish effective 1:1 mentoring and other supportive relationships with students.</w:t>
            </w:r>
          </w:p>
          <w:p w14:paraId="4CD0893B" w14:textId="77777777" w:rsidR="00551D3F" w:rsidRPr="003C580E" w:rsidRDefault="00551D3F" w:rsidP="00551D3F">
            <w:pPr>
              <w:contextualSpacing/>
              <w:rPr>
                <w:rFonts w:ascii="Arial" w:eastAsiaTheme="minorEastAsia" w:hAnsi="Arial" w:cs="Arial"/>
                <w:lang w:eastAsia="en-GB"/>
              </w:rPr>
            </w:pPr>
            <w:r w:rsidRPr="003C580E">
              <w:rPr>
                <w:rFonts w:ascii="Arial" w:eastAsiaTheme="minorEastAsia" w:hAnsi="Arial" w:cs="Arial"/>
                <w:lang w:eastAsia="en-GB"/>
              </w:rPr>
              <w:t>To supervise and support students out of directed lesson time, including before and after school if appropriate and within working hours.</w:t>
            </w:r>
          </w:p>
          <w:p w14:paraId="772D737F" w14:textId="77777777" w:rsidR="00551D3F" w:rsidRPr="003C580E" w:rsidRDefault="00551D3F" w:rsidP="00551D3F">
            <w:pPr>
              <w:contextualSpacing/>
              <w:rPr>
                <w:rFonts w:ascii="Arial" w:eastAsiaTheme="minorEastAsia" w:hAnsi="Arial" w:cs="Arial"/>
                <w:lang w:eastAsia="en-GB"/>
              </w:rPr>
            </w:pPr>
            <w:r w:rsidRPr="003C580E">
              <w:rPr>
                <w:rFonts w:ascii="Arial" w:eastAsiaTheme="minorEastAsia" w:hAnsi="Arial" w:cs="Arial"/>
                <w:lang w:eastAsia="en-GB"/>
              </w:rPr>
              <w:t>To attend relevant meetings as requested.</w:t>
            </w:r>
          </w:p>
          <w:p w14:paraId="25B4D1E3" w14:textId="77777777" w:rsidR="00551D3F" w:rsidRPr="003C580E" w:rsidRDefault="00551D3F" w:rsidP="00551D3F">
            <w:pPr>
              <w:contextualSpacing/>
              <w:rPr>
                <w:rFonts w:ascii="Arial" w:eastAsiaTheme="minorEastAsia" w:hAnsi="Arial" w:cs="Arial"/>
                <w:lang w:eastAsia="en-GB"/>
              </w:rPr>
            </w:pPr>
            <w:r w:rsidRPr="003C580E">
              <w:rPr>
                <w:rFonts w:ascii="Arial" w:eastAsiaTheme="minorEastAsia" w:hAnsi="Arial" w:cs="Arial"/>
                <w:lang w:eastAsia="en-GB"/>
              </w:rPr>
              <w:t xml:space="preserve">To keep accurate records pertaining to the </w:t>
            </w:r>
            <w:r w:rsidR="00E72DDB">
              <w:rPr>
                <w:rFonts w:ascii="Arial" w:eastAsiaTheme="minorEastAsia" w:hAnsi="Arial" w:cs="Arial"/>
                <w:lang w:eastAsia="en-GB"/>
              </w:rPr>
              <w:t xml:space="preserve">Isolation Room as </w:t>
            </w:r>
            <w:r w:rsidRPr="003C580E">
              <w:rPr>
                <w:rFonts w:ascii="Arial" w:eastAsiaTheme="minorEastAsia" w:hAnsi="Arial" w:cs="Arial"/>
                <w:lang w:eastAsia="en-GB"/>
              </w:rPr>
              <w:t>required by the Assist</w:t>
            </w:r>
            <w:r w:rsidR="00E72DDB">
              <w:rPr>
                <w:rFonts w:ascii="Arial" w:eastAsiaTheme="minorEastAsia" w:hAnsi="Arial" w:cs="Arial"/>
                <w:lang w:eastAsia="en-GB"/>
              </w:rPr>
              <w:t>ant Headteacher</w:t>
            </w:r>
          </w:p>
          <w:p w14:paraId="24E4C9F5" w14:textId="77777777" w:rsidR="005929C1" w:rsidRPr="003C580E" w:rsidRDefault="00551D3F" w:rsidP="00E72DDB">
            <w:pPr>
              <w:contextualSpacing/>
              <w:rPr>
                <w:rFonts w:ascii="Arial" w:hAnsi="Arial" w:cs="Arial"/>
              </w:rPr>
            </w:pPr>
            <w:r w:rsidRPr="003C580E">
              <w:rPr>
                <w:rFonts w:ascii="Arial" w:hAnsi="Arial" w:cs="Arial"/>
                <w:lang w:eastAsia="en-GB"/>
              </w:rPr>
              <w:t xml:space="preserve">To manage </w:t>
            </w:r>
            <w:r w:rsidR="00E72DDB">
              <w:rPr>
                <w:rFonts w:ascii="Arial" w:hAnsi="Arial" w:cs="Arial"/>
                <w:lang w:eastAsia="en-GB"/>
              </w:rPr>
              <w:t xml:space="preserve">all resources in regard to the Isolation </w:t>
            </w:r>
            <w:r w:rsidRPr="003C580E">
              <w:rPr>
                <w:rFonts w:ascii="Arial" w:hAnsi="Arial" w:cs="Arial"/>
                <w:lang w:eastAsia="en-GB"/>
              </w:rPr>
              <w:t>Room</w:t>
            </w:r>
          </w:p>
        </w:tc>
      </w:tr>
      <w:tr w:rsidR="00590FF0" w:rsidRPr="003C580E" w14:paraId="5F748B06" w14:textId="77777777" w:rsidTr="00590FF0">
        <w:trPr>
          <w:trHeight w:val="169"/>
        </w:trPr>
        <w:tc>
          <w:tcPr>
            <w:tcW w:w="4849" w:type="dxa"/>
            <w:shd w:val="clear" w:color="auto" w:fill="auto"/>
          </w:tcPr>
          <w:p w14:paraId="2BCF5116" w14:textId="77777777" w:rsidR="00590FF0" w:rsidRPr="003C580E" w:rsidRDefault="00590FF0" w:rsidP="002A3ADC">
            <w:pPr>
              <w:rPr>
                <w:rFonts w:ascii="Arial" w:hAnsi="Arial" w:cs="Arial"/>
                <w:b/>
                <w:u w:val="single"/>
              </w:rPr>
            </w:pPr>
            <w:r w:rsidRPr="003C580E">
              <w:rPr>
                <w:rFonts w:ascii="Arial" w:hAnsi="Arial" w:cs="Arial"/>
                <w:b/>
                <w:u w:val="single"/>
              </w:rPr>
              <w:lastRenderedPageBreak/>
              <w:t>Duties</w:t>
            </w:r>
          </w:p>
          <w:p w14:paraId="4B66808C" w14:textId="77777777" w:rsidR="00590FF0" w:rsidRPr="003C580E" w:rsidRDefault="00590FF0" w:rsidP="002A3ADC">
            <w:pPr>
              <w:rPr>
                <w:rFonts w:ascii="Arial" w:hAnsi="Arial" w:cs="Arial"/>
              </w:rPr>
            </w:pPr>
            <w:r w:rsidRPr="003C580E">
              <w:rPr>
                <w:rFonts w:ascii="Arial" w:hAnsi="Arial" w:cs="Arial"/>
              </w:rPr>
              <w:t xml:space="preserve">Supervise students as required around the site during student break periods </w:t>
            </w:r>
          </w:p>
        </w:tc>
        <w:tc>
          <w:tcPr>
            <w:tcW w:w="5400" w:type="dxa"/>
            <w:shd w:val="clear" w:color="auto" w:fill="auto"/>
          </w:tcPr>
          <w:p w14:paraId="365E669B" w14:textId="77777777" w:rsidR="00590FF0" w:rsidRPr="003C580E" w:rsidRDefault="00590FF0" w:rsidP="002A3ADC">
            <w:pPr>
              <w:rPr>
                <w:rFonts w:ascii="Arial" w:hAnsi="Arial" w:cs="Arial"/>
              </w:rPr>
            </w:pPr>
            <w:r w:rsidRPr="003C580E">
              <w:rPr>
                <w:rFonts w:ascii="Arial" w:hAnsi="Arial" w:cs="Arial"/>
              </w:rPr>
              <w:t>Carry out duties as required</w:t>
            </w:r>
          </w:p>
          <w:p w14:paraId="5E9329CA" w14:textId="77777777" w:rsidR="00590FF0" w:rsidRPr="003C580E" w:rsidRDefault="00590FF0" w:rsidP="002A3ADC">
            <w:pPr>
              <w:rPr>
                <w:rFonts w:ascii="Arial" w:hAnsi="Arial" w:cs="Arial"/>
              </w:rPr>
            </w:pPr>
            <w:r w:rsidRPr="003C580E">
              <w:rPr>
                <w:rFonts w:ascii="Arial" w:hAnsi="Arial" w:cs="Arial"/>
              </w:rPr>
              <w:t>Promote the school’s ethos, be a role model and lead by example.</w:t>
            </w:r>
          </w:p>
          <w:p w14:paraId="4EB71049" w14:textId="77777777" w:rsidR="00590FF0" w:rsidRPr="003C580E" w:rsidRDefault="00590FF0" w:rsidP="002A3ADC">
            <w:pPr>
              <w:rPr>
                <w:rFonts w:ascii="Arial" w:hAnsi="Arial" w:cs="Arial"/>
              </w:rPr>
            </w:pPr>
            <w:r w:rsidRPr="003C580E">
              <w:rPr>
                <w:rFonts w:ascii="Arial" w:hAnsi="Arial" w:cs="Arial"/>
              </w:rPr>
              <w:t>Uphold the School’s behaviour policy</w:t>
            </w:r>
          </w:p>
          <w:p w14:paraId="5FF89B8E" w14:textId="77777777" w:rsidR="00590FF0" w:rsidRPr="003C580E" w:rsidRDefault="00590FF0" w:rsidP="002A3ADC">
            <w:pPr>
              <w:rPr>
                <w:rFonts w:ascii="Arial" w:hAnsi="Arial" w:cs="Arial"/>
              </w:rPr>
            </w:pPr>
            <w:r w:rsidRPr="003C580E">
              <w:rPr>
                <w:rFonts w:ascii="Arial" w:hAnsi="Arial" w:cs="Arial"/>
              </w:rPr>
              <w:t>Ensure that H&amp;S requirements are met.</w:t>
            </w:r>
          </w:p>
        </w:tc>
      </w:tr>
    </w:tbl>
    <w:p w14:paraId="1506495D" w14:textId="77777777" w:rsidR="00B70CAD" w:rsidRPr="003C580E" w:rsidRDefault="00B70CAD" w:rsidP="0087085F">
      <w:pPr>
        <w:jc w:val="both"/>
        <w:rPr>
          <w:rFonts w:ascii="Arial" w:hAnsi="Arial" w:cs="Arial"/>
          <w:highlight w:val="yellow"/>
        </w:rPr>
      </w:pPr>
    </w:p>
    <w:p w14:paraId="2D3922A5" w14:textId="77777777" w:rsidR="00B70CAD" w:rsidRPr="003C580E" w:rsidRDefault="00B70CAD" w:rsidP="00B70CAD">
      <w:pPr>
        <w:pStyle w:val="BodyTextIndent"/>
        <w:ind w:left="0" w:firstLine="0"/>
        <w:jc w:val="both"/>
        <w:rPr>
          <w:rFonts w:ascii="Arial" w:hAnsi="Arial" w:cs="Arial"/>
          <w:b/>
          <w:sz w:val="22"/>
          <w:szCs w:val="22"/>
        </w:rPr>
      </w:pPr>
      <w:r w:rsidRPr="003C580E">
        <w:rPr>
          <w:rFonts w:ascii="Arial" w:hAnsi="Arial" w:cs="Arial"/>
          <w:b/>
          <w:sz w:val="22"/>
          <w:szCs w:val="22"/>
        </w:rPr>
        <w:t>Staff Development:</w:t>
      </w:r>
    </w:p>
    <w:p w14:paraId="03F2CDB7" w14:textId="77777777" w:rsidR="00B70CAD" w:rsidRPr="003C580E" w:rsidRDefault="00B70CAD" w:rsidP="00B70CAD">
      <w:pPr>
        <w:pStyle w:val="BodyTextIndent"/>
        <w:ind w:left="2520"/>
        <w:jc w:val="both"/>
        <w:rPr>
          <w:rFonts w:ascii="Arial" w:hAnsi="Arial" w:cs="Arial"/>
          <w:sz w:val="22"/>
          <w:szCs w:val="22"/>
        </w:rPr>
      </w:pPr>
    </w:p>
    <w:p w14:paraId="14CA9AAF" w14:textId="77777777" w:rsidR="00B70CAD" w:rsidRPr="003C580E" w:rsidRDefault="00B70CAD" w:rsidP="00B70CAD">
      <w:pPr>
        <w:pStyle w:val="BodyTextIndent"/>
        <w:numPr>
          <w:ilvl w:val="0"/>
          <w:numId w:val="16"/>
        </w:numPr>
        <w:jc w:val="both"/>
        <w:rPr>
          <w:rFonts w:ascii="Arial" w:hAnsi="Arial" w:cs="Arial"/>
          <w:sz w:val="22"/>
          <w:szCs w:val="22"/>
        </w:rPr>
      </w:pPr>
      <w:r w:rsidRPr="003C580E">
        <w:rPr>
          <w:rFonts w:ascii="Arial" w:hAnsi="Arial" w:cs="Arial"/>
          <w:sz w:val="22"/>
          <w:szCs w:val="22"/>
        </w:rPr>
        <w:t>To assess development and training needs and discuss with line manager.</w:t>
      </w:r>
    </w:p>
    <w:p w14:paraId="3B9CDDB4" w14:textId="77777777" w:rsidR="00B70CAD" w:rsidRPr="003C580E" w:rsidRDefault="00B70CAD" w:rsidP="00B70CAD">
      <w:pPr>
        <w:pStyle w:val="BodyTextIndent"/>
        <w:numPr>
          <w:ilvl w:val="0"/>
          <w:numId w:val="16"/>
        </w:numPr>
        <w:jc w:val="both"/>
        <w:rPr>
          <w:rFonts w:ascii="Arial" w:hAnsi="Arial" w:cs="Arial"/>
          <w:sz w:val="22"/>
          <w:szCs w:val="22"/>
        </w:rPr>
      </w:pPr>
      <w:r w:rsidRPr="003C580E">
        <w:rPr>
          <w:rFonts w:ascii="Arial" w:hAnsi="Arial" w:cs="Arial"/>
          <w:sz w:val="22"/>
          <w:szCs w:val="22"/>
        </w:rPr>
        <w:t>To set your own targets before any development activity and review and evaluate the activity after completion, cascading information to the appropriate team when relevant.</w:t>
      </w:r>
    </w:p>
    <w:p w14:paraId="0BF209BA" w14:textId="77777777" w:rsidR="00B70CAD" w:rsidRPr="003C580E" w:rsidRDefault="00B70CAD" w:rsidP="00B70CAD">
      <w:pPr>
        <w:pStyle w:val="BodyTextIndent"/>
        <w:numPr>
          <w:ilvl w:val="0"/>
          <w:numId w:val="16"/>
        </w:numPr>
        <w:jc w:val="both"/>
        <w:rPr>
          <w:rFonts w:ascii="Arial" w:hAnsi="Arial" w:cs="Arial"/>
          <w:sz w:val="22"/>
          <w:szCs w:val="22"/>
        </w:rPr>
      </w:pPr>
      <w:r w:rsidRPr="003C580E">
        <w:rPr>
          <w:rFonts w:ascii="Arial" w:hAnsi="Arial" w:cs="Arial"/>
          <w:sz w:val="22"/>
          <w:szCs w:val="22"/>
        </w:rPr>
        <w:t>To keep personal records of all staff development activities in which you are/have been involved.</w:t>
      </w:r>
    </w:p>
    <w:p w14:paraId="5F6BD50C" w14:textId="77777777" w:rsidR="00B70CAD" w:rsidRPr="003C580E" w:rsidRDefault="00B70CAD" w:rsidP="00B70CAD">
      <w:pPr>
        <w:pStyle w:val="BodyTextIndent"/>
        <w:ind w:left="0" w:firstLine="0"/>
        <w:jc w:val="both"/>
        <w:rPr>
          <w:rFonts w:ascii="Arial" w:hAnsi="Arial" w:cs="Arial"/>
          <w:sz w:val="22"/>
          <w:szCs w:val="22"/>
        </w:rPr>
      </w:pPr>
    </w:p>
    <w:p w14:paraId="46D91B34" w14:textId="77777777" w:rsidR="00BD2EFB" w:rsidRPr="003C580E" w:rsidRDefault="00BD2EFB" w:rsidP="00BD2EFB">
      <w:pPr>
        <w:widowControl w:val="0"/>
        <w:autoSpaceDE w:val="0"/>
        <w:autoSpaceDN w:val="0"/>
        <w:adjustRightInd w:val="0"/>
        <w:jc w:val="both"/>
        <w:rPr>
          <w:rFonts w:ascii="Arial" w:hAnsi="Arial" w:cs="Arial"/>
          <w:b/>
          <w:bCs/>
          <w:color w:val="000000"/>
        </w:rPr>
      </w:pPr>
      <w:r w:rsidRPr="003C580E">
        <w:rPr>
          <w:rFonts w:ascii="Arial" w:hAnsi="Arial" w:cs="Arial"/>
          <w:b/>
          <w:bCs/>
          <w:color w:val="000000"/>
        </w:rPr>
        <w:t>Conditions</w:t>
      </w:r>
    </w:p>
    <w:p w14:paraId="11F57EAC" w14:textId="77777777" w:rsidR="00BD2EFB" w:rsidRPr="003C580E" w:rsidRDefault="00BD2EFB" w:rsidP="00BD2EFB">
      <w:pPr>
        <w:pStyle w:val="ColorfulList-Accent11"/>
        <w:widowControl w:val="0"/>
        <w:numPr>
          <w:ilvl w:val="0"/>
          <w:numId w:val="7"/>
        </w:numPr>
        <w:autoSpaceDE w:val="0"/>
        <w:autoSpaceDN w:val="0"/>
        <w:adjustRightInd w:val="0"/>
        <w:ind w:left="426"/>
        <w:jc w:val="both"/>
        <w:rPr>
          <w:rFonts w:ascii="Arial" w:hAnsi="Arial" w:cs="Arial"/>
          <w:iCs/>
          <w:sz w:val="22"/>
          <w:szCs w:val="22"/>
        </w:rPr>
      </w:pPr>
      <w:r w:rsidRPr="003C580E">
        <w:rPr>
          <w:rFonts w:ascii="Arial" w:hAnsi="Arial" w:cs="Arial"/>
          <w:color w:val="000000"/>
          <w:sz w:val="22"/>
          <w:szCs w:val="22"/>
        </w:rPr>
        <w:t xml:space="preserve">The </w:t>
      </w:r>
      <w:r w:rsidR="00A00648" w:rsidRPr="003C580E">
        <w:rPr>
          <w:rFonts w:ascii="Arial" w:hAnsi="Arial" w:cs="Arial"/>
          <w:color w:val="000000"/>
          <w:sz w:val="22"/>
          <w:szCs w:val="22"/>
        </w:rPr>
        <w:t>Assistant Head of Year</w:t>
      </w:r>
      <w:r w:rsidR="0084227E" w:rsidRPr="003C580E">
        <w:rPr>
          <w:rFonts w:ascii="Arial" w:hAnsi="Arial" w:cs="Arial"/>
          <w:color w:val="000000"/>
          <w:sz w:val="22"/>
          <w:szCs w:val="22"/>
        </w:rPr>
        <w:t xml:space="preserve"> </w:t>
      </w:r>
      <w:r w:rsidRPr="003C580E">
        <w:rPr>
          <w:rFonts w:ascii="Arial" w:hAnsi="Arial" w:cs="Arial"/>
          <w:color w:val="000000"/>
          <w:sz w:val="22"/>
          <w:szCs w:val="22"/>
        </w:rPr>
        <w:t xml:space="preserve">will undertake any other duties which from time to time may be required and be relevant and commensurate with the post, as deemed necessary by the Executive Headteacher or </w:t>
      </w:r>
      <w:r w:rsidR="003C580E" w:rsidRPr="003C580E">
        <w:rPr>
          <w:rFonts w:ascii="Arial" w:hAnsi="Arial" w:cs="Arial"/>
          <w:color w:val="000000"/>
          <w:sz w:val="22"/>
          <w:szCs w:val="22"/>
        </w:rPr>
        <w:t>Headteacher.</w:t>
      </w:r>
    </w:p>
    <w:p w14:paraId="12094BBA" w14:textId="77777777" w:rsidR="00BD2EFB" w:rsidRPr="003C580E" w:rsidRDefault="00BD2EFB" w:rsidP="00BD2EFB">
      <w:pPr>
        <w:pStyle w:val="ColorfulList-Accent11"/>
        <w:widowControl w:val="0"/>
        <w:numPr>
          <w:ilvl w:val="0"/>
          <w:numId w:val="7"/>
        </w:numPr>
        <w:autoSpaceDE w:val="0"/>
        <w:autoSpaceDN w:val="0"/>
        <w:adjustRightInd w:val="0"/>
        <w:ind w:left="426"/>
        <w:jc w:val="both"/>
        <w:rPr>
          <w:rFonts w:ascii="Arial" w:hAnsi="Arial" w:cs="Arial"/>
          <w:color w:val="000000"/>
          <w:sz w:val="22"/>
          <w:szCs w:val="22"/>
        </w:rPr>
      </w:pPr>
      <w:r w:rsidRPr="003C580E">
        <w:rPr>
          <w:rFonts w:ascii="Arial" w:hAnsi="Arial" w:cs="Arial"/>
          <w:color w:val="000000"/>
          <w:sz w:val="22"/>
          <w:szCs w:val="22"/>
        </w:rPr>
        <w:t>The job description will be reviewed at the end of the academic year or earlier if necessary.  In addition, it may be amended at any time after consultation with you.</w:t>
      </w:r>
    </w:p>
    <w:p w14:paraId="09AADDBD" w14:textId="77777777" w:rsidR="00BD2EFB" w:rsidRPr="003C580E" w:rsidRDefault="00BD2EFB" w:rsidP="00BD2EFB">
      <w:pPr>
        <w:pStyle w:val="ListParagraph"/>
        <w:ind w:left="1440"/>
        <w:rPr>
          <w:rFonts w:ascii="Arial" w:hAnsi="Arial" w:cs="Arial"/>
          <w:sz w:val="22"/>
          <w:szCs w:val="22"/>
        </w:rPr>
      </w:pPr>
    </w:p>
    <w:p w14:paraId="7B0953DA" w14:textId="77777777" w:rsidR="00B70CAD" w:rsidRPr="003C580E" w:rsidRDefault="00B70CAD" w:rsidP="00B70CAD">
      <w:pPr>
        <w:jc w:val="both"/>
        <w:rPr>
          <w:rFonts w:ascii="Arial" w:hAnsi="Arial" w:cs="Arial"/>
        </w:rPr>
      </w:pPr>
      <w:r w:rsidRPr="003C580E">
        <w:rPr>
          <w:rFonts w:ascii="Arial" w:hAnsi="Arial" w:cs="Arial"/>
        </w:rPr>
        <w:t>Two copies of this job description should be signed, the post holder retaining one and the</w:t>
      </w:r>
      <w:r w:rsidR="003C580E" w:rsidRPr="003C580E">
        <w:rPr>
          <w:rFonts w:ascii="Arial" w:hAnsi="Arial" w:cs="Arial"/>
        </w:rPr>
        <w:t xml:space="preserve"> Executive Head /</w:t>
      </w:r>
      <w:r w:rsidRPr="003C580E">
        <w:rPr>
          <w:rFonts w:ascii="Arial" w:hAnsi="Arial" w:cs="Arial"/>
        </w:rPr>
        <w:t xml:space="preserve"> Headteacher the other.</w:t>
      </w:r>
    </w:p>
    <w:p w14:paraId="2FE2DB3E" w14:textId="77777777" w:rsidR="0083319A" w:rsidRPr="003C580E" w:rsidRDefault="0083319A" w:rsidP="0083319A">
      <w:pPr>
        <w:pStyle w:val="ColorfulList-Accent11"/>
        <w:widowControl w:val="0"/>
        <w:autoSpaceDE w:val="0"/>
        <w:autoSpaceDN w:val="0"/>
        <w:adjustRightInd w:val="0"/>
        <w:ind w:left="0"/>
        <w:rPr>
          <w:rFonts w:ascii="Arial" w:hAnsi="Arial" w:cs="Arial"/>
          <w:color w:val="000000"/>
          <w:sz w:val="22"/>
          <w:szCs w:val="22"/>
        </w:rPr>
      </w:pPr>
    </w:p>
    <w:p w14:paraId="2D01958B" w14:textId="77777777" w:rsidR="0083319A" w:rsidRPr="003C580E" w:rsidRDefault="0083319A" w:rsidP="0083319A">
      <w:pPr>
        <w:pStyle w:val="ColorfulList-Accent11"/>
        <w:widowControl w:val="0"/>
        <w:autoSpaceDE w:val="0"/>
        <w:autoSpaceDN w:val="0"/>
        <w:adjustRightInd w:val="0"/>
        <w:ind w:left="0"/>
        <w:rPr>
          <w:rFonts w:ascii="Arial" w:hAnsi="Arial" w:cs="Arial"/>
          <w:color w:val="000000"/>
          <w:sz w:val="22"/>
          <w:szCs w:val="22"/>
        </w:rPr>
      </w:pPr>
      <w:r w:rsidRPr="003C580E">
        <w:rPr>
          <w:rFonts w:ascii="Arial" w:hAnsi="Arial" w:cs="Arial"/>
          <w:color w:val="000000"/>
          <w:sz w:val="22"/>
          <w:szCs w:val="22"/>
        </w:rPr>
        <w:t>Signed………………………………………………………………………….</w:t>
      </w:r>
    </w:p>
    <w:p w14:paraId="30D2BBEE" w14:textId="77777777" w:rsidR="0083319A" w:rsidRPr="003C580E" w:rsidRDefault="0083319A" w:rsidP="0083319A">
      <w:pPr>
        <w:pStyle w:val="ColorfulList-Accent11"/>
        <w:widowControl w:val="0"/>
        <w:autoSpaceDE w:val="0"/>
        <w:autoSpaceDN w:val="0"/>
        <w:adjustRightInd w:val="0"/>
        <w:ind w:left="0"/>
        <w:rPr>
          <w:rFonts w:ascii="Arial" w:hAnsi="Arial" w:cs="Arial"/>
          <w:color w:val="000000"/>
          <w:sz w:val="22"/>
          <w:szCs w:val="22"/>
        </w:rPr>
      </w:pPr>
    </w:p>
    <w:p w14:paraId="1F806969" w14:textId="77777777" w:rsidR="0083319A" w:rsidRPr="003C580E" w:rsidRDefault="0083319A" w:rsidP="0083319A">
      <w:pPr>
        <w:pStyle w:val="ColorfulList-Accent11"/>
        <w:widowControl w:val="0"/>
        <w:autoSpaceDE w:val="0"/>
        <w:autoSpaceDN w:val="0"/>
        <w:adjustRightInd w:val="0"/>
        <w:ind w:left="0"/>
        <w:rPr>
          <w:rFonts w:ascii="Arial" w:hAnsi="Arial" w:cs="Arial"/>
          <w:b/>
          <w:sz w:val="22"/>
          <w:szCs w:val="22"/>
        </w:rPr>
      </w:pPr>
      <w:r w:rsidRPr="003C580E">
        <w:rPr>
          <w:rFonts w:ascii="Arial" w:hAnsi="Arial" w:cs="Arial"/>
          <w:color w:val="000000"/>
          <w:sz w:val="22"/>
          <w:szCs w:val="22"/>
        </w:rPr>
        <w:t>Date…………………………………………………………………………….</w:t>
      </w:r>
    </w:p>
    <w:sectPr w:rsidR="0083319A" w:rsidRPr="003C580E" w:rsidSect="00E72DDB">
      <w:footerReference w:type="default" r:id="rId9"/>
      <w:pgSz w:w="11906" w:h="16838"/>
      <w:pgMar w:top="1440"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6D9AB" w14:textId="77777777" w:rsidR="00C840AE" w:rsidRDefault="00C840AE" w:rsidP="00FB2417">
      <w:pPr>
        <w:spacing w:after="0" w:line="240" w:lineRule="auto"/>
      </w:pPr>
      <w:r>
        <w:separator/>
      </w:r>
    </w:p>
  </w:endnote>
  <w:endnote w:type="continuationSeparator" w:id="0">
    <w:p w14:paraId="31C8F24E" w14:textId="77777777" w:rsidR="00C840AE" w:rsidRDefault="00C840AE" w:rsidP="00FB2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17619"/>
      <w:docPartObj>
        <w:docPartGallery w:val="Page Numbers (Bottom of Page)"/>
        <w:docPartUnique/>
      </w:docPartObj>
    </w:sdtPr>
    <w:sdtEndPr>
      <w:rPr>
        <w:noProof/>
      </w:rPr>
    </w:sdtEndPr>
    <w:sdtContent>
      <w:p w14:paraId="1160EED7" w14:textId="77777777" w:rsidR="003D7592" w:rsidRDefault="003D7592">
        <w:pPr>
          <w:pStyle w:val="Footer"/>
          <w:jc w:val="center"/>
        </w:pPr>
        <w:r>
          <w:fldChar w:fldCharType="begin"/>
        </w:r>
        <w:r>
          <w:instrText xml:space="preserve"> PAGE   \* MERGEFORMAT </w:instrText>
        </w:r>
        <w:r>
          <w:fldChar w:fldCharType="separate"/>
        </w:r>
        <w:r w:rsidR="007C5781">
          <w:rPr>
            <w:noProof/>
          </w:rPr>
          <w:t>1</w:t>
        </w:r>
        <w:r>
          <w:rPr>
            <w:noProof/>
          </w:rPr>
          <w:fldChar w:fldCharType="end"/>
        </w:r>
      </w:p>
    </w:sdtContent>
  </w:sdt>
  <w:p w14:paraId="4EB7776C" w14:textId="77777777" w:rsidR="003D7592" w:rsidRDefault="003D7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97FCE" w14:textId="77777777" w:rsidR="00C840AE" w:rsidRDefault="00C840AE" w:rsidP="00FB2417">
      <w:pPr>
        <w:spacing w:after="0" w:line="240" w:lineRule="auto"/>
      </w:pPr>
      <w:r>
        <w:separator/>
      </w:r>
    </w:p>
  </w:footnote>
  <w:footnote w:type="continuationSeparator" w:id="0">
    <w:p w14:paraId="535AAEE2" w14:textId="77777777" w:rsidR="00C840AE" w:rsidRDefault="00C840AE" w:rsidP="00FB2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E81"/>
    <w:multiLevelType w:val="hybridMultilevel"/>
    <w:tmpl w:val="38D0CEA0"/>
    <w:lvl w:ilvl="0" w:tplc="FCA60BE6">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161B0"/>
    <w:multiLevelType w:val="hybridMultilevel"/>
    <w:tmpl w:val="F04EA5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D1DAD"/>
    <w:multiLevelType w:val="hybridMultilevel"/>
    <w:tmpl w:val="4D82E3C2"/>
    <w:lvl w:ilvl="0" w:tplc="FCA60BE6">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0CA554A2"/>
    <w:multiLevelType w:val="singleLevel"/>
    <w:tmpl w:val="CC624DAC"/>
    <w:lvl w:ilvl="0">
      <w:start w:val="1"/>
      <w:numFmt w:val="bullet"/>
      <w:lvlText w:val=""/>
      <w:lvlJc w:val="left"/>
      <w:pPr>
        <w:tabs>
          <w:tab w:val="num" w:pos="737"/>
        </w:tabs>
        <w:ind w:left="737" w:hanging="737"/>
      </w:pPr>
      <w:rPr>
        <w:rFonts w:ascii="Symbol" w:hAnsi="Symbol" w:hint="default"/>
      </w:rPr>
    </w:lvl>
  </w:abstractNum>
  <w:abstractNum w:abstractNumId="5" w15:restartNumberingAfterBreak="0">
    <w:nsid w:val="19A50549"/>
    <w:multiLevelType w:val="hybridMultilevel"/>
    <w:tmpl w:val="0208583C"/>
    <w:lvl w:ilvl="0" w:tplc="FCA60BE6">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1F327D94"/>
    <w:multiLevelType w:val="hybridMultilevel"/>
    <w:tmpl w:val="CFAA5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F180A"/>
    <w:multiLevelType w:val="hybridMultilevel"/>
    <w:tmpl w:val="F9AAB738"/>
    <w:lvl w:ilvl="0" w:tplc="FCA60BE6">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5805D4A"/>
    <w:multiLevelType w:val="hybridMultilevel"/>
    <w:tmpl w:val="B6F2DC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6181698"/>
    <w:multiLevelType w:val="hybridMultilevel"/>
    <w:tmpl w:val="F0186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96D5F"/>
    <w:multiLevelType w:val="hybridMultilevel"/>
    <w:tmpl w:val="88F6E412"/>
    <w:lvl w:ilvl="0" w:tplc="4E789F96">
      <w:start w:val="1"/>
      <w:numFmt w:val="lowerRoman"/>
      <w:lvlText w:val="(%1)"/>
      <w:lvlJc w:val="left"/>
      <w:pPr>
        <w:ind w:left="1080" w:hanging="720"/>
      </w:pPr>
      <w:rPr>
        <w:rFonts w:hint="default"/>
        <w:b w:val="0"/>
      </w:rPr>
    </w:lvl>
    <w:lvl w:ilvl="1" w:tplc="C5087CE2">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C20AC"/>
    <w:multiLevelType w:val="hybridMultilevel"/>
    <w:tmpl w:val="DD0C9ADC"/>
    <w:lvl w:ilvl="0" w:tplc="FCA60BE6">
      <w:numFmt w:val="bullet"/>
      <w:lvlText w:val="•"/>
      <w:lvlJc w:val="left"/>
      <w:pPr>
        <w:ind w:left="1080" w:hanging="360"/>
      </w:pPr>
      <w:rPr>
        <w:rFonts w:ascii="Arial" w:eastAsia="Times New Roman" w:hAnsi="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2" w15:restartNumberingAfterBreak="0">
    <w:nsid w:val="3D176BEE"/>
    <w:multiLevelType w:val="hybridMultilevel"/>
    <w:tmpl w:val="BF22FDA2"/>
    <w:lvl w:ilvl="0" w:tplc="FCA60BE6">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402C1C16"/>
    <w:multiLevelType w:val="hybridMultilevel"/>
    <w:tmpl w:val="39A83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97AC8"/>
    <w:multiLevelType w:val="hybridMultilevel"/>
    <w:tmpl w:val="619AEA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683EB1"/>
    <w:multiLevelType w:val="hybridMultilevel"/>
    <w:tmpl w:val="125E0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002528"/>
    <w:multiLevelType w:val="hybridMultilevel"/>
    <w:tmpl w:val="7772B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F95AE6"/>
    <w:multiLevelType w:val="hybridMultilevel"/>
    <w:tmpl w:val="DE6E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4220B3"/>
    <w:multiLevelType w:val="hybridMultilevel"/>
    <w:tmpl w:val="76F0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9E4581"/>
    <w:multiLevelType w:val="hybridMultilevel"/>
    <w:tmpl w:val="767E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232FC8"/>
    <w:multiLevelType w:val="hybridMultilevel"/>
    <w:tmpl w:val="86947284"/>
    <w:lvl w:ilvl="0" w:tplc="FCA60BE6">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B63C5E"/>
    <w:multiLevelType w:val="hybridMultilevel"/>
    <w:tmpl w:val="6914894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AFB3EE8"/>
    <w:multiLevelType w:val="hybridMultilevel"/>
    <w:tmpl w:val="F7D41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
  </w:num>
  <w:num w:numId="4">
    <w:abstractNumId w:val="5"/>
  </w:num>
  <w:num w:numId="5">
    <w:abstractNumId w:val="20"/>
  </w:num>
  <w:num w:numId="6">
    <w:abstractNumId w:val="12"/>
  </w:num>
  <w:num w:numId="7">
    <w:abstractNumId w:val="7"/>
  </w:num>
  <w:num w:numId="8">
    <w:abstractNumId w:val="13"/>
  </w:num>
  <w:num w:numId="9">
    <w:abstractNumId w:val="19"/>
  </w:num>
  <w:num w:numId="10">
    <w:abstractNumId w:val="18"/>
  </w:num>
  <w:num w:numId="11">
    <w:abstractNumId w:val="10"/>
  </w:num>
  <w:num w:numId="12">
    <w:abstractNumId w:val="6"/>
  </w:num>
  <w:num w:numId="13">
    <w:abstractNumId w:val="17"/>
  </w:num>
  <w:num w:numId="14">
    <w:abstractNumId w:val="2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2"/>
  </w:num>
  <w:num w:numId="19">
    <w:abstractNumId w:val="4"/>
  </w:num>
  <w:num w:numId="20">
    <w:abstractNumId w:val="22"/>
  </w:num>
  <w:num w:numId="21">
    <w:abstractNumId w:val="15"/>
  </w:num>
  <w:num w:numId="22">
    <w:abstractNumId w:val="8"/>
  </w:num>
  <w:num w:numId="23">
    <w:abstractNumId w:val="9"/>
  </w:num>
  <w:num w:numId="24">
    <w:abstractNumId w:val="2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71F"/>
    <w:rsid w:val="00007128"/>
    <w:rsid w:val="000348DF"/>
    <w:rsid w:val="00041DBD"/>
    <w:rsid w:val="00086843"/>
    <w:rsid w:val="000D3C6F"/>
    <w:rsid w:val="000D5853"/>
    <w:rsid w:val="000E262D"/>
    <w:rsid w:val="00115B9D"/>
    <w:rsid w:val="00122D33"/>
    <w:rsid w:val="00156BE5"/>
    <w:rsid w:val="001729AF"/>
    <w:rsid w:val="001A1634"/>
    <w:rsid w:val="001A4021"/>
    <w:rsid w:val="001A43D3"/>
    <w:rsid w:val="001A5D97"/>
    <w:rsid w:val="001C2E6D"/>
    <w:rsid w:val="001D2C0D"/>
    <w:rsid w:val="001D759B"/>
    <w:rsid w:val="001F286D"/>
    <w:rsid w:val="002009F4"/>
    <w:rsid w:val="00227819"/>
    <w:rsid w:val="00231CAC"/>
    <w:rsid w:val="0025012B"/>
    <w:rsid w:val="00253E56"/>
    <w:rsid w:val="002639A6"/>
    <w:rsid w:val="00283EB6"/>
    <w:rsid w:val="002B130A"/>
    <w:rsid w:val="002B6DCF"/>
    <w:rsid w:val="002E278B"/>
    <w:rsid w:val="00311466"/>
    <w:rsid w:val="003121AE"/>
    <w:rsid w:val="00323989"/>
    <w:rsid w:val="00365BF7"/>
    <w:rsid w:val="00373972"/>
    <w:rsid w:val="00381916"/>
    <w:rsid w:val="0039636F"/>
    <w:rsid w:val="003B3B70"/>
    <w:rsid w:val="003C580E"/>
    <w:rsid w:val="003D0D2F"/>
    <w:rsid w:val="003D4BFE"/>
    <w:rsid w:val="003D7592"/>
    <w:rsid w:val="00420A87"/>
    <w:rsid w:val="00432826"/>
    <w:rsid w:val="004366F1"/>
    <w:rsid w:val="004469CF"/>
    <w:rsid w:val="004953FF"/>
    <w:rsid w:val="004A37A2"/>
    <w:rsid w:val="004B3858"/>
    <w:rsid w:val="004D39EE"/>
    <w:rsid w:val="004D52FD"/>
    <w:rsid w:val="004D69EF"/>
    <w:rsid w:val="0050342D"/>
    <w:rsid w:val="00521ACD"/>
    <w:rsid w:val="0053237D"/>
    <w:rsid w:val="00551D3F"/>
    <w:rsid w:val="00572954"/>
    <w:rsid w:val="00580950"/>
    <w:rsid w:val="0059090D"/>
    <w:rsid w:val="00590FF0"/>
    <w:rsid w:val="005929C1"/>
    <w:rsid w:val="00596447"/>
    <w:rsid w:val="005B4EF9"/>
    <w:rsid w:val="005B7476"/>
    <w:rsid w:val="005C2378"/>
    <w:rsid w:val="005C3EF6"/>
    <w:rsid w:val="005E22C5"/>
    <w:rsid w:val="005E2F77"/>
    <w:rsid w:val="005F11D0"/>
    <w:rsid w:val="0062165E"/>
    <w:rsid w:val="00642DEF"/>
    <w:rsid w:val="00683A19"/>
    <w:rsid w:val="006A6A77"/>
    <w:rsid w:val="006B03DC"/>
    <w:rsid w:val="006B5C6F"/>
    <w:rsid w:val="006D31FB"/>
    <w:rsid w:val="006E1F1B"/>
    <w:rsid w:val="00741B02"/>
    <w:rsid w:val="00747E21"/>
    <w:rsid w:val="007819EA"/>
    <w:rsid w:val="00785865"/>
    <w:rsid w:val="007977AF"/>
    <w:rsid w:val="007C5781"/>
    <w:rsid w:val="007D4FCF"/>
    <w:rsid w:val="007E062D"/>
    <w:rsid w:val="0083319A"/>
    <w:rsid w:val="0084227E"/>
    <w:rsid w:val="00847BF9"/>
    <w:rsid w:val="0087085F"/>
    <w:rsid w:val="0087112E"/>
    <w:rsid w:val="00881007"/>
    <w:rsid w:val="00887FED"/>
    <w:rsid w:val="0089576A"/>
    <w:rsid w:val="008A3E56"/>
    <w:rsid w:val="008B166D"/>
    <w:rsid w:val="008D2F9F"/>
    <w:rsid w:val="008E760F"/>
    <w:rsid w:val="0091207A"/>
    <w:rsid w:val="009553C3"/>
    <w:rsid w:val="00966ABB"/>
    <w:rsid w:val="009743EF"/>
    <w:rsid w:val="00990247"/>
    <w:rsid w:val="00992DB6"/>
    <w:rsid w:val="009B2B06"/>
    <w:rsid w:val="009B5AE5"/>
    <w:rsid w:val="009E1336"/>
    <w:rsid w:val="009E4DFD"/>
    <w:rsid w:val="00A00648"/>
    <w:rsid w:val="00A4325F"/>
    <w:rsid w:val="00A57AB2"/>
    <w:rsid w:val="00A60714"/>
    <w:rsid w:val="00A63D4C"/>
    <w:rsid w:val="00A75B46"/>
    <w:rsid w:val="00AC500F"/>
    <w:rsid w:val="00AC553D"/>
    <w:rsid w:val="00AD273A"/>
    <w:rsid w:val="00B03449"/>
    <w:rsid w:val="00B117D2"/>
    <w:rsid w:val="00B15A1C"/>
    <w:rsid w:val="00B37411"/>
    <w:rsid w:val="00B70CAD"/>
    <w:rsid w:val="00B91F61"/>
    <w:rsid w:val="00BA2148"/>
    <w:rsid w:val="00BA349B"/>
    <w:rsid w:val="00BC471F"/>
    <w:rsid w:val="00BD254A"/>
    <w:rsid w:val="00BD2EFB"/>
    <w:rsid w:val="00BF4309"/>
    <w:rsid w:val="00C01142"/>
    <w:rsid w:val="00C02BA7"/>
    <w:rsid w:val="00C536D8"/>
    <w:rsid w:val="00C57A17"/>
    <w:rsid w:val="00C840AE"/>
    <w:rsid w:val="00CB700E"/>
    <w:rsid w:val="00CD1C00"/>
    <w:rsid w:val="00D144BE"/>
    <w:rsid w:val="00D2292E"/>
    <w:rsid w:val="00D2337C"/>
    <w:rsid w:val="00D305FD"/>
    <w:rsid w:val="00D74ED3"/>
    <w:rsid w:val="00D857DF"/>
    <w:rsid w:val="00DA55F6"/>
    <w:rsid w:val="00DB04A6"/>
    <w:rsid w:val="00E23B93"/>
    <w:rsid w:val="00E36F58"/>
    <w:rsid w:val="00E40931"/>
    <w:rsid w:val="00E72DDB"/>
    <w:rsid w:val="00E86275"/>
    <w:rsid w:val="00EB67EE"/>
    <w:rsid w:val="00F23716"/>
    <w:rsid w:val="00F771DA"/>
    <w:rsid w:val="00F91BE4"/>
    <w:rsid w:val="00FA5712"/>
    <w:rsid w:val="00FA7844"/>
    <w:rsid w:val="00FB2417"/>
    <w:rsid w:val="00FE5D97"/>
    <w:rsid w:val="00FF5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FF375"/>
  <w15:docId w15:val="{145BBFFB-C903-4CA9-B96D-4FA4A02C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9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4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71F"/>
    <w:rPr>
      <w:rFonts w:ascii="Tahoma" w:hAnsi="Tahoma" w:cs="Tahoma"/>
      <w:sz w:val="16"/>
      <w:szCs w:val="16"/>
    </w:rPr>
  </w:style>
  <w:style w:type="paragraph" w:customStyle="1" w:styleId="ColorfulList-Accent11">
    <w:name w:val="Colorful List - Accent 11"/>
    <w:basedOn w:val="Normal"/>
    <w:uiPriority w:val="99"/>
    <w:rsid w:val="00DA55F6"/>
    <w:pPr>
      <w:spacing w:after="0" w:line="240" w:lineRule="auto"/>
      <w:ind w:left="720"/>
    </w:pPr>
    <w:rPr>
      <w:rFonts w:ascii="Cambria" w:eastAsiaTheme="minorEastAsia" w:hAnsi="Cambria" w:cs="Cambria"/>
      <w:sz w:val="24"/>
      <w:szCs w:val="24"/>
      <w:lang w:val="en-US"/>
    </w:rPr>
  </w:style>
  <w:style w:type="paragraph" w:styleId="ListParagraph">
    <w:name w:val="List Paragraph"/>
    <w:basedOn w:val="Normal"/>
    <w:uiPriority w:val="34"/>
    <w:qFormat/>
    <w:rsid w:val="00DA55F6"/>
    <w:pPr>
      <w:spacing w:after="0" w:line="240" w:lineRule="auto"/>
      <w:ind w:left="720"/>
    </w:pPr>
    <w:rPr>
      <w:rFonts w:ascii="Cambria" w:eastAsiaTheme="minorEastAsia" w:hAnsi="Cambria" w:cs="Cambria"/>
      <w:sz w:val="24"/>
      <w:szCs w:val="24"/>
      <w:lang w:val="en-US"/>
    </w:rPr>
  </w:style>
  <w:style w:type="paragraph" w:styleId="BodyTextIndent">
    <w:name w:val="Body Text Indent"/>
    <w:basedOn w:val="Normal"/>
    <w:link w:val="BodyTextIndentChar"/>
    <w:rsid w:val="00B70CAD"/>
    <w:pPr>
      <w:spacing w:after="0" w:line="240" w:lineRule="auto"/>
      <w:ind w:left="3600" w:hanging="21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70CAD"/>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B2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417"/>
  </w:style>
  <w:style w:type="paragraph" w:styleId="Footer">
    <w:name w:val="footer"/>
    <w:basedOn w:val="Normal"/>
    <w:link w:val="FooterChar"/>
    <w:uiPriority w:val="99"/>
    <w:unhideWhenUsed/>
    <w:rsid w:val="00FB2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K Cardus</cp:lastModifiedBy>
  <cp:revision>2</cp:revision>
  <cp:lastPrinted>2019-09-04T09:37:00Z</cp:lastPrinted>
  <dcterms:created xsi:type="dcterms:W3CDTF">2024-03-14T15:35:00Z</dcterms:created>
  <dcterms:modified xsi:type="dcterms:W3CDTF">2024-03-14T15:35:00Z</dcterms:modified>
</cp:coreProperties>
</file>