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135B" w14:textId="4BF06AAF" w:rsidR="6988601E" w:rsidRDefault="6988601E" w:rsidP="2186323B">
      <w:pPr>
        <w:jc w:val="center"/>
        <w:rPr>
          <w:rFonts w:ascii="Arial" w:eastAsia="Arial" w:hAnsi="Arial" w:cs="Arial"/>
          <w:b/>
          <w:bCs/>
          <w:color w:val="A6A6A6" w:themeColor="background1" w:themeShade="A6"/>
          <w:sz w:val="20"/>
          <w:szCs w:val="20"/>
        </w:rPr>
      </w:pPr>
      <w:r>
        <w:rPr>
          <w:noProof/>
        </w:rPr>
        <w:drawing>
          <wp:inline distT="0" distB="0" distL="0" distR="0" wp14:anchorId="023162DC" wp14:editId="487C69D6">
            <wp:extent cx="1323975" cy="962025"/>
            <wp:effectExtent l="0" t="0" r="0" b="0"/>
            <wp:docPr id="8365053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5355" name="Picture 836505355"/>
                    <pic:cNvPicPr/>
                  </pic:nvPicPr>
                  <pic:blipFill>
                    <a:blip r:embed="rId7">
                      <a:extLst>
                        <a:ext uri="{28A0092B-C50C-407E-A947-70E740481C1C}">
                          <a14:useLocalDpi xmlns:a14="http://schemas.microsoft.com/office/drawing/2010/main"/>
                        </a:ext>
                      </a:extLst>
                    </a:blip>
                    <a:stretch>
                      <a:fillRect/>
                    </a:stretch>
                  </pic:blipFill>
                  <pic:spPr>
                    <a:xfrm>
                      <a:off x="0" y="0"/>
                      <a:ext cx="1323975" cy="962025"/>
                    </a:xfrm>
                    <a:prstGeom prst="rect">
                      <a:avLst/>
                    </a:prstGeom>
                  </pic:spPr>
                </pic:pic>
              </a:graphicData>
            </a:graphic>
          </wp:inline>
        </w:drawing>
      </w:r>
    </w:p>
    <w:p w14:paraId="71472449" w14:textId="5794B7B8" w:rsidR="2186323B" w:rsidRDefault="2186323B" w:rsidP="2186323B">
      <w:pPr>
        <w:jc w:val="center"/>
        <w:rPr>
          <w:rFonts w:ascii="Arial" w:eastAsia="Arial" w:hAnsi="Arial" w:cs="Arial"/>
          <w:b/>
          <w:bCs/>
          <w:color w:val="A6A6A6" w:themeColor="background1" w:themeShade="A6"/>
          <w:sz w:val="20"/>
          <w:szCs w:val="20"/>
        </w:rPr>
      </w:pPr>
    </w:p>
    <w:p w14:paraId="512EE565" w14:textId="6B341D01" w:rsidR="6988601E" w:rsidRDefault="6988601E" w:rsidP="2186323B">
      <w:pPr>
        <w:pStyle w:val="Title"/>
        <w:jc w:val="center"/>
        <w:rPr>
          <w:rFonts w:ascii="Times New Roman" w:eastAsia="Times New Roman" w:hAnsi="Times New Roman" w:cs="Times New Roman"/>
          <w:b/>
          <w:bCs/>
          <w:color w:val="000000" w:themeColor="text1"/>
          <w:sz w:val="24"/>
          <w:szCs w:val="24"/>
        </w:rPr>
      </w:pPr>
      <w:r w:rsidRPr="2186323B">
        <w:rPr>
          <w:rFonts w:ascii="Times New Roman" w:eastAsia="Times New Roman" w:hAnsi="Times New Roman" w:cs="Times New Roman"/>
          <w:b/>
          <w:bCs/>
          <w:color w:val="000000" w:themeColor="text1"/>
          <w:sz w:val="24"/>
          <w:szCs w:val="24"/>
        </w:rPr>
        <w:t>JOB DESCRIPTION: AHT and SENCO</w:t>
      </w:r>
    </w:p>
    <w:p w14:paraId="0834472E" w14:textId="7B2583D4" w:rsidR="2186323B" w:rsidRDefault="2186323B" w:rsidP="2186323B">
      <w:pPr>
        <w:jc w:val="center"/>
        <w:rPr>
          <w:rFonts w:ascii="Times New Roman" w:eastAsia="Times New Roman" w:hAnsi="Times New Roman" w:cs="Times New Roman"/>
          <w:b/>
          <w:bCs/>
          <w:color w:val="000000" w:themeColor="text1"/>
        </w:rPr>
      </w:pPr>
    </w:p>
    <w:p w14:paraId="59D63EB5" w14:textId="323613BE" w:rsidR="6988601E" w:rsidRDefault="6988601E" w:rsidP="2186323B">
      <w:pPr>
        <w:pStyle w:val="Title"/>
        <w:rPr>
          <w:rFonts w:ascii="Times New Roman" w:eastAsia="Times New Roman" w:hAnsi="Times New Roman" w:cs="Times New Roman"/>
          <w:b/>
          <w:bCs/>
          <w:color w:val="000000" w:themeColor="text1"/>
          <w:sz w:val="24"/>
          <w:szCs w:val="24"/>
        </w:rPr>
      </w:pPr>
      <w:r w:rsidRPr="2186323B">
        <w:rPr>
          <w:rFonts w:ascii="Times New Roman" w:eastAsia="Times New Roman" w:hAnsi="Times New Roman" w:cs="Times New Roman"/>
          <w:b/>
          <w:bCs/>
          <w:color w:val="000000" w:themeColor="text1"/>
          <w:sz w:val="24"/>
          <w:szCs w:val="24"/>
        </w:rPr>
        <w:t>The Rosary Catholic Primary School is committed to safeguarding and promoting the welfare of children and young people and expects all staff to share this commitment. An Enhanced CRB check is required for the successful applicant.</w:t>
      </w:r>
    </w:p>
    <w:p w14:paraId="4B81D33D" w14:textId="445A5527" w:rsidR="2186323B" w:rsidRDefault="2186323B" w:rsidP="2186323B">
      <w:pPr>
        <w:rPr>
          <w:b/>
          <w:bCs/>
        </w:rPr>
      </w:pPr>
    </w:p>
    <w:p w14:paraId="7B19B393" w14:textId="77777777" w:rsidR="005C742E" w:rsidRPr="005C742E" w:rsidRDefault="005C742E">
      <w:pPr>
        <w:rPr>
          <w:b/>
          <w:bCs/>
        </w:rPr>
      </w:pPr>
      <w:r w:rsidRPr="005C742E">
        <w:rPr>
          <w:b/>
          <w:bCs/>
        </w:rPr>
        <w:t xml:space="preserve">The Assistant Head will: </w:t>
      </w:r>
    </w:p>
    <w:p w14:paraId="58B4B130" w14:textId="77777777" w:rsidR="005C742E" w:rsidRDefault="005C742E">
      <w:r w:rsidRPr="005C742E">
        <w:t xml:space="preserve">Carry out the duties of this post in line with the remit outlined in the current School Teachers’ Pay and Conditions Document and the required standards for Qualified Teacher Status and other current legislation. </w:t>
      </w:r>
    </w:p>
    <w:p w14:paraId="08287AFA" w14:textId="3826B075" w:rsidR="005C742E" w:rsidRDefault="005C742E">
      <w:r w:rsidRPr="005C742E">
        <w:t>Under the direction of the headteacher</w:t>
      </w:r>
      <w:r>
        <w:t xml:space="preserve"> and deputy headteacher (Inclusion leader)</w:t>
      </w:r>
      <w:r w:rsidRPr="005C742E">
        <w:t xml:space="preserve">, play a major strategic role in: </w:t>
      </w:r>
    </w:p>
    <w:p w14:paraId="3C4239FC" w14:textId="77777777" w:rsidR="005C742E" w:rsidRDefault="005C742E">
      <w:r w:rsidRPr="005C742E">
        <w:t xml:space="preserve">• Realising the vision, values and aims of the school through robust school self-evaluation, clear school improvement planning and strong professional practice - establishing policies for achieving these strategic plans - managing staff and resources monitoring progress towards the achievement of the school’s strategic plans. </w:t>
      </w:r>
    </w:p>
    <w:p w14:paraId="3809325B" w14:textId="77777777" w:rsidR="005C742E" w:rsidRDefault="005C742E">
      <w:r w:rsidRPr="005C742E">
        <w:t xml:space="preserve">• Take responsibility for safeguarding and child protection in the role of one of our Designated Safeguarding Leads. </w:t>
      </w:r>
    </w:p>
    <w:p w14:paraId="7A4CEC3B" w14:textId="77777777" w:rsidR="005C742E" w:rsidRDefault="005C742E">
      <w:r w:rsidRPr="005C742E">
        <w:t xml:space="preserve">• Promote the Catholic ethos and character of the school. </w:t>
      </w:r>
    </w:p>
    <w:p w14:paraId="13CDCF7B" w14:textId="77777777" w:rsidR="005C742E" w:rsidRPr="005C742E" w:rsidRDefault="005C742E">
      <w:pPr>
        <w:rPr>
          <w:b/>
          <w:bCs/>
        </w:rPr>
      </w:pPr>
      <w:r w:rsidRPr="005C742E">
        <w:rPr>
          <w:b/>
          <w:bCs/>
        </w:rPr>
        <w:t xml:space="preserve">Main purpose </w:t>
      </w:r>
    </w:p>
    <w:p w14:paraId="73D38DC4" w14:textId="2AF81770" w:rsidR="005C742E" w:rsidRDefault="005C742E">
      <w:r w:rsidRPr="005C742E">
        <w:t>The Assistant Head</w:t>
      </w:r>
      <w:r w:rsidR="00184647">
        <w:t>/</w:t>
      </w:r>
      <w:r w:rsidRPr="005C742E">
        <w:t xml:space="preserve"> SENCO will lead on </w:t>
      </w:r>
      <w:r>
        <w:t>SEND</w:t>
      </w:r>
      <w:r w:rsidRPr="005C742E">
        <w:t xml:space="preserve">, providing strategic direction </w:t>
      </w:r>
      <w:proofErr w:type="gramStart"/>
      <w:r w:rsidRPr="005C742E">
        <w:t>for  SEND</w:t>
      </w:r>
      <w:proofErr w:type="gramEnd"/>
      <w:r w:rsidRPr="005C742E">
        <w:t xml:space="preserve"> and Safeguarding. This will primarily include: </w:t>
      </w:r>
    </w:p>
    <w:p w14:paraId="2DCB876C" w14:textId="77777777" w:rsidR="005C742E" w:rsidRDefault="005C742E">
      <w:r w:rsidRPr="005C742E">
        <w:t xml:space="preserve">•Ensuring our vision and ethos for </w:t>
      </w:r>
      <w:r>
        <w:t xml:space="preserve">SEND and </w:t>
      </w:r>
      <w:r w:rsidRPr="005C742E">
        <w:t xml:space="preserve">inclusion across the school is lived out, setting and upholding ambitious expectations for all pupils with special educational needs and disability (SEND) and ensuring that pupils with SEND are included in all aspects of school life. </w:t>
      </w:r>
    </w:p>
    <w:p w14:paraId="33F9D39E" w14:textId="77777777" w:rsidR="005C742E" w:rsidRDefault="005C742E">
      <w:r w:rsidRPr="005C742E">
        <w:t xml:space="preserve">•Determining the strategic development of our SEND policy and provision </w:t>
      </w:r>
      <w:proofErr w:type="gramStart"/>
      <w:r w:rsidRPr="005C742E">
        <w:t>in order to</w:t>
      </w:r>
      <w:proofErr w:type="gramEnd"/>
      <w:r w:rsidRPr="005C742E">
        <w:t xml:space="preserve"> raise the achievement of our children with SEND, working alongside staff responsible for those eligible for Pupil Premium and those identified as vulnerable. </w:t>
      </w:r>
    </w:p>
    <w:p w14:paraId="42EAA52B" w14:textId="77777777" w:rsidR="005C742E" w:rsidRDefault="005C742E">
      <w:r w:rsidRPr="005C742E">
        <w:lastRenderedPageBreak/>
        <w:t xml:space="preserve">•Ensuring an excellent quality of education is provided to </w:t>
      </w:r>
      <w:proofErr w:type="gramStart"/>
      <w:r w:rsidRPr="005C742E">
        <w:t>all of</w:t>
      </w:r>
      <w:proofErr w:type="gramEnd"/>
      <w:r w:rsidRPr="005C742E">
        <w:t xml:space="preserve"> our pupils, including the most disadvantaged and pupils with SEND (working closely with other members of the leadership team). </w:t>
      </w:r>
      <w:r>
        <w:t xml:space="preserve">We want every child </w:t>
      </w:r>
      <w:r w:rsidRPr="005C742E">
        <w:t xml:space="preserve">to know that they are unique and that they can flourish and make a difference in God’s world. </w:t>
      </w:r>
    </w:p>
    <w:p w14:paraId="2E4F780D" w14:textId="77777777" w:rsidR="005C742E" w:rsidRDefault="005C742E">
      <w:r w:rsidRPr="005C742E">
        <w:t xml:space="preserve">•Carry out the duties of this post in line with the remit outlined in the current School Teachers’ Pay and Conditions Document and the required standards for Qualified Teacher Status and other current legislation. </w:t>
      </w:r>
    </w:p>
    <w:p w14:paraId="16445394" w14:textId="74F668E2" w:rsidR="005C742E" w:rsidRDefault="005C742E">
      <w:r w:rsidRPr="005C742E">
        <w:t>•Under the overall direction of the headteacher</w:t>
      </w:r>
      <w:r>
        <w:t xml:space="preserve"> and deputy headteacher</w:t>
      </w:r>
      <w:r w:rsidRPr="005C742E">
        <w:t xml:space="preserve">, play a major strategic role in: - Realising the vision, values and aims of the school through robust school self-evaluation, clear school improvement planning and strong professional practice - establishing policies for achieving these strategic plans - managing staff and resources monitoring progress towards the achievement of the school’s strategic plans. </w:t>
      </w:r>
    </w:p>
    <w:p w14:paraId="7D256EED" w14:textId="77777777" w:rsidR="005C742E" w:rsidRDefault="005C742E">
      <w:r w:rsidRPr="005C742E">
        <w:t xml:space="preserve">• Take responsibility for safeguarding and child protection in the role of one of our Deputy Designated Safeguarding Leads. </w:t>
      </w:r>
    </w:p>
    <w:p w14:paraId="255CD422" w14:textId="77777777" w:rsidR="005C742E" w:rsidRDefault="005C742E">
      <w:r w:rsidRPr="005C742E">
        <w:t xml:space="preserve">•Promote the Catholic ethos and character of the school. </w:t>
      </w:r>
    </w:p>
    <w:p w14:paraId="22B540F4" w14:textId="77777777" w:rsidR="005C742E" w:rsidRDefault="005C742E">
      <w:r w:rsidRPr="005C742E">
        <w:t xml:space="preserve">•Carrying out the role of SENCO for the school, overseeing, co-ordinating, advising, liaising and managing day-to-day provision, procedures and processes related to SEND and Inclusion. </w:t>
      </w:r>
    </w:p>
    <w:p w14:paraId="0F5E9A99" w14:textId="0DC9DE71" w:rsidR="00042266" w:rsidRDefault="15C48A23" w:rsidP="00042266">
      <w:r>
        <w:t>•Working with Deputy headteacher and MAC Inclusion lead to promote the MA</w:t>
      </w:r>
      <w:r w:rsidR="42BF86ED">
        <w:t>C</w:t>
      </w:r>
      <w:r>
        <w:t xml:space="preserve"> vision for SEND and Inclusion. </w:t>
      </w:r>
    </w:p>
    <w:p w14:paraId="50296499" w14:textId="77777777" w:rsidR="005C742E" w:rsidRDefault="005C742E">
      <w:r w:rsidRPr="005C742E">
        <w:t xml:space="preserve">• Strategically </w:t>
      </w:r>
      <w:r>
        <w:t xml:space="preserve">working with the Head to implement </w:t>
      </w:r>
      <w:r w:rsidRPr="005C742E">
        <w:t xml:space="preserve">the Pupil Premium Strategy and Action Plan </w:t>
      </w:r>
      <w:r>
        <w:t xml:space="preserve">especially for children with special educational needs and disabilities. </w:t>
      </w:r>
    </w:p>
    <w:p w14:paraId="63B19C1E" w14:textId="77777777" w:rsidR="005C742E" w:rsidRDefault="005C742E">
      <w:r w:rsidRPr="005C742E">
        <w:t xml:space="preserve">•Ensuring the inclusion and progress of all children in vulnerable groups </w:t>
      </w:r>
    </w:p>
    <w:p w14:paraId="459E0F53" w14:textId="77777777" w:rsidR="005C742E" w:rsidRDefault="005C742E">
      <w:r w:rsidRPr="005C742E">
        <w:t xml:space="preserve">•Being one of our Designated Safeguarding Leads (DSL). </w:t>
      </w:r>
    </w:p>
    <w:p w14:paraId="40C6BE0A" w14:textId="3277AAD7" w:rsidR="005C742E" w:rsidRDefault="2A2E9017">
      <w:r>
        <w:t xml:space="preserve">• Leading a </w:t>
      </w:r>
      <w:r w:rsidR="2BBD1238">
        <w:t xml:space="preserve">wider curriculum </w:t>
      </w:r>
      <w:r>
        <w:t xml:space="preserve">subject area </w:t>
      </w:r>
    </w:p>
    <w:p w14:paraId="6791E580" w14:textId="6F13335C" w:rsidR="005C742E" w:rsidRDefault="005C742E">
      <w:r w:rsidRPr="005C742E">
        <w:t xml:space="preserve">•Ensuring that attendance meets National Standards and working collaboratively with the </w:t>
      </w:r>
      <w:r>
        <w:t>Pastoral Manager</w:t>
      </w:r>
      <w:r w:rsidRPr="005C742E">
        <w:t xml:space="preserve"> </w:t>
      </w:r>
    </w:p>
    <w:p w14:paraId="1B8199A6" w14:textId="77777777" w:rsidR="005C742E" w:rsidRDefault="005C742E">
      <w:r w:rsidRPr="005C742E">
        <w:t>•Working proactively, confidentially and sensitively with all external agencies.</w:t>
      </w:r>
    </w:p>
    <w:p w14:paraId="7A7025C8" w14:textId="6D1FE434" w:rsidR="005C742E" w:rsidRDefault="2A2E9017">
      <w:r>
        <w:t xml:space="preserve"> • The role </w:t>
      </w:r>
      <w:r w:rsidR="0EA74619">
        <w:t>will</w:t>
      </w:r>
      <w:r>
        <w:t xml:space="preserve"> include timetabled teaching commitments, </w:t>
      </w:r>
      <w:r w:rsidR="2677B20E">
        <w:t xml:space="preserve">with some </w:t>
      </w:r>
      <w:r>
        <w:t xml:space="preserve">occasional cover or teaching </w:t>
      </w:r>
      <w:r w:rsidR="74F843E6">
        <w:t xml:space="preserve">of </w:t>
      </w:r>
      <w:r>
        <w:t xml:space="preserve">small groups. </w:t>
      </w:r>
    </w:p>
    <w:p w14:paraId="607CAB53" w14:textId="77777777" w:rsidR="005C742E" w:rsidRPr="005C742E" w:rsidRDefault="005C742E">
      <w:pPr>
        <w:rPr>
          <w:b/>
          <w:bCs/>
        </w:rPr>
      </w:pPr>
      <w:r w:rsidRPr="005C742E">
        <w:rPr>
          <w:b/>
          <w:bCs/>
        </w:rPr>
        <w:t xml:space="preserve">Key Responsibilities </w:t>
      </w:r>
    </w:p>
    <w:p w14:paraId="15E0C3DF" w14:textId="77777777" w:rsidR="005C742E" w:rsidRPr="005C742E" w:rsidRDefault="005C742E">
      <w:pPr>
        <w:rPr>
          <w:b/>
          <w:bCs/>
        </w:rPr>
      </w:pPr>
      <w:r w:rsidRPr="005C742E">
        <w:rPr>
          <w:b/>
          <w:bCs/>
        </w:rPr>
        <w:t xml:space="preserve">Leadership </w:t>
      </w:r>
    </w:p>
    <w:p w14:paraId="441315C5" w14:textId="77777777" w:rsidR="00042266" w:rsidRDefault="005C742E">
      <w:r w:rsidRPr="005C742E">
        <w:t>In partnership with the headteacher:</w:t>
      </w:r>
    </w:p>
    <w:p w14:paraId="7A001177" w14:textId="77777777" w:rsidR="00042266" w:rsidRDefault="005C742E">
      <w:r w:rsidRPr="005C742E">
        <w:lastRenderedPageBreak/>
        <w:t xml:space="preserve"> • Support the Headteacher and Leadership team in the day-to-day running of the school. </w:t>
      </w:r>
    </w:p>
    <w:p w14:paraId="0CF6C02E" w14:textId="77777777" w:rsidR="00042266" w:rsidRDefault="005C742E">
      <w:r w:rsidRPr="005C742E">
        <w:t>• Communicate and enlist others in the school’s vision and Catholic ethos.</w:t>
      </w:r>
    </w:p>
    <w:p w14:paraId="74756D24" w14:textId="77777777" w:rsidR="00042266" w:rsidRDefault="005C742E">
      <w:r w:rsidRPr="005C742E">
        <w:t xml:space="preserve"> • Lead by example, building positive relationships with all members of the school community. </w:t>
      </w:r>
    </w:p>
    <w:p w14:paraId="1CEF0A41" w14:textId="77777777" w:rsidR="00042266" w:rsidRDefault="005C742E">
      <w:r w:rsidRPr="005C742E">
        <w:t>• Contribute to self-evaluation and school development planning.</w:t>
      </w:r>
    </w:p>
    <w:p w14:paraId="72FF1DA2" w14:textId="77777777" w:rsidR="00042266" w:rsidRDefault="005C742E">
      <w:r w:rsidRPr="005C742E">
        <w:t xml:space="preserve"> • Lead on additional whole school priorities. </w:t>
      </w:r>
    </w:p>
    <w:p w14:paraId="41BB8A38" w14:textId="77777777" w:rsidR="00042266" w:rsidRDefault="005C742E">
      <w:r w:rsidRPr="005C742E">
        <w:t>• Seek ways to change, grow and improve.</w:t>
      </w:r>
    </w:p>
    <w:p w14:paraId="227F4176" w14:textId="77777777" w:rsidR="00042266" w:rsidRDefault="005C742E">
      <w:r w:rsidRPr="005C742E">
        <w:t xml:space="preserve"> • Foster collaboration, encourage contributions and help ensure high performing teams across the school to have maximum impact on our provision for the children. </w:t>
      </w:r>
    </w:p>
    <w:p w14:paraId="0170EF4E" w14:textId="77777777" w:rsidR="00042266" w:rsidRPr="00042266" w:rsidRDefault="005C742E">
      <w:pPr>
        <w:rPr>
          <w:b/>
          <w:bCs/>
        </w:rPr>
      </w:pPr>
      <w:r w:rsidRPr="00042266">
        <w:rPr>
          <w:b/>
          <w:bCs/>
        </w:rPr>
        <w:t xml:space="preserve">Inclusion and SEND </w:t>
      </w:r>
    </w:p>
    <w:p w14:paraId="17B6451F" w14:textId="6A1254A4" w:rsidR="00042266" w:rsidRDefault="005C742E">
      <w:r w:rsidRPr="005C742E">
        <w:t xml:space="preserve">• Ensure an exceptional quality of education is provided to all our pupils, including the most disadvantaged, vulnerable groups and pupils with SEND, ensuring our school vision </w:t>
      </w:r>
      <w:r w:rsidR="00042266">
        <w:t xml:space="preserve">for each child to flourish </w:t>
      </w:r>
      <w:r w:rsidRPr="005C742E">
        <w:t xml:space="preserve">is at the heart of everything we do. </w:t>
      </w:r>
    </w:p>
    <w:p w14:paraId="07CEC80C" w14:textId="77777777" w:rsidR="00042266" w:rsidRDefault="005C742E">
      <w:r w:rsidRPr="005C742E">
        <w:t xml:space="preserve">• Ensure our curriculum is adapted so that it is coherently sequenced to all pupils’ needs, starting points and aspirations for the future. </w:t>
      </w:r>
    </w:p>
    <w:p w14:paraId="1AB55E40" w14:textId="77777777" w:rsidR="00042266" w:rsidRDefault="005C742E">
      <w:r w:rsidRPr="005C742E">
        <w:t>• Overseeing the day-to-day operation of the school’s SEND policy as SENCO.</w:t>
      </w:r>
    </w:p>
    <w:p w14:paraId="14228943" w14:textId="77777777" w:rsidR="00042266" w:rsidRDefault="005C742E">
      <w:r w:rsidRPr="005C742E">
        <w:t xml:space="preserve"> • Co-ordinating provision for children with SEND.</w:t>
      </w:r>
    </w:p>
    <w:p w14:paraId="56552DE4" w14:textId="5FD0A873" w:rsidR="00042266" w:rsidRDefault="2A2E9017">
      <w:r>
        <w:t xml:space="preserve"> • Advising on and managing the graduated approach to providing SEND support. Manage the processes of Educational Health Care Plans, </w:t>
      </w:r>
      <w:r w:rsidR="6037B1D2">
        <w:t>SSPPs, individual l</w:t>
      </w:r>
      <w:r>
        <w:t xml:space="preserve">earning </w:t>
      </w:r>
      <w:r w:rsidR="18FB57E4">
        <w:t>p</w:t>
      </w:r>
      <w:r>
        <w:t xml:space="preserve">lans and any other associated plans, assessments and referrals. </w:t>
      </w:r>
    </w:p>
    <w:p w14:paraId="36EE9822" w14:textId="77777777" w:rsidR="00042266" w:rsidRDefault="005C742E">
      <w:r w:rsidRPr="005C742E">
        <w:t xml:space="preserve">• Advising on the deployment of the school’s delegated budget and other resources to meet pupils’ needs effectively. </w:t>
      </w:r>
    </w:p>
    <w:p w14:paraId="192EA6AB" w14:textId="257F89A2" w:rsidR="00042266" w:rsidRDefault="2A2E9017">
      <w:r>
        <w:t xml:space="preserve">• Provide regular reports to governors and ensure school website Inclusion and SEND information is up to date. Liaise with </w:t>
      </w:r>
      <w:r w:rsidR="15C48A23">
        <w:t xml:space="preserve">SEND </w:t>
      </w:r>
      <w:r>
        <w:t>Governor and provide repo</w:t>
      </w:r>
      <w:r w:rsidR="53381051">
        <w:t>r</w:t>
      </w:r>
      <w:r>
        <w:t xml:space="preserve">ts regularly to SLT, staff and Governors of areas of responsibility. </w:t>
      </w:r>
    </w:p>
    <w:p w14:paraId="372C316E" w14:textId="77777777" w:rsidR="00042266" w:rsidRDefault="005C742E">
      <w:r w:rsidRPr="005C742E">
        <w:t xml:space="preserve">• Liaising with parents of pupils with SEND. </w:t>
      </w:r>
    </w:p>
    <w:p w14:paraId="4FAD0B84" w14:textId="77777777" w:rsidR="00042266" w:rsidRDefault="005C742E">
      <w:r w:rsidRPr="005C742E">
        <w:t>• Liaising with early years providers, other schools, educational psychologists, health and social care professionals, and independent or voluntary bodies.</w:t>
      </w:r>
    </w:p>
    <w:p w14:paraId="538C360C" w14:textId="77777777" w:rsidR="00042266" w:rsidRDefault="005C742E">
      <w:r w:rsidRPr="005C742E">
        <w:t xml:space="preserve"> • Being a key point of contact with external agencies, especially the local authority and its support services. </w:t>
      </w:r>
    </w:p>
    <w:p w14:paraId="0238D320" w14:textId="77777777" w:rsidR="00042266" w:rsidRDefault="005C742E">
      <w:r w:rsidRPr="005C742E">
        <w:lastRenderedPageBreak/>
        <w:t xml:space="preserve">• Liaising with potential next providers of education to ensure a pupil and their parents are informed about </w:t>
      </w:r>
      <w:proofErr w:type="gramStart"/>
      <w:r w:rsidRPr="005C742E">
        <w:t>options</w:t>
      </w:r>
      <w:proofErr w:type="gramEnd"/>
      <w:r w:rsidRPr="005C742E">
        <w:t xml:space="preserve"> and a smooth transition is planned.</w:t>
      </w:r>
    </w:p>
    <w:p w14:paraId="7F248BE0" w14:textId="77777777" w:rsidR="00042266" w:rsidRDefault="005C742E">
      <w:r w:rsidRPr="005C742E">
        <w:t xml:space="preserve">• Working with the Headteacher and Governors to ensure that the school meets its responsibilities under the Equality Act (2010) </w:t>
      </w:r>
      <w:proofErr w:type="gramStart"/>
      <w:r w:rsidRPr="005C742E">
        <w:t>with regard to</w:t>
      </w:r>
      <w:proofErr w:type="gramEnd"/>
      <w:r w:rsidRPr="005C742E">
        <w:t xml:space="preserve"> reasonable adjustments and access arrangements. </w:t>
      </w:r>
    </w:p>
    <w:p w14:paraId="64CD5300" w14:textId="77777777" w:rsidR="00042266" w:rsidRDefault="005C742E">
      <w:r w:rsidRPr="005C742E">
        <w:t xml:space="preserve">• Ensuring that the school keeps the records of all pupils with SEND up to date and secure. </w:t>
      </w:r>
    </w:p>
    <w:p w14:paraId="029606BC" w14:textId="77777777" w:rsidR="00042266" w:rsidRDefault="005C742E">
      <w:r w:rsidRPr="005C742E">
        <w:t xml:space="preserve">• Enable early identification of needs, through classroom support and monitoring, and provide early intervention through liaison with relevant staff and external agencies. </w:t>
      </w:r>
    </w:p>
    <w:p w14:paraId="4DA11EC0" w14:textId="77777777" w:rsidR="00042266" w:rsidRDefault="005C742E">
      <w:r w:rsidRPr="005C742E">
        <w:t>• Ensure interventions meet the needs of all pupils with SEND and co-ordinate provision for children with SEND and all other vulnerable and identified groups.</w:t>
      </w:r>
    </w:p>
    <w:p w14:paraId="59863D05" w14:textId="77777777" w:rsidR="00042266" w:rsidRDefault="005C742E">
      <w:r w:rsidRPr="005C742E">
        <w:t xml:space="preserve"> • To support class teachers to assess and identify the needs of any pupils with barriers to learning, who are at risk of underachieving, for example, those with SEN</w:t>
      </w:r>
      <w:r w:rsidR="00042266">
        <w:t xml:space="preserve"> </w:t>
      </w:r>
      <w:proofErr w:type="gramStart"/>
      <w:r w:rsidR="00042266">
        <w:t xml:space="preserve">or </w:t>
      </w:r>
      <w:r w:rsidRPr="005C742E">
        <w:t xml:space="preserve"> disabilities</w:t>
      </w:r>
      <w:proofErr w:type="gramEnd"/>
      <w:r w:rsidRPr="005C742E">
        <w:t xml:space="preserve">. </w:t>
      </w:r>
    </w:p>
    <w:p w14:paraId="5BF39BEF" w14:textId="77777777" w:rsidR="00042266" w:rsidRDefault="005C742E">
      <w:r w:rsidRPr="005C742E">
        <w:t xml:space="preserve">• Ensuring arrangements are in place to support children with medical conditions and be responsible for individual healthcare plans. </w:t>
      </w:r>
    </w:p>
    <w:p w14:paraId="69A373CF" w14:textId="77777777" w:rsidR="00042266" w:rsidRDefault="005C742E">
      <w:r w:rsidRPr="00042266">
        <w:rPr>
          <w:b/>
          <w:bCs/>
        </w:rPr>
        <w:t>Leading Teaching and Learning</w:t>
      </w:r>
      <w:r w:rsidRPr="005C742E">
        <w:t xml:space="preserve"> </w:t>
      </w:r>
    </w:p>
    <w:p w14:paraId="6CAA01DF" w14:textId="77777777" w:rsidR="00042266" w:rsidRDefault="005C742E">
      <w:r w:rsidRPr="005C742E">
        <w:t>• Be a role model for high quality and exemplary teaching and learning, ensuring high expectations are made explicit.</w:t>
      </w:r>
    </w:p>
    <w:p w14:paraId="17577F23" w14:textId="77777777" w:rsidR="00042266" w:rsidRDefault="005C742E">
      <w:r w:rsidRPr="005C742E">
        <w:t xml:space="preserve">• Provide regular feedback for colleagues in a way which recognises good practice and supports their progress against Teacher Standards and performance appraisal objectives resulting in a tangible impact on pupils’ learning. </w:t>
      </w:r>
    </w:p>
    <w:p w14:paraId="4AF1A855" w14:textId="77777777" w:rsidR="00042266" w:rsidRDefault="005C742E">
      <w:r w:rsidRPr="005C742E">
        <w:t xml:space="preserve">• Develop staff by undertaking coaching and mentoring and organising/leading INSET to improve practice, where required. </w:t>
      </w:r>
    </w:p>
    <w:p w14:paraId="565AA316" w14:textId="77777777" w:rsidR="00042266" w:rsidRDefault="005C742E">
      <w:r w:rsidRPr="005C742E">
        <w:t xml:space="preserve">• Ensure that class teachers understand their statutory responsibilities; changes to the national Codes of Practice and guidance and realise their responsibility towards individuals in the relevant groups - and are equipped and confident to meet their differing needs. </w:t>
      </w:r>
    </w:p>
    <w:p w14:paraId="2C538EAB" w14:textId="77777777" w:rsidR="00042266" w:rsidRDefault="005C742E">
      <w:r w:rsidRPr="005C742E">
        <w:t xml:space="preserve">• Keep abreast of the latest developments in inclusion and primary education. </w:t>
      </w:r>
    </w:p>
    <w:p w14:paraId="3DD7BC21" w14:textId="77777777" w:rsidR="00042266" w:rsidRDefault="005C742E">
      <w:r w:rsidRPr="005C742E">
        <w:t xml:space="preserve">• Monitor, evaluate and adjust teaching and learning activities to meet the needs of pupils with SEND. </w:t>
      </w:r>
    </w:p>
    <w:p w14:paraId="2DCE67DC" w14:textId="77777777" w:rsidR="00042266" w:rsidRDefault="005C742E">
      <w:r w:rsidRPr="005C742E">
        <w:t>• Evaluate assessment data, in conjunction with teachers and other school leaders.</w:t>
      </w:r>
    </w:p>
    <w:p w14:paraId="78EC2226" w14:textId="77777777" w:rsidR="00042266" w:rsidRDefault="005C742E">
      <w:r w:rsidRPr="005C742E">
        <w:t xml:space="preserve"> • Analyse class data and adapt teaching to meet the needs of the pupils. </w:t>
      </w:r>
    </w:p>
    <w:p w14:paraId="59CA913C" w14:textId="77777777" w:rsidR="00042266" w:rsidRDefault="005C742E">
      <w:r w:rsidRPr="005C742E">
        <w:lastRenderedPageBreak/>
        <w:t xml:space="preserve">• Ensure that planning, preparation, recording, assessment and reporting is in place to meet the pupils’ varying learning, social and emotional needs. </w:t>
      </w:r>
    </w:p>
    <w:p w14:paraId="6C874DD7" w14:textId="77777777" w:rsidR="00042266" w:rsidRDefault="005C742E">
      <w:r w:rsidRPr="005C742E">
        <w:t>• Have high expectations of the children, value, recognise the diversity of their abilities, and ensure that each child achieves their potential.</w:t>
      </w:r>
    </w:p>
    <w:p w14:paraId="2CAD3A6E" w14:textId="77777777" w:rsidR="00042266" w:rsidRDefault="005C742E">
      <w:r w:rsidRPr="005C742E">
        <w:t xml:space="preserve"> • Discuss attainment and progress with the Senior Leadership Team identifying areas of strength and development. </w:t>
      </w:r>
    </w:p>
    <w:p w14:paraId="0C34E16F" w14:textId="77777777" w:rsidR="00042266" w:rsidRDefault="005C742E">
      <w:r w:rsidRPr="005C742E">
        <w:t xml:space="preserve">• Maintain the positive ethos and core values of the school, both inside and outside the classroom. </w:t>
      </w:r>
    </w:p>
    <w:p w14:paraId="4F2FA757" w14:textId="77777777" w:rsidR="00042266" w:rsidRPr="00042266" w:rsidRDefault="005C742E">
      <w:pPr>
        <w:rPr>
          <w:b/>
          <w:bCs/>
        </w:rPr>
      </w:pPr>
      <w:r w:rsidRPr="00042266">
        <w:rPr>
          <w:b/>
          <w:bCs/>
        </w:rPr>
        <w:t xml:space="preserve">Leading and managing staff </w:t>
      </w:r>
    </w:p>
    <w:p w14:paraId="40F4C5AE" w14:textId="77777777" w:rsidR="00042266" w:rsidRDefault="005C742E">
      <w:r w:rsidRPr="005C742E">
        <w:t xml:space="preserve">• Line managing all additional supporting staff and/or staff working 1:1 with children. </w:t>
      </w:r>
    </w:p>
    <w:p w14:paraId="21439B04" w14:textId="77777777" w:rsidR="00042266" w:rsidRDefault="005C742E">
      <w:r w:rsidRPr="005C742E">
        <w:t xml:space="preserve">• Be a team leader for </w:t>
      </w:r>
      <w:r w:rsidR="00042266">
        <w:t>Performance Management</w:t>
      </w:r>
      <w:r w:rsidRPr="005C742E">
        <w:t xml:space="preserve">. </w:t>
      </w:r>
    </w:p>
    <w:p w14:paraId="17492EAF" w14:textId="77777777" w:rsidR="00042266" w:rsidRDefault="005C742E">
      <w:r w:rsidRPr="005C742E">
        <w:t xml:space="preserve">• Lead, with other members of the leadership team, the work of support staff including recruitment, induction, performance management and training. </w:t>
      </w:r>
    </w:p>
    <w:p w14:paraId="62D723DB" w14:textId="77777777" w:rsidR="00042266" w:rsidRDefault="005C742E">
      <w:r w:rsidRPr="005C742E">
        <w:t xml:space="preserve">• Take a lead role, with other members of the leadership team, in Safeguarding, Attendance, Behaviour &amp; Relationships, Pupils and Parents. </w:t>
      </w:r>
    </w:p>
    <w:p w14:paraId="515A97C2" w14:textId="77777777" w:rsidR="00042266" w:rsidRDefault="005C742E">
      <w:r w:rsidRPr="005C742E">
        <w:t xml:space="preserve">• One of the school’s Designated Safeguarding, Leads (DSL). </w:t>
      </w:r>
    </w:p>
    <w:p w14:paraId="1C8FC4C1" w14:textId="77777777" w:rsidR="00042266" w:rsidRDefault="005C742E">
      <w:r w:rsidRPr="005C742E">
        <w:t xml:space="preserve">• Provide professional advice and support to colleagues. </w:t>
      </w:r>
    </w:p>
    <w:p w14:paraId="20E6A421" w14:textId="77777777" w:rsidR="00042266" w:rsidRDefault="005C742E">
      <w:r w:rsidRPr="005C742E">
        <w:t xml:space="preserve">• Be responsible for the Equality Plan. </w:t>
      </w:r>
    </w:p>
    <w:p w14:paraId="0B40ED17" w14:textId="77777777" w:rsidR="00042266" w:rsidRDefault="005C742E">
      <w:r w:rsidRPr="00042266">
        <w:rPr>
          <w:b/>
          <w:bCs/>
        </w:rPr>
        <w:t>General</w:t>
      </w:r>
    </w:p>
    <w:p w14:paraId="6E10BC53" w14:textId="77777777" w:rsidR="00042266" w:rsidRDefault="005C742E">
      <w:r w:rsidRPr="005C742E">
        <w:t xml:space="preserve"> • Undertake any professional duties commensurate with the grade of the post, reasonably delegated by the Headteacher. </w:t>
      </w:r>
    </w:p>
    <w:p w14:paraId="40782861" w14:textId="77777777" w:rsidR="00042266" w:rsidRDefault="005C742E">
      <w:r w:rsidRPr="005C742E">
        <w:t xml:space="preserve">• Promote strong relationships beyond the school, working in partnership with parents, carers, the parish and the local community. </w:t>
      </w:r>
    </w:p>
    <w:p w14:paraId="2C6E4AA1" w14:textId="77777777" w:rsidR="00042266" w:rsidRDefault="005C742E">
      <w:r w:rsidRPr="005C742E">
        <w:t>• Commit our school to working successfully with other schools</w:t>
      </w:r>
      <w:r w:rsidR="00042266">
        <w:t xml:space="preserve"> in the MAC</w:t>
      </w:r>
      <w:r w:rsidRPr="005C742E">
        <w:t xml:space="preserve"> in a climate of mutual challenge and support. </w:t>
      </w:r>
    </w:p>
    <w:p w14:paraId="795A1A22" w14:textId="77777777" w:rsidR="00042266" w:rsidRDefault="005C742E">
      <w:r w:rsidRPr="005C742E">
        <w:t xml:space="preserve">• Establish and maintain working relationships with external professionals and colleagues across other public services. </w:t>
      </w:r>
    </w:p>
    <w:p w14:paraId="172CD143" w14:textId="77777777" w:rsidR="00042266" w:rsidRDefault="005C742E">
      <w:r w:rsidRPr="005C742E">
        <w:t xml:space="preserve">• Attend, network SEND and Consortia meetings and support activities </w:t>
      </w:r>
    </w:p>
    <w:p w14:paraId="09EE661E" w14:textId="77777777" w:rsidR="00042266" w:rsidRDefault="005C742E">
      <w:r w:rsidRPr="005C742E">
        <w:t xml:space="preserve">• Planning, leading and contributing to events, workshops and other communication. </w:t>
      </w:r>
    </w:p>
    <w:p w14:paraId="67A998DE" w14:textId="77777777" w:rsidR="00042266" w:rsidRDefault="005C742E">
      <w:r w:rsidRPr="005C742E">
        <w:t xml:space="preserve">• Representing the school at school events. </w:t>
      </w:r>
    </w:p>
    <w:p w14:paraId="79DADAA6" w14:textId="77777777" w:rsidR="00042266" w:rsidRDefault="005C742E">
      <w:r w:rsidRPr="005C742E">
        <w:lastRenderedPageBreak/>
        <w:t xml:space="preserve">• </w:t>
      </w:r>
      <w:r w:rsidR="00042266">
        <w:t xml:space="preserve">Support with the wider life of the school including the Sacramental programme and celebrations. </w:t>
      </w:r>
    </w:p>
    <w:p w14:paraId="7E8D8417" w14:textId="77777777" w:rsidR="00042266" w:rsidRDefault="005C742E">
      <w:r w:rsidRPr="00042266">
        <w:rPr>
          <w:b/>
          <w:bCs/>
        </w:rPr>
        <w:t>Pastoral Care</w:t>
      </w:r>
      <w:r w:rsidRPr="005C742E">
        <w:t xml:space="preserve"> </w:t>
      </w:r>
    </w:p>
    <w:p w14:paraId="31A44FA3" w14:textId="77777777" w:rsidR="00042266" w:rsidRDefault="005C742E">
      <w:r w:rsidRPr="005C742E">
        <w:t xml:space="preserve">• To promote and safeguard the welfare of all children </w:t>
      </w:r>
    </w:p>
    <w:p w14:paraId="351A8F11" w14:textId="33DAB29C" w:rsidR="00042266" w:rsidRDefault="2A2E9017">
      <w:r>
        <w:t xml:space="preserve">• Treat pupils </w:t>
      </w:r>
      <w:r w:rsidR="11734976">
        <w:t xml:space="preserve">&amp; families </w:t>
      </w:r>
      <w:r>
        <w:t xml:space="preserve">with dignity, building relationships rooted in mutual respect. </w:t>
      </w:r>
    </w:p>
    <w:p w14:paraId="35EC2F00" w14:textId="47C79641" w:rsidR="00042266" w:rsidRDefault="005C742E">
      <w:r w:rsidRPr="005C742E">
        <w:t xml:space="preserve">• Maintain good order and discipline amongst pupils, in accordance with the school’s behaviour and relationship policy and model behaviour appropriate to the school ethos and </w:t>
      </w:r>
      <w:proofErr w:type="gramStart"/>
      <w:r w:rsidRPr="005C742E">
        <w:t xml:space="preserve">policy </w:t>
      </w:r>
      <w:r w:rsidR="00184647">
        <w:t>.</w:t>
      </w:r>
      <w:proofErr w:type="gramEnd"/>
      <w:r w:rsidR="00184647">
        <w:t xml:space="preserve"> To fully support the TIASS approach adopted by the school. </w:t>
      </w:r>
    </w:p>
    <w:p w14:paraId="25D48C7E" w14:textId="77777777" w:rsidR="00184647" w:rsidRDefault="005C742E">
      <w:r w:rsidRPr="005C742E">
        <w:t>• To have a commitment to the agreed whole school vision and values.</w:t>
      </w:r>
    </w:p>
    <w:p w14:paraId="3D5DC2B6" w14:textId="77777777" w:rsidR="00184647" w:rsidRDefault="433A91C5">
      <w:r>
        <w:t xml:space="preserve">• Communicate and co-operate with specialists from outside agencies </w:t>
      </w:r>
    </w:p>
    <w:p w14:paraId="7A654C34" w14:textId="1B2954AA" w:rsidR="00184647" w:rsidRDefault="005C742E">
      <w:r w:rsidRPr="00184647">
        <w:rPr>
          <w:b/>
          <w:bCs/>
        </w:rPr>
        <w:t>Wider Professional Responsibilities</w:t>
      </w:r>
      <w:r w:rsidRPr="005C742E">
        <w:t xml:space="preserve"> </w:t>
      </w:r>
    </w:p>
    <w:p w14:paraId="12405715" w14:textId="77777777" w:rsidR="00184647" w:rsidRDefault="005C742E">
      <w:r w:rsidRPr="005C742E">
        <w:t xml:space="preserve">• Be an excellent role model for both staff and pupils in terms of being reflective and demonstrating a desire to improve and learn. </w:t>
      </w:r>
    </w:p>
    <w:p w14:paraId="0912929D" w14:textId="77777777" w:rsidR="00184647" w:rsidRDefault="005C742E">
      <w:r w:rsidRPr="005C742E">
        <w:t xml:space="preserve">• Develop effective professional relationships with colleagues, knowing how and when to draw on advice and specialist support and deploy support staff effectively. </w:t>
      </w:r>
    </w:p>
    <w:p w14:paraId="192A9F73" w14:textId="77777777" w:rsidR="00184647" w:rsidRDefault="005C742E">
      <w:r w:rsidRPr="005C742E">
        <w:t xml:space="preserve">• Take responsibility and accountability for identified areas of teaching, including statistical analysis of pupil groups, progress data and target setting. </w:t>
      </w:r>
    </w:p>
    <w:p w14:paraId="41BA543E" w14:textId="77777777" w:rsidR="00184647" w:rsidRDefault="005C742E">
      <w:r w:rsidRPr="00184647">
        <w:rPr>
          <w:b/>
          <w:bCs/>
        </w:rPr>
        <w:t>School Development</w:t>
      </w:r>
      <w:r w:rsidRPr="005C742E">
        <w:t xml:space="preserve"> </w:t>
      </w:r>
    </w:p>
    <w:p w14:paraId="11A5B6C8" w14:textId="77777777" w:rsidR="00184647" w:rsidRDefault="005C742E">
      <w:r w:rsidRPr="005C742E">
        <w:t>• Contribute to whole school development activities.</w:t>
      </w:r>
    </w:p>
    <w:p w14:paraId="4BE1E888" w14:textId="77777777" w:rsidR="00184647" w:rsidRDefault="005C742E">
      <w:r w:rsidRPr="005C742E">
        <w:t xml:space="preserve"> • Support the continuous development of Catholic values within the school.</w:t>
      </w:r>
    </w:p>
    <w:p w14:paraId="5A1333BD" w14:textId="77777777" w:rsidR="00184647" w:rsidRDefault="005C742E">
      <w:r w:rsidRPr="005C742E">
        <w:t xml:space="preserve"> • Support the continuous development of safeguarding and health and safety systems across the school. </w:t>
      </w:r>
    </w:p>
    <w:p w14:paraId="093A1CF5" w14:textId="77777777" w:rsidR="00184647" w:rsidRDefault="005C742E">
      <w:r w:rsidRPr="005C742E">
        <w:t xml:space="preserve">• Support the continuous development of whole school practices, which support all children to make good progress, attainment and achievement. </w:t>
      </w:r>
    </w:p>
    <w:p w14:paraId="3A06C81D" w14:textId="04C0973D" w:rsidR="00184647" w:rsidRDefault="005C742E">
      <w:r w:rsidRPr="005C742E">
        <w:t xml:space="preserve">• Supported by SLT, develop a foundation subject area across all phases of learning with </w:t>
      </w:r>
      <w:r w:rsidR="00184647" w:rsidRPr="005C742E">
        <w:t>positivity</w:t>
      </w:r>
      <w:r w:rsidRPr="005C742E">
        <w:t xml:space="preserve">, enthusiasm and rigour. </w:t>
      </w:r>
    </w:p>
    <w:p w14:paraId="30131CEB" w14:textId="7EF63D08" w:rsidR="00184647" w:rsidRDefault="00184647" w:rsidP="00184647">
      <w:r w:rsidRPr="005C742E">
        <w:t xml:space="preserve">• Supported </w:t>
      </w:r>
      <w:r>
        <w:t xml:space="preserve">colleagues in developing their leadership skills through coaching and mentoring. </w:t>
      </w:r>
    </w:p>
    <w:p w14:paraId="4EFBE1D2" w14:textId="77777777" w:rsidR="00184647" w:rsidRDefault="00184647"/>
    <w:p w14:paraId="46FDC3D5" w14:textId="77777777" w:rsidR="00184647" w:rsidRDefault="00184647"/>
    <w:sectPr w:rsidR="00184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2E"/>
    <w:rsid w:val="00042266"/>
    <w:rsid w:val="00100D7B"/>
    <w:rsid w:val="00184647"/>
    <w:rsid w:val="0026B7F7"/>
    <w:rsid w:val="005C742E"/>
    <w:rsid w:val="009C0F0A"/>
    <w:rsid w:val="00E168E9"/>
    <w:rsid w:val="0E2167B2"/>
    <w:rsid w:val="0EA74619"/>
    <w:rsid w:val="11734976"/>
    <w:rsid w:val="15C48A23"/>
    <w:rsid w:val="18FB57E4"/>
    <w:rsid w:val="2186323B"/>
    <w:rsid w:val="2677B20E"/>
    <w:rsid w:val="2A2E9017"/>
    <w:rsid w:val="2BBD1238"/>
    <w:rsid w:val="2D8CDF11"/>
    <w:rsid w:val="32A4B8FB"/>
    <w:rsid w:val="42BF86ED"/>
    <w:rsid w:val="433A91C5"/>
    <w:rsid w:val="4AE40847"/>
    <w:rsid w:val="53381051"/>
    <w:rsid w:val="6037B1D2"/>
    <w:rsid w:val="6988601E"/>
    <w:rsid w:val="6F1E437B"/>
    <w:rsid w:val="74F28337"/>
    <w:rsid w:val="74F8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5B81"/>
  <w15:chartTrackingRefBased/>
  <w15:docId w15:val="{2E14641C-4165-4ECF-ADC0-1FEADC77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2E"/>
    <w:rPr>
      <w:rFonts w:eastAsiaTheme="majorEastAsia" w:cstheme="majorBidi"/>
      <w:color w:val="272727" w:themeColor="text1" w:themeTint="D8"/>
    </w:rPr>
  </w:style>
  <w:style w:type="paragraph" w:styleId="Title">
    <w:name w:val="Title"/>
    <w:basedOn w:val="Normal"/>
    <w:next w:val="Normal"/>
    <w:link w:val="TitleChar"/>
    <w:uiPriority w:val="10"/>
    <w:qFormat/>
    <w:rsid w:val="005C7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2E"/>
    <w:pPr>
      <w:spacing w:before="160"/>
      <w:jc w:val="center"/>
    </w:pPr>
    <w:rPr>
      <w:i/>
      <w:iCs/>
      <w:color w:val="404040" w:themeColor="text1" w:themeTint="BF"/>
    </w:rPr>
  </w:style>
  <w:style w:type="character" w:customStyle="1" w:styleId="QuoteChar">
    <w:name w:val="Quote Char"/>
    <w:basedOn w:val="DefaultParagraphFont"/>
    <w:link w:val="Quote"/>
    <w:uiPriority w:val="29"/>
    <w:rsid w:val="005C742E"/>
    <w:rPr>
      <w:i/>
      <w:iCs/>
      <w:color w:val="404040" w:themeColor="text1" w:themeTint="BF"/>
    </w:rPr>
  </w:style>
  <w:style w:type="paragraph" w:styleId="ListParagraph">
    <w:name w:val="List Paragraph"/>
    <w:basedOn w:val="Normal"/>
    <w:uiPriority w:val="34"/>
    <w:qFormat/>
    <w:rsid w:val="005C742E"/>
    <w:pPr>
      <w:ind w:left="720"/>
      <w:contextualSpacing/>
    </w:pPr>
  </w:style>
  <w:style w:type="character" w:styleId="IntenseEmphasis">
    <w:name w:val="Intense Emphasis"/>
    <w:basedOn w:val="DefaultParagraphFont"/>
    <w:uiPriority w:val="21"/>
    <w:qFormat/>
    <w:rsid w:val="005C742E"/>
    <w:rPr>
      <w:i/>
      <w:iCs/>
      <w:color w:val="0F4761" w:themeColor="accent1" w:themeShade="BF"/>
    </w:rPr>
  </w:style>
  <w:style w:type="paragraph" w:styleId="IntenseQuote">
    <w:name w:val="Intense Quote"/>
    <w:basedOn w:val="Normal"/>
    <w:next w:val="Normal"/>
    <w:link w:val="IntenseQuoteChar"/>
    <w:uiPriority w:val="30"/>
    <w:qFormat/>
    <w:rsid w:val="005C7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42E"/>
    <w:rPr>
      <w:i/>
      <w:iCs/>
      <w:color w:val="0F4761" w:themeColor="accent1" w:themeShade="BF"/>
    </w:rPr>
  </w:style>
  <w:style w:type="character" w:styleId="IntenseReference">
    <w:name w:val="Intense Reference"/>
    <w:basedOn w:val="DefaultParagraphFont"/>
    <w:uiPriority w:val="32"/>
    <w:qFormat/>
    <w:rsid w:val="005C74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60E283F1E504AA64E5E425DC206F2" ma:contentTypeVersion="13" ma:contentTypeDescription="Create a new document." ma:contentTypeScope="" ma:versionID="889dd2c38de254c41b96df2dac4a3d80">
  <xsd:schema xmlns:xsd="http://www.w3.org/2001/XMLSchema" xmlns:xs="http://www.w3.org/2001/XMLSchema" xmlns:p="http://schemas.microsoft.com/office/2006/metadata/properties" xmlns:ns3="c324ce2a-57e3-470d-ad97-06708b37772d" targetNamespace="http://schemas.microsoft.com/office/2006/metadata/properties" ma:root="true" ma:fieldsID="4838e8db482cc197a5d84e1f7322cd11" ns3:_="">
    <xsd:import namespace="c324ce2a-57e3-470d-ad97-06708b3777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4ce2a-57e3-470d-ad97-06708b3777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24ce2a-57e3-470d-ad97-06708b37772d" xsi:nil="true"/>
  </documentManagement>
</p:properties>
</file>

<file path=customXml/itemProps1.xml><?xml version="1.0" encoding="utf-8"?>
<ds:datastoreItem xmlns:ds="http://schemas.openxmlformats.org/officeDocument/2006/customXml" ds:itemID="{0A387C07-8467-486E-BC7A-F0EFE3EAE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4ce2a-57e3-470d-ad97-06708b377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ECF51-E1E1-4BBB-B556-B8F9B5B7273D}">
  <ds:schemaRefs>
    <ds:schemaRef ds:uri="http://schemas.microsoft.com/sharepoint/v3/contenttype/forms"/>
  </ds:schemaRefs>
</ds:datastoreItem>
</file>

<file path=customXml/itemProps3.xml><?xml version="1.0" encoding="utf-8"?>
<ds:datastoreItem xmlns:ds="http://schemas.openxmlformats.org/officeDocument/2006/customXml" ds:itemID="{BC684299-2657-448A-B349-EAAE7BA20C87}">
  <ds:schemaRefs>
    <ds:schemaRef ds:uri="http://schemas.openxmlformats.org/package/2006/metadata/core-properties"/>
    <ds:schemaRef ds:uri="http://schemas.microsoft.com/office/2006/metadata/properties"/>
    <ds:schemaRef ds:uri="c324ce2a-57e3-470d-ad97-06708b37772d"/>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Norris (ROS)</dc:creator>
  <cp:keywords/>
  <dc:description/>
  <cp:lastModifiedBy>A Norris (ROS)</cp:lastModifiedBy>
  <cp:revision>2</cp:revision>
  <dcterms:created xsi:type="dcterms:W3CDTF">2026-01-15T12:47:00Z</dcterms:created>
  <dcterms:modified xsi:type="dcterms:W3CDTF">2026-01-15T12:47:00Z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0x010100BEC60E283F1E504AA64E5E425DC206F2</vt:lpwstr>
  </property>
</Properties>
</file>