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711A" w14:textId="1DE989D0" w:rsidR="007443B4" w:rsidRPr="00A667E7" w:rsidRDefault="006D7392" w:rsidP="00437BED">
      <w:pPr>
        <w:pStyle w:val="Heading1"/>
        <w:rPr>
          <w:rFonts w:ascii="Arial" w:hAnsi="Arial" w:cs="Arial"/>
          <w:b/>
          <w:bCs/>
          <w:color w:val="auto"/>
        </w:rPr>
      </w:pPr>
      <w:r>
        <w:rPr>
          <w:noProof/>
        </w:rPr>
        <w:drawing>
          <wp:anchor distT="0" distB="0" distL="114300" distR="114300" simplePos="0" relativeHeight="251663360" behindDoc="1" locked="0" layoutInCell="1" allowOverlap="1" wp14:anchorId="3A8EF497" wp14:editId="2335D631">
            <wp:simplePos x="0" y="0"/>
            <wp:positionH relativeFrom="margin">
              <wp:align>center</wp:align>
            </wp:positionH>
            <wp:positionV relativeFrom="paragraph">
              <wp:posOffset>0</wp:posOffset>
            </wp:positionV>
            <wp:extent cx="1390650" cy="1390650"/>
            <wp:effectExtent l="0" t="0" r="0" b="0"/>
            <wp:wrapTight wrapText="bothSides">
              <wp:wrapPolygon edited="0">
                <wp:start x="8877" y="1184"/>
                <wp:lineTo x="7397" y="3255"/>
                <wp:lineTo x="6805" y="6510"/>
                <wp:lineTo x="3551" y="7101"/>
                <wp:lineTo x="1184" y="9173"/>
                <wp:lineTo x="1184" y="18049"/>
                <wp:lineTo x="20121" y="18049"/>
                <wp:lineTo x="20416" y="9468"/>
                <wp:lineTo x="18049" y="7397"/>
                <wp:lineTo x="14203" y="6510"/>
                <wp:lineTo x="14795" y="5030"/>
                <wp:lineTo x="13907" y="3255"/>
                <wp:lineTo x="12132" y="1184"/>
                <wp:lineTo x="8877" y="1184"/>
              </wp:wrapPolygon>
            </wp:wrapTight>
            <wp:docPr id="52136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8EF">
        <w:rPr>
          <w:noProof/>
        </w:rPr>
        <w:drawing>
          <wp:anchor distT="0" distB="0" distL="114300" distR="114300" simplePos="0" relativeHeight="251660288" behindDoc="0" locked="0" layoutInCell="1" allowOverlap="1" wp14:anchorId="617C9F8C" wp14:editId="5393F5BE">
            <wp:simplePos x="0" y="0"/>
            <wp:positionH relativeFrom="margin">
              <wp:align>right</wp:align>
            </wp:positionH>
            <wp:positionV relativeFrom="paragraph">
              <wp:posOffset>85725</wp:posOffset>
            </wp:positionV>
            <wp:extent cx="1790700" cy="770890"/>
            <wp:effectExtent l="0" t="0" r="0" b="0"/>
            <wp:wrapSquare wrapText="bothSides"/>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770890"/>
                    </a:xfrm>
                    <a:prstGeom prst="rect">
                      <a:avLst/>
                    </a:prstGeom>
                    <a:noFill/>
                    <a:ln>
                      <a:noFill/>
                    </a:ln>
                  </pic:spPr>
                </pic:pic>
              </a:graphicData>
            </a:graphic>
          </wp:anchor>
        </w:drawing>
      </w:r>
      <w:r w:rsidR="0012420B" w:rsidRPr="00A667E7">
        <w:rPr>
          <w:rFonts w:ascii="Arial" w:hAnsi="Arial" w:cs="Arial"/>
          <w:b/>
          <w:bCs/>
          <w:color w:val="auto"/>
        </w:rPr>
        <w:fldChar w:fldCharType="begin"/>
      </w:r>
      <w:r w:rsidR="0012420B" w:rsidRPr="00A667E7">
        <w:rPr>
          <w:rFonts w:ascii="Arial" w:hAnsi="Arial" w:cs="Arial"/>
          <w:b/>
          <w:bCs/>
          <w:color w:val="auto"/>
        </w:rPr>
        <w:instrText xml:space="preserve"> TITLE  "Job Description" \* FirstCap  \* MERGEFORMAT </w:instrText>
      </w:r>
      <w:r w:rsidR="0012420B" w:rsidRPr="00A667E7">
        <w:rPr>
          <w:rFonts w:ascii="Arial" w:hAnsi="Arial" w:cs="Arial"/>
          <w:b/>
          <w:bCs/>
          <w:color w:val="auto"/>
        </w:rPr>
        <w:fldChar w:fldCharType="separate"/>
      </w:r>
      <w:r w:rsidR="0012420B" w:rsidRPr="00A667E7">
        <w:rPr>
          <w:rFonts w:ascii="Arial" w:hAnsi="Arial" w:cs="Arial"/>
          <w:b/>
          <w:bCs/>
          <w:color w:val="auto"/>
        </w:rPr>
        <w:t>Job Description</w:t>
      </w:r>
      <w:r w:rsidR="0012420B" w:rsidRPr="00A667E7">
        <w:rPr>
          <w:rFonts w:ascii="Arial" w:hAnsi="Arial" w:cs="Arial"/>
          <w:b/>
          <w:bCs/>
          <w:color w:val="auto"/>
        </w:rPr>
        <w:fldChar w:fldCharType="end"/>
      </w:r>
      <w:r w:rsidR="00437BED">
        <w:rPr>
          <w:rFonts w:ascii="Arial" w:hAnsi="Arial" w:cs="Arial"/>
          <w:b/>
          <w:bCs/>
          <w:color w:val="auto"/>
        </w:rPr>
        <w:t xml:space="preserve">                            </w:t>
      </w:r>
    </w:p>
    <w:p w14:paraId="381F3BD4" w14:textId="77777777" w:rsidR="00437BED" w:rsidRDefault="00437BED" w:rsidP="0012420B">
      <w:pPr>
        <w:rPr>
          <w:rFonts w:ascii="Arial" w:hAnsi="Arial" w:cs="Arial"/>
        </w:rPr>
      </w:pPr>
    </w:p>
    <w:p w14:paraId="3E2536B4" w14:textId="77777777" w:rsidR="001E68EF" w:rsidRDefault="001E68EF" w:rsidP="0012420B">
      <w:pPr>
        <w:rPr>
          <w:rFonts w:ascii="Arial" w:hAnsi="Arial" w:cs="Arial"/>
        </w:rPr>
      </w:pPr>
    </w:p>
    <w:p w14:paraId="0C235FFD" w14:textId="77777777" w:rsidR="001E68EF" w:rsidRDefault="001E68EF" w:rsidP="0012420B">
      <w:pPr>
        <w:rPr>
          <w:rFonts w:ascii="Arial" w:hAnsi="Arial" w:cs="Arial"/>
        </w:rPr>
      </w:pPr>
    </w:p>
    <w:p w14:paraId="08DE733C" w14:textId="77777777" w:rsidR="001E68EF" w:rsidRPr="0012420B" w:rsidRDefault="001E68EF"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12420B" w14:paraId="3DCFB382" w14:textId="77777777" w:rsidTr="00254666">
        <w:trPr>
          <w:cantSplit/>
          <w:tblHeader/>
        </w:trPr>
        <w:tc>
          <w:tcPr>
            <w:tcW w:w="2830" w:type="dxa"/>
          </w:tcPr>
          <w:p w14:paraId="24533153" w14:textId="77777777" w:rsidR="003B66D3" w:rsidRPr="0012420B" w:rsidRDefault="003B66D3">
            <w:pPr>
              <w:rPr>
                <w:rFonts w:ascii="Arial" w:hAnsi="Arial" w:cs="Arial"/>
                <w:b/>
                <w:bCs/>
              </w:rPr>
            </w:pPr>
            <w:r w:rsidRPr="0012420B">
              <w:rPr>
                <w:rFonts w:ascii="Arial" w:hAnsi="Arial" w:cs="Arial"/>
                <w:b/>
                <w:bCs/>
              </w:rPr>
              <w:t>Post title</w:t>
            </w:r>
          </w:p>
          <w:p w14:paraId="634693B9" w14:textId="18843E35" w:rsidR="0012420B" w:rsidRPr="0012420B" w:rsidRDefault="0012420B">
            <w:pPr>
              <w:rPr>
                <w:rFonts w:ascii="Arial" w:hAnsi="Arial" w:cs="Arial"/>
                <w:b/>
                <w:bCs/>
              </w:rPr>
            </w:pPr>
          </w:p>
        </w:tc>
        <w:tc>
          <w:tcPr>
            <w:tcW w:w="7626" w:type="dxa"/>
          </w:tcPr>
          <w:p w14:paraId="259E1D1D" w14:textId="579071D4" w:rsidR="003B66D3" w:rsidRPr="0012420B" w:rsidRDefault="001E68EF">
            <w:pPr>
              <w:rPr>
                <w:rFonts w:ascii="Arial" w:hAnsi="Arial" w:cs="Arial"/>
              </w:rPr>
            </w:pPr>
            <w:r>
              <w:rPr>
                <w:rFonts w:ascii="Arial" w:hAnsi="Arial" w:cs="Arial"/>
              </w:rPr>
              <w:t xml:space="preserve">Assistant Head Teacher – KS4 Lead </w:t>
            </w:r>
          </w:p>
        </w:tc>
      </w:tr>
      <w:tr w:rsidR="006853DB" w:rsidRPr="0012420B" w14:paraId="4C2E0BA2" w14:textId="77777777" w:rsidTr="00254666">
        <w:trPr>
          <w:cantSplit/>
          <w:tblHeader/>
        </w:trPr>
        <w:tc>
          <w:tcPr>
            <w:tcW w:w="2830" w:type="dxa"/>
          </w:tcPr>
          <w:p w14:paraId="01103F3C" w14:textId="77777777" w:rsidR="006853DB" w:rsidRDefault="006853DB">
            <w:pPr>
              <w:rPr>
                <w:rFonts w:ascii="Arial" w:hAnsi="Arial" w:cs="Arial"/>
                <w:b/>
                <w:bCs/>
              </w:rPr>
            </w:pPr>
            <w:r>
              <w:rPr>
                <w:rFonts w:ascii="Arial" w:hAnsi="Arial" w:cs="Arial"/>
                <w:b/>
                <w:bCs/>
              </w:rPr>
              <w:t>Job Evaluation</w:t>
            </w:r>
          </w:p>
          <w:p w14:paraId="695B3FAC" w14:textId="18AB5CB5" w:rsidR="006853DB" w:rsidRPr="0012420B" w:rsidRDefault="006853DB">
            <w:pPr>
              <w:rPr>
                <w:rFonts w:ascii="Arial" w:hAnsi="Arial" w:cs="Arial"/>
                <w:b/>
                <w:bCs/>
              </w:rPr>
            </w:pPr>
          </w:p>
        </w:tc>
        <w:tc>
          <w:tcPr>
            <w:tcW w:w="7626" w:type="dxa"/>
          </w:tcPr>
          <w:p w14:paraId="6CA68AF7" w14:textId="2F926D01" w:rsidR="006853DB" w:rsidRDefault="00A1190E">
            <w:pPr>
              <w:rPr>
                <w:rFonts w:ascii="Arial" w:hAnsi="Arial" w:cs="Arial"/>
              </w:rPr>
            </w:pPr>
            <w:r>
              <w:rPr>
                <w:rFonts w:ascii="Arial" w:hAnsi="Arial" w:cs="Arial"/>
              </w:rPr>
              <w:t>Yes/</w:t>
            </w:r>
            <w:r w:rsidRPr="00AC7877">
              <w:rPr>
                <w:rFonts w:ascii="Arial" w:hAnsi="Arial" w:cs="Arial"/>
                <w:b/>
                <w:bCs/>
              </w:rPr>
              <w:t>No</w:t>
            </w:r>
          </w:p>
        </w:tc>
      </w:tr>
      <w:tr w:rsidR="0012420B" w:rsidRPr="0012420B" w14:paraId="6B71FF2F" w14:textId="77777777" w:rsidTr="00254666">
        <w:tc>
          <w:tcPr>
            <w:tcW w:w="2830" w:type="dxa"/>
          </w:tcPr>
          <w:p w14:paraId="429576D6" w14:textId="77777777" w:rsidR="003B66D3" w:rsidRPr="0012420B" w:rsidRDefault="003B66D3">
            <w:pPr>
              <w:rPr>
                <w:rFonts w:ascii="Arial" w:hAnsi="Arial" w:cs="Arial"/>
                <w:b/>
                <w:bCs/>
              </w:rPr>
            </w:pPr>
            <w:r w:rsidRPr="0012420B">
              <w:rPr>
                <w:rFonts w:ascii="Arial" w:hAnsi="Arial" w:cs="Arial"/>
                <w:b/>
                <w:bCs/>
              </w:rPr>
              <w:t>Grade</w:t>
            </w:r>
          </w:p>
          <w:p w14:paraId="64265120" w14:textId="238BBB19" w:rsidR="0012420B" w:rsidRPr="0012420B" w:rsidRDefault="0012420B">
            <w:pPr>
              <w:rPr>
                <w:rFonts w:ascii="Arial" w:hAnsi="Arial" w:cs="Arial"/>
                <w:b/>
                <w:bCs/>
              </w:rPr>
            </w:pPr>
          </w:p>
        </w:tc>
        <w:tc>
          <w:tcPr>
            <w:tcW w:w="7626" w:type="dxa"/>
          </w:tcPr>
          <w:p w14:paraId="2D031CBB" w14:textId="50DFD7C6" w:rsidR="003B66D3" w:rsidRPr="0012420B" w:rsidRDefault="00AC7877">
            <w:pPr>
              <w:rPr>
                <w:rFonts w:ascii="Arial" w:hAnsi="Arial" w:cs="Arial"/>
              </w:rPr>
            </w:pPr>
            <w:r>
              <w:rPr>
                <w:rFonts w:ascii="Arial" w:hAnsi="Arial" w:cs="Arial"/>
              </w:rPr>
              <w:t>L12 – L16</w:t>
            </w:r>
          </w:p>
        </w:tc>
      </w:tr>
      <w:tr w:rsidR="0012420B" w:rsidRPr="0012420B" w14:paraId="5ABD4425" w14:textId="77777777" w:rsidTr="00254666">
        <w:tc>
          <w:tcPr>
            <w:tcW w:w="2830" w:type="dxa"/>
          </w:tcPr>
          <w:p w14:paraId="50F33219" w14:textId="77777777" w:rsidR="003B66D3" w:rsidRPr="0012420B" w:rsidRDefault="003B66D3">
            <w:pPr>
              <w:rPr>
                <w:rFonts w:ascii="Arial" w:hAnsi="Arial" w:cs="Arial"/>
                <w:b/>
                <w:bCs/>
              </w:rPr>
            </w:pPr>
            <w:r w:rsidRPr="0012420B">
              <w:rPr>
                <w:rFonts w:ascii="Arial" w:hAnsi="Arial" w:cs="Arial"/>
                <w:b/>
                <w:bCs/>
              </w:rPr>
              <w:t>Service</w:t>
            </w:r>
          </w:p>
          <w:p w14:paraId="0F579255" w14:textId="7AFCD7E4" w:rsidR="0012420B" w:rsidRPr="0012420B" w:rsidRDefault="0012420B">
            <w:pPr>
              <w:rPr>
                <w:rFonts w:ascii="Arial" w:hAnsi="Arial" w:cs="Arial"/>
                <w:b/>
                <w:bCs/>
              </w:rPr>
            </w:pPr>
          </w:p>
        </w:tc>
        <w:tc>
          <w:tcPr>
            <w:tcW w:w="7626" w:type="dxa"/>
          </w:tcPr>
          <w:p w14:paraId="2D957BDB" w14:textId="1E748861" w:rsidR="003B66D3" w:rsidRPr="0012420B" w:rsidRDefault="006853DB">
            <w:pPr>
              <w:rPr>
                <w:rFonts w:ascii="Arial" w:hAnsi="Arial" w:cs="Arial"/>
              </w:rPr>
            </w:pPr>
            <w:r>
              <w:rPr>
                <w:rFonts w:ascii="Arial" w:hAnsi="Arial" w:cs="Arial"/>
              </w:rPr>
              <w:t>S</w:t>
            </w:r>
            <w:r w:rsidR="00254666">
              <w:rPr>
                <w:rFonts w:ascii="Arial" w:hAnsi="Arial" w:cs="Arial"/>
              </w:rPr>
              <w:t>chools</w:t>
            </w:r>
          </w:p>
        </w:tc>
      </w:tr>
      <w:tr w:rsidR="0012420B" w:rsidRPr="0012420B" w14:paraId="1BAB335F" w14:textId="77777777" w:rsidTr="00254666">
        <w:tc>
          <w:tcPr>
            <w:tcW w:w="2830" w:type="dxa"/>
          </w:tcPr>
          <w:p w14:paraId="525B4A1C" w14:textId="77777777" w:rsidR="003B66D3" w:rsidRPr="0012420B" w:rsidRDefault="003B66D3">
            <w:pPr>
              <w:rPr>
                <w:rFonts w:ascii="Arial" w:hAnsi="Arial" w:cs="Arial"/>
                <w:b/>
                <w:bCs/>
              </w:rPr>
            </w:pPr>
            <w:r w:rsidRPr="0012420B">
              <w:rPr>
                <w:rFonts w:ascii="Arial" w:hAnsi="Arial" w:cs="Arial"/>
                <w:b/>
                <w:bCs/>
              </w:rPr>
              <w:t>Service area</w:t>
            </w:r>
          </w:p>
          <w:p w14:paraId="75585B42" w14:textId="1CD5D50E" w:rsidR="0012420B" w:rsidRPr="0012420B" w:rsidRDefault="0012420B">
            <w:pPr>
              <w:rPr>
                <w:rFonts w:ascii="Arial" w:hAnsi="Arial" w:cs="Arial"/>
                <w:b/>
                <w:bCs/>
              </w:rPr>
            </w:pPr>
          </w:p>
        </w:tc>
        <w:tc>
          <w:tcPr>
            <w:tcW w:w="7626" w:type="dxa"/>
          </w:tcPr>
          <w:p w14:paraId="59B1F906" w14:textId="1907689A" w:rsidR="003B66D3" w:rsidRPr="0012420B" w:rsidRDefault="00AC7877">
            <w:pPr>
              <w:rPr>
                <w:rFonts w:ascii="Arial" w:hAnsi="Arial" w:cs="Arial"/>
              </w:rPr>
            </w:pPr>
            <w:r>
              <w:rPr>
                <w:rFonts w:ascii="Arial" w:hAnsi="Arial" w:cs="Arial"/>
              </w:rPr>
              <w:t xml:space="preserve">The Oaks Secondary School </w:t>
            </w:r>
            <w:r w:rsidR="006853DB">
              <w:rPr>
                <w:rFonts w:ascii="Arial" w:hAnsi="Arial" w:cs="Arial"/>
              </w:rPr>
              <w:t xml:space="preserve"> </w:t>
            </w:r>
          </w:p>
        </w:tc>
      </w:tr>
      <w:tr w:rsidR="0012420B" w:rsidRPr="0012420B" w14:paraId="652ABD4B" w14:textId="77777777" w:rsidTr="00254666">
        <w:tc>
          <w:tcPr>
            <w:tcW w:w="2830" w:type="dxa"/>
          </w:tcPr>
          <w:p w14:paraId="3D4A3B48" w14:textId="77777777" w:rsidR="003B66D3" w:rsidRPr="0012420B" w:rsidRDefault="003B66D3">
            <w:pPr>
              <w:rPr>
                <w:rFonts w:ascii="Arial" w:hAnsi="Arial" w:cs="Arial"/>
                <w:b/>
                <w:bCs/>
              </w:rPr>
            </w:pPr>
            <w:r w:rsidRPr="0012420B">
              <w:rPr>
                <w:rFonts w:ascii="Arial" w:hAnsi="Arial" w:cs="Arial"/>
                <w:b/>
                <w:bCs/>
              </w:rPr>
              <w:t>Reporting to</w:t>
            </w:r>
          </w:p>
          <w:p w14:paraId="32F47818" w14:textId="1336EDB7" w:rsidR="0012420B" w:rsidRPr="0012420B" w:rsidRDefault="0012420B">
            <w:pPr>
              <w:rPr>
                <w:rFonts w:ascii="Arial" w:hAnsi="Arial" w:cs="Arial"/>
                <w:b/>
                <w:bCs/>
              </w:rPr>
            </w:pPr>
          </w:p>
        </w:tc>
        <w:tc>
          <w:tcPr>
            <w:tcW w:w="7626" w:type="dxa"/>
          </w:tcPr>
          <w:p w14:paraId="67AFFA85" w14:textId="594DE1F3" w:rsidR="003B66D3" w:rsidRPr="0012420B" w:rsidRDefault="006853DB">
            <w:pPr>
              <w:rPr>
                <w:rFonts w:ascii="Arial" w:hAnsi="Arial" w:cs="Arial"/>
              </w:rPr>
            </w:pPr>
            <w:r>
              <w:rPr>
                <w:rFonts w:ascii="Arial" w:hAnsi="Arial" w:cs="Arial"/>
              </w:rPr>
              <w:t>The postholder will be accountable to</w:t>
            </w:r>
            <w:r w:rsidR="00AC7877">
              <w:rPr>
                <w:rFonts w:ascii="Arial" w:hAnsi="Arial" w:cs="Arial"/>
              </w:rPr>
              <w:t xml:space="preserve"> the Executive Headteacher/Head of School</w:t>
            </w:r>
          </w:p>
        </w:tc>
      </w:tr>
      <w:tr w:rsidR="0012420B" w:rsidRPr="0012420B" w14:paraId="485DA181" w14:textId="77777777" w:rsidTr="00254666">
        <w:tc>
          <w:tcPr>
            <w:tcW w:w="2830" w:type="dxa"/>
          </w:tcPr>
          <w:p w14:paraId="6379F8D9" w14:textId="77777777" w:rsidR="003B66D3" w:rsidRPr="0012420B" w:rsidRDefault="003B66D3">
            <w:pPr>
              <w:rPr>
                <w:rFonts w:ascii="Arial" w:hAnsi="Arial" w:cs="Arial"/>
                <w:b/>
                <w:bCs/>
              </w:rPr>
            </w:pPr>
            <w:r w:rsidRPr="0012420B">
              <w:rPr>
                <w:rFonts w:ascii="Arial" w:hAnsi="Arial" w:cs="Arial"/>
                <w:b/>
                <w:bCs/>
              </w:rPr>
              <w:t>Location</w:t>
            </w:r>
          </w:p>
          <w:p w14:paraId="55D2F2A7" w14:textId="63D0FCAA" w:rsidR="0012420B" w:rsidRPr="0012420B" w:rsidRDefault="0012420B">
            <w:pPr>
              <w:rPr>
                <w:rFonts w:ascii="Arial" w:hAnsi="Arial" w:cs="Arial"/>
                <w:b/>
                <w:bCs/>
              </w:rPr>
            </w:pPr>
          </w:p>
        </w:tc>
        <w:tc>
          <w:tcPr>
            <w:tcW w:w="7626" w:type="dxa"/>
          </w:tcPr>
          <w:p w14:paraId="6C125C8D" w14:textId="5A0523D0" w:rsidR="003B66D3" w:rsidRDefault="006853DB">
            <w:pPr>
              <w:rPr>
                <w:rFonts w:ascii="Arial" w:hAnsi="Arial" w:cs="Arial"/>
              </w:rPr>
            </w:pPr>
            <w:r w:rsidRPr="006853DB">
              <w:rPr>
                <w:rFonts w:ascii="Arial" w:hAnsi="Arial" w:cs="Arial"/>
              </w:rPr>
              <w:t xml:space="preserve">Your normal place of work will be </w:t>
            </w:r>
            <w:r w:rsidR="00AC7877">
              <w:rPr>
                <w:rFonts w:ascii="Arial" w:hAnsi="Arial" w:cs="Arial"/>
              </w:rPr>
              <w:t>The Oaks Secondary School</w:t>
            </w:r>
            <w:r w:rsidR="00596900">
              <w:rPr>
                <w:rFonts w:ascii="Arial" w:hAnsi="Arial" w:cs="Arial"/>
              </w:rPr>
              <w:t>.</w:t>
            </w:r>
          </w:p>
          <w:p w14:paraId="18B3E4CF" w14:textId="123BD030" w:rsidR="00596900" w:rsidRPr="0012420B" w:rsidRDefault="00596900">
            <w:pPr>
              <w:rPr>
                <w:rFonts w:ascii="Arial" w:hAnsi="Arial" w:cs="Arial"/>
              </w:rPr>
            </w:pPr>
            <w:r w:rsidRPr="00336C2E">
              <w:rPr>
                <w:rFonts w:ascii="Calibri" w:hAnsi="Calibri" w:cs="Calibri"/>
              </w:rPr>
              <w:t>The Oaks Secondary School is federated with Evergreen Primary School at Bishop Auckland and Croft Community School at Annfield Plain and there may be a requirement to work at these schools</w:t>
            </w:r>
            <w:r>
              <w:rPr>
                <w:rFonts w:ascii="Calibri" w:hAnsi="Calibri" w:cs="Calibri"/>
              </w:rPr>
              <w:t>.</w:t>
            </w:r>
          </w:p>
        </w:tc>
      </w:tr>
      <w:tr w:rsidR="0012420B" w:rsidRPr="0012420B" w14:paraId="6F366687" w14:textId="77777777" w:rsidTr="00254666">
        <w:tc>
          <w:tcPr>
            <w:tcW w:w="2830" w:type="dxa"/>
          </w:tcPr>
          <w:p w14:paraId="65717627" w14:textId="0C1F6229" w:rsidR="003B66D3" w:rsidRPr="0012420B" w:rsidRDefault="003B66D3">
            <w:pPr>
              <w:rPr>
                <w:rFonts w:ascii="Arial" w:hAnsi="Arial" w:cs="Arial"/>
                <w:b/>
                <w:bCs/>
              </w:rPr>
            </w:pPr>
            <w:r w:rsidRPr="0012420B">
              <w:rPr>
                <w:rFonts w:ascii="Arial" w:hAnsi="Arial" w:cs="Arial"/>
                <w:b/>
                <w:bCs/>
              </w:rPr>
              <w:t>D</w:t>
            </w:r>
            <w:r w:rsidR="006853DB">
              <w:rPr>
                <w:rFonts w:ascii="Arial" w:hAnsi="Arial" w:cs="Arial"/>
                <w:b/>
                <w:bCs/>
              </w:rPr>
              <w:t>isclosure and Barring Service (DBS)</w:t>
            </w:r>
          </w:p>
          <w:p w14:paraId="1FA0BDB6" w14:textId="594C76AB" w:rsidR="0012420B" w:rsidRPr="0012420B" w:rsidRDefault="0012420B">
            <w:pPr>
              <w:rPr>
                <w:rFonts w:ascii="Arial" w:hAnsi="Arial" w:cs="Arial"/>
                <w:b/>
                <w:bCs/>
              </w:rPr>
            </w:pPr>
          </w:p>
        </w:tc>
        <w:tc>
          <w:tcPr>
            <w:tcW w:w="7626" w:type="dxa"/>
          </w:tcPr>
          <w:p w14:paraId="749ABC4A" w14:textId="1AF427B0" w:rsidR="00872135" w:rsidRPr="0012420B" w:rsidRDefault="002F7FE7" w:rsidP="002F7FE7">
            <w:pPr>
              <w:rPr>
                <w:rFonts w:ascii="Arial" w:hAnsi="Arial" w:cs="Arial"/>
              </w:rPr>
            </w:pPr>
            <w:r w:rsidRPr="002F7FE7">
              <w:rPr>
                <w:rFonts w:ascii="Arial" w:hAnsi="Arial" w:cs="Arial"/>
              </w:rPr>
              <w:t xml:space="preserve">This post </w:t>
            </w:r>
            <w:r w:rsidRPr="002F7FE7">
              <w:rPr>
                <w:rFonts w:ascii="Arial" w:hAnsi="Arial" w:cs="Arial"/>
                <w:b/>
                <w:bCs/>
              </w:rPr>
              <w:t>is subject to a</w:t>
            </w:r>
            <w:r w:rsidR="00254666">
              <w:rPr>
                <w:rFonts w:ascii="Arial" w:hAnsi="Arial" w:cs="Arial"/>
                <w:b/>
                <w:bCs/>
              </w:rPr>
              <w:t xml:space="preserve">n </w:t>
            </w:r>
            <w:r w:rsidRPr="002F7FE7">
              <w:rPr>
                <w:rFonts w:ascii="Arial" w:hAnsi="Arial" w:cs="Arial"/>
                <w:b/>
                <w:bCs/>
              </w:rPr>
              <w:t>Enhanced Disclosure</w:t>
            </w:r>
          </w:p>
        </w:tc>
      </w:tr>
    </w:tbl>
    <w:p w14:paraId="69A81D1E" w14:textId="72975A21" w:rsidR="009C292B" w:rsidRPr="0012420B" w:rsidRDefault="009C292B">
      <w:pPr>
        <w:rPr>
          <w:rFonts w:ascii="Arial" w:hAnsi="Arial" w:cs="Arial"/>
        </w:rPr>
      </w:pPr>
    </w:p>
    <w:p w14:paraId="745A23EA" w14:textId="0417CD6A" w:rsidR="009C292B" w:rsidRDefault="0012420B" w:rsidP="0012420B">
      <w:pPr>
        <w:pStyle w:val="Heading2"/>
        <w:rPr>
          <w:rFonts w:ascii="Arial" w:hAnsi="Arial" w:cs="Arial"/>
          <w:b/>
          <w:bCs/>
          <w:color w:val="auto"/>
        </w:rPr>
      </w:pPr>
      <w:r w:rsidRPr="0012420B">
        <w:rPr>
          <w:rFonts w:ascii="Arial" w:hAnsi="Arial" w:cs="Arial"/>
          <w:b/>
          <w:bCs/>
          <w:color w:val="auto"/>
        </w:rPr>
        <w:t>Description of role</w:t>
      </w:r>
    </w:p>
    <w:p w14:paraId="517AA815" w14:textId="77777777" w:rsidR="001E68EF" w:rsidRPr="001E68EF" w:rsidRDefault="001E68EF" w:rsidP="001E68EF"/>
    <w:p w14:paraId="689FEAA3" w14:textId="77777777" w:rsidR="007D00AF" w:rsidRPr="007D00AF" w:rsidRDefault="007D00AF" w:rsidP="007D00AF">
      <w:pPr>
        <w:rPr>
          <w:rFonts w:ascii="Arial" w:hAnsi="Arial" w:cs="Arial"/>
        </w:rPr>
      </w:pPr>
      <w:r w:rsidRPr="007D00AF">
        <w:rPr>
          <w:rFonts w:ascii="Arial" w:hAnsi="Arial" w:cs="Arial"/>
        </w:rPr>
        <w:t xml:space="preserve">The Governors of the Federation wish to appoint an Assistant Head teacher – KS4 lead to join the outstanding team at </w:t>
      </w:r>
      <w:r w:rsidRPr="007D00AF">
        <w:rPr>
          <w:rFonts w:ascii="Arial" w:hAnsi="Arial" w:cs="Arial"/>
          <w:b/>
        </w:rPr>
        <w:t>The Oaks Secondary School</w:t>
      </w:r>
      <w:r w:rsidRPr="007D00AF">
        <w:rPr>
          <w:rFonts w:ascii="Arial" w:hAnsi="Arial" w:cs="Arial"/>
        </w:rPr>
        <w:t xml:space="preserve">. </w:t>
      </w:r>
    </w:p>
    <w:p w14:paraId="59F96154" w14:textId="77777777" w:rsidR="007D00AF" w:rsidRPr="007D00AF" w:rsidRDefault="007D00AF" w:rsidP="007D00AF">
      <w:pPr>
        <w:rPr>
          <w:rFonts w:ascii="Arial" w:hAnsi="Arial" w:cs="Arial"/>
        </w:rPr>
      </w:pPr>
      <w:r w:rsidRPr="007D00AF">
        <w:rPr>
          <w:rFonts w:ascii="Arial" w:hAnsi="Arial" w:cs="Arial"/>
        </w:rPr>
        <w:t xml:space="preserve">The person appointed will act as Key Stage 4 lead and will be responsible for the overall management of the curriculum. Applicants will need to provide leadership of a high quality in the academic, pastoral and management fields and be able to show evidence of the successful implementation of change. </w:t>
      </w:r>
    </w:p>
    <w:p w14:paraId="4F17C5DB" w14:textId="77777777" w:rsidR="007D00AF" w:rsidRPr="007D00AF" w:rsidRDefault="007D00AF" w:rsidP="007D00AF">
      <w:pPr>
        <w:rPr>
          <w:rFonts w:ascii="Arial" w:hAnsi="Arial" w:cs="Arial"/>
        </w:rPr>
      </w:pPr>
      <w:r w:rsidRPr="007D00AF">
        <w:rPr>
          <w:rFonts w:ascii="Arial" w:hAnsi="Arial" w:cs="Arial"/>
        </w:rPr>
        <w:t xml:space="preserve">The successful applicant will be a qualified teacher with substantial experience in Special Educational Needs and will play a leading role in the Senior Leadership Team of the School in delivering its aims and objectives. </w:t>
      </w:r>
    </w:p>
    <w:p w14:paraId="3109E227" w14:textId="77777777" w:rsidR="001E68EF" w:rsidRPr="0029544B" w:rsidRDefault="001E68EF" w:rsidP="001E68EF">
      <w:pPr>
        <w:rPr>
          <w:rFonts w:ascii="Arial" w:hAnsi="Arial" w:cs="Arial"/>
        </w:rPr>
      </w:pPr>
    </w:p>
    <w:p w14:paraId="6444EB88" w14:textId="326E2F8D" w:rsidR="0012420B" w:rsidRPr="0012420B" w:rsidRDefault="0012420B" w:rsidP="0012420B">
      <w:pPr>
        <w:pStyle w:val="Heading2"/>
        <w:rPr>
          <w:rFonts w:ascii="Arial" w:hAnsi="Arial" w:cs="Arial"/>
          <w:b/>
          <w:bCs/>
          <w:color w:val="auto"/>
        </w:rPr>
      </w:pPr>
      <w:r w:rsidRPr="0012420B">
        <w:rPr>
          <w:rFonts w:ascii="Arial" w:hAnsi="Arial" w:cs="Arial"/>
          <w:b/>
          <w:bCs/>
          <w:color w:val="auto"/>
        </w:rPr>
        <w:t>Duties and Responsibilities</w:t>
      </w:r>
    </w:p>
    <w:p w14:paraId="11644A3F" w14:textId="77777777" w:rsidR="006853DB" w:rsidRDefault="006853DB">
      <w:pPr>
        <w:rPr>
          <w:rFonts w:ascii="Arial" w:hAnsi="Arial" w:cs="Arial"/>
        </w:rPr>
      </w:pPr>
    </w:p>
    <w:p w14:paraId="714A7EBA"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 xml:space="preserve">To work as a </w:t>
      </w:r>
      <w:r>
        <w:rPr>
          <w:rFonts w:ascii="Arial" w:hAnsi="Arial" w:cs="Arial"/>
        </w:rPr>
        <w:t xml:space="preserve">member of the Senior Leadership </w:t>
      </w:r>
      <w:r w:rsidRPr="004D2043">
        <w:rPr>
          <w:rFonts w:ascii="Arial" w:hAnsi="Arial" w:cs="Arial"/>
        </w:rPr>
        <w:t>team</w:t>
      </w:r>
    </w:p>
    <w:p w14:paraId="51EC8E2B" w14:textId="77777777" w:rsidR="001E68EF" w:rsidRDefault="001E68EF" w:rsidP="001E68EF">
      <w:pPr>
        <w:pStyle w:val="ListParagraph"/>
        <w:ind w:left="0"/>
        <w:rPr>
          <w:rFonts w:ascii="Arial" w:hAnsi="Arial" w:cs="Arial"/>
        </w:rPr>
      </w:pPr>
    </w:p>
    <w:p w14:paraId="7B16F756" w14:textId="77777777" w:rsidR="001E68EF" w:rsidRDefault="001E68EF" w:rsidP="001E68EF">
      <w:pPr>
        <w:numPr>
          <w:ilvl w:val="0"/>
          <w:numId w:val="2"/>
        </w:numPr>
        <w:spacing w:after="0" w:line="240" w:lineRule="auto"/>
        <w:rPr>
          <w:rFonts w:ascii="Arial" w:hAnsi="Arial" w:cs="Arial"/>
        </w:rPr>
      </w:pPr>
      <w:r>
        <w:rPr>
          <w:rFonts w:ascii="Arial" w:hAnsi="Arial" w:cs="Arial"/>
        </w:rPr>
        <w:t>To manage the selection and organisation of option groups for pupils moving into Year 10.</w:t>
      </w:r>
    </w:p>
    <w:p w14:paraId="3B1B97C7" w14:textId="77777777" w:rsidR="001E68EF" w:rsidRDefault="001E68EF" w:rsidP="001E68EF">
      <w:pPr>
        <w:pStyle w:val="ListParagraph"/>
        <w:rPr>
          <w:rFonts w:ascii="Arial" w:hAnsi="Arial" w:cs="Arial"/>
        </w:rPr>
      </w:pPr>
    </w:p>
    <w:p w14:paraId="2C9A78BF"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 xml:space="preserve">To take responsibility for the </w:t>
      </w:r>
      <w:proofErr w:type="gramStart"/>
      <w:r w:rsidRPr="004D2043">
        <w:rPr>
          <w:rFonts w:ascii="Arial" w:hAnsi="Arial" w:cs="Arial"/>
        </w:rPr>
        <w:t>day to day</w:t>
      </w:r>
      <w:proofErr w:type="gramEnd"/>
      <w:r w:rsidRPr="004D2043">
        <w:rPr>
          <w:rFonts w:ascii="Arial" w:hAnsi="Arial" w:cs="Arial"/>
        </w:rPr>
        <w:t xml:space="preserve"> management of all</w:t>
      </w:r>
      <w:r>
        <w:rPr>
          <w:rFonts w:ascii="Arial" w:hAnsi="Arial" w:cs="Arial"/>
        </w:rPr>
        <w:t xml:space="preserve"> aspects relating to Key Stage 4, </w:t>
      </w:r>
      <w:r w:rsidRPr="004D2043">
        <w:rPr>
          <w:rFonts w:ascii="Arial" w:hAnsi="Arial" w:cs="Arial"/>
        </w:rPr>
        <w:t>including pastoral welfare</w:t>
      </w:r>
      <w:r>
        <w:rPr>
          <w:rFonts w:ascii="Arial" w:hAnsi="Arial" w:cs="Arial"/>
        </w:rPr>
        <w:t>, safeguarding, parental liaison</w:t>
      </w:r>
      <w:r w:rsidRPr="004D2043">
        <w:rPr>
          <w:rFonts w:ascii="Arial" w:hAnsi="Arial" w:cs="Arial"/>
        </w:rPr>
        <w:t xml:space="preserve"> and end of key stage assessment, in line with school policies and procedures.</w:t>
      </w:r>
    </w:p>
    <w:p w14:paraId="3D170DDB" w14:textId="77777777" w:rsidR="001E68EF" w:rsidRPr="004D2043" w:rsidRDefault="001E68EF" w:rsidP="001E68EF">
      <w:pPr>
        <w:rPr>
          <w:rFonts w:ascii="Arial" w:hAnsi="Arial" w:cs="Arial"/>
        </w:rPr>
      </w:pPr>
    </w:p>
    <w:p w14:paraId="387B5590"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lastRenderedPageBreak/>
        <w:t>To arrange and minute</w:t>
      </w:r>
      <w:r>
        <w:rPr>
          <w:rFonts w:ascii="Arial" w:hAnsi="Arial" w:cs="Arial"/>
        </w:rPr>
        <w:t xml:space="preserve"> Key Stage 4</w:t>
      </w:r>
      <w:r w:rsidRPr="004D2043">
        <w:rPr>
          <w:rFonts w:ascii="Arial" w:hAnsi="Arial" w:cs="Arial"/>
        </w:rPr>
        <w:t xml:space="preserve"> departmental meetings as necessary, feedi</w:t>
      </w:r>
      <w:r>
        <w:rPr>
          <w:rFonts w:ascii="Arial" w:hAnsi="Arial" w:cs="Arial"/>
        </w:rPr>
        <w:t>ng back to the Senior Leadership</w:t>
      </w:r>
      <w:r w:rsidRPr="004D2043">
        <w:rPr>
          <w:rFonts w:ascii="Arial" w:hAnsi="Arial" w:cs="Arial"/>
        </w:rPr>
        <w:t xml:space="preserve"> Team</w:t>
      </w:r>
    </w:p>
    <w:p w14:paraId="6E8E4855" w14:textId="77777777" w:rsidR="001E68EF" w:rsidRPr="004D2043" w:rsidRDefault="001E68EF" w:rsidP="001E68EF">
      <w:pPr>
        <w:rPr>
          <w:rFonts w:ascii="Arial" w:hAnsi="Arial" w:cs="Arial"/>
        </w:rPr>
      </w:pPr>
    </w:p>
    <w:p w14:paraId="6379C89B" w14:textId="77777777" w:rsidR="001E68EF" w:rsidRPr="004D2043" w:rsidRDefault="001E68EF" w:rsidP="001E68EF">
      <w:pPr>
        <w:numPr>
          <w:ilvl w:val="0"/>
          <w:numId w:val="2"/>
        </w:numPr>
        <w:spacing w:after="0" w:line="240" w:lineRule="auto"/>
        <w:rPr>
          <w:rFonts w:ascii="Arial" w:hAnsi="Arial" w:cs="Arial"/>
        </w:rPr>
      </w:pPr>
      <w:r>
        <w:rPr>
          <w:rFonts w:ascii="Arial" w:hAnsi="Arial" w:cs="Arial"/>
        </w:rPr>
        <w:t>Arrange and lead EHCP reviews</w:t>
      </w:r>
      <w:r w:rsidRPr="004D2043">
        <w:rPr>
          <w:rFonts w:ascii="Arial" w:hAnsi="Arial" w:cs="Arial"/>
        </w:rPr>
        <w:t xml:space="preserve"> for pupils</w:t>
      </w:r>
      <w:r>
        <w:rPr>
          <w:rFonts w:ascii="Arial" w:hAnsi="Arial" w:cs="Arial"/>
        </w:rPr>
        <w:t xml:space="preserve"> and students within Key Stage 4 </w:t>
      </w:r>
      <w:r w:rsidRPr="004D2043">
        <w:rPr>
          <w:rFonts w:ascii="Arial" w:hAnsi="Arial" w:cs="Arial"/>
        </w:rPr>
        <w:t>with the administrative assistance of the school secretary, liaising with appropriate agencies to ensure smooth transition arrangements.</w:t>
      </w:r>
    </w:p>
    <w:p w14:paraId="5211D985" w14:textId="77777777" w:rsidR="001E68EF" w:rsidRPr="004D2043" w:rsidRDefault="001E68EF" w:rsidP="001E68EF">
      <w:pPr>
        <w:rPr>
          <w:rFonts w:ascii="Arial" w:hAnsi="Arial" w:cs="Arial"/>
        </w:rPr>
      </w:pPr>
    </w:p>
    <w:p w14:paraId="11D29CC9"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Assist the H</w:t>
      </w:r>
      <w:r>
        <w:rPr>
          <w:rFonts w:ascii="Arial" w:hAnsi="Arial" w:cs="Arial"/>
        </w:rPr>
        <w:t>ead of School</w:t>
      </w:r>
      <w:r w:rsidRPr="004D2043">
        <w:rPr>
          <w:rFonts w:ascii="Arial" w:hAnsi="Arial" w:cs="Arial"/>
        </w:rPr>
        <w:t xml:space="preserve"> and Deputy Headteacher</w:t>
      </w:r>
      <w:r>
        <w:rPr>
          <w:rFonts w:ascii="Arial" w:hAnsi="Arial" w:cs="Arial"/>
        </w:rPr>
        <w:t>s</w:t>
      </w:r>
      <w:r w:rsidRPr="004D2043">
        <w:rPr>
          <w:rFonts w:ascii="Arial" w:hAnsi="Arial" w:cs="Arial"/>
        </w:rPr>
        <w:t xml:space="preserve"> with acts of corporate worship, organising and </w:t>
      </w:r>
      <w:r>
        <w:rPr>
          <w:rFonts w:ascii="Arial" w:hAnsi="Arial" w:cs="Arial"/>
        </w:rPr>
        <w:t>leading assemblies for pupils in Key Stage 4 alongside the Sixth Form lead.</w:t>
      </w:r>
    </w:p>
    <w:p w14:paraId="57D579D9" w14:textId="77777777" w:rsidR="001E68EF" w:rsidRPr="004D2043" w:rsidRDefault="001E68EF" w:rsidP="001E68EF">
      <w:pPr>
        <w:rPr>
          <w:rFonts w:ascii="Arial" w:hAnsi="Arial" w:cs="Arial"/>
        </w:rPr>
      </w:pPr>
    </w:p>
    <w:p w14:paraId="33B067D4" w14:textId="77777777" w:rsidR="001E68EF" w:rsidRDefault="001E68EF" w:rsidP="001E68EF">
      <w:pPr>
        <w:numPr>
          <w:ilvl w:val="0"/>
          <w:numId w:val="2"/>
        </w:numPr>
        <w:spacing w:after="0" w:line="240" w:lineRule="auto"/>
        <w:rPr>
          <w:rFonts w:ascii="Arial" w:hAnsi="Arial" w:cs="Arial"/>
        </w:rPr>
      </w:pPr>
      <w:r w:rsidRPr="008463E3">
        <w:rPr>
          <w:rFonts w:ascii="Arial" w:hAnsi="Arial" w:cs="Arial"/>
        </w:rPr>
        <w:t xml:space="preserve">Take responsibility for policies and practices relating to pupils’ transition into post school provision, working closely with the HLTA with responsibility for transition.  </w:t>
      </w:r>
    </w:p>
    <w:p w14:paraId="118BFC5F" w14:textId="77777777" w:rsidR="001E68EF" w:rsidRPr="008463E3" w:rsidRDefault="001E68EF" w:rsidP="001E68EF">
      <w:pPr>
        <w:rPr>
          <w:rFonts w:ascii="Arial" w:hAnsi="Arial" w:cs="Arial"/>
        </w:rPr>
      </w:pPr>
    </w:p>
    <w:p w14:paraId="425D7F82" w14:textId="77777777" w:rsidR="001E68EF" w:rsidRPr="004D2043" w:rsidRDefault="001E68EF" w:rsidP="001E68EF">
      <w:pPr>
        <w:numPr>
          <w:ilvl w:val="0"/>
          <w:numId w:val="2"/>
        </w:numPr>
        <w:spacing w:after="0" w:line="240" w:lineRule="auto"/>
        <w:rPr>
          <w:rFonts w:ascii="Arial" w:hAnsi="Arial" w:cs="Arial"/>
        </w:rPr>
      </w:pPr>
      <w:r>
        <w:rPr>
          <w:rFonts w:ascii="Arial" w:hAnsi="Arial" w:cs="Arial"/>
        </w:rPr>
        <w:t xml:space="preserve">Act as an appraiser </w:t>
      </w:r>
      <w:r w:rsidRPr="004D2043">
        <w:rPr>
          <w:rFonts w:ascii="Arial" w:hAnsi="Arial" w:cs="Arial"/>
        </w:rPr>
        <w:t>for</w:t>
      </w:r>
      <w:r>
        <w:rPr>
          <w:rFonts w:ascii="Arial" w:hAnsi="Arial" w:cs="Arial"/>
        </w:rPr>
        <w:t xml:space="preserve"> performance management of </w:t>
      </w:r>
      <w:r w:rsidRPr="004D2043">
        <w:rPr>
          <w:rFonts w:ascii="Arial" w:hAnsi="Arial" w:cs="Arial"/>
        </w:rPr>
        <w:t>allocated staff</w:t>
      </w:r>
    </w:p>
    <w:p w14:paraId="17F18482" w14:textId="77777777" w:rsidR="001E68EF" w:rsidRPr="004D2043" w:rsidRDefault="001E68EF" w:rsidP="001E68EF">
      <w:pPr>
        <w:rPr>
          <w:rFonts w:ascii="Arial" w:hAnsi="Arial" w:cs="Arial"/>
        </w:rPr>
      </w:pPr>
    </w:p>
    <w:p w14:paraId="27752062"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Liaise regularly with the Education Welfare Officer to follow up attendance issues</w:t>
      </w:r>
      <w:r>
        <w:rPr>
          <w:rFonts w:ascii="Arial" w:hAnsi="Arial" w:cs="Arial"/>
        </w:rPr>
        <w:t xml:space="preserve"> for pupils in Key Stage 4 and oversee Alternative Provision.</w:t>
      </w:r>
    </w:p>
    <w:p w14:paraId="53680912" w14:textId="77777777" w:rsidR="001E68EF" w:rsidRPr="004D2043" w:rsidRDefault="001E68EF" w:rsidP="001E68EF">
      <w:pPr>
        <w:pStyle w:val="ListParagraph"/>
        <w:rPr>
          <w:rFonts w:ascii="Arial" w:hAnsi="Arial" w:cs="Arial"/>
        </w:rPr>
      </w:pPr>
    </w:p>
    <w:p w14:paraId="5930DD97"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Take the lead role in establishing and maintaining effective partnership with parents including provision of support and any training requested by parents.</w:t>
      </w:r>
    </w:p>
    <w:p w14:paraId="42B1D2D5" w14:textId="77777777" w:rsidR="001E68EF" w:rsidRDefault="001E68EF" w:rsidP="001E68EF">
      <w:pPr>
        <w:pStyle w:val="ListParagraph"/>
        <w:ind w:left="0"/>
        <w:rPr>
          <w:rFonts w:ascii="Arial" w:hAnsi="Arial" w:cs="Arial"/>
        </w:rPr>
      </w:pPr>
    </w:p>
    <w:p w14:paraId="3AF1FB36" w14:textId="77777777" w:rsidR="001E68EF" w:rsidRPr="003952B9" w:rsidRDefault="001E68EF" w:rsidP="001E68EF">
      <w:pPr>
        <w:numPr>
          <w:ilvl w:val="0"/>
          <w:numId w:val="2"/>
        </w:numPr>
        <w:spacing w:after="0" w:line="240" w:lineRule="auto"/>
        <w:rPr>
          <w:rFonts w:ascii="Arial" w:hAnsi="Arial" w:cs="Arial"/>
        </w:rPr>
      </w:pPr>
      <w:r w:rsidRPr="003952B9">
        <w:rPr>
          <w:rFonts w:ascii="Arial" w:hAnsi="Arial" w:cs="Arial"/>
        </w:rPr>
        <w:t>Co-ordinate work experience</w:t>
      </w:r>
      <w:r>
        <w:rPr>
          <w:rFonts w:ascii="Arial" w:hAnsi="Arial" w:cs="Arial"/>
        </w:rPr>
        <w:t xml:space="preserve"> and to be the Vocational Lead for Key Stage 4.</w:t>
      </w:r>
    </w:p>
    <w:p w14:paraId="703F2B8B" w14:textId="77777777" w:rsidR="001E68EF" w:rsidRPr="004D2043" w:rsidRDefault="001E68EF" w:rsidP="001E68EF">
      <w:pPr>
        <w:pStyle w:val="ListParagraph"/>
        <w:rPr>
          <w:rFonts w:ascii="Arial" w:hAnsi="Arial" w:cs="Arial"/>
        </w:rPr>
      </w:pPr>
    </w:p>
    <w:p w14:paraId="42766709" w14:textId="77777777" w:rsidR="001E68EF" w:rsidRPr="004D2043" w:rsidRDefault="001E68EF" w:rsidP="001E68EF">
      <w:pPr>
        <w:numPr>
          <w:ilvl w:val="0"/>
          <w:numId w:val="2"/>
        </w:numPr>
        <w:spacing w:after="0" w:line="240" w:lineRule="auto"/>
        <w:rPr>
          <w:rFonts w:ascii="Arial" w:hAnsi="Arial" w:cs="Arial"/>
        </w:rPr>
      </w:pPr>
      <w:r w:rsidRPr="004D2043">
        <w:rPr>
          <w:rFonts w:ascii="Arial" w:hAnsi="Arial" w:cs="Arial"/>
        </w:rPr>
        <w:t>Work with the Deputy Headteacher</w:t>
      </w:r>
      <w:r>
        <w:rPr>
          <w:rFonts w:ascii="Arial" w:hAnsi="Arial" w:cs="Arial"/>
        </w:rPr>
        <w:t>s</w:t>
      </w:r>
      <w:r w:rsidRPr="004D2043">
        <w:rPr>
          <w:rFonts w:ascii="Arial" w:hAnsi="Arial" w:cs="Arial"/>
        </w:rPr>
        <w:t xml:space="preserve"> and outside agencies to promote use of the school building to enhance lifelong learning outside of school </w:t>
      </w:r>
      <w:proofErr w:type="gramStart"/>
      <w:r w:rsidRPr="004D2043">
        <w:rPr>
          <w:rFonts w:ascii="Arial" w:hAnsi="Arial" w:cs="Arial"/>
        </w:rPr>
        <w:t>hours</w:t>
      </w:r>
      <w:proofErr w:type="gramEnd"/>
    </w:p>
    <w:p w14:paraId="535BA1B4" w14:textId="77777777" w:rsidR="001E68EF" w:rsidRPr="004D2043" w:rsidRDefault="001E68EF" w:rsidP="001E68EF">
      <w:pPr>
        <w:rPr>
          <w:rFonts w:ascii="Arial" w:hAnsi="Arial" w:cs="Arial"/>
        </w:rPr>
      </w:pPr>
    </w:p>
    <w:p w14:paraId="1C96379D" w14:textId="52F0B71B" w:rsidR="001E68EF" w:rsidRPr="001E68EF" w:rsidRDefault="001E68EF" w:rsidP="001E68EF">
      <w:pPr>
        <w:numPr>
          <w:ilvl w:val="0"/>
          <w:numId w:val="2"/>
        </w:numPr>
        <w:spacing w:after="0" w:line="240" w:lineRule="auto"/>
        <w:rPr>
          <w:rFonts w:ascii="Arial" w:hAnsi="Arial" w:cs="Arial"/>
        </w:rPr>
      </w:pPr>
      <w:r w:rsidRPr="001E68EF">
        <w:rPr>
          <w:rFonts w:ascii="Arial" w:hAnsi="Arial" w:cs="Arial"/>
        </w:rPr>
        <w:t>To take the lead role as the co-ordinator of CEIAG and support the National Tutoring Program with the Assistant Headteacher of Key Stage 3.</w:t>
      </w:r>
    </w:p>
    <w:p w14:paraId="49E03BF4" w14:textId="77777777" w:rsidR="001E68EF" w:rsidRPr="008463E3" w:rsidRDefault="001E68EF" w:rsidP="001E68EF">
      <w:pPr>
        <w:ind w:left="1069"/>
        <w:rPr>
          <w:rFonts w:ascii="Arial" w:hAnsi="Arial" w:cs="Arial"/>
        </w:rPr>
      </w:pPr>
    </w:p>
    <w:p w14:paraId="3A68E924" w14:textId="77777777" w:rsidR="001E68EF" w:rsidRPr="004D2043" w:rsidRDefault="001E68EF" w:rsidP="001E68EF">
      <w:pPr>
        <w:numPr>
          <w:ilvl w:val="0"/>
          <w:numId w:val="2"/>
        </w:numPr>
        <w:spacing w:after="0" w:line="240" w:lineRule="auto"/>
        <w:jc w:val="both"/>
        <w:rPr>
          <w:rFonts w:ascii="Arial" w:hAnsi="Arial" w:cs="Arial"/>
        </w:rPr>
      </w:pPr>
      <w:r w:rsidRPr="004D2043">
        <w:rPr>
          <w:rFonts w:ascii="Arial" w:hAnsi="Arial" w:cs="Arial"/>
        </w:rPr>
        <w:t xml:space="preserve">Any other duties as may reasonably be directed by the Headteacher to ensure the smooth running of the </w:t>
      </w:r>
      <w:proofErr w:type="gramStart"/>
      <w:r w:rsidRPr="004D2043">
        <w:rPr>
          <w:rFonts w:ascii="Arial" w:hAnsi="Arial" w:cs="Arial"/>
        </w:rPr>
        <w:t>school</w:t>
      </w:r>
      <w:proofErr w:type="gramEnd"/>
    </w:p>
    <w:p w14:paraId="4BF89099" w14:textId="77777777" w:rsidR="001E68EF" w:rsidRPr="004D2043" w:rsidRDefault="001E68EF" w:rsidP="001E68EF">
      <w:pPr>
        <w:rPr>
          <w:rFonts w:ascii="Arial" w:hAnsi="Arial" w:cs="Arial"/>
        </w:rPr>
      </w:pPr>
    </w:p>
    <w:p w14:paraId="5D9E2D3C" w14:textId="77AD60F2" w:rsidR="001E68EF" w:rsidRDefault="001E68EF" w:rsidP="001E68EF">
      <w:pPr>
        <w:rPr>
          <w:rFonts w:ascii="Arial" w:hAnsi="Arial" w:cs="Arial"/>
        </w:rPr>
      </w:pPr>
      <w:r w:rsidRPr="004D2043">
        <w:rPr>
          <w:rFonts w:ascii="Arial" w:hAnsi="Arial" w:cs="Arial"/>
        </w:rPr>
        <w:t xml:space="preserve">This job description is subject to regular review and may be altered to enable the smooth running of the </w:t>
      </w:r>
      <w:proofErr w:type="gramStart"/>
      <w:r w:rsidRPr="004D2043">
        <w:rPr>
          <w:rFonts w:ascii="Arial" w:hAnsi="Arial" w:cs="Arial"/>
        </w:rPr>
        <w:t>school</w:t>
      </w:r>
      <w:proofErr w:type="gramEnd"/>
    </w:p>
    <w:p w14:paraId="0D9C158B" w14:textId="516D1175" w:rsidR="001E68EF" w:rsidRPr="004D2043" w:rsidRDefault="001E68EF" w:rsidP="001E68EF">
      <w:pPr>
        <w:rPr>
          <w:rFonts w:ascii="Arial" w:hAnsi="Arial" w:cs="Arial"/>
        </w:rPr>
      </w:pPr>
      <w:r w:rsidRPr="006D3C42">
        <w:rPr>
          <w:rFonts w:ascii="Arial" w:hAnsi="Arial" w:cs="Arial"/>
        </w:rPr>
        <w:t xml:space="preserve">The Oaks Secondary School is committed to safeguarding and promoting the welfare of children and young people and expects all staff and volunteers to share this commitment. Any offer of employment will be subject to </w:t>
      </w:r>
      <w:r w:rsidRPr="006D3C42">
        <w:rPr>
          <w:rFonts w:ascii="Arial" w:hAnsi="Arial" w:cs="Arial"/>
          <w:lang w:val="en"/>
        </w:rPr>
        <w:t>pre-employment and DBS enhanced disclosure checks</w:t>
      </w:r>
      <w:r w:rsidRPr="006D3C42">
        <w:rPr>
          <w:rFonts w:ascii="Arial" w:hAnsi="Arial" w:cs="Arial"/>
        </w:rPr>
        <w:t>.</w:t>
      </w:r>
    </w:p>
    <w:p w14:paraId="4CFBC1E6" w14:textId="77777777" w:rsidR="001E68EF" w:rsidRPr="0012420B" w:rsidRDefault="001E68EF">
      <w:pPr>
        <w:rPr>
          <w:rFonts w:ascii="Arial" w:hAnsi="Arial" w:cs="Arial"/>
        </w:rPr>
      </w:pPr>
    </w:p>
    <w:p w14:paraId="21073AF6" w14:textId="4F8100F8" w:rsidR="0012420B" w:rsidRDefault="0012420B" w:rsidP="006853DB">
      <w:pPr>
        <w:pStyle w:val="Heading2"/>
        <w:rPr>
          <w:rFonts w:ascii="Arial" w:hAnsi="Arial" w:cs="Arial"/>
          <w:b/>
          <w:bCs/>
          <w:color w:val="auto"/>
        </w:rPr>
      </w:pPr>
      <w:r w:rsidRPr="0012420B">
        <w:rPr>
          <w:rFonts w:ascii="Arial" w:hAnsi="Arial" w:cs="Arial"/>
          <w:b/>
          <w:bCs/>
          <w:color w:val="auto"/>
        </w:rPr>
        <w:t>Organisational Responsibilities</w:t>
      </w:r>
    </w:p>
    <w:p w14:paraId="74857394" w14:textId="77777777" w:rsidR="001E68EF" w:rsidRPr="001E68EF" w:rsidRDefault="001E68EF" w:rsidP="001E68EF"/>
    <w:p w14:paraId="70980771" w14:textId="5E06CA34" w:rsidR="0012420B" w:rsidRPr="001E413E" w:rsidRDefault="0012420B" w:rsidP="0012420B">
      <w:pPr>
        <w:pStyle w:val="Heading3"/>
        <w:rPr>
          <w:rFonts w:ascii="Arial" w:hAnsi="Arial" w:cs="Arial"/>
          <w:b/>
          <w:bCs/>
          <w:color w:val="auto"/>
        </w:rPr>
      </w:pPr>
      <w:r w:rsidRPr="001E413E">
        <w:rPr>
          <w:rFonts w:ascii="Arial" w:hAnsi="Arial" w:cs="Arial"/>
          <w:b/>
          <w:bCs/>
          <w:color w:val="auto"/>
        </w:rPr>
        <w:t>Values and behaviours</w:t>
      </w:r>
    </w:p>
    <w:p w14:paraId="136279E2" w14:textId="77777777" w:rsidR="0012420B" w:rsidRPr="0012420B" w:rsidRDefault="0012420B" w:rsidP="0012420B">
      <w:pPr>
        <w:rPr>
          <w:rFonts w:ascii="Arial" w:hAnsi="Arial" w:cs="Arial"/>
        </w:rPr>
      </w:pPr>
      <w:r w:rsidRPr="0012420B">
        <w:rPr>
          <w:rFonts w:ascii="Arial" w:hAnsi="Arial" w:cs="Arial"/>
        </w:rPr>
        <w:t>To demonstrate and be a role model for the council’s values and behaviours to promote and encourage positive behaviours, enhancing the quality and integrity of the services we provide.</w:t>
      </w:r>
    </w:p>
    <w:p w14:paraId="43EA8215" w14:textId="77777777" w:rsidR="0012420B" w:rsidRPr="001E413E" w:rsidRDefault="0012420B" w:rsidP="0012420B">
      <w:pPr>
        <w:rPr>
          <w:rFonts w:ascii="Arial" w:hAnsi="Arial" w:cs="Arial"/>
          <w:b/>
          <w:bCs/>
        </w:rPr>
      </w:pPr>
    </w:p>
    <w:p w14:paraId="168D3533" w14:textId="4E2D9FDB" w:rsidR="0012420B" w:rsidRPr="001E413E" w:rsidRDefault="0012420B" w:rsidP="0012420B">
      <w:pPr>
        <w:pStyle w:val="Heading3"/>
        <w:rPr>
          <w:rFonts w:ascii="Arial" w:hAnsi="Arial" w:cs="Arial"/>
          <w:b/>
          <w:bCs/>
          <w:color w:val="auto"/>
        </w:rPr>
      </w:pPr>
      <w:r w:rsidRPr="001E413E">
        <w:rPr>
          <w:rFonts w:ascii="Arial" w:hAnsi="Arial" w:cs="Arial"/>
          <w:b/>
          <w:bCs/>
          <w:color w:val="auto"/>
        </w:rPr>
        <w:lastRenderedPageBreak/>
        <w:t>Smarter working, transformation, and design principles</w:t>
      </w:r>
    </w:p>
    <w:p w14:paraId="423EA9A3" w14:textId="77777777" w:rsidR="0012420B" w:rsidRPr="0012420B" w:rsidRDefault="0012420B" w:rsidP="0012420B">
      <w:pPr>
        <w:rPr>
          <w:rFonts w:ascii="Arial" w:hAnsi="Arial" w:cs="Arial"/>
        </w:rPr>
      </w:pPr>
      <w:r w:rsidRPr="0012420B">
        <w:rPr>
          <w:rFonts w:ascii="Arial" w:hAnsi="Arial" w:cs="Arial"/>
        </w:rPr>
        <w:t xml:space="preserve">To seek new and innovative ideas to work smarter, irrespective of job role, and to be creative, </w:t>
      </w:r>
      <w:proofErr w:type="gramStart"/>
      <w:r w:rsidRPr="0012420B">
        <w:rPr>
          <w:rFonts w:ascii="Arial" w:hAnsi="Arial" w:cs="Arial"/>
        </w:rPr>
        <w:t>innovative</w:t>
      </w:r>
      <w:proofErr w:type="gramEnd"/>
      <w:r w:rsidRPr="0012420B">
        <w:rPr>
          <w:rFonts w:ascii="Arial" w:hAnsi="Arial" w:cs="Arial"/>
        </w:rPr>
        <w:t xml:space="preserve"> and empowered. Understand the operational impact of transformational change and service design principles to support new ways of working and to meet customer needs.</w:t>
      </w:r>
    </w:p>
    <w:p w14:paraId="78FEB052" w14:textId="77777777" w:rsidR="0012420B" w:rsidRPr="0012420B" w:rsidRDefault="0012420B" w:rsidP="0012420B">
      <w:pPr>
        <w:rPr>
          <w:rFonts w:ascii="Arial" w:hAnsi="Arial" w:cs="Arial"/>
        </w:rPr>
      </w:pPr>
    </w:p>
    <w:p w14:paraId="5DBF3F62" w14:textId="20E522A3" w:rsidR="0012420B" w:rsidRPr="001E413E" w:rsidRDefault="0012420B" w:rsidP="0012420B">
      <w:pPr>
        <w:pStyle w:val="Heading3"/>
        <w:rPr>
          <w:rFonts w:ascii="Arial" w:hAnsi="Arial" w:cs="Arial"/>
          <w:b/>
          <w:bCs/>
          <w:color w:val="auto"/>
        </w:rPr>
      </w:pPr>
      <w:r w:rsidRPr="001E413E">
        <w:rPr>
          <w:rFonts w:ascii="Arial" w:hAnsi="Arial" w:cs="Arial"/>
          <w:b/>
          <w:bCs/>
          <w:color w:val="auto"/>
        </w:rPr>
        <w:t>Communication</w:t>
      </w:r>
    </w:p>
    <w:p w14:paraId="0CEF8DB6" w14:textId="77777777" w:rsidR="0012420B" w:rsidRPr="0012420B" w:rsidRDefault="0012420B" w:rsidP="0012420B">
      <w:pPr>
        <w:rPr>
          <w:rFonts w:ascii="Arial" w:hAnsi="Arial" w:cs="Arial"/>
        </w:rPr>
      </w:pPr>
      <w:r w:rsidRPr="0012420B">
        <w:rPr>
          <w:rFonts w:ascii="Arial" w:hAnsi="Arial" w:cs="Arial"/>
        </w:rPr>
        <w:t xml:space="preserve">To communicate effectively with our customers, managers, </w:t>
      </w:r>
      <w:proofErr w:type="gramStart"/>
      <w:r w:rsidRPr="0012420B">
        <w:rPr>
          <w:rFonts w:ascii="Arial" w:hAnsi="Arial" w:cs="Arial"/>
        </w:rPr>
        <w:t>peers</w:t>
      </w:r>
      <w:proofErr w:type="gramEnd"/>
      <w:r w:rsidRPr="0012420B">
        <w:rPr>
          <w:rFonts w:ascii="Arial" w:hAnsi="Arial" w:cs="Arial"/>
        </w:rPr>
        <w:t xml:space="preserve"> and partners and to work collaboratively to provide the best possible public service. Communication between teams, services and partner organisations is imperative in providing the best possible service to our public.</w:t>
      </w:r>
    </w:p>
    <w:p w14:paraId="5D1C434D" w14:textId="77777777" w:rsidR="0012420B" w:rsidRPr="0012420B" w:rsidRDefault="0012420B" w:rsidP="0012420B">
      <w:pPr>
        <w:rPr>
          <w:rFonts w:ascii="Arial" w:hAnsi="Arial" w:cs="Arial"/>
        </w:rPr>
      </w:pPr>
    </w:p>
    <w:p w14:paraId="204EC60E" w14:textId="51C40289"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Health, Safety and Wellbeing </w:t>
      </w:r>
    </w:p>
    <w:p w14:paraId="0910BBD7" w14:textId="2BE9E865" w:rsidR="0012420B" w:rsidRPr="0012420B" w:rsidRDefault="0012420B" w:rsidP="0012420B">
      <w:pPr>
        <w:rPr>
          <w:rFonts w:ascii="Arial" w:hAnsi="Arial" w:cs="Arial"/>
        </w:rPr>
      </w:pPr>
      <w:r w:rsidRPr="0012420B">
        <w:rPr>
          <w:rFonts w:ascii="Arial" w:hAnsi="Arial" w:cs="Arial"/>
        </w:rPr>
        <w:t>To take responsibility for health, safety</w:t>
      </w:r>
      <w:r w:rsidR="001E413E">
        <w:rPr>
          <w:rFonts w:ascii="Arial" w:hAnsi="Arial" w:cs="Arial"/>
        </w:rPr>
        <w:t>,</w:t>
      </w:r>
      <w:r w:rsidRPr="0012420B">
        <w:rPr>
          <w:rFonts w:ascii="Arial" w:hAnsi="Arial" w:cs="Arial"/>
        </w:rPr>
        <w:t xml:space="preserve"> and wellbeing in accordance with the council’s Health and Safety policy and procedures. </w:t>
      </w:r>
    </w:p>
    <w:p w14:paraId="6202D5C9" w14:textId="77777777" w:rsidR="0012420B" w:rsidRPr="0012420B" w:rsidRDefault="0012420B" w:rsidP="0012420B">
      <w:pPr>
        <w:rPr>
          <w:rFonts w:ascii="Arial" w:hAnsi="Arial" w:cs="Arial"/>
        </w:rPr>
      </w:pPr>
    </w:p>
    <w:p w14:paraId="21D06014" w14:textId="4B63C06E" w:rsidR="0012420B" w:rsidRPr="001E413E" w:rsidRDefault="0012420B" w:rsidP="0012420B">
      <w:pPr>
        <w:pStyle w:val="Heading3"/>
        <w:rPr>
          <w:rFonts w:ascii="Arial" w:hAnsi="Arial" w:cs="Arial"/>
          <w:b/>
          <w:bCs/>
          <w:color w:val="auto"/>
        </w:rPr>
      </w:pPr>
      <w:r w:rsidRPr="001E413E">
        <w:rPr>
          <w:rFonts w:ascii="Arial" w:hAnsi="Arial" w:cs="Arial"/>
          <w:b/>
          <w:bCs/>
          <w:color w:val="auto"/>
        </w:rPr>
        <w:t>Equality and diversity</w:t>
      </w:r>
    </w:p>
    <w:p w14:paraId="5202B3DC" w14:textId="77777777" w:rsidR="0012420B" w:rsidRPr="0012420B" w:rsidRDefault="0012420B" w:rsidP="0012420B">
      <w:pPr>
        <w:rPr>
          <w:rFonts w:ascii="Arial" w:hAnsi="Arial" w:cs="Arial"/>
        </w:rPr>
      </w:pPr>
      <w:r w:rsidRPr="0012420B">
        <w:rPr>
          <w:rFonts w:ascii="Arial" w:hAnsi="Arial" w:cs="Arial"/>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4CBADB88" w14:textId="77777777" w:rsidR="0012420B" w:rsidRPr="0012420B" w:rsidRDefault="0012420B" w:rsidP="0012420B">
      <w:pPr>
        <w:rPr>
          <w:rFonts w:ascii="Arial" w:hAnsi="Arial" w:cs="Arial"/>
        </w:rPr>
      </w:pPr>
      <w:r w:rsidRPr="0012420B">
        <w:rPr>
          <w:rFonts w:ascii="Arial" w:hAnsi="Arial" w:cs="Arial"/>
        </w:rPr>
        <w:t xml:space="preserve"> </w:t>
      </w:r>
    </w:p>
    <w:p w14:paraId="3784DDBA" w14:textId="0BF96C2F" w:rsidR="0012420B" w:rsidRPr="001E413E" w:rsidRDefault="0012420B" w:rsidP="0012420B">
      <w:pPr>
        <w:pStyle w:val="Heading3"/>
        <w:rPr>
          <w:rFonts w:ascii="Arial" w:hAnsi="Arial" w:cs="Arial"/>
          <w:b/>
          <w:bCs/>
          <w:color w:val="auto"/>
        </w:rPr>
      </w:pPr>
      <w:r w:rsidRPr="001E413E">
        <w:rPr>
          <w:rFonts w:ascii="Arial" w:hAnsi="Arial" w:cs="Arial"/>
          <w:b/>
          <w:bCs/>
          <w:color w:val="auto"/>
        </w:rPr>
        <w:t>Confidentiality</w:t>
      </w:r>
    </w:p>
    <w:p w14:paraId="7F3B02EE" w14:textId="77777777" w:rsidR="0012420B" w:rsidRPr="0012420B" w:rsidRDefault="0012420B" w:rsidP="0012420B">
      <w:pPr>
        <w:rPr>
          <w:rFonts w:ascii="Arial" w:hAnsi="Arial" w:cs="Arial"/>
        </w:rPr>
      </w:pPr>
      <w:r w:rsidRPr="0012420B">
        <w:rPr>
          <w:rFonts w:ascii="Arial" w:hAnsi="Arial" w:cs="Arial"/>
        </w:rPr>
        <w:t>To work in a way that does not divulge personal and/or confidential information and follow the council’s policies and procedures in relation to data protection and security of information.</w:t>
      </w:r>
    </w:p>
    <w:p w14:paraId="15EC66EA" w14:textId="77777777" w:rsidR="0012420B" w:rsidRPr="0012420B" w:rsidRDefault="0012420B" w:rsidP="0012420B">
      <w:pPr>
        <w:rPr>
          <w:rFonts w:ascii="Arial" w:hAnsi="Arial" w:cs="Arial"/>
        </w:rPr>
      </w:pPr>
    </w:p>
    <w:p w14:paraId="2934DBA0" w14:textId="339B84BC" w:rsidR="0012420B" w:rsidRPr="001E413E" w:rsidRDefault="0012420B" w:rsidP="0012420B">
      <w:pPr>
        <w:pStyle w:val="Heading3"/>
        <w:rPr>
          <w:rFonts w:ascii="Arial" w:hAnsi="Arial" w:cs="Arial"/>
          <w:b/>
          <w:bCs/>
          <w:color w:val="auto"/>
        </w:rPr>
      </w:pPr>
      <w:r w:rsidRPr="001E413E">
        <w:rPr>
          <w:rFonts w:ascii="Arial" w:hAnsi="Arial" w:cs="Arial"/>
          <w:b/>
          <w:bCs/>
          <w:color w:val="auto"/>
        </w:rPr>
        <w:t>Climate Change</w:t>
      </w:r>
    </w:p>
    <w:p w14:paraId="6BDA60F0" w14:textId="77777777" w:rsidR="0012420B" w:rsidRPr="0012420B" w:rsidRDefault="0012420B" w:rsidP="0012420B">
      <w:pPr>
        <w:rPr>
          <w:rFonts w:ascii="Arial" w:hAnsi="Arial" w:cs="Arial"/>
        </w:rPr>
      </w:pPr>
      <w:r w:rsidRPr="0012420B">
        <w:rPr>
          <w:rFonts w:ascii="Arial" w:hAnsi="Arial" w:cs="Arial"/>
        </w:rPr>
        <w:t xml:space="preserve">To contribute to our corporate responsibility in relation to climate change by considering and limiting the carbon impact of activities </w:t>
      </w:r>
      <w:proofErr w:type="gramStart"/>
      <w:r w:rsidRPr="0012420B">
        <w:rPr>
          <w:rFonts w:ascii="Arial" w:hAnsi="Arial" w:cs="Arial"/>
        </w:rPr>
        <w:t>during the course of</w:t>
      </w:r>
      <w:proofErr w:type="gramEnd"/>
      <w:r w:rsidRPr="0012420B">
        <w:rPr>
          <w:rFonts w:ascii="Arial" w:hAnsi="Arial" w:cs="Arial"/>
        </w:rPr>
        <w:t xml:space="preserve"> your work, wherever possible.</w:t>
      </w:r>
    </w:p>
    <w:p w14:paraId="33C5D2E5" w14:textId="77777777" w:rsidR="0012420B" w:rsidRPr="001E413E" w:rsidRDefault="0012420B" w:rsidP="0012420B">
      <w:pPr>
        <w:rPr>
          <w:rFonts w:ascii="Arial" w:hAnsi="Arial" w:cs="Arial"/>
          <w:b/>
          <w:bCs/>
        </w:rPr>
      </w:pPr>
    </w:p>
    <w:p w14:paraId="473870D6" w14:textId="0B06196C" w:rsidR="0012420B" w:rsidRPr="001E413E" w:rsidRDefault="0012420B" w:rsidP="0012420B">
      <w:pPr>
        <w:pStyle w:val="Heading3"/>
        <w:rPr>
          <w:rFonts w:ascii="Arial" w:hAnsi="Arial" w:cs="Arial"/>
          <w:b/>
          <w:bCs/>
          <w:color w:val="auto"/>
        </w:rPr>
      </w:pPr>
      <w:r w:rsidRPr="001E413E">
        <w:rPr>
          <w:rFonts w:ascii="Arial" w:hAnsi="Arial" w:cs="Arial"/>
          <w:b/>
          <w:bCs/>
          <w:color w:val="auto"/>
        </w:rPr>
        <w:t>Performance management</w:t>
      </w:r>
    </w:p>
    <w:p w14:paraId="5B4D8CD2" w14:textId="77777777" w:rsidR="0012420B" w:rsidRPr="0012420B" w:rsidRDefault="0012420B" w:rsidP="0012420B">
      <w:pPr>
        <w:rPr>
          <w:rFonts w:ascii="Arial" w:hAnsi="Arial" w:cs="Arial"/>
        </w:rPr>
      </w:pPr>
      <w:r w:rsidRPr="0012420B">
        <w:rPr>
          <w:rFonts w:ascii="Arial" w:hAnsi="Arial" w:cs="Arial"/>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49202E47" w14:textId="77777777" w:rsidR="0012420B" w:rsidRPr="0012420B" w:rsidRDefault="0012420B" w:rsidP="0012420B">
      <w:pPr>
        <w:rPr>
          <w:rFonts w:ascii="Arial" w:hAnsi="Arial" w:cs="Arial"/>
        </w:rPr>
      </w:pPr>
    </w:p>
    <w:p w14:paraId="729C3966" w14:textId="1E1ACF66"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Quality assurance </w:t>
      </w:r>
    </w:p>
    <w:p w14:paraId="6E52F590" w14:textId="77777777" w:rsidR="0012420B" w:rsidRPr="0012420B" w:rsidRDefault="0012420B" w:rsidP="0012420B">
      <w:pPr>
        <w:rPr>
          <w:rFonts w:ascii="Arial" w:hAnsi="Arial" w:cs="Arial"/>
        </w:rPr>
      </w:pPr>
      <w:r w:rsidRPr="0012420B">
        <w:rPr>
          <w:rFonts w:ascii="Arial" w:hAnsi="Arial" w:cs="Arial"/>
        </w:rPr>
        <w:t xml:space="preserve">To set, monitor and evaluate standards at individual, </w:t>
      </w:r>
      <w:proofErr w:type="gramStart"/>
      <w:r w:rsidRPr="0012420B">
        <w:rPr>
          <w:rFonts w:ascii="Arial" w:hAnsi="Arial" w:cs="Arial"/>
        </w:rPr>
        <w:t>team</w:t>
      </w:r>
      <w:proofErr w:type="gramEnd"/>
      <w:r w:rsidRPr="0012420B">
        <w:rPr>
          <w:rFonts w:ascii="Arial" w:hAnsi="Arial" w:cs="Arial"/>
        </w:rPr>
        <w:t xml:space="preserve"> and service level so that the highest standards of service are delivered and maintained. Use data, where appropriate, to enhance the </w:t>
      </w:r>
      <w:proofErr w:type="gramStart"/>
      <w:r w:rsidRPr="0012420B">
        <w:rPr>
          <w:rFonts w:ascii="Arial" w:hAnsi="Arial" w:cs="Arial"/>
        </w:rPr>
        <w:t>quality of service</w:t>
      </w:r>
      <w:proofErr w:type="gramEnd"/>
      <w:r w:rsidRPr="0012420B">
        <w:rPr>
          <w:rFonts w:ascii="Arial" w:hAnsi="Arial" w:cs="Arial"/>
        </w:rPr>
        <w:t xml:space="preserve"> provision and support decision making processes.</w:t>
      </w:r>
    </w:p>
    <w:p w14:paraId="7FA38AB9" w14:textId="77777777" w:rsidR="0012420B" w:rsidRPr="0012420B" w:rsidRDefault="0012420B" w:rsidP="0012420B">
      <w:pPr>
        <w:rPr>
          <w:rFonts w:ascii="Arial" w:hAnsi="Arial" w:cs="Arial"/>
        </w:rPr>
      </w:pPr>
    </w:p>
    <w:p w14:paraId="400DCD53" w14:textId="7ADE02B6"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Management and leadership </w:t>
      </w:r>
    </w:p>
    <w:p w14:paraId="6C8AB534" w14:textId="77777777" w:rsidR="0012420B" w:rsidRPr="0012420B" w:rsidRDefault="0012420B" w:rsidP="0012420B">
      <w:pPr>
        <w:rPr>
          <w:rFonts w:ascii="Arial" w:hAnsi="Arial" w:cs="Arial"/>
        </w:rPr>
      </w:pPr>
      <w:r w:rsidRPr="0012420B">
        <w:rPr>
          <w:rFonts w:ascii="Arial" w:hAnsi="Arial" w:cs="Arial"/>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5673BE" w14:textId="77777777" w:rsidR="0012420B" w:rsidRPr="001E413E" w:rsidRDefault="0012420B" w:rsidP="0012420B">
      <w:pPr>
        <w:rPr>
          <w:rFonts w:ascii="Arial" w:hAnsi="Arial" w:cs="Arial"/>
          <w:b/>
          <w:bCs/>
        </w:rPr>
      </w:pPr>
    </w:p>
    <w:p w14:paraId="2FA31093" w14:textId="1B1868D2" w:rsidR="0012420B" w:rsidRPr="001E413E" w:rsidRDefault="0012420B" w:rsidP="0012420B">
      <w:pPr>
        <w:pStyle w:val="Heading3"/>
        <w:rPr>
          <w:rFonts w:ascii="Arial" w:hAnsi="Arial" w:cs="Arial"/>
          <w:b/>
          <w:bCs/>
          <w:color w:val="auto"/>
        </w:rPr>
      </w:pPr>
      <w:r w:rsidRPr="001E413E">
        <w:rPr>
          <w:rFonts w:ascii="Arial" w:hAnsi="Arial" w:cs="Arial"/>
          <w:b/>
          <w:bCs/>
          <w:color w:val="auto"/>
        </w:rPr>
        <w:lastRenderedPageBreak/>
        <w:t>Financial management (for applicable posts)</w:t>
      </w:r>
    </w:p>
    <w:p w14:paraId="1DBF94FF" w14:textId="77777777" w:rsidR="0012420B" w:rsidRPr="0012420B" w:rsidRDefault="0012420B" w:rsidP="0012420B">
      <w:pPr>
        <w:rPr>
          <w:rFonts w:ascii="Arial" w:hAnsi="Arial" w:cs="Arial"/>
        </w:rPr>
      </w:pPr>
      <w:r w:rsidRPr="0012420B">
        <w:rPr>
          <w:rFonts w:ascii="Arial" w:hAnsi="Arial" w:cs="Arial"/>
        </w:rPr>
        <w:t>To manage a designated budget, ensuring that the service achieves value for money in all circumstances through the monitoring of expenditure and the early identification of any financial irregularity.</w:t>
      </w:r>
    </w:p>
    <w:p w14:paraId="59C3B9F3" w14:textId="77777777" w:rsidR="0012420B" w:rsidRPr="0012420B" w:rsidRDefault="0012420B" w:rsidP="0012420B">
      <w:pPr>
        <w:rPr>
          <w:rFonts w:ascii="Arial" w:hAnsi="Arial" w:cs="Arial"/>
        </w:rPr>
      </w:pPr>
    </w:p>
    <w:p w14:paraId="38AEFB42" w14:textId="5E68CAD9" w:rsidR="001E413E" w:rsidRDefault="0012420B" w:rsidP="0012420B">
      <w:pPr>
        <w:rPr>
          <w:rFonts w:ascii="Arial" w:hAnsi="Arial" w:cs="Arial"/>
        </w:rPr>
        <w:sectPr w:rsidR="001E413E" w:rsidSect="009C292B">
          <w:pgSz w:w="11906" w:h="16838"/>
          <w:pgMar w:top="720" w:right="720" w:bottom="720" w:left="720" w:header="708" w:footer="708" w:gutter="0"/>
          <w:cols w:space="708"/>
          <w:docGrid w:linePitch="360"/>
        </w:sectPr>
      </w:pPr>
      <w:r w:rsidRPr="0012420B">
        <w:rPr>
          <w:rFonts w:ascii="Arial" w:hAnsi="Arial" w:cs="Arial"/>
        </w:rPr>
        <w:t>The above is not exhaustive and the post holder will be expected to undertake any duties which may reasonably fall within the level of responsibility and the competence of the post as directed by your manager.</w:t>
      </w:r>
    </w:p>
    <w:p w14:paraId="43D78ED5" w14:textId="06A7D83E" w:rsidR="0012420B" w:rsidRPr="00FE03F9" w:rsidRDefault="006D7392" w:rsidP="00FE03F9">
      <w:pPr>
        <w:pStyle w:val="Heading2"/>
        <w:rPr>
          <w:rFonts w:ascii="Arial" w:hAnsi="Arial" w:cs="Arial"/>
          <w:b/>
          <w:bCs/>
          <w:color w:val="000000" w:themeColor="text1"/>
        </w:rPr>
      </w:pPr>
      <w:r>
        <w:rPr>
          <w:noProof/>
          <w:sz w:val="24"/>
        </w:rPr>
        <w:lastRenderedPageBreak/>
        <w:drawing>
          <wp:anchor distT="0" distB="0" distL="114300" distR="114300" simplePos="0" relativeHeight="251662336" behindDoc="1" locked="0" layoutInCell="1" allowOverlap="1" wp14:anchorId="77B5E874" wp14:editId="0CB3C7D8">
            <wp:simplePos x="0" y="0"/>
            <wp:positionH relativeFrom="margin">
              <wp:align>right</wp:align>
            </wp:positionH>
            <wp:positionV relativeFrom="paragraph">
              <wp:posOffset>3175</wp:posOffset>
            </wp:positionV>
            <wp:extent cx="999490" cy="702310"/>
            <wp:effectExtent l="0" t="0" r="0" b="2540"/>
            <wp:wrapTight wrapText="bothSides">
              <wp:wrapPolygon edited="0">
                <wp:start x="0" y="0"/>
                <wp:lineTo x="0" y="21092"/>
                <wp:lineTo x="20996" y="21092"/>
                <wp:lineTo x="20996" y="0"/>
                <wp:lineTo x="0" y="0"/>
              </wp:wrapPolygon>
            </wp:wrapTight>
            <wp:docPr id="1564554444" name="Picture 1564554444" descr="A black circle with white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55327" name="Picture 2138955327" descr="A black circle with white text and tre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b="22023"/>
                    <a:stretch>
                      <a:fillRect/>
                    </a:stretch>
                  </pic:blipFill>
                  <pic:spPr bwMode="auto">
                    <a:xfrm>
                      <a:off x="0" y="0"/>
                      <a:ext cx="99949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13E" w:rsidRPr="00FE03F9">
        <w:rPr>
          <w:rFonts w:ascii="Arial" w:hAnsi="Arial" w:cs="Arial"/>
          <w:b/>
          <w:bCs/>
          <w:color w:val="000000" w:themeColor="text1"/>
        </w:rPr>
        <w:t>Person Specification</w:t>
      </w:r>
    </w:p>
    <w:p w14:paraId="606B04B4" w14:textId="7FBFBEE9" w:rsidR="001E413E" w:rsidRDefault="006D7392" w:rsidP="001E413E">
      <w:pPr>
        <w:rPr>
          <w:rFonts w:ascii="Arial" w:hAnsi="Arial" w:cs="Arial"/>
        </w:rPr>
      </w:pPr>
      <w:r>
        <w:rPr>
          <w:rFonts w:ascii="Arial" w:hAnsi="Arial" w:cs="Arial"/>
        </w:rPr>
        <w:t>Assistant Head Teacher – KS4 Lead</w:t>
      </w:r>
    </w:p>
    <w:p w14:paraId="586D52F9" w14:textId="77777777" w:rsidR="006D7392" w:rsidRPr="001E413E" w:rsidRDefault="006D7392" w:rsidP="001E413E">
      <w:pPr>
        <w:rPr>
          <w:rFonts w:ascii="Arial" w:hAnsi="Arial" w:cs="Arial"/>
        </w:rPr>
      </w:pPr>
    </w:p>
    <w:tbl>
      <w:tblPr>
        <w:tblStyle w:val="TableGrid"/>
        <w:tblW w:w="0" w:type="auto"/>
        <w:tblLook w:val="04A0" w:firstRow="1" w:lastRow="0" w:firstColumn="1" w:lastColumn="0" w:noHBand="0" w:noVBand="1"/>
        <w:tblCaption w:val="Table"/>
        <w:tblDescription w:val="Person Specification"/>
      </w:tblPr>
      <w:tblGrid>
        <w:gridCol w:w="3114"/>
        <w:gridCol w:w="6237"/>
        <w:gridCol w:w="6037"/>
      </w:tblGrid>
      <w:tr w:rsidR="001E413E" w:rsidRPr="001E413E" w14:paraId="31E2D319" w14:textId="77777777" w:rsidTr="001E413E">
        <w:tc>
          <w:tcPr>
            <w:tcW w:w="3114" w:type="dxa"/>
          </w:tcPr>
          <w:p w14:paraId="2011C765" w14:textId="1D421569" w:rsidR="001E413E" w:rsidRPr="001E413E" w:rsidRDefault="009933D7" w:rsidP="001E413E">
            <w:pPr>
              <w:rPr>
                <w:rFonts w:ascii="Arial" w:hAnsi="Arial" w:cs="Arial"/>
                <w:b/>
                <w:bCs/>
              </w:rPr>
            </w:pPr>
            <w:r>
              <w:rPr>
                <w:rFonts w:ascii="Arial" w:hAnsi="Arial" w:cs="Arial"/>
                <w:b/>
                <w:bCs/>
              </w:rPr>
              <w:t>Attributes</w:t>
            </w:r>
          </w:p>
        </w:tc>
        <w:tc>
          <w:tcPr>
            <w:tcW w:w="6237" w:type="dxa"/>
          </w:tcPr>
          <w:p w14:paraId="651B2FED" w14:textId="0F89D8DF" w:rsidR="001E413E" w:rsidRPr="001E413E" w:rsidRDefault="001E413E" w:rsidP="001E413E">
            <w:pPr>
              <w:rPr>
                <w:rFonts w:ascii="Arial" w:hAnsi="Arial" w:cs="Arial"/>
                <w:b/>
                <w:bCs/>
              </w:rPr>
            </w:pPr>
            <w:r w:rsidRPr="001E413E">
              <w:rPr>
                <w:rFonts w:ascii="Arial" w:hAnsi="Arial" w:cs="Arial"/>
                <w:b/>
                <w:bCs/>
              </w:rPr>
              <w:t>Essential</w:t>
            </w:r>
          </w:p>
        </w:tc>
        <w:tc>
          <w:tcPr>
            <w:tcW w:w="6037" w:type="dxa"/>
          </w:tcPr>
          <w:p w14:paraId="5F0A86D0" w14:textId="51D0CEFE" w:rsidR="001E413E" w:rsidRPr="001E413E" w:rsidRDefault="001E413E" w:rsidP="001E413E">
            <w:pPr>
              <w:rPr>
                <w:rFonts w:ascii="Arial" w:hAnsi="Arial" w:cs="Arial"/>
                <w:b/>
                <w:bCs/>
              </w:rPr>
            </w:pPr>
            <w:r w:rsidRPr="001E413E">
              <w:rPr>
                <w:rFonts w:ascii="Arial" w:hAnsi="Arial" w:cs="Arial"/>
                <w:b/>
                <w:bCs/>
              </w:rPr>
              <w:t>Desirable</w:t>
            </w:r>
          </w:p>
        </w:tc>
      </w:tr>
      <w:tr w:rsidR="001E413E" w:rsidRPr="001E413E" w14:paraId="4CBB13F3" w14:textId="77777777" w:rsidTr="006D7392">
        <w:trPr>
          <w:trHeight w:val="225"/>
        </w:trPr>
        <w:tc>
          <w:tcPr>
            <w:tcW w:w="3114" w:type="dxa"/>
          </w:tcPr>
          <w:p w14:paraId="293FB8D6" w14:textId="77777777" w:rsidR="001E413E" w:rsidRDefault="006D7392" w:rsidP="001E413E">
            <w:pPr>
              <w:rPr>
                <w:rFonts w:ascii="Arial" w:hAnsi="Arial" w:cs="Arial"/>
                <w:b/>
                <w:bCs/>
              </w:rPr>
            </w:pPr>
            <w:r>
              <w:rPr>
                <w:rFonts w:ascii="Arial" w:hAnsi="Arial" w:cs="Arial"/>
                <w:b/>
                <w:bCs/>
              </w:rPr>
              <w:t>Application</w:t>
            </w:r>
          </w:p>
          <w:p w14:paraId="65C93162" w14:textId="70A5BB9B" w:rsidR="006D7392" w:rsidRPr="001E413E" w:rsidRDefault="006D7392" w:rsidP="001E413E">
            <w:pPr>
              <w:rPr>
                <w:rFonts w:ascii="Arial" w:hAnsi="Arial" w:cs="Arial"/>
                <w:b/>
                <w:bCs/>
              </w:rPr>
            </w:pPr>
          </w:p>
        </w:tc>
        <w:tc>
          <w:tcPr>
            <w:tcW w:w="6237" w:type="dxa"/>
          </w:tcPr>
          <w:p w14:paraId="755A867C" w14:textId="3DB78D96" w:rsidR="006D7392" w:rsidRPr="006D7392" w:rsidRDefault="006D7392" w:rsidP="006D7392">
            <w:pPr>
              <w:pStyle w:val="ListParagraph"/>
              <w:numPr>
                <w:ilvl w:val="0"/>
                <w:numId w:val="8"/>
              </w:numPr>
              <w:rPr>
                <w:rFonts w:ascii="Arial" w:hAnsi="Arial" w:cs="Arial"/>
              </w:rPr>
            </w:pPr>
            <w:r w:rsidRPr="006D7392">
              <w:rPr>
                <w:rFonts w:ascii="Arial" w:hAnsi="Arial" w:cs="Arial"/>
              </w:rPr>
              <w:t xml:space="preserve">Well written and structured supporting letter indicating beliefs, understanding of important educational issues likely to result in sustained improvement in pupil achievement and well </w:t>
            </w:r>
            <w:proofErr w:type="gramStart"/>
            <w:r w:rsidRPr="006D7392">
              <w:rPr>
                <w:rFonts w:ascii="Arial" w:hAnsi="Arial" w:cs="Arial"/>
              </w:rPr>
              <w:t>being</w:t>
            </w:r>
            <w:proofErr w:type="gramEnd"/>
          </w:p>
          <w:p w14:paraId="72786B7E" w14:textId="2CE636E3" w:rsidR="006853DB" w:rsidRPr="006D7392" w:rsidRDefault="006D7392" w:rsidP="006D7392">
            <w:pPr>
              <w:pStyle w:val="ListParagraph"/>
              <w:numPr>
                <w:ilvl w:val="0"/>
                <w:numId w:val="8"/>
              </w:numPr>
              <w:rPr>
                <w:rFonts w:ascii="Arial" w:hAnsi="Arial" w:cs="Arial"/>
              </w:rPr>
            </w:pPr>
            <w:r w:rsidRPr="006D7392">
              <w:rPr>
                <w:rFonts w:ascii="Arial" w:hAnsi="Arial" w:cs="Arial"/>
              </w:rPr>
              <w:t>Fully supported in reference</w:t>
            </w:r>
          </w:p>
        </w:tc>
        <w:tc>
          <w:tcPr>
            <w:tcW w:w="6037" w:type="dxa"/>
          </w:tcPr>
          <w:p w14:paraId="10C0BA63" w14:textId="679A7F5F" w:rsidR="001E413E" w:rsidRPr="001E68EF" w:rsidRDefault="001E413E" w:rsidP="001E68EF">
            <w:pPr>
              <w:pStyle w:val="ListParagraph"/>
              <w:rPr>
                <w:rFonts w:ascii="Arial" w:hAnsi="Arial" w:cs="Arial"/>
              </w:rPr>
            </w:pPr>
          </w:p>
        </w:tc>
      </w:tr>
      <w:tr w:rsidR="006D7392" w:rsidRPr="001E413E" w14:paraId="29FD2A8B" w14:textId="77777777" w:rsidTr="001E413E">
        <w:trPr>
          <w:trHeight w:val="1815"/>
        </w:trPr>
        <w:tc>
          <w:tcPr>
            <w:tcW w:w="3114" w:type="dxa"/>
          </w:tcPr>
          <w:p w14:paraId="26D5FFC2" w14:textId="77777777" w:rsidR="006D7392" w:rsidRDefault="006D7392" w:rsidP="001E413E">
            <w:pPr>
              <w:rPr>
                <w:rFonts w:ascii="Arial" w:hAnsi="Arial" w:cs="Arial"/>
                <w:b/>
                <w:bCs/>
              </w:rPr>
            </w:pPr>
            <w:r w:rsidRPr="001E413E">
              <w:rPr>
                <w:rFonts w:ascii="Arial" w:hAnsi="Arial" w:cs="Arial"/>
                <w:b/>
                <w:bCs/>
              </w:rPr>
              <w:t>Qualifications</w:t>
            </w:r>
          </w:p>
          <w:p w14:paraId="7AC18A38" w14:textId="77777777" w:rsidR="006D7392" w:rsidRDefault="006D7392" w:rsidP="001E413E">
            <w:pPr>
              <w:rPr>
                <w:rFonts w:ascii="Arial" w:hAnsi="Arial" w:cs="Arial"/>
                <w:b/>
                <w:bCs/>
              </w:rPr>
            </w:pPr>
          </w:p>
          <w:p w14:paraId="6DE070E4" w14:textId="77777777" w:rsidR="006D7392" w:rsidRDefault="006D7392" w:rsidP="001E413E">
            <w:pPr>
              <w:rPr>
                <w:rFonts w:ascii="Arial" w:hAnsi="Arial" w:cs="Arial"/>
                <w:b/>
                <w:bCs/>
              </w:rPr>
            </w:pPr>
          </w:p>
          <w:p w14:paraId="5657C00E" w14:textId="77777777" w:rsidR="006D7392" w:rsidRDefault="006D7392" w:rsidP="001E413E">
            <w:pPr>
              <w:rPr>
                <w:rFonts w:ascii="Arial" w:hAnsi="Arial" w:cs="Arial"/>
                <w:b/>
                <w:bCs/>
              </w:rPr>
            </w:pPr>
          </w:p>
          <w:p w14:paraId="7F6FC235" w14:textId="77777777" w:rsidR="006D7392" w:rsidRDefault="006D7392" w:rsidP="001E413E">
            <w:pPr>
              <w:rPr>
                <w:rFonts w:ascii="Arial" w:hAnsi="Arial" w:cs="Arial"/>
                <w:b/>
                <w:bCs/>
              </w:rPr>
            </w:pPr>
          </w:p>
          <w:p w14:paraId="7D7A6562" w14:textId="77777777" w:rsidR="006D7392" w:rsidRDefault="006D7392" w:rsidP="001E413E">
            <w:pPr>
              <w:rPr>
                <w:rFonts w:ascii="Arial" w:hAnsi="Arial" w:cs="Arial"/>
                <w:b/>
                <w:bCs/>
              </w:rPr>
            </w:pPr>
          </w:p>
          <w:p w14:paraId="27E40166" w14:textId="77777777" w:rsidR="006D7392" w:rsidRDefault="006D7392" w:rsidP="001E413E">
            <w:pPr>
              <w:rPr>
                <w:rFonts w:ascii="Arial" w:hAnsi="Arial" w:cs="Arial"/>
                <w:b/>
                <w:bCs/>
              </w:rPr>
            </w:pPr>
          </w:p>
        </w:tc>
        <w:tc>
          <w:tcPr>
            <w:tcW w:w="6237" w:type="dxa"/>
          </w:tcPr>
          <w:p w14:paraId="4D518B69" w14:textId="77777777" w:rsidR="006D7392" w:rsidRPr="001E68EF" w:rsidRDefault="006D7392" w:rsidP="001E68EF">
            <w:pPr>
              <w:numPr>
                <w:ilvl w:val="0"/>
                <w:numId w:val="1"/>
              </w:numPr>
              <w:rPr>
                <w:rFonts w:ascii="Arial" w:hAnsi="Arial" w:cs="Arial"/>
              </w:rPr>
            </w:pPr>
            <w:r w:rsidRPr="001E68EF">
              <w:rPr>
                <w:rFonts w:ascii="Arial" w:hAnsi="Arial" w:cs="Arial"/>
              </w:rPr>
              <w:t>Qualified Teacher status</w:t>
            </w:r>
          </w:p>
          <w:p w14:paraId="71167254" w14:textId="77777777" w:rsidR="006D7392" w:rsidRDefault="006D7392" w:rsidP="001E68EF">
            <w:pPr>
              <w:pStyle w:val="ListParagraph"/>
              <w:rPr>
                <w:rFonts w:ascii="Arial" w:hAnsi="Arial" w:cs="Arial"/>
              </w:rPr>
            </w:pPr>
          </w:p>
        </w:tc>
        <w:tc>
          <w:tcPr>
            <w:tcW w:w="6037" w:type="dxa"/>
          </w:tcPr>
          <w:p w14:paraId="4F9D01A0" w14:textId="77777777" w:rsidR="006D7392" w:rsidRPr="001E68EF" w:rsidRDefault="006D7392" w:rsidP="001E68EF">
            <w:pPr>
              <w:numPr>
                <w:ilvl w:val="0"/>
                <w:numId w:val="1"/>
              </w:numPr>
              <w:rPr>
                <w:rFonts w:ascii="Arial" w:hAnsi="Arial" w:cs="Arial"/>
              </w:rPr>
            </w:pPr>
            <w:r w:rsidRPr="001E68EF">
              <w:rPr>
                <w:rFonts w:ascii="Arial" w:hAnsi="Arial" w:cs="Arial"/>
              </w:rPr>
              <w:t>Either evidence of relevant further study - this could be ongoing and/or Further Professional Qualifications</w:t>
            </w:r>
          </w:p>
          <w:p w14:paraId="55542FD7" w14:textId="77777777" w:rsidR="006D7392" w:rsidRPr="001E68EF" w:rsidRDefault="006D7392" w:rsidP="001E68EF">
            <w:pPr>
              <w:numPr>
                <w:ilvl w:val="0"/>
                <w:numId w:val="1"/>
              </w:numPr>
              <w:rPr>
                <w:rFonts w:ascii="Arial" w:hAnsi="Arial" w:cs="Arial"/>
              </w:rPr>
            </w:pPr>
            <w:r w:rsidRPr="001E68EF">
              <w:rPr>
                <w:rFonts w:ascii="Arial" w:hAnsi="Arial" w:cs="Arial"/>
              </w:rPr>
              <w:t>Initial teacher training in education of pupils with learning difficulties and disabilities or additional post graduate qualification in SEN</w:t>
            </w:r>
          </w:p>
          <w:p w14:paraId="052CFD46" w14:textId="77777777" w:rsidR="006D7392" w:rsidRDefault="006D7392" w:rsidP="001E68EF">
            <w:pPr>
              <w:pStyle w:val="ListParagraph"/>
              <w:rPr>
                <w:rFonts w:ascii="Arial" w:hAnsi="Arial" w:cs="Arial"/>
              </w:rPr>
            </w:pPr>
          </w:p>
        </w:tc>
      </w:tr>
      <w:tr w:rsidR="001E413E" w:rsidRPr="001E413E" w14:paraId="34EC0C0E" w14:textId="77777777" w:rsidTr="001E413E">
        <w:tc>
          <w:tcPr>
            <w:tcW w:w="3114" w:type="dxa"/>
          </w:tcPr>
          <w:p w14:paraId="0C043E20" w14:textId="77777777" w:rsidR="001E413E" w:rsidRDefault="001E413E" w:rsidP="001E413E">
            <w:pPr>
              <w:rPr>
                <w:rFonts w:ascii="Arial" w:hAnsi="Arial" w:cs="Arial"/>
                <w:b/>
                <w:bCs/>
              </w:rPr>
            </w:pPr>
            <w:r w:rsidRPr="001E413E">
              <w:rPr>
                <w:rFonts w:ascii="Arial" w:hAnsi="Arial" w:cs="Arial"/>
                <w:b/>
                <w:bCs/>
              </w:rPr>
              <w:t>Experience</w:t>
            </w:r>
          </w:p>
          <w:p w14:paraId="5C328A2F" w14:textId="77777777" w:rsidR="001E413E" w:rsidRDefault="001E413E" w:rsidP="001E413E">
            <w:pPr>
              <w:rPr>
                <w:rFonts w:ascii="Arial" w:hAnsi="Arial" w:cs="Arial"/>
                <w:b/>
                <w:bCs/>
              </w:rPr>
            </w:pPr>
          </w:p>
          <w:p w14:paraId="12E2A1DE" w14:textId="304FE506" w:rsidR="001E413E" w:rsidRDefault="001E413E" w:rsidP="001E413E">
            <w:pPr>
              <w:rPr>
                <w:rFonts w:ascii="Arial" w:hAnsi="Arial" w:cs="Arial"/>
                <w:b/>
                <w:bCs/>
              </w:rPr>
            </w:pPr>
          </w:p>
          <w:p w14:paraId="0411EBA1" w14:textId="3E8927CD" w:rsidR="001E413E" w:rsidRDefault="001E413E" w:rsidP="001E413E">
            <w:pPr>
              <w:rPr>
                <w:rFonts w:ascii="Arial" w:hAnsi="Arial" w:cs="Arial"/>
                <w:b/>
                <w:bCs/>
              </w:rPr>
            </w:pPr>
          </w:p>
          <w:p w14:paraId="2EC8B2AC" w14:textId="77777777" w:rsidR="001E413E" w:rsidRDefault="001E413E" w:rsidP="001E413E">
            <w:pPr>
              <w:rPr>
                <w:rFonts w:ascii="Arial" w:hAnsi="Arial" w:cs="Arial"/>
                <w:b/>
                <w:bCs/>
              </w:rPr>
            </w:pPr>
          </w:p>
          <w:p w14:paraId="11F79793" w14:textId="77777777" w:rsidR="001E413E" w:rsidRDefault="001E413E" w:rsidP="001E413E">
            <w:pPr>
              <w:rPr>
                <w:rFonts w:ascii="Arial" w:hAnsi="Arial" w:cs="Arial"/>
                <w:b/>
                <w:bCs/>
              </w:rPr>
            </w:pPr>
          </w:p>
          <w:p w14:paraId="3FF91CA8" w14:textId="1B687906" w:rsidR="001E413E" w:rsidRPr="001E413E" w:rsidRDefault="001E413E" w:rsidP="001E413E">
            <w:pPr>
              <w:rPr>
                <w:rFonts w:ascii="Arial" w:hAnsi="Arial" w:cs="Arial"/>
                <w:b/>
                <w:bCs/>
              </w:rPr>
            </w:pPr>
          </w:p>
        </w:tc>
        <w:tc>
          <w:tcPr>
            <w:tcW w:w="6237" w:type="dxa"/>
          </w:tcPr>
          <w:p w14:paraId="2A2BB2CF" w14:textId="77777777" w:rsidR="001E68EF" w:rsidRPr="001E68EF" w:rsidRDefault="001E68EF" w:rsidP="001E68EF">
            <w:pPr>
              <w:numPr>
                <w:ilvl w:val="0"/>
                <w:numId w:val="1"/>
              </w:numPr>
              <w:rPr>
                <w:rFonts w:ascii="Arial" w:hAnsi="Arial" w:cs="Arial"/>
              </w:rPr>
            </w:pPr>
            <w:r w:rsidRPr="001E68EF">
              <w:rPr>
                <w:rFonts w:ascii="Arial" w:hAnsi="Arial" w:cs="Arial"/>
              </w:rPr>
              <w:t xml:space="preserve">A record of successful teaching in special schools involving teaching pupils with moderate, </w:t>
            </w:r>
            <w:proofErr w:type="gramStart"/>
            <w:r w:rsidRPr="001E68EF">
              <w:rPr>
                <w:rFonts w:ascii="Arial" w:hAnsi="Arial" w:cs="Arial"/>
              </w:rPr>
              <w:t>severe</w:t>
            </w:r>
            <w:proofErr w:type="gramEnd"/>
            <w:r w:rsidRPr="001E68EF">
              <w:rPr>
                <w:rFonts w:ascii="Arial" w:hAnsi="Arial" w:cs="Arial"/>
              </w:rPr>
              <w:t xml:space="preserve"> and complex learning difficulties and autism spectrum conditions</w:t>
            </w:r>
          </w:p>
          <w:p w14:paraId="6977819E" w14:textId="77777777" w:rsidR="001E68EF" w:rsidRPr="001E68EF" w:rsidRDefault="001E68EF" w:rsidP="001E68EF">
            <w:pPr>
              <w:numPr>
                <w:ilvl w:val="0"/>
                <w:numId w:val="1"/>
              </w:numPr>
              <w:rPr>
                <w:rFonts w:ascii="Arial" w:hAnsi="Arial" w:cs="Arial"/>
              </w:rPr>
            </w:pPr>
            <w:r w:rsidRPr="001E68EF">
              <w:rPr>
                <w:rFonts w:ascii="Arial" w:hAnsi="Arial" w:cs="Arial"/>
              </w:rPr>
              <w:t xml:space="preserve">Experience of successful middle or senior leadership </w:t>
            </w:r>
          </w:p>
          <w:p w14:paraId="28B4831C"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demonstrate high standards of classroom </w:t>
            </w:r>
            <w:proofErr w:type="gramStart"/>
            <w:r w:rsidRPr="001E68EF">
              <w:rPr>
                <w:rFonts w:ascii="Arial" w:hAnsi="Arial" w:cs="Arial"/>
              </w:rPr>
              <w:t>practice</w:t>
            </w:r>
            <w:proofErr w:type="gramEnd"/>
          </w:p>
          <w:p w14:paraId="1B886D2D" w14:textId="77777777" w:rsidR="001E413E" w:rsidRPr="001E68EF" w:rsidRDefault="001E68EF" w:rsidP="001E68EF">
            <w:pPr>
              <w:pStyle w:val="ListParagraph"/>
              <w:numPr>
                <w:ilvl w:val="0"/>
                <w:numId w:val="1"/>
              </w:numPr>
              <w:rPr>
                <w:rFonts w:ascii="Arial" w:hAnsi="Arial" w:cs="Arial"/>
              </w:rPr>
            </w:pPr>
            <w:r w:rsidRPr="001E68EF">
              <w:rPr>
                <w:rFonts w:ascii="Arial" w:hAnsi="Arial" w:cs="Arial"/>
              </w:rPr>
              <w:t>Experience of successfully raising pupil achievement</w:t>
            </w:r>
          </w:p>
          <w:p w14:paraId="059DF53A" w14:textId="77777777" w:rsidR="001E68EF" w:rsidRPr="001E68EF" w:rsidRDefault="001E68EF" w:rsidP="001E68EF">
            <w:pPr>
              <w:numPr>
                <w:ilvl w:val="0"/>
                <w:numId w:val="1"/>
              </w:numPr>
              <w:rPr>
                <w:rFonts w:ascii="Arial" w:hAnsi="Arial" w:cs="Arial"/>
              </w:rPr>
            </w:pPr>
            <w:r w:rsidRPr="001E68EF">
              <w:rPr>
                <w:rFonts w:ascii="Arial" w:hAnsi="Arial" w:cs="Arial"/>
              </w:rPr>
              <w:t xml:space="preserve">Attendance at courses covering leadership, management and curriculum relevant to a school of this </w:t>
            </w:r>
            <w:proofErr w:type="gramStart"/>
            <w:r w:rsidRPr="001E68EF">
              <w:rPr>
                <w:rFonts w:ascii="Arial" w:hAnsi="Arial" w:cs="Arial"/>
              </w:rPr>
              <w:t>type</w:t>
            </w:r>
            <w:proofErr w:type="gramEnd"/>
          </w:p>
          <w:p w14:paraId="52CD2888" w14:textId="3016948D" w:rsidR="001E68EF" w:rsidRPr="001E68EF" w:rsidRDefault="001E68EF" w:rsidP="001E68EF">
            <w:pPr>
              <w:pStyle w:val="ListParagraph"/>
              <w:rPr>
                <w:rFonts w:ascii="Arial" w:hAnsi="Arial" w:cs="Arial"/>
              </w:rPr>
            </w:pPr>
          </w:p>
        </w:tc>
        <w:tc>
          <w:tcPr>
            <w:tcW w:w="6037" w:type="dxa"/>
          </w:tcPr>
          <w:p w14:paraId="430B2166" w14:textId="77777777" w:rsidR="001E68EF" w:rsidRPr="001E68EF" w:rsidRDefault="001E68EF" w:rsidP="001E68EF">
            <w:pPr>
              <w:numPr>
                <w:ilvl w:val="0"/>
                <w:numId w:val="1"/>
              </w:numPr>
              <w:rPr>
                <w:rFonts w:ascii="Arial" w:hAnsi="Arial" w:cs="Arial"/>
              </w:rPr>
            </w:pPr>
            <w:r w:rsidRPr="001E68EF">
              <w:rPr>
                <w:rFonts w:ascii="Arial" w:hAnsi="Arial" w:cs="Arial"/>
              </w:rPr>
              <w:t xml:space="preserve">A proven record in managing and promoting curriculum </w:t>
            </w:r>
            <w:proofErr w:type="gramStart"/>
            <w:r w:rsidRPr="001E68EF">
              <w:rPr>
                <w:rFonts w:ascii="Arial" w:hAnsi="Arial" w:cs="Arial"/>
              </w:rPr>
              <w:t>development</w:t>
            </w:r>
            <w:proofErr w:type="gramEnd"/>
          </w:p>
          <w:p w14:paraId="1D0D3181" w14:textId="77777777" w:rsidR="001E68EF" w:rsidRPr="001E68EF" w:rsidRDefault="001E68EF" w:rsidP="001E68EF">
            <w:pPr>
              <w:numPr>
                <w:ilvl w:val="0"/>
                <w:numId w:val="1"/>
              </w:numPr>
              <w:rPr>
                <w:rFonts w:ascii="Arial" w:hAnsi="Arial" w:cs="Arial"/>
              </w:rPr>
            </w:pPr>
            <w:r w:rsidRPr="001E68EF">
              <w:rPr>
                <w:rFonts w:ascii="Arial" w:hAnsi="Arial" w:cs="Arial"/>
              </w:rPr>
              <w:t>Experience of managing the requirements of SEN Code of Practice</w:t>
            </w:r>
          </w:p>
          <w:p w14:paraId="611FA515" w14:textId="77777777" w:rsidR="001E413E" w:rsidRPr="001E68EF" w:rsidRDefault="001E68EF" w:rsidP="001E68EF">
            <w:pPr>
              <w:pStyle w:val="ListParagraph"/>
              <w:numPr>
                <w:ilvl w:val="0"/>
                <w:numId w:val="1"/>
              </w:numPr>
              <w:rPr>
                <w:rFonts w:ascii="Arial" w:hAnsi="Arial" w:cs="Arial"/>
              </w:rPr>
            </w:pPr>
            <w:r w:rsidRPr="001E68EF">
              <w:rPr>
                <w:rFonts w:ascii="Arial" w:hAnsi="Arial" w:cs="Arial"/>
              </w:rPr>
              <w:t>Experience of multi-professional liaison and transition arrangements for pupils and students moving on to the next phase</w:t>
            </w:r>
          </w:p>
          <w:p w14:paraId="160CFF75" w14:textId="77777777" w:rsidR="001E68EF" w:rsidRPr="001E68EF" w:rsidRDefault="001E68EF" w:rsidP="001E68EF">
            <w:pPr>
              <w:numPr>
                <w:ilvl w:val="0"/>
                <w:numId w:val="1"/>
              </w:numPr>
              <w:rPr>
                <w:rFonts w:ascii="Arial" w:hAnsi="Arial" w:cs="Arial"/>
              </w:rPr>
            </w:pPr>
            <w:r w:rsidRPr="001E68EF">
              <w:rPr>
                <w:rFonts w:ascii="Arial" w:hAnsi="Arial" w:cs="Arial"/>
              </w:rPr>
              <w:t xml:space="preserve">Experience of planning, </w:t>
            </w:r>
            <w:proofErr w:type="gramStart"/>
            <w:r w:rsidRPr="001E68EF">
              <w:rPr>
                <w:rFonts w:ascii="Arial" w:hAnsi="Arial" w:cs="Arial"/>
              </w:rPr>
              <w:t>delivering</w:t>
            </w:r>
            <w:proofErr w:type="gramEnd"/>
            <w:r w:rsidRPr="001E68EF">
              <w:rPr>
                <w:rFonts w:ascii="Arial" w:hAnsi="Arial" w:cs="Arial"/>
              </w:rPr>
              <w:t xml:space="preserve"> and managing staff development</w:t>
            </w:r>
          </w:p>
          <w:p w14:paraId="0BB0E367" w14:textId="77777777" w:rsidR="001E68EF" w:rsidRPr="001E68EF" w:rsidRDefault="001E68EF" w:rsidP="001E68EF">
            <w:pPr>
              <w:numPr>
                <w:ilvl w:val="0"/>
                <w:numId w:val="1"/>
              </w:numPr>
              <w:rPr>
                <w:rFonts w:ascii="Arial" w:hAnsi="Arial" w:cs="Arial"/>
              </w:rPr>
            </w:pPr>
            <w:r w:rsidRPr="001E68EF">
              <w:rPr>
                <w:rFonts w:ascii="Arial" w:hAnsi="Arial" w:cs="Arial"/>
              </w:rPr>
              <w:t>Safeguarding Level 1 training</w:t>
            </w:r>
          </w:p>
          <w:p w14:paraId="2398B888" w14:textId="1C10AD3A" w:rsidR="001E68EF" w:rsidRPr="001E68EF" w:rsidRDefault="001E68EF" w:rsidP="001E68EF">
            <w:pPr>
              <w:pStyle w:val="ListParagraph"/>
              <w:numPr>
                <w:ilvl w:val="0"/>
                <w:numId w:val="1"/>
              </w:numPr>
              <w:rPr>
                <w:rFonts w:ascii="Arial" w:hAnsi="Arial" w:cs="Arial"/>
              </w:rPr>
            </w:pPr>
            <w:r w:rsidRPr="001E68EF">
              <w:rPr>
                <w:rFonts w:ascii="Arial" w:hAnsi="Arial" w:cs="Arial"/>
              </w:rPr>
              <w:t>Up to date training in Team Teach</w:t>
            </w:r>
          </w:p>
        </w:tc>
      </w:tr>
      <w:tr w:rsidR="001E413E" w:rsidRPr="001E413E" w14:paraId="7C30EDD8" w14:textId="77777777" w:rsidTr="001E413E">
        <w:tc>
          <w:tcPr>
            <w:tcW w:w="3114" w:type="dxa"/>
          </w:tcPr>
          <w:p w14:paraId="2F98CFC5" w14:textId="77777777" w:rsidR="001E413E" w:rsidRDefault="001E413E" w:rsidP="001E413E">
            <w:pPr>
              <w:rPr>
                <w:rFonts w:ascii="Arial" w:hAnsi="Arial" w:cs="Arial"/>
                <w:b/>
                <w:bCs/>
              </w:rPr>
            </w:pPr>
            <w:r w:rsidRPr="001E413E">
              <w:rPr>
                <w:rFonts w:ascii="Arial" w:hAnsi="Arial" w:cs="Arial"/>
                <w:b/>
                <w:bCs/>
              </w:rPr>
              <w:t xml:space="preserve">Skills and Knowledge </w:t>
            </w:r>
          </w:p>
          <w:p w14:paraId="63997AC3" w14:textId="77777777" w:rsidR="001E413E" w:rsidRDefault="001E413E" w:rsidP="001E413E">
            <w:pPr>
              <w:rPr>
                <w:rFonts w:ascii="Arial" w:hAnsi="Arial" w:cs="Arial"/>
                <w:b/>
                <w:bCs/>
              </w:rPr>
            </w:pPr>
          </w:p>
          <w:p w14:paraId="44D5C908" w14:textId="77777777" w:rsidR="001E413E" w:rsidRDefault="001E413E" w:rsidP="001E413E">
            <w:pPr>
              <w:rPr>
                <w:rFonts w:ascii="Arial" w:hAnsi="Arial" w:cs="Arial"/>
                <w:b/>
                <w:bCs/>
              </w:rPr>
            </w:pPr>
          </w:p>
          <w:p w14:paraId="5EB00E05" w14:textId="647B4A19" w:rsidR="001E413E" w:rsidRDefault="001E413E" w:rsidP="001E413E">
            <w:pPr>
              <w:rPr>
                <w:rFonts w:ascii="Arial" w:hAnsi="Arial" w:cs="Arial"/>
                <w:b/>
                <w:bCs/>
              </w:rPr>
            </w:pPr>
          </w:p>
          <w:p w14:paraId="68D68436" w14:textId="089AF160" w:rsidR="001E413E" w:rsidRDefault="001E413E" w:rsidP="001E413E">
            <w:pPr>
              <w:rPr>
                <w:rFonts w:ascii="Arial" w:hAnsi="Arial" w:cs="Arial"/>
                <w:b/>
                <w:bCs/>
              </w:rPr>
            </w:pPr>
          </w:p>
          <w:p w14:paraId="3B2A969D" w14:textId="77777777" w:rsidR="001E413E" w:rsidRDefault="001E413E" w:rsidP="001E413E">
            <w:pPr>
              <w:rPr>
                <w:rFonts w:ascii="Arial" w:hAnsi="Arial" w:cs="Arial"/>
                <w:b/>
                <w:bCs/>
              </w:rPr>
            </w:pPr>
          </w:p>
          <w:p w14:paraId="6DFCE551" w14:textId="588E1B09" w:rsidR="001E413E" w:rsidRPr="001E413E" w:rsidRDefault="001E413E" w:rsidP="001E413E">
            <w:pPr>
              <w:rPr>
                <w:rFonts w:ascii="Arial" w:hAnsi="Arial" w:cs="Arial"/>
                <w:b/>
                <w:bCs/>
              </w:rPr>
            </w:pPr>
          </w:p>
        </w:tc>
        <w:tc>
          <w:tcPr>
            <w:tcW w:w="6237" w:type="dxa"/>
          </w:tcPr>
          <w:p w14:paraId="32CA8808"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communicate effectively in a variety of </w:t>
            </w:r>
            <w:proofErr w:type="gramStart"/>
            <w:r w:rsidRPr="001E68EF">
              <w:rPr>
                <w:rFonts w:ascii="Arial" w:hAnsi="Arial" w:cs="Arial"/>
              </w:rPr>
              <w:t>situations</w:t>
            </w:r>
            <w:proofErr w:type="gramEnd"/>
          </w:p>
          <w:p w14:paraId="1ED17246"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work in and lead a </w:t>
            </w:r>
            <w:proofErr w:type="gramStart"/>
            <w:r w:rsidRPr="001E68EF">
              <w:rPr>
                <w:rFonts w:ascii="Arial" w:hAnsi="Arial" w:cs="Arial"/>
              </w:rPr>
              <w:t>team</w:t>
            </w:r>
            <w:proofErr w:type="gramEnd"/>
          </w:p>
          <w:p w14:paraId="6419B953" w14:textId="77777777" w:rsidR="001E68EF" w:rsidRPr="001E68EF" w:rsidRDefault="001E68EF" w:rsidP="001E68EF">
            <w:pPr>
              <w:numPr>
                <w:ilvl w:val="0"/>
                <w:numId w:val="1"/>
              </w:numPr>
              <w:rPr>
                <w:rFonts w:ascii="Arial" w:hAnsi="Arial" w:cs="Arial"/>
              </w:rPr>
            </w:pPr>
            <w:r w:rsidRPr="001E68EF">
              <w:rPr>
                <w:rFonts w:ascii="Arial" w:hAnsi="Arial" w:cs="Arial"/>
              </w:rPr>
              <w:t xml:space="preserve">Proven leadership skills and capacity to plan </w:t>
            </w:r>
            <w:proofErr w:type="gramStart"/>
            <w:r w:rsidRPr="001E68EF">
              <w:rPr>
                <w:rFonts w:ascii="Arial" w:hAnsi="Arial" w:cs="Arial"/>
              </w:rPr>
              <w:t>strategically</w:t>
            </w:r>
            <w:proofErr w:type="gramEnd"/>
          </w:p>
          <w:p w14:paraId="49E79372" w14:textId="77777777" w:rsidR="001E68EF" w:rsidRPr="001E68EF" w:rsidRDefault="001E68EF" w:rsidP="001E68EF">
            <w:pPr>
              <w:numPr>
                <w:ilvl w:val="0"/>
                <w:numId w:val="1"/>
              </w:numPr>
              <w:rPr>
                <w:rFonts w:ascii="Arial" w:hAnsi="Arial" w:cs="Arial"/>
              </w:rPr>
            </w:pPr>
            <w:r w:rsidRPr="001E68EF">
              <w:rPr>
                <w:rFonts w:ascii="Arial" w:hAnsi="Arial" w:cs="Arial"/>
              </w:rPr>
              <w:t xml:space="preserve">Curriculum management – planning, </w:t>
            </w:r>
            <w:proofErr w:type="gramStart"/>
            <w:r w:rsidRPr="001E68EF">
              <w:rPr>
                <w:rFonts w:ascii="Arial" w:hAnsi="Arial" w:cs="Arial"/>
              </w:rPr>
              <w:t>delivery</w:t>
            </w:r>
            <w:proofErr w:type="gramEnd"/>
            <w:r w:rsidRPr="001E68EF">
              <w:rPr>
                <w:rFonts w:ascii="Arial" w:hAnsi="Arial" w:cs="Arial"/>
              </w:rPr>
              <w:t xml:space="preserve"> and assessment</w:t>
            </w:r>
          </w:p>
          <w:p w14:paraId="1B29E181" w14:textId="77777777" w:rsidR="001E413E" w:rsidRPr="001E68EF" w:rsidRDefault="001E68EF" w:rsidP="001E68EF">
            <w:pPr>
              <w:pStyle w:val="ListParagraph"/>
              <w:numPr>
                <w:ilvl w:val="0"/>
                <w:numId w:val="1"/>
              </w:numPr>
              <w:rPr>
                <w:rFonts w:ascii="Arial" w:hAnsi="Arial" w:cs="Arial"/>
              </w:rPr>
            </w:pPr>
            <w:r w:rsidRPr="001E68EF">
              <w:rPr>
                <w:rFonts w:ascii="Arial" w:hAnsi="Arial" w:cs="Arial"/>
              </w:rPr>
              <w:t xml:space="preserve">Ability to undertake robust </w:t>
            </w:r>
            <w:proofErr w:type="spellStart"/>
            <w:r w:rsidRPr="001E68EF">
              <w:rPr>
                <w:rFonts w:ascii="Arial" w:hAnsi="Arial" w:cs="Arial"/>
              </w:rPr>
              <w:t>self evaluation</w:t>
            </w:r>
            <w:proofErr w:type="spellEnd"/>
            <w:r w:rsidRPr="001E68EF">
              <w:rPr>
                <w:rFonts w:ascii="Arial" w:hAnsi="Arial" w:cs="Arial"/>
              </w:rPr>
              <w:t xml:space="preserve"> processes and use pupil performance data to identify and set relevant school improvement </w:t>
            </w:r>
            <w:proofErr w:type="gramStart"/>
            <w:r w:rsidRPr="001E68EF">
              <w:rPr>
                <w:rFonts w:ascii="Arial" w:hAnsi="Arial" w:cs="Arial"/>
              </w:rPr>
              <w:t>targets</w:t>
            </w:r>
            <w:proofErr w:type="gramEnd"/>
          </w:p>
          <w:p w14:paraId="30BCC112" w14:textId="77777777" w:rsidR="001E68EF" w:rsidRPr="001E68EF" w:rsidRDefault="001E68EF" w:rsidP="001E68EF">
            <w:pPr>
              <w:numPr>
                <w:ilvl w:val="0"/>
                <w:numId w:val="1"/>
              </w:numPr>
              <w:rPr>
                <w:rFonts w:ascii="Arial" w:hAnsi="Arial" w:cs="Arial"/>
              </w:rPr>
            </w:pPr>
            <w:r w:rsidRPr="001E68EF">
              <w:rPr>
                <w:rFonts w:ascii="Arial" w:hAnsi="Arial" w:cs="Arial"/>
              </w:rPr>
              <w:lastRenderedPageBreak/>
              <w:t>Detailed knowledge of the structure and content of the National Curriculum and the appropriate curriculum modifications required by pupils with a range of moderate, severe and/or complex SEN including those with Autism Spectrum Conditions</w:t>
            </w:r>
          </w:p>
          <w:p w14:paraId="544793A6" w14:textId="77777777" w:rsidR="001E68EF" w:rsidRPr="001E68EF" w:rsidRDefault="001E68EF" w:rsidP="001E68EF">
            <w:pPr>
              <w:numPr>
                <w:ilvl w:val="0"/>
                <w:numId w:val="1"/>
              </w:numPr>
              <w:rPr>
                <w:rFonts w:ascii="Arial" w:hAnsi="Arial" w:cs="Arial"/>
              </w:rPr>
            </w:pPr>
            <w:r w:rsidRPr="001E68EF">
              <w:rPr>
                <w:rFonts w:ascii="Arial" w:hAnsi="Arial" w:cs="Arial"/>
              </w:rPr>
              <w:t xml:space="preserve">A clear vision and understanding of the needs of pupils with special </w:t>
            </w:r>
            <w:proofErr w:type="gramStart"/>
            <w:r w:rsidRPr="001E68EF">
              <w:rPr>
                <w:rFonts w:ascii="Arial" w:hAnsi="Arial" w:cs="Arial"/>
              </w:rPr>
              <w:t>needs</w:t>
            </w:r>
            <w:proofErr w:type="gramEnd"/>
          </w:p>
          <w:p w14:paraId="58F8256A" w14:textId="77777777" w:rsidR="001E68EF" w:rsidRPr="001E68EF" w:rsidRDefault="001E68EF" w:rsidP="001E68EF">
            <w:pPr>
              <w:numPr>
                <w:ilvl w:val="0"/>
                <w:numId w:val="1"/>
              </w:numPr>
              <w:rPr>
                <w:rFonts w:ascii="Arial" w:hAnsi="Arial" w:cs="Arial"/>
              </w:rPr>
            </w:pPr>
            <w:r w:rsidRPr="001E68EF">
              <w:rPr>
                <w:rFonts w:ascii="Arial" w:hAnsi="Arial" w:cs="Arial"/>
              </w:rPr>
              <w:t xml:space="preserve">Knowledge and understanding of current issues in </w:t>
            </w:r>
            <w:proofErr w:type="gramStart"/>
            <w:r w:rsidRPr="001E68EF">
              <w:rPr>
                <w:rFonts w:ascii="Arial" w:hAnsi="Arial" w:cs="Arial"/>
              </w:rPr>
              <w:t>education</w:t>
            </w:r>
            <w:proofErr w:type="gramEnd"/>
          </w:p>
          <w:p w14:paraId="19F63409" w14:textId="5CBEB03C" w:rsidR="001E68EF" w:rsidRPr="001E68EF" w:rsidRDefault="001E68EF" w:rsidP="001E68EF">
            <w:pPr>
              <w:numPr>
                <w:ilvl w:val="0"/>
                <w:numId w:val="1"/>
              </w:numPr>
              <w:rPr>
                <w:rFonts w:ascii="Arial" w:hAnsi="Arial" w:cs="Arial"/>
              </w:rPr>
            </w:pPr>
            <w:r w:rsidRPr="001E68EF">
              <w:rPr>
                <w:rFonts w:ascii="Arial" w:hAnsi="Arial" w:cs="Arial"/>
              </w:rPr>
              <w:t>Practical understanding of the range of behaviour that SEN pupils present and knowledge and experience of a range of strategies to manage this</w:t>
            </w:r>
          </w:p>
        </w:tc>
        <w:tc>
          <w:tcPr>
            <w:tcW w:w="6037" w:type="dxa"/>
          </w:tcPr>
          <w:p w14:paraId="3ED55275" w14:textId="77777777" w:rsidR="001E413E" w:rsidRPr="001E68EF" w:rsidRDefault="001E68EF" w:rsidP="001E68EF">
            <w:pPr>
              <w:pStyle w:val="ListParagraph"/>
              <w:numPr>
                <w:ilvl w:val="0"/>
                <w:numId w:val="1"/>
              </w:numPr>
              <w:rPr>
                <w:rFonts w:ascii="Arial" w:hAnsi="Arial" w:cs="Arial"/>
              </w:rPr>
            </w:pPr>
            <w:r w:rsidRPr="001E68EF">
              <w:rPr>
                <w:rFonts w:ascii="Arial" w:hAnsi="Arial" w:cs="Arial"/>
              </w:rPr>
              <w:lastRenderedPageBreak/>
              <w:t>Skills in performance management</w:t>
            </w:r>
          </w:p>
          <w:p w14:paraId="18C9218E" w14:textId="77777777" w:rsidR="001E68EF" w:rsidRPr="001E68EF" w:rsidRDefault="001E68EF" w:rsidP="001E68EF">
            <w:pPr>
              <w:numPr>
                <w:ilvl w:val="0"/>
                <w:numId w:val="1"/>
              </w:numPr>
              <w:rPr>
                <w:rFonts w:ascii="Arial" w:hAnsi="Arial" w:cs="Arial"/>
              </w:rPr>
            </w:pPr>
            <w:r w:rsidRPr="001E68EF">
              <w:rPr>
                <w:rFonts w:ascii="Arial" w:hAnsi="Arial" w:cs="Arial"/>
              </w:rPr>
              <w:t>Experience of leading pastoral care of a specific group of pupils</w:t>
            </w:r>
          </w:p>
          <w:p w14:paraId="77191043" w14:textId="77777777" w:rsidR="001E68EF" w:rsidRPr="001E68EF" w:rsidRDefault="001E68EF" w:rsidP="001E68EF">
            <w:pPr>
              <w:numPr>
                <w:ilvl w:val="0"/>
                <w:numId w:val="1"/>
              </w:numPr>
              <w:rPr>
                <w:rFonts w:ascii="Arial" w:hAnsi="Arial" w:cs="Arial"/>
              </w:rPr>
            </w:pPr>
            <w:r w:rsidRPr="001E68EF">
              <w:rPr>
                <w:rFonts w:ascii="Arial" w:hAnsi="Arial" w:cs="Arial"/>
              </w:rPr>
              <w:t>Knowledge of the range of qualifications and accreditations available for students</w:t>
            </w:r>
          </w:p>
          <w:p w14:paraId="15370E6B" w14:textId="2449F437" w:rsidR="001E68EF" w:rsidRPr="001E68EF" w:rsidRDefault="001E68EF" w:rsidP="001E68EF">
            <w:pPr>
              <w:pStyle w:val="ListParagraph"/>
              <w:rPr>
                <w:rFonts w:ascii="Arial" w:hAnsi="Arial" w:cs="Arial"/>
              </w:rPr>
            </w:pPr>
          </w:p>
        </w:tc>
      </w:tr>
      <w:tr w:rsidR="001E413E" w:rsidRPr="001E413E" w14:paraId="52EFE2D0" w14:textId="77777777" w:rsidTr="001E413E">
        <w:tc>
          <w:tcPr>
            <w:tcW w:w="3114" w:type="dxa"/>
          </w:tcPr>
          <w:p w14:paraId="3C34A579" w14:textId="77777777" w:rsidR="001E413E" w:rsidRDefault="001E413E" w:rsidP="001E413E">
            <w:pPr>
              <w:rPr>
                <w:rFonts w:ascii="Arial" w:hAnsi="Arial" w:cs="Arial"/>
                <w:b/>
                <w:bCs/>
              </w:rPr>
            </w:pPr>
            <w:r w:rsidRPr="001E413E">
              <w:rPr>
                <w:rFonts w:ascii="Arial" w:hAnsi="Arial" w:cs="Arial"/>
                <w:b/>
                <w:bCs/>
              </w:rPr>
              <w:t>Personal Qualities</w:t>
            </w:r>
          </w:p>
          <w:p w14:paraId="4E450F3A" w14:textId="77777777" w:rsidR="001E413E" w:rsidRDefault="001E413E" w:rsidP="001E413E">
            <w:pPr>
              <w:rPr>
                <w:rFonts w:ascii="Arial" w:hAnsi="Arial" w:cs="Arial"/>
                <w:b/>
                <w:bCs/>
              </w:rPr>
            </w:pPr>
          </w:p>
          <w:p w14:paraId="4729558A" w14:textId="77777777" w:rsidR="001E413E" w:rsidRDefault="001E413E" w:rsidP="001E413E">
            <w:pPr>
              <w:rPr>
                <w:rFonts w:ascii="Arial" w:hAnsi="Arial" w:cs="Arial"/>
                <w:b/>
                <w:bCs/>
              </w:rPr>
            </w:pPr>
          </w:p>
          <w:p w14:paraId="3DF271E4" w14:textId="6BE0DB5A" w:rsidR="001E413E" w:rsidRDefault="001E413E" w:rsidP="001E413E">
            <w:pPr>
              <w:rPr>
                <w:rFonts w:ascii="Arial" w:hAnsi="Arial" w:cs="Arial"/>
                <w:b/>
                <w:bCs/>
              </w:rPr>
            </w:pPr>
          </w:p>
          <w:p w14:paraId="2C4BEF20" w14:textId="782179F6" w:rsidR="001E413E" w:rsidRDefault="001E413E" w:rsidP="001E413E">
            <w:pPr>
              <w:rPr>
                <w:rFonts w:ascii="Arial" w:hAnsi="Arial" w:cs="Arial"/>
                <w:b/>
                <w:bCs/>
              </w:rPr>
            </w:pPr>
          </w:p>
          <w:p w14:paraId="3750BC51" w14:textId="77777777" w:rsidR="001E413E" w:rsidRDefault="001E413E" w:rsidP="001E413E">
            <w:pPr>
              <w:rPr>
                <w:rFonts w:ascii="Arial" w:hAnsi="Arial" w:cs="Arial"/>
                <w:b/>
                <w:bCs/>
              </w:rPr>
            </w:pPr>
          </w:p>
          <w:p w14:paraId="61679D80" w14:textId="17C3647B" w:rsidR="001E413E" w:rsidRPr="001E413E" w:rsidRDefault="001E413E" w:rsidP="001E413E">
            <w:pPr>
              <w:rPr>
                <w:rFonts w:ascii="Arial" w:hAnsi="Arial" w:cs="Arial"/>
                <w:b/>
                <w:bCs/>
              </w:rPr>
            </w:pPr>
          </w:p>
        </w:tc>
        <w:tc>
          <w:tcPr>
            <w:tcW w:w="6237" w:type="dxa"/>
          </w:tcPr>
          <w:p w14:paraId="563E71DA"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demonstrate enthusiasm and sensitivity whilst working with </w:t>
            </w:r>
            <w:proofErr w:type="gramStart"/>
            <w:r w:rsidRPr="001E68EF">
              <w:rPr>
                <w:rFonts w:ascii="Arial" w:hAnsi="Arial" w:cs="Arial"/>
              </w:rPr>
              <w:t>others</w:t>
            </w:r>
            <w:proofErr w:type="gramEnd"/>
          </w:p>
          <w:p w14:paraId="34A2A66A"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demonstrate a stimulating and innovative </w:t>
            </w:r>
            <w:proofErr w:type="gramStart"/>
            <w:r w:rsidRPr="001E68EF">
              <w:rPr>
                <w:rFonts w:ascii="Arial" w:hAnsi="Arial" w:cs="Arial"/>
              </w:rPr>
              <w:t>approach</w:t>
            </w:r>
            <w:proofErr w:type="gramEnd"/>
          </w:p>
          <w:p w14:paraId="5ED711C3"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initiate and manage </w:t>
            </w:r>
            <w:proofErr w:type="gramStart"/>
            <w:r w:rsidRPr="001E68EF">
              <w:rPr>
                <w:rFonts w:ascii="Arial" w:hAnsi="Arial" w:cs="Arial"/>
              </w:rPr>
              <w:t>change</w:t>
            </w:r>
            <w:proofErr w:type="gramEnd"/>
          </w:p>
          <w:p w14:paraId="7BD15D33" w14:textId="77777777" w:rsidR="001E68EF" w:rsidRPr="001E68EF" w:rsidRDefault="001E68EF" w:rsidP="001E68EF">
            <w:pPr>
              <w:numPr>
                <w:ilvl w:val="0"/>
                <w:numId w:val="1"/>
              </w:numPr>
              <w:rPr>
                <w:rFonts w:ascii="Arial" w:hAnsi="Arial" w:cs="Arial"/>
              </w:rPr>
            </w:pPr>
            <w:r w:rsidRPr="001E68EF">
              <w:rPr>
                <w:rFonts w:ascii="Arial" w:hAnsi="Arial" w:cs="Arial"/>
              </w:rPr>
              <w:t>Caring attitude towards pupils and parents</w:t>
            </w:r>
          </w:p>
          <w:p w14:paraId="29F154EE"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work with parents as </w:t>
            </w:r>
            <w:proofErr w:type="gramStart"/>
            <w:r w:rsidRPr="001E68EF">
              <w:rPr>
                <w:rFonts w:ascii="Arial" w:hAnsi="Arial" w:cs="Arial"/>
              </w:rPr>
              <w:t>partners</w:t>
            </w:r>
            <w:proofErr w:type="gramEnd"/>
          </w:p>
          <w:p w14:paraId="2A53FB6A" w14:textId="77777777" w:rsidR="001E68EF" w:rsidRPr="001E68EF" w:rsidRDefault="001E68EF" w:rsidP="001E68EF">
            <w:pPr>
              <w:numPr>
                <w:ilvl w:val="0"/>
                <w:numId w:val="1"/>
              </w:numPr>
              <w:rPr>
                <w:rFonts w:ascii="Arial" w:hAnsi="Arial" w:cs="Arial"/>
              </w:rPr>
            </w:pPr>
            <w:r w:rsidRPr="001E68EF">
              <w:rPr>
                <w:rFonts w:ascii="Arial" w:hAnsi="Arial" w:cs="Arial"/>
              </w:rPr>
              <w:t xml:space="preserve">Evidence of being able to build and sustain effective working relationships with staff, Governors, parents and the wider </w:t>
            </w:r>
            <w:proofErr w:type="gramStart"/>
            <w:r w:rsidRPr="001E68EF">
              <w:rPr>
                <w:rFonts w:ascii="Arial" w:hAnsi="Arial" w:cs="Arial"/>
              </w:rPr>
              <w:t>community</w:t>
            </w:r>
            <w:proofErr w:type="gramEnd"/>
          </w:p>
          <w:p w14:paraId="72E0D9E3" w14:textId="77777777" w:rsidR="001E68EF" w:rsidRPr="001E68EF" w:rsidRDefault="001E68EF" w:rsidP="001E68EF">
            <w:pPr>
              <w:numPr>
                <w:ilvl w:val="0"/>
                <w:numId w:val="1"/>
              </w:numPr>
              <w:rPr>
                <w:rFonts w:ascii="Arial" w:hAnsi="Arial" w:cs="Arial"/>
              </w:rPr>
            </w:pPr>
            <w:r w:rsidRPr="001E68EF">
              <w:rPr>
                <w:rFonts w:ascii="Arial" w:hAnsi="Arial" w:cs="Arial"/>
              </w:rPr>
              <w:t xml:space="preserve">Flexibility and adaptability in order to be able to mix and work with a wide range of </w:t>
            </w:r>
            <w:proofErr w:type="gramStart"/>
            <w:r w:rsidRPr="001E68EF">
              <w:rPr>
                <w:rFonts w:ascii="Arial" w:hAnsi="Arial" w:cs="Arial"/>
              </w:rPr>
              <w:t>people</w:t>
            </w:r>
            <w:proofErr w:type="gramEnd"/>
          </w:p>
          <w:p w14:paraId="3713C523" w14:textId="77777777" w:rsidR="001E68EF" w:rsidRPr="001E68EF" w:rsidRDefault="001E68EF" w:rsidP="001E68EF">
            <w:pPr>
              <w:numPr>
                <w:ilvl w:val="0"/>
                <w:numId w:val="1"/>
              </w:numPr>
              <w:rPr>
                <w:rFonts w:ascii="Arial" w:hAnsi="Arial" w:cs="Arial"/>
              </w:rPr>
            </w:pPr>
            <w:r w:rsidRPr="001E68EF">
              <w:rPr>
                <w:rFonts w:ascii="Arial" w:hAnsi="Arial" w:cs="Arial"/>
              </w:rPr>
              <w:t xml:space="preserve">Ability to work under </w:t>
            </w:r>
            <w:proofErr w:type="gramStart"/>
            <w:r w:rsidRPr="001E68EF">
              <w:rPr>
                <w:rFonts w:ascii="Arial" w:hAnsi="Arial" w:cs="Arial"/>
              </w:rPr>
              <w:t>pressure</w:t>
            </w:r>
            <w:proofErr w:type="gramEnd"/>
          </w:p>
          <w:p w14:paraId="0C7EAA4E" w14:textId="77777777" w:rsidR="001E68EF" w:rsidRPr="001E68EF" w:rsidRDefault="001E68EF" w:rsidP="001E68EF">
            <w:pPr>
              <w:numPr>
                <w:ilvl w:val="0"/>
                <w:numId w:val="1"/>
              </w:numPr>
              <w:rPr>
                <w:rFonts w:ascii="Arial" w:hAnsi="Arial" w:cs="Arial"/>
              </w:rPr>
            </w:pPr>
            <w:r w:rsidRPr="001E68EF">
              <w:rPr>
                <w:rFonts w:ascii="Arial" w:hAnsi="Arial" w:cs="Arial"/>
              </w:rPr>
              <w:t xml:space="preserve">Enthusiasm, </w:t>
            </w:r>
            <w:proofErr w:type="gramStart"/>
            <w:r w:rsidRPr="001E68EF">
              <w:rPr>
                <w:rFonts w:ascii="Arial" w:hAnsi="Arial" w:cs="Arial"/>
              </w:rPr>
              <w:t>drive</w:t>
            </w:r>
            <w:proofErr w:type="gramEnd"/>
            <w:r w:rsidRPr="001E68EF">
              <w:rPr>
                <w:rFonts w:ascii="Arial" w:hAnsi="Arial" w:cs="Arial"/>
              </w:rPr>
              <w:t xml:space="preserve"> and personal resilience</w:t>
            </w:r>
          </w:p>
          <w:p w14:paraId="5F121DED" w14:textId="72583CF6" w:rsidR="001E413E" w:rsidRPr="001E68EF" w:rsidRDefault="001E68EF" w:rsidP="001E68EF">
            <w:pPr>
              <w:pStyle w:val="ListParagraph"/>
              <w:numPr>
                <w:ilvl w:val="0"/>
                <w:numId w:val="1"/>
              </w:numPr>
              <w:rPr>
                <w:rFonts w:ascii="Arial" w:hAnsi="Arial" w:cs="Arial"/>
              </w:rPr>
            </w:pPr>
            <w:r w:rsidRPr="001E68EF">
              <w:rPr>
                <w:rFonts w:ascii="Arial" w:hAnsi="Arial" w:cs="Arial"/>
              </w:rPr>
              <w:t xml:space="preserve">Commitment to supporting the inclusion of pupils with SEN including collaborative working with mainstream schools, </w:t>
            </w:r>
            <w:proofErr w:type="gramStart"/>
            <w:r w:rsidRPr="001E68EF">
              <w:rPr>
                <w:rFonts w:ascii="Arial" w:hAnsi="Arial" w:cs="Arial"/>
              </w:rPr>
              <w:t>colleges</w:t>
            </w:r>
            <w:proofErr w:type="gramEnd"/>
            <w:r w:rsidRPr="001E68EF">
              <w:rPr>
                <w:rFonts w:ascii="Arial" w:hAnsi="Arial" w:cs="Arial"/>
              </w:rPr>
              <w:t xml:space="preserve"> and other providers</w:t>
            </w:r>
          </w:p>
        </w:tc>
        <w:tc>
          <w:tcPr>
            <w:tcW w:w="6037" w:type="dxa"/>
          </w:tcPr>
          <w:p w14:paraId="5512F28D" w14:textId="134ADD56" w:rsidR="001E413E" w:rsidRPr="001E68EF" w:rsidRDefault="001E413E" w:rsidP="001E68EF">
            <w:pPr>
              <w:pStyle w:val="ListParagraph"/>
              <w:rPr>
                <w:rFonts w:ascii="Arial" w:hAnsi="Arial" w:cs="Arial"/>
              </w:rPr>
            </w:pPr>
          </w:p>
        </w:tc>
      </w:tr>
    </w:tbl>
    <w:p w14:paraId="1699B46C" w14:textId="77777777" w:rsidR="001E413E" w:rsidRPr="001E413E" w:rsidRDefault="001E413E" w:rsidP="001E413E"/>
    <w:sectPr w:rsidR="001E413E" w:rsidRPr="001E413E" w:rsidSect="001E41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5D64DC"/>
    <w:multiLevelType w:val="hybridMultilevel"/>
    <w:tmpl w:val="51709E50"/>
    <w:lvl w:ilvl="0" w:tplc="0809000F">
      <w:start w:val="1"/>
      <w:numFmt w:val="decimal"/>
      <w:lvlText w:val="%1."/>
      <w:lvlJc w:val="left"/>
      <w:pPr>
        <w:tabs>
          <w:tab w:val="num" w:pos="785"/>
        </w:tabs>
        <w:ind w:left="785" w:hanging="360"/>
      </w:pPr>
      <w:rPr>
        <w:rFonts w:hint="default"/>
      </w:rPr>
    </w:lvl>
    <w:lvl w:ilvl="1" w:tplc="08090003">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3C582F49"/>
    <w:multiLevelType w:val="hybridMultilevel"/>
    <w:tmpl w:val="5B8C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C13E1"/>
    <w:multiLevelType w:val="hybridMultilevel"/>
    <w:tmpl w:val="8B18C362"/>
    <w:lvl w:ilvl="0" w:tplc="FFFFFFFF">
      <w:start w:val="1"/>
      <w:numFmt w:val="bullet"/>
      <w:lvlText w:val=""/>
      <w:legacy w:legacy="1" w:legacySpace="0" w:legacyIndent="288"/>
      <w:lvlJc w:val="left"/>
      <w:pPr>
        <w:ind w:left="288" w:hanging="288"/>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391B"/>
    <w:multiLevelType w:val="hybridMultilevel"/>
    <w:tmpl w:val="7720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065C2"/>
    <w:multiLevelType w:val="hybridMultilevel"/>
    <w:tmpl w:val="FC9C7B5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 w15:restartNumberingAfterBreak="0">
    <w:nsid w:val="6C3164A3"/>
    <w:multiLevelType w:val="singleLevel"/>
    <w:tmpl w:val="FFFFFFFF"/>
    <w:lvl w:ilvl="0">
      <w:start w:val="1"/>
      <w:numFmt w:val="bullet"/>
      <w:lvlText w:val=""/>
      <w:legacy w:legacy="1" w:legacySpace="0" w:legacyIndent="288"/>
      <w:lvlJc w:val="left"/>
      <w:pPr>
        <w:ind w:left="288" w:hanging="288"/>
      </w:pPr>
      <w:rPr>
        <w:rFonts w:ascii="Symbol" w:hAnsi="Symbol" w:hint="default"/>
        <w:sz w:val="10"/>
      </w:rPr>
    </w:lvl>
  </w:abstractNum>
  <w:abstractNum w:abstractNumId="7" w15:restartNumberingAfterBreak="0">
    <w:nsid w:val="7E432351"/>
    <w:multiLevelType w:val="hybridMultilevel"/>
    <w:tmpl w:val="231427DE"/>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num w:numId="1" w16cid:durableId="402803444">
    <w:abstractNumId w:val="2"/>
  </w:num>
  <w:num w:numId="2" w16cid:durableId="1753551275">
    <w:abstractNumId w:val="1"/>
  </w:num>
  <w:num w:numId="3" w16cid:durableId="1177189136">
    <w:abstractNumId w:val="0"/>
    <w:lvlOverride w:ilvl="0">
      <w:lvl w:ilvl="0">
        <w:start w:val="1"/>
        <w:numFmt w:val="bullet"/>
        <w:lvlText w:val=""/>
        <w:legacy w:legacy="1" w:legacySpace="0" w:legacyIndent="288"/>
        <w:lvlJc w:val="left"/>
        <w:pPr>
          <w:ind w:left="288" w:hanging="288"/>
        </w:pPr>
        <w:rPr>
          <w:rFonts w:ascii="Symbol" w:hAnsi="Symbol" w:hint="default"/>
          <w:sz w:val="12"/>
        </w:rPr>
      </w:lvl>
    </w:lvlOverride>
  </w:num>
  <w:num w:numId="4" w16cid:durableId="2083479785">
    <w:abstractNumId w:val="3"/>
  </w:num>
  <w:num w:numId="5" w16cid:durableId="178084836">
    <w:abstractNumId w:val="6"/>
  </w:num>
  <w:num w:numId="6" w16cid:durableId="1224757084">
    <w:abstractNumId w:val="5"/>
  </w:num>
  <w:num w:numId="7" w16cid:durableId="403918065">
    <w:abstractNumId w:val="7"/>
  </w:num>
  <w:num w:numId="8" w16cid:durableId="1253469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122C57"/>
    <w:rsid w:val="0012420B"/>
    <w:rsid w:val="001E413E"/>
    <w:rsid w:val="001E68EF"/>
    <w:rsid w:val="00254666"/>
    <w:rsid w:val="002F7FE7"/>
    <w:rsid w:val="003B66D3"/>
    <w:rsid w:val="00437BED"/>
    <w:rsid w:val="00571D0A"/>
    <w:rsid w:val="00596900"/>
    <w:rsid w:val="005F2687"/>
    <w:rsid w:val="006853DB"/>
    <w:rsid w:val="006D7392"/>
    <w:rsid w:val="007443B4"/>
    <w:rsid w:val="007D00AF"/>
    <w:rsid w:val="00872135"/>
    <w:rsid w:val="009933D7"/>
    <w:rsid w:val="009A0AC3"/>
    <w:rsid w:val="009C292B"/>
    <w:rsid w:val="00A1190E"/>
    <w:rsid w:val="00A667E7"/>
    <w:rsid w:val="00AC7877"/>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S. Cochrane [ The Oaks Secondary School ]</cp:lastModifiedBy>
  <cp:revision>2</cp:revision>
  <dcterms:created xsi:type="dcterms:W3CDTF">2023-11-09T12:22:00Z</dcterms:created>
  <dcterms:modified xsi:type="dcterms:W3CDTF">2023-11-09T12:22:00Z</dcterms:modified>
</cp:coreProperties>
</file>