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4887" w14:textId="77777777" w:rsidR="009114E1" w:rsidRPr="00891FFC" w:rsidRDefault="009114E1" w:rsidP="009114E1">
      <w:pPr>
        <w:tabs>
          <w:tab w:val="center" w:pos="4513"/>
          <w:tab w:val="right" w:pos="9026"/>
        </w:tabs>
        <w:spacing w:after="0" w:line="240" w:lineRule="auto"/>
        <w:ind w:left="-142"/>
        <w:jc w:val="both"/>
        <w:rPr>
          <w:rFonts w:ascii="Arial" w:eastAsia="Times New Roman" w:hAnsi="Arial" w:cs="Arial"/>
          <w:b/>
          <w:color w:val="A14F8C"/>
          <w:sz w:val="32"/>
          <w:szCs w:val="32"/>
        </w:rPr>
      </w:pPr>
      <w:r w:rsidRPr="00891FFC">
        <w:rPr>
          <w:rFonts w:ascii="Arial" w:eastAsia="Times New Roman" w:hAnsi="Arial" w:cs="Arial"/>
          <w:b/>
          <w:color w:val="A14F8C"/>
          <w:sz w:val="32"/>
          <w:szCs w:val="32"/>
        </w:rPr>
        <w:t>Job Profile</w:t>
      </w:r>
    </w:p>
    <w:p w14:paraId="176B2788" w14:textId="77777777" w:rsidR="009114E1" w:rsidRDefault="009114E1" w:rsidP="009114E1">
      <w:pPr>
        <w:tabs>
          <w:tab w:val="center" w:pos="4513"/>
          <w:tab w:val="right" w:pos="9026"/>
        </w:tabs>
        <w:spacing w:after="0" w:line="240" w:lineRule="auto"/>
        <w:jc w:val="both"/>
        <w:rPr>
          <w:rFonts w:ascii="Arial" w:eastAsia="Times New Roman" w:hAnsi="Arial" w:cs="Arial"/>
          <w:b/>
          <w:sz w:val="32"/>
          <w:szCs w:val="32"/>
        </w:rPr>
        <w:sectPr w:rsidR="009114E1" w:rsidSect="00A544FA">
          <w:footerReference w:type="even" r:id="rId10"/>
          <w:footerReference w:type="default" r:id="rId11"/>
          <w:pgSz w:w="11906" w:h="16838"/>
          <w:pgMar w:top="1440" w:right="1440" w:bottom="1440" w:left="1440" w:header="708" w:footer="397" w:gutter="0"/>
          <w:cols w:space="708"/>
          <w:docGrid w:linePitch="360"/>
        </w:sectPr>
      </w:pPr>
    </w:p>
    <w:p w14:paraId="04D840A3" w14:textId="77777777" w:rsidR="009114E1" w:rsidRDefault="009114E1" w:rsidP="009114E1">
      <w:pPr>
        <w:tabs>
          <w:tab w:val="center" w:pos="4513"/>
          <w:tab w:val="right" w:pos="9026"/>
        </w:tabs>
        <w:spacing w:after="0" w:line="240" w:lineRule="auto"/>
        <w:jc w:val="both"/>
        <w:rPr>
          <w:rFonts w:ascii="Arial" w:eastAsia="Times New Roman" w:hAnsi="Arial" w:cs="Arial"/>
          <w:b/>
          <w:sz w:val="32"/>
          <w:szCs w:val="32"/>
        </w:rPr>
      </w:pPr>
      <w:r>
        <w:rPr>
          <w:rFonts w:ascii="Arial" w:hAnsi="Arial" w:cs="Arial"/>
          <w:b/>
          <w:noProof/>
          <w:color w:val="A14F8C"/>
          <w:sz w:val="28"/>
          <w:lang w:eastAsia="en-GB"/>
        </w:rPr>
        <mc:AlternateContent>
          <mc:Choice Requires="wps">
            <w:drawing>
              <wp:anchor distT="0" distB="0" distL="114300" distR="114300" simplePos="0" relativeHeight="251659264" behindDoc="0" locked="0" layoutInCell="1" allowOverlap="1" wp14:anchorId="2C5FF49A" wp14:editId="78377695">
                <wp:simplePos x="0" y="0"/>
                <wp:positionH relativeFrom="column">
                  <wp:posOffset>-190500</wp:posOffset>
                </wp:positionH>
                <wp:positionV relativeFrom="paragraph">
                  <wp:posOffset>151765</wp:posOffset>
                </wp:positionV>
                <wp:extent cx="6235700" cy="6350"/>
                <wp:effectExtent l="19050" t="19050" r="31750" b="31750"/>
                <wp:wrapNone/>
                <wp:docPr id="15" name="Straight Connector 15"/>
                <wp:cNvGraphicFramePr/>
                <a:graphic xmlns:a="http://schemas.openxmlformats.org/drawingml/2006/main">
                  <a:graphicData uri="http://schemas.microsoft.com/office/word/2010/wordprocessingShape">
                    <wps:wsp>
                      <wps:cNvCnPr/>
                      <wps:spPr>
                        <a:xfrm>
                          <a:off x="0" y="0"/>
                          <a:ext cx="6235700" cy="6350"/>
                        </a:xfrm>
                        <a:prstGeom prst="line">
                          <a:avLst/>
                        </a:prstGeom>
                        <a:noFill/>
                        <a:ln w="28575" cap="flat" cmpd="sng" algn="ctr">
                          <a:solidFill>
                            <a:srgbClr val="A14F8C"/>
                          </a:solidFill>
                          <a:prstDash val="solid"/>
                          <a:miter lim="800000"/>
                        </a:ln>
                        <a:effectLst/>
                      </wps:spPr>
                      <wps:bodyPr/>
                    </wps:wsp>
                  </a:graphicData>
                </a:graphic>
              </wp:anchor>
            </w:drawing>
          </mc:Choice>
          <mc:Fallback xmlns:a="http://schemas.openxmlformats.org/drawingml/2006/main">
            <w:pict>
              <v:line id="Straight Connector 1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a14f8c" strokeweight="2.25pt" from="-15pt,11.95pt" to="476pt,12.45pt" w14:anchorId="00155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">
                <v:stroke joinstyle="miter"/>
              </v:line>
            </w:pict>
          </mc:Fallback>
        </mc:AlternateContent>
      </w:r>
    </w:p>
    <w:p w14:paraId="7734517A" w14:textId="77777777" w:rsidR="009114E1" w:rsidRPr="00891FFC" w:rsidRDefault="009114E1" w:rsidP="009114E1">
      <w:pPr>
        <w:tabs>
          <w:tab w:val="center" w:pos="4513"/>
          <w:tab w:val="right" w:pos="9026"/>
        </w:tabs>
        <w:spacing w:after="0" w:line="240" w:lineRule="auto"/>
        <w:jc w:val="both"/>
        <w:rPr>
          <w:rFonts w:ascii="Arial" w:eastAsia="Times New Roman" w:hAnsi="Arial" w:cs="Arial"/>
          <w:b/>
          <w:sz w:val="32"/>
          <w:szCs w:val="32"/>
        </w:rPr>
      </w:pPr>
    </w:p>
    <w:p w14:paraId="2D26B23A" w14:textId="77777777" w:rsidR="009114E1" w:rsidRDefault="009114E1" w:rsidP="009114E1">
      <w:pPr>
        <w:tabs>
          <w:tab w:val="center" w:pos="4111"/>
          <w:tab w:val="right" w:pos="9026"/>
        </w:tabs>
        <w:spacing w:after="0" w:line="240" w:lineRule="auto"/>
        <w:jc w:val="both"/>
        <w:rPr>
          <w:rFonts w:ascii="Arial" w:eastAsia="Times New Roman" w:hAnsi="Arial" w:cs="Arial"/>
          <w:b/>
          <w:color w:val="A14F8C"/>
          <w:sz w:val="20"/>
          <w:szCs w:val="20"/>
        </w:rPr>
        <w:sectPr w:rsidR="009114E1" w:rsidSect="00891FFC">
          <w:type w:val="continuous"/>
          <w:pgSz w:w="11906" w:h="16838"/>
          <w:pgMar w:top="1440" w:right="1440" w:bottom="1440" w:left="1440" w:header="708" w:footer="708" w:gutter="0"/>
          <w:cols w:num="2" w:space="708"/>
          <w:docGrid w:linePitch="360"/>
        </w:sectPr>
      </w:pPr>
    </w:p>
    <w:p w14:paraId="40902D1E" w14:textId="77777777" w:rsidR="009114E1" w:rsidRDefault="009114E1" w:rsidP="18E26095">
      <w:pPr>
        <w:tabs>
          <w:tab w:val="center" w:pos="4111"/>
          <w:tab w:val="right" w:pos="9026"/>
        </w:tabs>
        <w:spacing w:after="0" w:line="240" w:lineRule="auto"/>
        <w:ind w:left="-284"/>
        <w:jc w:val="both"/>
        <w:rPr>
          <w:rFonts w:ascii="Arial" w:eastAsia="Times New Roman" w:hAnsi="Arial" w:cs="Arial"/>
          <w:b/>
          <w:bCs/>
          <w:color w:val="A14F8C"/>
          <w:sz w:val="20"/>
          <w:szCs w:val="20"/>
        </w:rPr>
      </w:pPr>
    </w:p>
    <w:p w14:paraId="761FADC3" w14:textId="75AEDF33" w:rsidR="009114E1" w:rsidRPr="00981362" w:rsidRDefault="009114E1" w:rsidP="649C0DE8">
      <w:pPr>
        <w:tabs>
          <w:tab w:val="center" w:pos="4111"/>
          <w:tab w:val="right" w:pos="9026"/>
        </w:tabs>
        <w:spacing w:after="0" w:line="240" w:lineRule="auto"/>
        <w:ind w:left="-284"/>
        <w:jc w:val="both"/>
        <w:rPr>
          <w:rFonts w:ascii="Arial" w:eastAsia="Times New Roman" w:hAnsi="Arial" w:cs="Arial"/>
          <w:sz w:val="20"/>
          <w:szCs w:val="20"/>
        </w:rPr>
      </w:pPr>
      <w:r w:rsidRPr="649C0DE8">
        <w:rPr>
          <w:rFonts w:ascii="Arial" w:eastAsia="Times New Roman" w:hAnsi="Arial" w:cs="Arial"/>
          <w:b/>
          <w:bCs/>
          <w:color w:val="A14F8C"/>
          <w:sz w:val="20"/>
          <w:szCs w:val="20"/>
        </w:rPr>
        <w:t>Job Title:</w:t>
      </w:r>
      <w:r w:rsidR="78D7DAEC" w:rsidRPr="649C0DE8">
        <w:rPr>
          <w:rFonts w:ascii="Arial" w:eastAsia="Times New Roman" w:hAnsi="Arial" w:cs="Arial"/>
          <w:b/>
          <w:bCs/>
          <w:color w:val="A14F8C"/>
          <w:sz w:val="20"/>
          <w:szCs w:val="20"/>
        </w:rPr>
        <w:t xml:space="preserve"> </w:t>
      </w:r>
      <w:r w:rsidRPr="649C0DE8">
        <w:rPr>
          <w:rFonts w:ascii="Arial" w:eastAsia="Times New Roman" w:hAnsi="Arial" w:cs="Arial"/>
          <w:sz w:val="20"/>
          <w:szCs w:val="20"/>
        </w:rPr>
        <w:t>Assistant Headteacher–</w:t>
      </w:r>
      <w:r w:rsidR="00981362" w:rsidRPr="649C0DE8">
        <w:rPr>
          <w:rFonts w:ascii="Arial" w:eastAsia="Times New Roman" w:hAnsi="Arial" w:cs="Arial"/>
          <w:sz w:val="20"/>
          <w:szCs w:val="20"/>
        </w:rPr>
        <w:t>Inclusio</w:t>
      </w:r>
      <w:r w:rsidR="5989142A" w:rsidRPr="649C0DE8">
        <w:rPr>
          <w:rFonts w:ascii="Arial" w:eastAsia="Times New Roman" w:hAnsi="Arial" w:cs="Arial"/>
          <w:sz w:val="20"/>
          <w:szCs w:val="20"/>
        </w:rPr>
        <w:t xml:space="preserve">n </w:t>
      </w:r>
    </w:p>
    <w:p w14:paraId="385A1830" w14:textId="73A26E3C" w:rsidR="009114E1" w:rsidRPr="00891FFC" w:rsidRDefault="009114E1" w:rsidP="649C0DE8">
      <w:pPr>
        <w:tabs>
          <w:tab w:val="left" w:pos="2552"/>
          <w:tab w:val="center" w:pos="4111"/>
          <w:tab w:val="center" w:pos="4513"/>
          <w:tab w:val="right" w:pos="9026"/>
        </w:tabs>
        <w:spacing w:after="0" w:line="240" w:lineRule="auto"/>
        <w:ind w:left="-284"/>
        <w:rPr>
          <w:rFonts w:ascii="Arial" w:eastAsia="Times New Roman" w:hAnsi="Arial" w:cs="Arial"/>
          <w:sz w:val="20"/>
          <w:szCs w:val="20"/>
        </w:rPr>
      </w:pPr>
      <w:r w:rsidRPr="5DE342CF">
        <w:rPr>
          <w:rFonts w:ascii="Arial" w:eastAsia="Times New Roman" w:hAnsi="Arial" w:cs="Arial"/>
          <w:b/>
          <w:bCs/>
          <w:color w:val="A14F8C"/>
          <w:sz w:val="20"/>
          <w:szCs w:val="20"/>
        </w:rPr>
        <w:t xml:space="preserve">Reports to: </w:t>
      </w:r>
      <w:r w:rsidR="0017343D" w:rsidRPr="5DE342CF">
        <w:rPr>
          <w:rFonts w:ascii="Arial" w:eastAsia="Times New Roman" w:hAnsi="Arial" w:cs="Arial"/>
          <w:sz w:val="20"/>
          <w:szCs w:val="20"/>
        </w:rPr>
        <w:t>Head Teacher</w:t>
      </w:r>
      <w:r w:rsidRPr="5DE342CF">
        <w:rPr>
          <w:rFonts w:ascii="Arial" w:eastAsia="Times New Roman" w:hAnsi="Arial" w:cs="Arial"/>
          <w:sz w:val="20"/>
          <w:szCs w:val="20"/>
        </w:rPr>
        <w:t xml:space="preserve"> </w:t>
      </w:r>
    </w:p>
    <w:p w14:paraId="5F1582EC" w14:textId="15E041EC" w:rsidR="009114E1" w:rsidRPr="00891FFC" w:rsidRDefault="009114E1" w:rsidP="5DE342CF">
      <w:pPr>
        <w:tabs>
          <w:tab w:val="left" w:pos="2552"/>
          <w:tab w:val="center" w:pos="4111"/>
          <w:tab w:val="center" w:pos="4513"/>
          <w:tab w:val="right" w:pos="9026"/>
        </w:tabs>
        <w:spacing w:after="0" w:line="240" w:lineRule="auto"/>
        <w:ind w:left="-284"/>
        <w:rPr>
          <w:rFonts w:ascii="Arial" w:eastAsia="Times New Roman" w:hAnsi="Arial" w:cs="Arial"/>
          <w:sz w:val="20"/>
          <w:szCs w:val="20"/>
        </w:rPr>
      </w:pPr>
      <w:r w:rsidRPr="5DE342CF">
        <w:rPr>
          <w:rFonts w:ascii="Arial" w:eastAsia="Times New Roman" w:hAnsi="Arial" w:cs="Arial"/>
          <w:b/>
          <w:bCs/>
          <w:color w:val="A14F8C"/>
          <w:sz w:val="20"/>
          <w:szCs w:val="20"/>
        </w:rPr>
        <w:t>Location:</w:t>
      </w:r>
      <w:r w:rsidR="272042B3" w:rsidRPr="5DE342CF">
        <w:rPr>
          <w:rFonts w:ascii="Arial" w:eastAsia="Times New Roman" w:hAnsi="Arial" w:cs="Arial"/>
          <w:b/>
          <w:bCs/>
          <w:color w:val="A14F8C"/>
          <w:sz w:val="20"/>
          <w:szCs w:val="20"/>
        </w:rPr>
        <w:t xml:space="preserve"> </w:t>
      </w:r>
      <w:r w:rsidR="03FBC87B" w:rsidRPr="5DE342CF">
        <w:rPr>
          <w:rFonts w:ascii="Arial" w:eastAsia="Times New Roman" w:hAnsi="Arial" w:cs="Arial"/>
          <w:sz w:val="20"/>
          <w:szCs w:val="20"/>
        </w:rPr>
        <w:t xml:space="preserve">Langstone Primary Academy </w:t>
      </w:r>
    </w:p>
    <w:p w14:paraId="735EB723" w14:textId="5EEC2EE4" w:rsidR="009114E1" w:rsidRPr="00891FFC" w:rsidRDefault="272042B3" w:rsidP="649C0DE8">
      <w:pPr>
        <w:tabs>
          <w:tab w:val="left" w:pos="2552"/>
          <w:tab w:val="center" w:pos="4111"/>
          <w:tab w:val="center" w:pos="4513"/>
          <w:tab w:val="right" w:pos="9026"/>
        </w:tabs>
        <w:spacing w:after="0" w:line="240" w:lineRule="auto"/>
        <w:ind w:left="-284"/>
        <w:rPr>
          <w:rFonts w:ascii="Arial" w:eastAsia="Times New Roman" w:hAnsi="Arial" w:cs="Arial"/>
          <w:b/>
          <w:bCs/>
          <w:color w:val="A14F8C"/>
          <w:sz w:val="20"/>
          <w:szCs w:val="20"/>
        </w:rPr>
      </w:pPr>
      <w:r w:rsidRPr="5DE342CF">
        <w:rPr>
          <w:rFonts w:ascii="Arial" w:eastAsia="Times New Roman" w:hAnsi="Arial" w:cs="Arial"/>
          <w:color w:val="000000" w:themeColor="text1"/>
          <w:sz w:val="20"/>
          <w:szCs w:val="20"/>
        </w:rPr>
        <w:t xml:space="preserve">Portsmouth </w:t>
      </w:r>
    </w:p>
    <w:p w14:paraId="13A4A16B" w14:textId="77777777" w:rsidR="009114E1" w:rsidRPr="00891FFC" w:rsidRDefault="009114E1" w:rsidP="18E26095">
      <w:pPr>
        <w:tabs>
          <w:tab w:val="left" w:pos="2552"/>
          <w:tab w:val="center" w:pos="4111"/>
          <w:tab w:val="center" w:pos="4513"/>
          <w:tab w:val="right" w:pos="9026"/>
        </w:tabs>
        <w:spacing w:after="0" w:line="240" w:lineRule="auto"/>
        <w:ind w:right="27" w:hanging="2552"/>
        <w:rPr>
          <w:rFonts w:ascii="Arial" w:eastAsia="Times New Roman" w:hAnsi="Arial" w:cs="Arial"/>
          <w:b/>
          <w:bCs/>
          <w:sz w:val="20"/>
          <w:szCs w:val="20"/>
        </w:rPr>
      </w:pPr>
    </w:p>
    <w:p w14:paraId="2DD14855" w14:textId="77777777" w:rsidR="009114E1" w:rsidRPr="00891FFC" w:rsidRDefault="009114E1" w:rsidP="18E26095">
      <w:pPr>
        <w:tabs>
          <w:tab w:val="center" w:pos="4513"/>
          <w:tab w:val="right" w:pos="9026"/>
        </w:tabs>
        <w:spacing w:after="0" w:line="276" w:lineRule="auto"/>
        <w:ind w:left="-284" w:right="48"/>
        <w:rPr>
          <w:rFonts w:ascii="Arial" w:eastAsia="Times New Roman" w:hAnsi="Arial" w:cs="Arial"/>
          <w:b/>
          <w:bCs/>
          <w:color w:val="A14F8C"/>
          <w:sz w:val="20"/>
          <w:szCs w:val="20"/>
        </w:rPr>
      </w:pPr>
      <w:r w:rsidRPr="18E26095">
        <w:rPr>
          <w:rFonts w:ascii="Arial" w:eastAsia="Times New Roman" w:hAnsi="Arial" w:cs="Arial"/>
          <w:b/>
          <w:bCs/>
          <w:color w:val="A14F8C"/>
          <w:sz w:val="20"/>
          <w:szCs w:val="20"/>
        </w:rPr>
        <w:t>Function of the post:</w:t>
      </w:r>
    </w:p>
    <w:p w14:paraId="50D0C323" w14:textId="77777777" w:rsidR="009114E1" w:rsidRDefault="009114E1" w:rsidP="009114E1">
      <w:pPr>
        <w:spacing w:after="0" w:line="240" w:lineRule="auto"/>
        <w:ind w:left="-284" w:right="-188"/>
        <w:rPr>
          <w:rFonts w:ascii="Arial" w:eastAsia="Cambria" w:hAnsi="Arial" w:cs="Arial"/>
          <w:sz w:val="20"/>
          <w:szCs w:val="20"/>
        </w:rPr>
      </w:pPr>
    </w:p>
    <w:p w14:paraId="73DB02E2" w14:textId="5811BF3B" w:rsidR="009114E1" w:rsidRDefault="009114E1" w:rsidP="009114E1">
      <w:pPr>
        <w:pStyle w:val="Header"/>
        <w:rPr>
          <w:rFonts w:ascii="Arial" w:hAnsi="Arial" w:cs="Arial"/>
          <w:sz w:val="20"/>
          <w:szCs w:val="20"/>
        </w:rPr>
      </w:pPr>
      <w:r w:rsidRPr="649C0DE8">
        <w:rPr>
          <w:rFonts w:ascii="Arial" w:hAnsi="Arial" w:cs="Arial"/>
          <w:sz w:val="20"/>
          <w:szCs w:val="20"/>
        </w:rPr>
        <w:t>Supporting the Head</w:t>
      </w:r>
      <w:r w:rsidR="0017343D">
        <w:rPr>
          <w:rFonts w:ascii="Arial" w:hAnsi="Arial" w:cs="Arial"/>
          <w:sz w:val="20"/>
          <w:szCs w:val="20"/>
        </w:rPr>
        <w:t>teacher</w:t>
      </w:r>
      <w:r w:rsidR="13F72CE7" w:rsidRPr="649C0DE8">
        <w:rPr>
          <w:rFonts w:ascii="Arial" w:hAnsi="Arial" w:cs="Arial"/>
          <w:sz w:val="20"/>
          <w:szCs w:val="20"/>
        </w:rPr>
        <w:t xml:space="preserve"> of </w:t>
      </w:r>
      <w:r w:rsidR="0017343D">
        <w:rPr>
          <w:rFonts w:ascii="Arial" w:hAnsi="Arial" w:cs="Arial"/>
          <w:sz w:val="20"/>
          <w:szCs w:val="20"/>
        </w:rPr>
        <w:t xml:space="preserve">Langstone Primary </w:t>
      </w:r>
      <w:r w:rsidR="13F72CE7" w:rsidRPr="649C0DE8">
        <w:rPr>
          <w:rFonts w:ascii="Arial" w:hAnsi="Arial" w:cs="Arial"/>
          <w:sz w:val="20"/>
          <w:szCs w:val="20"/>
        </w:rPr>
        <w:t xml:space="preserve">Academy </w:t>
      </w:r>
      <w:r w:rsidRPr="649C0DE8">
        <w:rPr>
          <w:rFonts w:ascii="Arial" w:hAnsi="Arial" w:cs="Arial"/>
          <w:sz w:val="20"/>
          <w:szCs w:val="20"/>
        </w:rPr>
        <w:t xml:space="preserve">you will assist in providing strategic leadership and direction, with responsibility for improving teaching and learning across the school. </w:t>
      </w:r>
      <w:r w:rsidR="00E70D57" w:rsidRPr="649C0DE8">
        <w:rPr>
          <w:rFonts w:ascii="Arial" w:hAnsi="Arial" w:cs="Arial"/>
          <w:sz w:val="20"/>
          <w:szCs w:val="20"/>
        </w:rPr>
        <w:t>As a member of the School Leadership Team, y</w:t>
      </w:r>
      <w:r w:rsidRPr="649C0DE8">
        <w:rPr>
          <w:rFonts w:ascii="Arial" w:hAnsi="Arial" w:cs="Arial"/>
          <w:sz w:val="20"/>
          <w:szCs w:val="20"/>
        </w:rPr>
        <w:t xml:space="preserve">ou will lead a team of </w:t>
      </w:r>
      <w:r w:rsidR="11718010" w:rsidRPr="649C0DE8">
        <w:rPr>
          <w:rFonts w:ascii="Arial" w:hAnsi="Arial" w:cs="Arial"/>
          <w:sz w:val="20"/>
          <w:szCs w:val="20"/>
        </w:rPr>
        <w:t>MPS</w:t>
      </w:r>
      <w:r w:rsidR="75EAA218" w:rsidRPr="649C0DE8">
        <w:rPr>
          <w:rFonts w:ascii="Arial" w:hAnsi="Arial" w:cs="Arial"/>
          <w:sz w:val="20"/>
          <w:szCs w:val="20"/>
        </w:rPr>
        <w:t xml:space="preserve"> </w:t>
      </w:r>
      <w:r w:rsidRPr="649C0DE8">
        <w:rPr>
          <w:rFonts w:ascii="Arial" w:hAnsi="Arial" w:cs="Arial"/>
          <w:sz w:val="20"/>
          <w:szCs w:val="20"/>
        </w:rPr>
        <w:t xml:space="preserve">Teachers and Teaching Assistants, ensuring a progress focussed approach where teaching is consistently good or better. Fostering confidence, ambition and motivation in staff to promote and deliver a positive, exciting and relevant learning experience for pupils, you will engage and enthuse parents for the benefit of the pupils and School.    </w:t>
      </w:r>
    </w:p>
    <w:p w14:paraId="340A8AE5" w14:textId="77777777" w:rsidR="009114E1" w:rsidRPr="00F61390" w:rsidRDefault="009114E1" w:rsidP="009114E1">
      <w:pPr>
        <w:pStyle w:val="Header"/>
        <w:jc w:val="both"/>
        <w:rPr>
          <w:rFonts w:ascii="Arial" w:hAnsi="Arial" w:cs="Arial"/>
          <w:sz w:val="20"/>
          <w:szCs w:val="20"/>
        </w:rPr>
      </w:pPr>
    </w:p>
    <w:p w14:paraId="137F3129" w14:textId="2FECCED1" w:rsidR="009114E1" w:rsidRPr="00891FFC" w:rsidRDefault="009114E1" w:rsidP="18E26095">
      <w:pPr>
        <w:spacing w:after="0" w:line="240" w:lineRule="auto"/>
        <w:ind w:right="48" w:hanging="283"/>
        <w:rPr>
          <w:rFonts w:ascii="Arial" w:eastAsia="Times New Roman" w:hAnsi="Arial" w:cs="Arial"/>
          <w:b/>
          <w:bCs/>
          <w:color w:val="A14F8C"/>
          <w:sz w:val="20"/>
          <w:szCs w:val="20"/>
        </w:rPr>
      </w:pPr>
      <w:r w:rsidRPr="649C0DE8">
        <w:rPr>
          <w:rFonts w:ascii="Arial" w:eastAsia="Times New Roman" w:hAnsi="Arial" w:cs="Arial"/>
          <w:b/>
          <w:bCs/>
          <w:color w:val="A14F8C"/>
          <w:sz w:val="20"/>
          <w:szCs w:val="20"/>
        </w:rPr>
        <w:t>Principal Accountabilities:</w:t>
      </w:r>
      <w:r>
        <w:br/>
      </w:r>
    </w:p>
    <w:p w14:paraId="17D9690B" w14:textId="709606C8" w:rsidR="00E70D57" w:rsidRDefault="009114E1" w:rsidP="649C0DE8">
      <w:pPr>
        <w:spacing w:after="0" w:line="240" w:lineRule="auto"/>
      </w:pPr>
      <w:r w:rsidRPr="649C0DE8">
        <w:rPr>
          <w:rFonts w:ascii="Arial" w:eastAsia="Cambria" w:hAnsi="Arial" w:cs="Arial"/>
          <w:color w:val="000000" w:themeColor="text1"/>
          <w:sz w:val="20"/>
          <w:szCs w:val="20"/>
        </w:rPr>
        <w:t>To lead in establishing excellent practice in</w:t>
      </w:r>
      <w:r w:rsidR="737BD69C" w:rsidRPr="649C0DE8">
        <w:rPr>
          <w:rFonts w:ascii="Arial" w:eastAsia="Cambria" w:hAnsi="Arial" w:cs="Arial"/>
          <w:color w:val="000000" w:themeColor="text1"/>
          <w:sz w:val="20"/>
          <w:szCs w:val="20"/>
        </w:rPr>
        <w:t xml:space="preserve"> </w:t>
      </w:r>
      <w:r w:rsidRPr="649C0DE8">
        <w:rPr>
          <w:rFonts w:ascii="Arial" w:eastAsia="Cambria" w:hAnsi="Arial" w:cs="Arial"/>
          <w:color w:val="000000" w:themeColor="text1"/>
          <w:sz w:val="20"/>
          <w:szCs w:val="20"/>
        </w:rPr>
        <w:t>teaching and learning across the school</w:t>
      </w:r>
      <w:r w:rsidR="0A89AE97" w:rsidRPr="649C0DE8">
        <w:rPr>
          <w:rFonts w:ascii="Arial" w:eastAsia="Cambria" w:hAnsi="Arial" w:cs="Arial"/>
          <w:color w:val="000000" w:themeColor="text1"/>
          <w:sz w:val="20"/>
          <w:szCs w:val="20"/>
        </w:rPr>
        <w:t>s</w:t>
      </w:r>
      <w:r w:rsidRPr="649C0DE8">
        <w:rPr>
          <w:rFonts w:ascii="Arial" w:eastAsia="Cambria" w:hAnsi="Arial" w:cs="Arial"/>
          <w:color w:val="000000" w:themeColor="text1"/>
          <w:sz w:val="20"/>
          <w:szCs w:val="20"/>
        </w:rPr>
        <w:t xml:space="preserve">, establishing and implementing policies that promote high expectations and best practice, improving and developing teaching. </w:t>
      </w:r>
    </w:p>
    <w:p w14:paraId="07D6F706" w14:textId="49961731" w:rsidR="00E70D57" w:rsidRDefault="00E70D57" w:rsidP="649C0DE8">
      <w:pPr>
        <w:spacing w:after="0" w:line="240" w:lineRule="auto"/>
        <w:rPr>
          <w:rFonts w:ascii="Arial" w:eastAsia="Cambria" w:hAnsi="Arial" w:cs="Arial"/>
          <w:color w:val="000000" w:themeColor="text1"/>
          <w:sz w:val="20"/>
          <w:szCs w:val="20"/>
        </w:rPr>
      </w:pPr>
    </w:p>
    <w:p w14:paraId="102810C9" w14:textId="62FC57B5" w:rsidR="00E70D57" w:rsidRDefault="009114E1" w:rsidP="649C0DE8">
      <w:pPr>
        <w:spacing w:after="0" w:line="240" w:lineRule="auto"/>
        <w:rPr>
          <w:rFonts w:ascii="Arial" w:hAnsi="Arial" w:cs="Arial"/>
          <w:sz w:val="20"/>
          <w:szCs w:val="20"/>
        </w:rPr>
      </w:pPr>
      <w:r w:rsidRPr="649C0DE8">
        <w:rPr>
          <w:rFonts w:ascii="Arial" w:eastAsia="Cambria" w:hAnsi="Arial" w:cs="Arial"/>
          <w:color w:val="000000" w:themeColor="text1"/>
          <w:sz w:val="20"/>
          <w:szCs w:val="20"/>
        </w:rPr>
        <w:t>Lead and model innovative and engaging teaching, creating a learning environment in which staff are inspired and motivated to deliver high quality teaching that, along with robust assessment and other procedures, meets the needs of all pupils leading to improved learning outcomes and standards of education.</w:t>
      </w:r>
      <w:r w:rsidR="00E70D57">
        <w:br/>
      </w:r>
      <w:r w:rsidR="00E70D57">
        <w:br/>
      </w:r>
      <w:r w:rsidR="13597343" w:rsidRPr="649C0DE8">
        <w:rPr>
          <w:rFonts w:ascii="Arial" w:hAnsi="Arial" w:cs="Arial"/>
          <w:sz w:val="20"/>
          <w:szCs w:val="20"/>
        </w:rPr>
        <w:t>Deputy Designated Safeguarding Lead (DDSL)</w:t>
      </w:r>
      <w:r w:rsidR="00350024">
        <w:rPr>
          <w:rFonts w:ascii="Arial" w:hAnsi="Arial" w:cs="Arial"/>
          <w:sz w:val="20"/>
          <w:szCs w:val="20"/>
        </w:rPr>
        <w:t>,</w:t>
      </w:r>
      <w:r w:rsidR="13597343" w:rsidRPr="649C0DE8">
        <w:rPr>
          <w:rFonts w:ascii="Arial" w:hAnsi="Arial" w:cs="Arial"/>
          <w:sz w:val="20"/>
          <w:szCs w:val="20"/>
        </w:rPr>
        <w:t xml:space="preserve"> </w:t>
      </w:r>
      <w:r w:rsidR="00E70D57" w:rsidRPr="649C0DE8">
        <w:rPr>
          <w:rFonts w:ascii="Arial" w:hAnsi="Arial" w:cs="Arial"/>
          <w:sz w:val="20"/>
          <w:szCs w:val="20"/>
        </w:rPr>
        <w:t xml:space="preserve">Senior designated person for </w:t>
      </w:r>
      <w:r w:rsidR="0017343D">
        <w:rPr>
          <w:rFonts w:ascii="Arial" w:hAnsi="Arial" w:cs="Arial"/>
          <w:sz w:val="20"/>
          <w:szCs w:val="20"/>
        </w:rPr>
        <w:t xml:space="preserve">Children we Care for and </w:t>
      </w:r>
      <w:r w:rsidR="00E70D57" w:rsidRPr="649C0DE8">
        <w:rPr>
          <w:rFonts w:ascii="Arial" w:hAnsi="Arial" w:cs="Arial"/>
          <w:sz w:val="20"/>
          <w:szCs w:val="20"/>
        </w:rPr>
        <w:t>safeguarding including child protection to include:</w:t>
      </w:r>
      <w:r w:rsidR="00E70D57">
        <w:br/>
      </w:r>
    </w:p>
    <w:p w14:paraId="30B07EFE" w14:textId="413165B8" w:rsidR="00E70D57" w:rsidRDefault="1D54AEFA" w:rsidP="649C0DE8">
      <w:pPr>
        <w:rPr>
          <w:rFonts w:ascii="Arial" w:hAnsi="Arial" w:cs="Arial"/>
          <w:sz w:val="20"/>
          <w:szCs w:val="20"/>
        </w:rPr>
      </w:pPr>
      <w:r w:rsidRPr="649C0DE8">
        <w:rPr>
          <w:rFonts w:ascii="Arial" w:hAnsi="Arial" w:cs="Arial"/>
          <w:sz w:val="20"/>
          <w:szCs w:val="20"/>
        </w:rPr>
        <w:t xml:space="preserve">• </w:t>
      </w:r>
      <w:r w:rsidR="56F3D379" w:rsidRPr="649C0DE8">
        <w:rPr>
          <w:rFonts w:ascii="Arial" w:hAnsi="Arial" w:cs="Arial"/>
          <w:sz w:val="20"/>
          <w:szCs w:val="20"/>
        </w:rPr>
        <w:t xml:space="preserve">Supporting the SENCO. </w:t>
      </w:r>
      <w:r w:rsidR="00E70D57" w:rsidRPr="649C0DE8">
        <w:rPr>
          <w:rFonts w:ascii="Arial" w:hAnsi="Arial" w:cs="Arial"/>
          <w:sz w:val="20"/>
          <w:szCs w:val="20"/>
        </w:rPr>
        <w:t xml:space="preserve">Ensuring safeguarding practice, policies, procedures, systems and training are robust, up-to-date and implemented by all staff </w:t>
      </w:r>
    </w:p>
    <w:p w14:paraId="77B23E84" w14:textId="5A091B8D" w:rsidR="00E70D57" w:rsidRDefault="613C2B01" w:rsidP="649C0DE8">
      <w:pPr>
        <w:rPr>
          <w:rFonts w:ascii="Arial" w:hAnsi="Arial" w:cs="Arial"/>
          <w:sz w:val="20"/>
          <w:szCs w:val="20"/>
        </w:rPr>
      </w:pPr>
      <w:r w:rsidRPr="649C0DE8">
        <w:rPr>
          <w:rFonts w:ascii="Arial" w:hAnsi="Arial" w:cs="Arial"/>
          <w:sz w:val="20"/>
          <w:szCs w:val="20"/>
        </w:rPr>
        <w:t xml:space="preserve">• </w:t>
      </w:r>
      <w:r w:rsidR="00E70D57" w:rsidRPr="649C0DE8">
        <w:rPr>
          <w:rFonts w:ascii="Arial" w:hAnsi="Arial" w:cs="Arial"/>
          <w:sz w:val="20"/>
          <w:szCs w:val="20"/>
        </w:rPr>
        <w:t xml:space="preserve">Attendance at </w:t>
      </w:r>
      <w:r w:rsidR="0545FF12" w:rsidRPr="649C0DE8">
        <w:rPr>
          <w:rFonts w:ascii="Arial" w:hAnsi="Arial" w:cs="Arial"/>
          <w:sz w:val="20"/>
          <w:szCs w:val="20"/>
        </w:rPr>
        <w:t>exclusion, suspensions and reintegration meetings</w:t>
      </w:r>
      <w:r w:rsidR="00E70D57" w:rsidRPr="649C0DE8">
        <w:rPr>
          <w:rFonts w:ascii="Arial" w:hAnsi="Arial" w:cs="Arial"/>
          <w:sz w:val="20"/>
          <w:szCs w:val="20"/>
        </w:rPr>
        <w:t xml:space="preserve"> </w:t>
      </w:r>
      <w:r w:rsidR="2C46E161" w:rsidRPr="649C0DE8">
        <w:rPr>
          <w:rFonts w:ascii="Arial" w:hAnsi="Arial" w:cs="Arial"/>
          <w:sz w:val="20"/>
          <w:szCs w:val="20"/>
        </w:rPr>
        <w:t xml:space="preserve">and a </w:t>
      </w:r>
      <w:r w:rsidR="00E70D57" w:rsidRPr="649C0DE8">
        <w:rPr>
          <w:rFonts w:ascii="Arial" w:hAnsi="Arial" w:cs="Arial"/>
          <w:sz w:val="20"/>
          <w:szCs w:val="20"/>
        </w:rPr>
        <w:t>range of child protection/safeguarding meetings as required</w:t>
      </w:r>
      <w:r w:rsidR="0D19C8FB" w:rsidRPr="649C0DE8">
        <w:rPr>
          <w:rFonts w:ascii="Arial" w:hAnsi="Arial" w:cs="Arial"/>
          <w:sz w:val="20"/>
          <w:szCs w:val="20"/>
        </w:rPr>
        <w:t>.</w:t>
      </w:r>
    </w:p>
    <w:p w14:paraId="398057FC" w14:textId="741F44C9" w:rsidR="0017343D" w:rsidRDefault="404CCA24" w:rsidP="0017343D">
      <w:pPr>
        <w:rPr>
          <w:rFonts w:ascii="Arial" w:hAnsi="Arial" w:cs="Arial"/>
          <w:sz w:val="20"/>
          <w:szCs w:val="20"/>
        </w:rPr>
      </w:pPr>
      <w:r w:rsidRPr="649C0DE8">
        <w:rPr>
          <w:rFonts w:ascii="Arial" w:hAnsi="Arial" w:cs="Arial"/>
          <w:sz w:val="20"/>
          <w:szCs w:val="20"/>
        </w:rPr>
        <w:t xml:space="preserve">• </w:t>
      </w:r>
      <w:r w:rsidR="00E70D57" w:rsidRPr="649C0DE8">
        <w:rPr>
          <w:rFonts w:ascii="Arial" w:hAnsi="Arial" w:cs="Arial"/>
          <w:sz w:val="20"/>
          <w:szCs w:val="20"/>
        </w:rPr>
        <w:t>Lead person for behaviour, well-being and pastoral care</w:t>
      </w:r>
      <w:r w:rsidR="00727120" w:rsidRPr="649C0DE8">
        <w:rPr>
          <w:rFonts w:ascii="Arial" w:hAnsi="Arial" w:cs="Arial"/>
          <w:sz w:val="20"/>
          <w:szCs w:val="20"/>
        </w:rPr>
        <w:t xml:space="preserve"> and equalities.</w:t>
      </w:r>
    </w:p>
    <w:p w14:paraId="5E67A009" w14:textId="6F76BC2B" w:rsidR="0017343D" w:rsidRPr="0017343D" w:rsidRDefault="00350024" w:rsidP="0017343D">
      <w:pPr>
        <w:rPr>
          <w:rFonts w:ascii="Arial" w:hAnsi="Arial" w:cs="Arial"/>
          <w:sz w:val="20"/>
          <w:szCs w:val="20"/>
        </w:rPr>
      </w:pPr>
      <w:r w:rsidRPr="649C0DE8">
        <w:rPr>
          <w:rFonts w:ascii="Arial" w:hAnsi="Arial" w:cs="Arial"/>
          <w:sz w:val="20"/>
          <w:szCs w:val="20"/>
        </w:rPr>
        <w:t>•</w:t>
      </w:r>
      <w:r>
        <w:rPr>
          <w:rFonts w:ascii="Arial" w:hAnsi="Arial" w:cs="Arial"/>
          <w:sz w:val="20"/>
          <w:szCs w:val="20"/>
        </w:rPr>
        <w:t xml:space="preserve"> </w:t>
      </w:r>
      <w:r w:rsidR="0017343D">
        <w:rPr>
          <w:rFonts w:ascii="Arial" w:hAnsi="Arial" w:cs="Arial"/>
          <w:sz w:val="20"/>
          <w:szCs w:val="20"/>
        </w:rPr>
        <w:t>To take a lead role in our relational practices and mental health lead.</w:t>
      </w:r>
    </w:p>
    <w:p w14:paraId="20ED25A5" w14:textId="3BE21745" w:rsidR="00E70D57" w:rsidRDefault="6FA69F4D" w:rsidP="649C0DE8">
      <w:pPr>
        <w:rPr>
          <w:rFonts w:ascii="Arial" w:eastAsia="Cambria" w:hAnsi="Arial" w:cs="Arial"/>
          <w:color w:val="000000"/>
          <w:sz w:val="20"/>
          <w:szCs w:val="20"/>
        </w:rPr>
      </w:pPr>
      <w:r w:rsidRPr="649C0DE8">
        <w:rPr>
          <w:rFonts w:ascii="Arial" w:hAnsi="Arial" w:cs="Arial"/>
          <w:sz w:val="20"/>
          <w:szCs w:val="20"/>
        </w:rPr>
        <w:t xml:space="preserve">• </w:t>
      </w:r>
      <w:r w:rsidR="00E70D57" w:rsidRPr="649C0DE8">
        <w:rPr>
          <w:rFonts w:ascii="Arial" w:eastAsia="Cambria" w:hAnsi="Arial" w:cs="Arial"/>
          <w:color w:val="000000" w:themeColor="text1"/>
          <w:sz w:val="20"/>
          <w:szCs w:val="20"/>
        </w:rPr>
        <w:t xml:space="preserve">As Inclusion leader and a member of the School Leadership Team to contribute to the development of strategies, policies and practices aimed at raising standards of attainment and achievement throughout the school. </w:t>
      </w:r>
    </w:p>
    <w:p w14:paraId="352916E0" w14:textId="424F400C" w:rsidR="00E70D57" w:rsidRPr="00727120" w:rsidRDefault="78E01D08" w:rsidP="649C0DE8">
      <w:pPr>
        <w:rPr>
          <w:rFonts w:ascii="Arial" w:hAnsi="Arial" w:cs="Arial"/>
          <w:sz w:val="20"/>
          <w:szCs w:val="20"/>
        </w:rPr>
      </w:pPr>
      <w:r w:rsidRPr="649C0DE8">
        <w:rPr>
          <w:rFonts w:ascii="Arial" w:hAnsi="Arial" w:cs="Arial"/>
          <w:sz w:val="20"/>
          <w:szCs w:val="20"/>
        </w:rPr>
        <w:t xml:space="preserve">• </w:t>
      </w:r>
      <w:r w:rsidR="00E70D57" w:rsidRPr="649C0DE8">
        <w:rPr>
          <w:rFonts w:ascii="Arial" w:hAnsi="Arial" w:cs="Arial"/>
          <w:sz w:val="20"/>
          <w:szCs w:val="20"/>
        </w:rPr>
        <w:t>To provide regular progress updates to SLT in relation to Inclusion, SEN and pastoral care to ensure we are fully aware of all associated successes, issues and concerns.</w:t>
      </w:r>
    </w:p>
    <w:p w14:paraId="527C51C4" w14:textId="66102391" w:rsidR="00E70D57" w:rsidRDefault="547FAD3F" w:rsidP="649C0DE8">
      <w:pPr>
        <w:rPr>
          <w:rFonts w:ascii="Arial" w:hAnsi="Arial" w:cs="Arial"/>
          <w:sz w:val="20"/>
          <w:szCs w:val="20"/>
        </w:rPr>
      </w:pPr>
      <w:r w:rsidRPr="649C0DE8">
        <w:rPr>
          <w:rFonts w:ascii="Arial" w:hAnsi="Arial" w:cs="Arial"/>
          <w:sz w:val="20"/>
          <w:szCs w:val="20"/>
        </w:rPr>
        <w:t xml:space="preserve">• </w:t>
      </w:r>
      <w:r w:rsidR="00727120" w:rsidRPr="649C0DE8">
        <w:rPr>
          <w:rFonts w:ascii="Arial" w:hAnsi="Arial" w:cs="Arial"/>
          <w:sz w:val="20"/>
          <w:szCs w:val="20"/>
        </w:rPr>
        <w:t>To assist with the formulation, communication and monitoring of the School Improvement Plan, particularly in relation to inclusion, ensuring concerns and ideas are considered, and that all staff understand our priorities and the part they play in achieving these.</w:t>
      </w:r>
    </w:p>
    <w:p w14:paraId="3D885A41" w14:textId="270338A2" w:rsidR="00727120" w:rsidRPr="00727120" w:rsidRDefault="2E283044" w:rsidP="649C0DE8">
      <w:pPr>
        <w:rPr>
          <w:rFonts w:ascii="Arial" w:hAnsi="Arial" w:cs="Arial"/>
          <w:sz w:val="20"/>
          <w:szCs w:val="20"/>
        </w:rPr>
      </w:pPr>
      <w:r w:rsidRPr="649C0DE8">
        <w:rPr>
          <w:rFonts w:ascii="Arial" w:hAnsi="Arial" w:cs="Arial"/>
          <w:sz w:val="20"/>
          <w:szCs w:val="20"/>
        </w:rPr>
        <w:t xml:space="preserve">• </w:t>
      </w:r>
      <w:r w:rsidR="09BDA34B" w:rsidRPr="649C0DE8">
        <w:rPr>
          <w:rFonts w:ascii="Arial" w:hAnsi="Arial" w:cs="Arial"/>
          <w:sz w:val="20"/>
          <w:szCs w:val="20"/>
        </w:rPr>
        <w:t>Supporting the SENCO t</w:t>
      </w:r>
      <w:r w:rsidR="00727120" w:rsidRPr="649C0DE8">
        <w:rPr>
          <w:rFonts w:ascii="Arial" w:hAnsi="Arial" w:cs="Arial"/>
          <w:sz w:val="20"/>
          <w:szCs w:val="20"/>
        </w:rPr>
        <w:t>o regularly update and monitor the effectiveness of our Inclusion and safeguarding policies including SEN, Behaviour, Safeguarding and Equality Plan.</w:t>
      </w:r>
    </w:p>
    <w:p w14:paraId="7E1F7AB2" w14:textId="0B729E42" w:rsidR="00727120" w:rsidRPr="00727120" w:rsidRDefault="35A32C51" w:rsidP="649C0DE8">
      <w:r w:rsidRPr="649C0DE8">
        <w:rPr>
          <w:rFonts w:ascii="Arial" w:hAnsi="Arial" w:cs="Arial"/>
          <w:sz w:val="20"/>
          <w:szCs w:val="20"/>
        </w:rPr>
        <w:t xml:space="preserve">• </w:t>
      </w:r>
      <w:r w:rsidR="00727120" w:rsidRPr="649C0DE8">
        <w:rPr>
          <w:rFonts w:ascii="Arial" w:hAnsi="Arial" w:cs="Arial"/>
          <w:sz w:val="20"/>
          <w:szCs w:val="20"/>
        </w:rPr>
        <w:t>To lead on aspects of the School Improvement Plan</w:t>
      </w:r>
      <w:r w:rsidR="12A995A6" w:rsidRPr="649C0DE8">
        <w:rPr>
          <w:rFonts w:ascii="Arial" w:hAnsi="Arial" w:cs="Arial"/>
          <w:sz w:val="20"/>
          <w:szCs w:val="20"/>
        </w:rPr>
        <w:t xml:space="preserve">, completing the writing and evaluation of SEF. </w:t>
      </w:r>
      <w:r w:rsidR="600CDA26" w:rsidRPr="649C0DE8">
        <w:rPr>
          <w:rFonts w:ascii="Arial" w:hAnsi="Arial" w:cs="Arial"/>
          <w:sz w:val="20"/>
          <w:szCs w:val="20"/>
        </w:rPr>
        <w:t>Ensuring</w:t>
      </w:r>
      <w:r w:rsidR="12A995A6" w:rsidRPr="649C0DE8">
        <w:rPr>
          <w:rFonts w:ascii="Arial" w:hAnsi="Arial" w:cs="Arial"/>
          <w:sz w:val="20"/>
          <w:szCs w:val="20"/>
        </w:rPr>
        <w:t xml:space="preserve"> day to day and in school assessment, intervention planning, tracking and monitoring. </w:t>
      </w:r>
    </w:p>
    <w:p w14:paraId="58B97C2C" w14:textId="4E1A7263" w:rsidR="00727120" w:rsidRPr="00727120" w:rsidRDefault="1C82CDE6" w:rsidP="649C0DE8">
      <w:pPr>
        <w:rPr>
          <w:rFonts w:ascii="Arial" w:hAnsi="Arial" w:cs="Arial"/>
          <w:sz w:val="20"/>
          <w:szCs w:val="20"/>
        </w:rPr>
      </w:pPr>
      <w:r w:rsidRPr="649C0DE8">
        <w:rPr>
          <w:rFonts w:ascii="Arial" w:hAnsi="Arial" w:cs="Arial"/>
          <w:sz w:val="20"/>
          <w:szCs w:val="20"/>
        </w:rPr>
        <w:t xml:space="preserve">• </w:t>
      </w:r>
      <w:r w:rsidR="00727120" w:rsidRPr="649C0DE8">
        <w:rPr>
          <w:rFonts w:ascii="Arial" w:hAnsi="Arial" w:cs="Arial"/>
          <w:sz w:val="20"/>
          <w:szCs w:val="20"/>
        </w:rPr>
        <w:t>To play a significant role in training and coaching colleagues.</w:t>
      </w:r>
    </w:p>
    <w:p w14:paraId="068774F8" w14:textId="2DBAC713" w:rsidR="009114E1" w:rsidRPr="00473DB6" w:rsidRDefault="5045BA40" w:rsidP="649C0DE8">
      <w:pPr>
        <w:rPr>
          <w:rFonts w:ascii="Arial" w:eastAsia="Cambria" w:hAnsi="Arial" w:cs="Arial"/>
          <w:color w:val="000000"/>
          <w:sz w:val="20"/>
          <w:szCs w:val="20"/>
        </w:rPr>
      </w:pPr>
      <w:r w:rsidRPr="649C0DE8">
        <w:rPr>
          <w:rFonts w:ascii="Arial" w:hAnsi="Arial" w:cs="Arial"/>
          <w:sz w:val="20"/>
          <w:szCs w:val="20"/>
        </w:rPr>
        <w:t xml:space="preserve">• </w:t>
      </w:r>
      <w:r w:rsidR="009114E1" w:rsidRPr="649C0DE8">
        <w:rPr>
          <w:rFonts w:ascii="Arial" w:eastAsia="Cambria" w:hAnsi="Arial" w:cs="Arial"/>
          <w:color w:val="000000" w:themeColor="text1"/>
          <w:sz w:val="20"/>
          <w:szCs w:val="20"/>
        </w:rPr>
        <w:t>In liaison with the Headteacher</w:t>
      </w:r>
      <w:r w:rsidR="0017343D">
        <w:rPr>
          <w:rFonts w:ascii="Arial" w:eastAsia="Cambria" w:hAnsi="Arial" w:cs="Arial"/>
          <w:color w:val="000000" w:themeColor="text1"/>
          <w:sz w:val="20"/>
          <w:szCs w:val="20"/>
        </w:rPr>
        <w:t xml:space="preserve"> and senior leadership team,</w:t>
      </w:r>
      <w:r w:rsidR="009114E1" w:rsidRPr="649C0DE8">
        <w:rPr>
          <w:rFonts w:ascii="Arial" w:eastAsia="Cambria" w:hAnsi="Arial" w:cs="Arial"/>
          <w:color w:val="000000" w:themeColor="text1"/>
          <w:sz w:val="20"/>
          <w:szCs w:val="20"/>
        </w:rPr>
        <w:t xml:space="preserve"> lead and facilitate curriculum innovation and pioneering practices, monitoring, reviewing and evaluating the curriculum to ensure that provision expectations and standards are high.</w:t>
      </w:r>
    </w:p>
    <w:p w14:paraId="4B8C1F0E" w14:textId="60DCB445" w:rsidR="00F53FEA" w:rsidRDefault="7A4B12FB" w:rsidP="649C0DE8">
      <w:pPr>
        <w:rPr>
          <w:rFonts w:ascii="Arial" w:eastAsia="Cambria" w:hAnsi="Arial" w:cs="Arial"/>
          <w:color w:val="000000"/>
          <w:sz w:val="20"/>
          <w:szCs w:val="20"/>
        </w:rPr>
      </w:pPr>
      <w:r w:rsidRPr="649C0DE8">
        <w:rPr>
          <w:rFonts w:ascii="Arial" w:hAnsi="Arial" w:cs="Arial"/>
          <w:sz w:val="20"/>
          <w:szCs w:val="20"/>
        </w:rPr>
        <w:t xml:space="preserve">• </w:t>
      </w:r>
      <w:r w:rsidR="00F53FEA" w:rsidRPr="649C0DE8">
        <w:rPr>
          <w:rFonts w:ascii="Arial" w:eastAsia="Cambria" w:hAnsi="Arial" w:cs="Arial"/>
          <w:color w:val="000000" w:themeColor="text1"/>
          <w:sz w:val="20"/>
          <w:szCs w:val="20"/>
        </w:rPr>
        <w:t>Be available to attend governing body meetings when necessary.</w:t>
      </w:r>
    </w:p>
    <w:p w14:paraId="18BA31D5" w14:textId="55F4AA96" w:rsidR="00F53FEA" w:rsidRPr="00F53FEA" w:rsidRDefault="2FAEEB95" w:rsidP="649C0DE8">
      <w:r w:rsidRPr="649C0DE8">
        <w:rPr>
          <w:rFonts w:ascii="Arial" w:hAnsi="Arial" w:cs="Arial"/>
          <w:sz w:val="20"/>
          <w:szCs w:val="20"/>
        </w:rPr>
        <w:t xml:space="preserve">• </w:t>
      </w:r>
      <w:r w:rsidR="00F53FEA" w:rsidRPr="649C0DE8">
        <w:rPr>
          <w:rFonts w:ascii="Arial" w:eastAsia="Cambria" w:hAnsi="Arial" w:cs="Arial"/>
          <w:color w:val="000000" w:themeColor="text1"/>
          <w:sz w:val="20"/>
          <w:szCs w:val="20"/>
        </w:rPr>
        <w:t>To lead staff meetings, staff INSET and parents’ meetings as appropriate.</w:t>
      </w:r>
    </w:p>
    <w:p w14:paraId="4967DED2" w14:textId="5C658097" w:rsidR="00F53FEA" w:rsidRDefault="0F09E793" w:rsidP="649C0DE8">
      <w:r w:rsidRPr="649C0DE8">
        <w:rPr>
          <w:rFonts w:ascii="Arial" w:hAnsi="Arial" w:cs="Arial"/>
          <w:sz w:val="20"/>
          <w:szCs w:val="20"/>
        </w:rPr>
        <w:t xml:space="preserve">• </w:t>
      </w:r>
      <w:r w:rsidRPr="649C0DE8">
        <w:rPr>
          <w:rFonts w:ascii="Arial" w:eastAsia="Cambria" w:hAnsi="Arial" w:cs="Arial"/>
          <w:color w:val="000000" w:themeColor="text1"/>
          <w:sz w:val="20"/>
          <w:szCs w:val="20"/>
        </w:rPr>
        <w:t xml:space="preserve">Manage rotas and cover for Teaching Assistants and Teachers. </w:t>
      </w:r>
    </w:p>
    <w:p w14:paraId="5BA78627" w14:textId="411CA4DA" w:rsidR="00F53FEA" w:rsidRDefault="6499114D" w:rsidP="649C0DE8">
      <w:pPr>
        <w:rPr>
          <w:rFonts w:ascii="Arial" w:eastAsia="Cambria" w:hAnsi="Arial" w:cs="Arial"/>
          <w:color w:val="000000"/>
          <w:sz w:val="20"/>
          <w:szCs w:val="20"/>
        </w:rPr>
      </w:pPr>
      <w:r w:rsidRPr="649C0DE8">
        <w:rPr>
          <w:rFonts w:ascii="Arial" w:hAnsi="Arial" w:cs="Arial"/>
          <w:sz w:val="20"/>
          <w:szCs w:val="20"/>
        </w:rPr>
        <w:t xml:space="preserve">• </w:t>
      </w:r>
      <w:r w:rsidR="00F53FEA" w:rsidRPr="649C0DE8">
        <w:rPr>
          <w:rFonts w:ascii="Arial" w:eastAsia="Cambria" w:hAnsi="Arial" w:cs="Arial"/>
          <w:color w:val="000000" w:themeColor="text1"/>
          <w:sz w:val="20"/>
          <w:szCs w:val="20"/>
        </w:rPr>
        <w:t xml:space="preserve">To take a leading role in appraisal; to monitor planning/work, target setting, assessment and classroom practice; to mentor </w:t>
      </w:r>
      <w:r w:rsidR="191B9228" w:rsidRPr="649C0DE8">
        <w:rPr>
          <w:rFonts w:ascii="Arial" w:eastAsia="Cambria" w:hAnsi="Arial" w:cs="Arial"/>
          <w:color w:val="000000" w:themeColor="text1"/>
          <w:sz w:val="20"/>
          <w:szCs w:val="20"/>
        </w:rPr>
        <w:t>MPS Teachers</w:t>
      </w:r>
    </w:p>
    <w:p w14:paraId="2F229CA5" w14:textId="77472655" w:rsidR="009114E1" w:rsidRPr="00473DB6" w:rsidRDefault="191B9228" w:rsidP="649C0DE8">
      <w:r w:rsidRPr="649C0DE8">
        <w:rPr>
          <w:rFonts w:ascii="Arial" w:hAnsi="Arial" w:cs="Arial"/>
          <w:sz w:val="20"/>
          <w:szCs w:val="20"/>
        </w:rPr>
        <w:lastRenderedPageBreak/>
        <w:t xml:space="preserve">• </w:t>
      </w:r>
      <w:r w:rsidR="00F53FEA" w:rsidRPr="649C0DE8">
        <w:rPr>
          <w:rFonts w:ascii="Arial" w:eastAsia="Cambria" w:hAnsi="Arial" w:cs="Arial"/>
          <w:color w:val="000000" w:themeColor="text1"/>
          <w:sz w:val="20"/>
          <w:szCs w:val="20"/>
        </w:rPr>
        <w:t xml:space="preserve">To ensure that all newly appointed staff have adequate support as part of their initial and </w:t>
      </w:r>
      <w:r w:rsidR="4892EB08" w:rsidRPr="649C0DE8">
        <w:rPr>
          <w:rFonts w:ascii="Arial" w:eastAsia="Cambria" w:hAnsi="Arial" w:cs="Arial"/>
          <w:color w:val="000000" w:themeColor="text1"/>
          <w:sz w:val="20"/>
          <w:szCs w:val="20"/>
        </w:rPr>
        <w:t>ongoing</w:t>
      </w:r>
      <w:r w:rsidR="00F53FEA" w:rsidRPr="649C0DE8">
        <w:rPr>
          <w:rFonts w:ascii="Arial" w:eastAsia="Cambria" w:hAnsi="Arial" w:cs="Arial"/>
          <w:color w:val="000000" w:themeColor="text1"/>
          <w:sz w:val="20"/>
          <w:szCs w:val="20"/>
        </w:rPr>
        <w:t xml:space="preserve"> induction.</w:t>
      </w:r>
    </w:p>
    <w:p w14:paraId="104B4CDE" w14:textId="1AF5D3CF" w:rsidR="009114E1" w:rsidRPr="00473DB6" w:rsidRDefault="30CB7DF5" w:rsidP="649C0DE8">
      <w:pPr>
        <w:rPr>
          <w:rFonts w:ascii="Arial" w:eastAsia="Cambria" w:hAnsi="Arial" w:cs="Arial"/>
          <w:color w:val="000000"/>
          <w:sz w:val="20"/>
          <w:szCs w:val="20"/>
        </w:rPr>
      </w:pPr>
      <w:r w:rsidRPr="649C0DE8">
        <w:rPr>
          <w:rFonts w:ascii="Arial" w:hAnsi="Arial" w:cs="Arial"/>
          <w:sz w:val="20"/>
          <w:szCs w:val="20"/>
        </w:rPr>
        <w:t xml:space="preserve">• </w:t>
      </w:r>
      <w:r w:rsidR="00F53FEA" w:rsidRPr="649C0DE8">
        <w:rPr>
          <w:rFonts w:ascii="Arial" w:eastAsia="Cambria" w:hAnsi="Arial" w:cs="Arial"/>
          <w:color w:val="000000" w:themeColor="text1"/>
          <w:sz w:val="20"/>
          <w:szCs w:val="20"/>
        </w:rPr>
        <w:t>To work alongside other leaders and advisory staff involved in supporting the development of inclusive practice across the school.</w:t>
      </w:r>
    </w:p>
    <w:p w14:paraId="33D0AC1A" w14:textId="07146E3A" w:rsidR="009114E1" w:rsidRPr="007466B3" w:rsidRDefault="4DAEE7F6" w:rsidP="649C0DE8">
      <w:pPr>
        <w:rPr>
          <w:rFonts w:ascii="Arial" w:eastAsia="Cambria" w:hAnsi="Arial" w:cs="Arial"/>
          <w:color w:val="000000"/>
          <w:sz w:val="20"/>
          <w:szCs w:val="20"/>
        </w:rPr>
      </w:pPr>
      <w:r w:rsidRPr="649C0DE8">
        <w:rPr>
          <w:rFonts w:ascii="Arial" w:hAnsi="Arial" w:cs="Arial"/>
          <w:sz w:val="20"/>
          <w:szCs w:val="20"/>
        </w:rPr>
        <w:t xml:space="preserve">• </w:t>
      </w:r>
      <w:r w:rsidR="009114E1" w:rsidRPr="649C0DE8">
        <w:rPr>
          <w:rFonts w:ascii="Arial" w:eastAsia="Cambria" w:hAnsi="Arial" w:cs="Arial"/>
          <w:color w:val="000000" w:themeColor="text1"/>
          <w:sz w:val="20"/>
          <w:szCs w:val="20"/>
        </w:rPr>
        <w:t xml:space="preserve">To be responsible for the professional duties of the Headteacher in the event of their absence when directed;  </w:t>
      </w:r>
    </w:p>
    <w:p w14:paraId="7DD8D702" w14:textId="30FAF58A" w:rsidR="009114E1" w:rsidRPr="007466B3" w:rsidRDefault="248B7A78" w:rsidP="649C0DE8">
      <w:pPr>
        <w:rPr>
          <w:rFonts w:ascii="Arial" w:eastAsia="Cambria" w:hAnsi="Arial" w:cs="Arial"/>
          <w:color w:val="000000"/>
          <w:sz w:val="20"/>
          <w:szCs w:val="20"/>
        </w:rPr>
      </w:pPr>
      <w:r w:rsidRPr="649C0DE8">
        <w:rPr>
          <w:rFonts w:ascii="Arial" w:hAnsi="Arial" w:cs="Arial"/>
          <w:sz w:val="20"/>
          <w:szCs w:val="20"/>
        </w:rPr>
        <w:t xml:space="preserve">• </w:t>
      </w:r>
      <w:r w:rsidR="009114E1" w:rsidRPr="649C0DE8">
        <w:rPr>
          <w:rFonts w:ascii="Arial" w:eastAsia="Cambria" w:hAnsi="Arial" w:cs="Arial"/>
          <w:color w:val="000000" w:themeColor="text1"/>
          <w:sz w:val="20"/>
          <w:szCs w:val="20"/>
        </w:rPr>
        <w:t xml:space="preserve">To support effective safeguarding within the school as a </w:t>
      </w:r>
      <w:r w:rsidR="4D1936BE" w:rsidRPr="649C0DE8">
        <w:rPr>
          <w:rFonts w:ascii="Arial" w:eastAsia="Cambria" w:hAnsi="Arial" w:cs="Arial"/>
          <w:color w:val="000000" w:themeColor="text1"/>
          <w:sz w:val="20"/>
          <w:szCs w:val="20"/>
        </w:rPr>
        <w:t>D</w:t>
      </w:r>
      <w:r w:rsidR="009114E1" w:rsidRPr="649C0DE8">
        <w:rPr>
          <w:rFonts w:ascii="Arial" w:eastAsia="Cambria" w:hAnsi="Arial" w:cs="Arial"/>
          <w:color w:val="000000" w:themeColor="text1"/>
          <w:sz w:val="20"/>
          <w:szCs w:val="20"/>
        </w:rPr>
        <w:t>DSL.</w:t>
      </w:r>
    </w:p>
    <w:p w14:paraId="364352E7" w14:textId="567EB0FF" w:rsidR="009114E1" w:rsidRPr="007466B3" w:rsidRDefault="32FE70FE" w:rsidP="649C0DE8">
      <w:pPr>
        <w:rPr>
          <w:rFonts w:ascii="Arial" w:eastAsia="Cambria" w:hAnsi="Arial" w:cs="Arial"/>
          <w:color w:val="000000"/>
          <w:sz w:val="20"/>
          <w:szCs w:val="20"/>
        </w:rPr>
      </w:pPr>
      <w:r w:rsidRPr="649C0DE8">
        <w:rPr>
          <w:rFonts w:ascii="Arial" w:hAnsi="Arial" w:cs="Arial"/>
          <w:sz w:val="20"/>
          <w:szCs w:val="20"/>
        </w:rPr>
        <w:t xml:space="preserve">• </w:t>
      </w:r>
      <w:r w:rsidR="009114E1" w:rsidRPr="649C0DE8">
        <w:rPr>
          <w:rFonts w:ascii="Arial" w:eastAsia="Cambria" w:hAnsi="Arial" w:cs="Arial"/>
          <w:color w:val="000000" w:themeColor="text1"/>
          <w:sz w:val="20"/>
          <w:szCs w:val="20"/>
        </w:rPr>
        <w:t xml:space="preserve">Support the Headteacher to ensure all aspects of staff management are effectively carried out e.g. recruitment and selection, </w:t>
      </w:r>
      <w:r w:rsidR="6628AF6A" w:rsidRPr="649C0DE8">
        <w:rPr>
          <w:rFonts w:ascii="Arial" w:eastAsia="Cambria" w:hAnsi="Arial" w:cs="Arial"/>
          <w:color w:val="000000" w:themeColor="text1"/>
          <w:sz w:val="20"/>
          <w:szCs w:val="20"/>
        </w:rPr>
        <w:t xml:space="preserve">staff </w:t>
      </w:r>
      <w:r w:rsidR="009114E1" w:rsidRPr="649C0DE8">
        <w:rPr>
          <w:rFonts w:ascii="Arial" w:eastAsia="Cambria" w:hAnsi="Arial" w:cs="Arial"/>
          <w:color w:val="000000" w:themeColor="text1"/>
          <w:sz w:val="20"/>
          <w:szCs w:val="20"/>
        </w:rPr>
        <w:t>induction</w:t>
      </w:r>
      <w:r w:rsidR="530B758F" w:rsidRPr="649C0DE8">
        <w:rPr>
          <w:rFonts w:ascii="Arial" w:eastAsia="Cambria" w:hAnsi="Arial" w:cs="Arial"/>
          <w:color w:val="000000" w:themeColor="text1"/>
          <w:sz w:val="20"/>
          <w:szCs w:val="20"/>
        </w:rPr>
        <w:t>s</w:t>
      </w:r>
      <w:r w:rsidR="009114E1" w:rsidRPr="649C0DE8">
        <w:rPr>
          <w:rFonts w:ascii="Arial" w:eastAsia="Cambria" w:hAnsi="Arial" w:cs="Arial"/>
          <w:color w:val="000000" w:themeColor="text1"/>
          <w:sz w:val="20"/>
          <w:szCs w:val="20"/>
        </w:rPr>
        <w:t xml:space="preserve"> and training, performance management, absence management, record keeping, consultation and effective communication, in accordance with Academy and Trust policies and procedures.</w:t>
      </w:r>
    </w:p>
    <w:p w14:paraId="4FD038B1" w14:textId="77777777" w:rsidR="009114E1" w:rsidRPr="00473DB6" w:rsidRDefault="009114E1" w:rsidP="009114E1">
      <w:pPr>
        <w:pStyle w:val="ListParagraph"/>
        <w:rPr>
          <w:rFonts w:ascii="Arial" w:eastAsia="Cambria" w:hAnsi="Arial" w:cs="Arial"/>
          <w:color w:val="000000"/>
          <w:sz w:val="20"/>
          <w:szCs w:val="20"/>
        </w:rPr>
      </w:pPr>
    </w:p>
    <w:p w14:paraId="021BC7CE" w14:textId="1B566094" w:rsidR="009114E1" w:rsidRPr="00473DB6" w:rsidRDefault="1A64D7DD" w:rsidP="649C0DE8">
      <w:pPr>
        <w:rPr>
          <w:rFonts w:ascii="Arial" w:hAnsi="Arial" w:cs="Arial"/>
          <w:sz w:val="20"/>
          <w:szCs w:val="20"/>
        </w:rPr>
      </w:pPr>
      <w:r w:rsidRPr="649C0DE8">
        <w:rPr>
          <w:rFonts w:ascii="Arial" w:hAnsi="Arial" w:cs="Arial"/>
          <w:sz w:val="20"/>
          <w:szCs w:val="20"/>
        </w:rPr>
        <w:t xml:space="preserve">• </w:t>
      </w:r>
      <w:r w:rsidR="009114E1" w:rsidRPr="649C0DE8">
        <w:rPr>
          <w:rFonts w:ascii="Arial" w:eastAsia="Cambria" w:hAnsi="Arial" w:cs="Arial"/>
          <w:color w:val="000000" w:themeColor="text1"/>
          <w:sz w:val="20"/>
          <w:szCs w:val="20"/>
        </w:rPr>
        <w:t>Contribute to the success of the Trust, building and promoting the engagement with community stakeholders and other schools and organisations to enhance learning, support and to build community cohesion and school to school support structures.</w:t>
      </w:r>
    </w:p>
    <w:p w14:paraId="6766801B" w14:textId="45C02FBE" w:rsidR="00F53FEA" w:rsidRDefault="00F53FEA" w:rsidP="649C0DE8">
      <w:pPr>
        <w:spacing w:after="0" w:line="240" w:lineRule="auto"/>
        <w:ind w:left="567" w:right="-377" w:hanging="567"/>
        <w:contextualSpacing/>
        <w:rPr>
          <w:rFonts w:ascii="Arial" w:eastAsia="Times New Roman" w:hAnsi="Arial" w:cs="Arial"/>
          <w:b/>
          <w:bCs/>
          <w:color w:val="A14F8C"/>
          <w:sz w:val="20"/>
          <w:szCs w:val="20"/>
        </w:rPr>
      </w:pPr>
    </w:p>
    <w:p w14:paraId="12E3284B" w14:textId="77777777" w:rsidR="009114E1" w:rsidRPr="00485DDD" w:rsidRDefault="009114E1" w:rsidP="009114E1">
      <w:pPr>
        <w:spacing w:after="0" w:line="240" w:lineRule="auto"/>
        <w:ind w:left="567" w:right="-377" w:hanging="567"/>
        <w:contextualSpacing/>
        <w:rPr>
          <w:rFonts w:ascii="Arial" w:eastAsia="Times New Roman" w:hAnsi="Arial" w:cs="Arial"/>
          <w:b/>
          <w:color w:val="A14F8C"/>
          <w:sz w:val="20"/>
          <w:szCs w:val="20"/>
        </w:rPr>
      </w:pPr>
      <w:r w:rsidRPr="00891FFC">
        <w:rPr>
          <w:rFonts w:ascii="Arial" w:eastAsia="Times New Roman" w:hAnsi="Arial" w:cs="Arial"/>
          <w:b/>
          <w:color w:val="A14F8C"/>
          <w:sz w:val="20"/>
          <w:szCs w:val="20"/>
        </w:rPr>
        <w:t xml:space="preserve">University of Chichester Academy Trust: </w:t>
      </w:r>
    </w:p>
    <w:p w14:paraId="2F8D85C3" w14:textId="77777777" w:rsidR="009114E1" w:rsidRPr="00891FFC" w:rsidRDefault="009114E1" w:rsidP="009114E1">
      <w:pPr>
        <w:spacing w:after="0" w:line="240" w:lineRule="auto"/>
        <w:ind w:left="567" w:right="-377" w:hanging="567"/>
        <w:contextualSpacing/>
        <w:rPr>
          <w:rFonts w:ascii="Arial" w:eastAsia="Times New Roman" w:hAnsi="Arial" w:cs="Arial"/>
          <w:b/>
          <w:sz w:val="20"/>
          <w:szCs w:val="20"/>
        </w:rPr>
      </w:pPr>
    </w:p>
    <w:p w14:paraId="63514C60" w14:textId="77777777" w:rsidR="009114E1" w:rsidRPr="00891FFC" w:rsidRDefault="009114E1" w:rsidP="009114E1">
      <w:pPr>
        <w:spacing w:after="0" w:line="240" w:lineRule="auto"/>
        <w:ind w:right="-377"/>
        <w:contextualSpacing/>
        <w:rPr>
          <w:rFonts w:ascii="Arial" w:eastAsia="Times New Roman" w:hAnsi="Arial" w:cs="Arial"/>
          <w:sz w:val="20"/>
          <w:szCs w:val="20"/>
        </w:rPr>
      </w:pPr>
      <w:r w:rsidRPr="00891FFC">
        <w:rPr>
          <w:rFonts w:ascii="Arial" w:eastAsia="Times New Roman" w:hAnsi="Arial" w:cs="Arial"/>
          <w:sz w:val="20"/>
          <w:szCs w:val="20"/>
        </w:rPr>
        <w:t>The Trust’s vision is “For all young people to be inspired by an excellent education that raises their aspirations and enriches their lives”, and it is our mission “To create a vibrant, inclusive and aspirational family of academies, transforming life chances for pupils through excellent teaching and learning…”</w:t>
      </w:r>
    </w:p>
    <w:p w14:paraId="40EBE41A" w14:textId="77777777" w:rsidR="009114E1" w:rsidRPr="00891FFC" w:rsidRDefault="009114E1" w:rsidP="009114E1">
      <w:pPr>
        <w:spacing w:after="0" w:line="240" w:lineRule="auto"/>
        <w:ind w:right="-377"/>
        <w:contextualSpacing/>
        <w:rPr>
          <w:rFonts w:ascii="Arial" w:eastAsia="Times New Roman" w:hAnsi="Arial" w:cs="Arial"/>
          <w:sz w:val="20"/>
          <w:szCs w:val="20"/>
        </w:rPr>
      </w:pPr>
    </w:p>
    <w:p w14:paraId="349AA27F" w14:textId="77777777" w:rsidR="009114E1" w:rsidRDefault="009114E1" w:rsidP="009114E1">
      <w:pPr>
        <w:spacing w:after="0" w:line="240" w:lineRule="auto"/>
        <w:ind w:right="-377"/>
        <w:contextualSpacing/>
        <w:rPr>
          <w:rFonts w:ascii="Arial" w:eastAsia="Times New Roman" w:hAnsi="Arial" w:cs="Arial"/>
          <w:sz w:val="20"/>
          <w:szCs w:val="20"/>
        </w:rPr>
      </w:pPr>
      <w:r w:rsidRPr="00891FFC">
        <w:rPr>
          <w:rFonts w:ascii="Arial" w:eastAsia="Times New Roman" w:hAnsi="Arial" w:cs="Arial"/>
          <w:sz w:val="20"/>
          <w:szCs w:val="20"/>
        </w:rPr>
        <w:t xml:space="preserve">With a supportive and collaborative approach, it is expected our academies are actively engaged and contribute to the work of the Trust; have a shared vision and work within the requirements of the Trust whilst retaining and developing the academy’s own identity.   </w:t>
      </w:r>
    </w:p>
    <w:p w14:paraId="2B58AEF1" w14:textId="77777777" w:rsidR="009114E1" w:rsidRDefault="009114E1" w:rsidP="009114E1">
      <w:pPr>
        <w:spacing w:after="0" w:line="240" w:lineRule="auto"/>
        <w:ind w:right="-377"/>
        <w:contextualSpacing/>
        <w:rPr>
          <w:rFonts w:ascii="Arial" w:eastAsia="Times New Roman" w:hAnsi="Arial" w:cs="Arial"/>
          <w:sz w:val="20"/>
          <w:szCs w:val="20"/>
        </w:rPr>
      </w:pPr>
    </w:p>
    <w:p w14:paraId="043C0E00" w14:textId="77777777" w:rsidR="009114E1" w:rsidRPr="00485DDD" w:rsidRDefault="009114E1" w:rsidP="009114E1">
      <w:pPr>
        <w:spacing w:after="0" w:line="240" w:lineRule="auto"/>
        <w:ind w:right="-377"/>
        <w:rPr>
          <w:rFonts w:ascii="Arial" w:eastAsia="Calibri" w:hAnsi="Arial" w:cs="Arial"/>
          <w:b/>
          <w:color w:val="A14F8C"/>
          <w:sz w:val="20"/>
          <w:szCs w:val="20"/>
        </w:rPr>
      </w:pPr>
      <w:r w:rsidRPr="00891FFC">
        <w:rPr>
          <w:rFonts w:ascii="Arial" w:eastAsia="Calibri" w:hAnsi="Arial" w:cs="Arial"/>
          <w:b/>
          <w:color w:val="A14F8C"/>
          <w:sz w:val="20"/>
          <w:szCs w:val="20"/>
        </w:rPr>
        <w:t>National Standards of Excellence for Headteachers:</w:t>
      </w:r>
    </w:p>
    <w:p w14:paraId="0EF1BD31" w14:textId="77777777" w:rsidR="009114E1" w:rsidRPr="00891FFC" w:rsidRDefault="009114E1" w:rsidP="009114E1">
      <w:pPr>
        <w:spacing w:after="0" w:line="240" w:lineRule="auto"/>
        <w:ind w:right="-377"/>
        <w:rPr>
          <w:rFonts w:ascii="Arial" w:eastAsia="Calibri" w:hAnsi="Arial" w:cs="Arial"/>
          <w:b/>
          <w:sz w:val="20"/>
          <w:szCs w:val="20"/>
        </w:rPr>
      </w:pPr>
    </w:p>
    <w:p w14:paraId="6AF3B433" w14:textId="77777777" w:rsidR="009114E1" w:rsidRDefault="009114E1" w:rsidP="009114E1">
      <w:pPr>
        <w:spacing w:after="0" w:line="240" w:lineRule="auto"/>
        <w:ind w:right="-661"/>
        <w:rPr>
          <w:rFonts w:ascii="Arial" w:eastAsia="Calibri" w:hAnsi="Arial" w:cs="Arial"/>
          <w:sz w:val="20"/>
          <w:szCs w:val="20"/>
        </w:rPr>
      </w:pPr>
      <w:r w:rsidRPr="00473DB6">
        <w:rPr>
          <w:rFonts w:ascii="Arial" w:eastAsia="Calibri" w:hAnsi="Arial" w:cs="Arial"/>
          <w:sz w:val="20"/>
          <w:szCs w:val="20"/>
        </w:rPr>
        <w:t>Be familiar with and as appropriate work to the four ‘Excellence as Standard’ domains being: qualities and knowledge, pupils and staff, systems and process and the self-improving system detailed in the National standards of excellence for headteachers, January 2020.</w:t>
      </w:r>
    </w:p>
    <w:p w14:paraId="2254F999" w14:textId="77777777" w:rsidR="009114E1" w:rsidRPr="00891FFC" w:rsidRDefault="009114E1" w:rsidP="009114E1">
      <w:pPr>
        <w:spacing w:after="0" w:line="240" w:lineRule="auto"/>
        <w:ind w:right="-661"/>
        <w:rPr>
          <w:rFonts w:ascii="Arial" w:eastAsia="Calibri" w:hAnsi="Arial" w:cs="Arial"/>
          <w:sz w:val="20"/>
          <w:szCs w:val="20"/>
        </w:rPr>
      </w:pPr>
    </w:p>
    <w:p w14:paraId="68886A64" w14:textId="77777777" w:rsidR="009114E1" w:rsidRPr="00485DDD" w:rsidRDefault="009114E1" w:rsidP="009114E1">
      <w:pPr>
        <w:spacing w:after="0" w:line="240" w:lineRule="auto"/>
        <w:ind w:right="-661"/>
        <w:rPr>
          <w:rFonts w:ascii="Arial" w:eastAsia="Calibri" w:hAnsi="Arial" w:cs="Arial"/>
          <w:b/>
          <w:color w:val="A14F8C"/>
          <w:sz w:val="20"/>
          <w:szCs w:val="20"/>
        </w:rPr>
      </w:pPr>
      <w:r>
        <w:rPr>
          <w:rFonts w:ascii="Arial" w:eastAsia="Calibri" w:hAnsi="Arial" w:cs="Arial"/>
          <w:b/>
          <w:color w:val="A14F8C"/>
          <w:sz w:val="20"/>
          <w:szCs w:val="20"/>
        </w:rPr>
        <w:t>Teachers’ Standards (England)</w:t>
      </w:r>
    </w:p>
    <w:p w14:paraId="54667636" w14:textId="77777777" w:rsidR="009114E1" w:rsidRPr="00891FFC" w:rsidRDefault="009114E1" w:rsidP="009114E1">
      <w:pPr>
        <w:spacing w:after="0" w:line="240" w:lineRule="auto"/>
        <w:ind w:right="-661"/>
        <w:rPr>
          <w:rFonts w:ascii="Arial" w:eastAsia="Calibri" w:hAnsi="Arial" w:cs="Arial"/>
          <w:b/>
          <w:sz w:val="20"/>
          <w:szCs w:val="20"/>
        </w:rPr>
      </w:pPr>
    </w:p>
    <w:p w14:paraId="79D1E76E" w14:textId="77777777" w:rsidR="009114E1" w:rsidRPr="00891FFC" w:rsidRDefault="009114E1" w:rsidP="009114E1">
      <w:pPr>
        <w:spacing w:after="0" w:line="240" w:lineRule="auto"/>
        <w:ind w:right="-94"/>
        <w:rPr>
          <w:rFonts w:ascii="Arial" w:eastAsia="Calibri" w:hAnsi="Arial" w:cs="Arial"/>
          <w:sz w:val="20"/>
          <w:szCs w:val="20"/>
        </w:rPr>
      </w:pPr>
      <w:r w:rsidRPr="00473DB6">
        <w:rPr>
          <w:rFonts w:ascii="Arial" w:eastAsia="Calibri" w:hAnsi="Arial" w:cs="Arial"/>
          <w:sz w:val="20"/>
          <w:szCs w:val="20"/>
        </w:rPr>
        <w:t xml:space="preserve">Act as a role model for innovative and engaging teaching, building on teaching techniques that reflects latest research and best practice in child learning and development.  Ensure your practices and all teachers perform at a level that is consistently good or better across the current Teachers’ Standards (England).  </w:t>
      </w:r>
    </w:p>
    <w:p w14:paraId="04A863CC" w14:textId="77777777" w:rsidR="009114E1" w:rsidRPr="00891FFC" w:rsidRDefault="009114E1" w:rsidP="009114E1">
      <w:pPr>
        <w:spacing w:after="0" w:line="240" w:lineRule="auto"/>
        <w:ind w:right="594"/>
        <w:rPr>
          <w:rFonts w:ascii="Arial" w:eastAsia="Calibri" w:hAnsi="Arial" w:cs="Arial"/>
          <w:sz w:val="20"/>
          <w:szCs w:val="20"/>
        </w:rPr>
      </w:pPr>
    </w:p>
    <w:p w14:paraId="4B092DE6" w14:textId="77777777" w:rsidR="009114E1" w:rsidRPr="00485DDD" w:rsidRDefault="009114E1" w:rsidP="009114E1">
      <w:pPr>
        <w:spacing w:after="0" w:line="240" w:lineRule="auto"/>
        <w:ind w:right="594"/>
        <w:rPr>
          <w:rFonts w:ascii="Arial" w:eastAsia="Calibri" w:hAnsi="Arial" w:cs="Arial"/>
          <w:b/>
          <w:color w:val="A14F8C"/>
          <w:sz w:val="20"/>
          <w:szCs w:val="20"/>
        </w:rPr>
      </w:pPr>
      <w:r w:rsidRPr="00891FFC">
        <w:rPr>
          <w:rFonts w:ascii="Arial" w:eastAsia="Calibri" w:hAnsi="Arial" w:cs="Arial"/>
          <w:b/>
          <w:color w:val="A14F8C"/>
          <w:sz w:val="20"/>
          <w:szCs w:val="20"/>
        </w:rPr>
        <w:t>Framework:</w:t>
      </w:r>
    </w:p>
    <w:p w14:paraId="3A32B183" w14:textId="77777777" w:rsidR="009114E1" w:rsidRPr="00891FFC" w:rsidRDefault="009114E1" w:rsidP="009114E1">
      <w:pPr>
        <w:spacing w:after="0" w:line="240" w:lineRule="auto"/>
        <w:ind w:right="594"/>
        <w:rPr>
          <w:rFonts w:ascii="Arial" w:eastAsia="Calibri" w:hAnsi="Arial" w:cs="Arial"/>
          <w:b/>
          <w:sz w:val="20"/>
          <w:szCs w:val="20"/>
        </w:rPr>
      </w:pPr>
    </w:p>
    <w:p w14:paraId="45D0CA14" w14:textId="77777777" w:rsidR="009114E1" w:rsidRDefault="009114E1" w:rsidP="009114E1">
      <w:pPr>
        <w:spacing w:after="0" w:line="240" w:lineRule="auto"/>
        <w:ind w:right="594"/>
        <w:rPr>
          <w:rFonts w:ascii="Arial" w:eastAsia="Calibri" w:hAnsi="Arial" w:cs="Arial"/>
          <w:sz w:val="20"/>
          <w:szCs w:val="20"/>
        </w:rPr>
      </w:pPr>
      <w:r w:rsidRPr="00473DB6">
        <w:rPr>
          <w:rFonts w:ascii="Arial" w:eastAsia="Calibri" w:hAnsi="Arial" w:cs="Arial"/>
          <w:sz w:val="20"/>
          <w:szCs w:val="20"/>
        </w:rPr>
        <w:t>Professional responsibilities and duties should be undertaken in line with the contractual framework for teachers set out in the current School Teachers’ Pay and Conditions document, the Academy’s Delegation profile and in line with statutory obligations and regulations and policies, procedures that apply to academies within a multi-academy trust and or as directed by the University of Chichester Academy Trust.</w:t>
      </w:r>
    </w:p>
    <w:p w14:paraId="75E532C9" w14:textId="77777777" w:rsidR="009114E1" w:rsidRPr="00891FFC" w:rsidRDefault="009114E1" w:rsidP="009114E1">
      <w:pPr>
        <w:spacing w:after="0" w:line="240" w:lineRule="auto"/>
        <w:ind w:right="594"/>
        <w:rPr>
          <w:rFonts w:ascii="Arial" w:eastAsia="Calibri" w:hAnsi="Arial" w:cs="Arial"/>
          <w:sz w:val="20"/>
          <w:szCs w:val="20"/>
        </w:rPr>
      </w:pPr>
    </w:p>
    <w:p w14:paraId="74DA3AD5" w14:textId="77777777" w:rsidR="009114E1" w:rsidRPr="00891FFC" w:rsidRDefault="009114E1" w:rsidP="009114E1">
      <w:pPr>
        <w:spacing w:after="0" w:line="240" w:lineRule="auto"/>
        <w:contextualSpacing/>
        <w:rPr>
          <w:rFonts w:ascii="Arial" w:eastAsia="Times New Roman" w:hAnsi="Arial" w:cs="Arial"/>
          <w:sz w:val="20"/>
          <w:szCs w:val="20"/>
        </w:rPr>
      </w:pPr>
      <w:r w:rsidRPr="00891FFC">
        <w:rPr>
          <w:rFonts w:ascii="Arial" w:eastAsia="Times New Roman" w:hAnsi="Arial" w:cs="Arial"/>
          <w:sz w:val="20"/>
          <w:szCs w:val="20"/>
        </w:rPr>
        <w:t>The duties contained within this job profile should not be regarded as exclusive or exhaustive and you may undertake a range of other duties appropriate to the salary grade and in line with the context of your role.  In consultation, the University of Chichester Academy Trust reserves the right to update your job profile to reflect changes in, or to, your post.</w:t>
      </w:r>
    </w:p>
    <w:p w14:paraId="730FFA48" w14:textId="77777777" w:rsidR="009114E1" w:rsidRPr="00891FFC" w:rsidRDefault="009114E1" w:rsidP="009114E1">
      <w:pPr>
        <w:spacing w:after="0" w:line="240" w:lineRule="auto"/>
        <w:contextualSpacing/>
        <w:rPr>
          <w:rFonts w:ascii="Arial" w:eastAsia="Times New Roman" w:hAnsi="Arial" w:cs="Arial"/>
          <w:sz w:val="20"/>
          <w:szCs w:val="20"/>
        </w:rPr>
      </w:pPr>
    </w:p>
    <w:p w14:paraId="47019491" w14:textId="77777777" w:rsidR="009114E1" w:rsidRPr="00485DDD" w:rsidRDefault="009114E1" w:rsidP="009114E1">
      <w:pPr>
        <w:spacing w:after="0" w:line="240" w:lineRule="auto"/>
        <w:contextualSpacing/>
        <w:outlineLvl w:val="5"/>
        <w:rPr>
          <w:rFonts w:ascii="Arial" w:eastAsia="SimSun" w:hAnsi="Arial" w:cs="Arial"/>
          <w:b/>
          <w:bCs/>
          <w:color w:val="A14F8C"/>
          <w:sz w:val="20"/>
          <w:szCs w:val="20"/>
        </w:rPr>
      </w:pPr>
      <w:r w:rsidRPr="00891FFC">
        <w:rPr>
          <w:rFonts w:ascii="Arial" w:eastAsia="SimSun" w:hAnsi="Arial" w:cs="Arial"/>
          <w:b/>
          <w:bCs/>
          <w:color w:val="A14F8C"/>
          <w:sz w:val="20"/>
          <w:szCs w:val="20"/>
        </w:rPr>
        <w:t>Equality and Inclusion:</w:t>
      </w:r>
    </w:p>
    <w:p w14:paraId="22AD549F" w14:textId="77777777" w:rsidR="009114E1" w:rsidRPr="00891FFC" w:rsidRDefault="009114E1" w:rsidP="009114E1">
      <w:pPr>
        <w:spacing w:after="0" w:line="240" w:lineRule="auto"/>
        <w:contextualSpacing/>
        <w:outlineLvl w:val="5"/>
        <w:rPr>
          <w:rFonts w:ascii="Arial" w:eastAsia="SimSun" w:hAnsi="Arial" w:cs="Arial"/>
          <w:b/>
          <w:bCs/>
          <w:sz w:val="20"/>
          <w:szCs w:val="20"/>
        </w:rPr>
      </w:pPr>
    </w:p>
    <w:p w14:paraId="6E941859" w14:textId="77777777" w:rsidR="009114E1" w:rsidRDefault="009114E1" w:rsidP="009114E1">
      <w:pPr>
        <w:spacing w:after="0" w:line="240" w:lineRule="auto"/>
        <w:contextualSpacing/>
        <w:rPr>
          <w:rFonts w:ascii="Arial" w:eastAsia="Times New Roman" w:hAnsi="Arial" w:cs="Arial"/>
          <w:sz w:val="20"/>
          <w:szCs w:val="20"/>
        </w:rPr>
      </w:pPr>
      <w:r w:rsidRPr="00891FFC">
        <w:rPr>
          <w:rFonts w:ascii="Arial" w:eastAsia="Times New Roman" w:hAnsi="Arial" w:cs="Arial"/>
          <w:sz w:val="20"/>
          <w:szCs w:val="20"/>
        </w:rPr>
        <w:t>The University of Chichester Academy Trust and the Academy believes that everyone has the right to be treated equally and that the diversity of individuals and groups should be embraced, valued, and respected.  We are committed to eliminating any form of discrimination be it direct, indirect, harassment or victimi</w:t>
      </w:r>
      <w:r>
        <w:rPr>
          <w:rFonts w:ascii="Arial" w:eastAsia="Times New Roman" w:hAnsi="Arial" w:cs="Arial"/>
          <w:sz w:val="20"/>
          <w:szCs w:val="20"/>
        </w:rPr>
        <w:t xml:space="preserve">sation, and to support this the </w:t>
      </w:r>
      <w:r w:rsidRPr="00891FFC">
        <w:rPr>
          <w:rFonts w:ascii="Arial" w:eastAsia="Times New Roman" w:hAnsi="Arial" w:cs="Arial"/>
          <w:sz w:val="20"/>
          <w:szCs w:val="20"/>
        </w:rPr>
        <w:t>Academy has a number of policies that you should ensure you are familiar with and compliant to.  Any breaches may lead to termination of employment.</w:t>
      </w:r>
    </w:p>
    <w:p w14:paraId="4276FE33" w14:textId="77777777" w:rsidR="009114E1" w:rsidRDefault="009114E1" w:rsidP="009114E1">
      <w:pPr>
        <w:spacing w:after="0" w:line="240" w:lineRule="auto"/>
        <w:contextualSpacing/>
        <w:rPr>
          <w:rFonts w:ascii="Arial" w:eastAsia="Times New Roman" w:hAnsi="Arial" w:cs="Arial"/>
          <w:sz w:val="20"/>
          <w:szCs w:val="20"/>
        </w:rPr>
      </w:pPr>
    </w:p>
    <w:p w14:paraId="6A02CBB5" w14:textId="77777777" w:rsidR="009114E1" w:rsidRPr="00485DDD" w:rsidRDefault="009114E1" w:rsidP="009114E1">
      <w:pPr>
        <w:tabs>
          <w:tab w:val="left" w:pos="720"/>
          <w:tab w:val="center" w:pos="4320"/>
          <w:tab w:val="right" w:pos="8640"/>
        </w:tabs>
        <w:spacing w:after="0" w:line="240" w:lineRule="auto"/>
        <w:ind w:right="-377"/>
        <w:rPr>
          <w:rFonts w:ascii="Arial" w:eastAsia="Cambria" w:hAnsi="Arial" w:cs="Arial"/>
          <w:b/>
          <w:color w:val="A14F8C"/>
          <w:sz w:val="20"/>
          <w:szCs w:val="20"/>
        </w:rPr>
      </w:pPr>
      <w:r w:rsidRPr="00891FFC">
        <w:rPr>
          <w:rFonts w:ascii="Arial" w:eastAsia="Cambria" w:hAnsi="Arial" w:cs="Arial"/>
          <w:b/>
          <w:color w:val="A14F8C"/>
          <w:sz w:val="20"/>
          <w:szCs w:val="20"/>
        </w:rPr>
        <w:t>Right to Work:</w:t>
      </w:r>
    </w:p>
    <w:p w14:paraId="084DCF26" w14:textId="77777777" w:rsidR="009114E1" w:rsidRPr="00891FFC" w:rsidRDefault="009114E1" w:rsidP="009114E1">
      <w:pPr>
        <w:tabs>
          <w:tab w:val="left" w:pos="720"/>
          <w:tab w:val="center" w:pos="4111"/>
          <w:tab w:val="right" w:pos="8640"/>
        </w:tabs>
        <w:spacing w:after="0" w:line="240" w:lineRule="auto"/>
        <w:ind w:right="-944"/>
        <w:rPr>
          <w:rFonts w:ascii="Arial" w:eastAsia="Cambria" w:hAnsi="Arial" w:cs="Arial"/>
          <w:b/>
          <w:sz w:val="20"/>
          <w:szCs w:val="20"/>
        </w:rPr>
      </w:pPr>
    </w:p>
    <w:p w14:paraId="2C10A9F7" w14:textId="77777777" w:rsidR="009114E1" w:rsidRDefault="009114E1" w:rsidP="009114E1">
      <w:pPr>
        <w:tabs>
          <w:tab w:val="center" w:pos="4111"/>
        </w:tabs>
        <w:spacing w:after="0" w:line="240" w:lineRule="auto"/>
        <w:ind w:right="48"/>
        <w:rPr>
          <w:rFonts w:ascii="Arial" w:eastAsia="Times New Roman" w:hAnsi="Arial" w:cs="Arial"/>
          <w:sz w:val="20"/>
          <w:szCs w:val="20"/>
        </w:rPr>
      </w:pPr>
      <w:r w:rsidRPr="00891FFC">
        <w:rPr>
          <w:rFonts w:ascii="Arial" w:eastAsia="Times New Roman" w:hAnsi="Arial" w:cs="Arial"/>
          <w:sz w:val="20"/>
          <w:szCs w:val="20"/>
        </w:rPr>
        <w:t xml:space="preserve">British and European Law states that a person cannot be employed to this post if they do not have permission to live and work in the UK.  </w:t>
      </w:r>
      <w:r>
        <w:rPr>
          <w:rFonts w:ascii="Arial" w:eastAsia="Times New Roman" w:hAnsi="Arial" w:cs="Arial"/>
          <w:sz w:val="20"/>
          <w:szCs w:val="20"/>
        </w:rPr>
        <w:t xml:space="preserve">   </w:t>
      </w:r>
      <w:r w:rsidRPr="00891FFC">
        <w:rPr>
          <w:rFonts w:ascii="Arial" w:eastAsia="Times New Roman" w:hAnsi="Arial" w:cs="Arial"/>
          <w:sz w:val="20"/>
          <w:szCs w:val="20"/>
        </w:rPr>
        <w:t xml:space="preserve">Please advise if you </w:t>
      </w:r>
      <w:r>
        <w:rPr>
          <w:rFonts w:ascii="Arial" w:eastAsia="Times New Roman" w:hAnsi="Arial" w:cs="Arial"/>
          <w:sz w:val="20"/>
          <w:szCs w:val="20"/>
        </w:rPr>
        <w:t xml:space="preserve">require any guidance or </w:t>
      </w:r>
      <w:r w:rsidRPr="00891FFC">
        <w:rPr>
          <w:rFonts w:ascii="Arial" w:eastAsia="Times New Roman" w:hAnsi="Arial" w:cs="Arial"/>
          <w:sz w:val="20"/>
          <w:szCs w:val="20"/>
        </w:rPr>
        <w:t xml:space="preserve">further </w:t>
      </w:r>
      <w:r>
        <w:rPr>
          <w:rFonts w:ascii="Arial" w:eastAsia="Times New Roman" w:hAnsi="Arial" w:cs="Arial"/>
          <w:sz w:val="20"/>
          <w:szCs w:val="20"/>
        </w:rPr>
        <w:t>i</w:t>
      </w:r>
      <w:r w:rsidRPr="00891FFC">
        <w:rPr>
          <w:rFonts w:ascii="Arial" w:eastAsia="Times New Roman" w:hAnsi="Arial" w:cs="Arial"/>
          <w:sz w:val="20"/>
          <w:szCs w:val="20"/>
        </w:rPr>
        <w:t>nformation</w:t>
      </w:r>
      <w:r>
        <w:rPr>
          <w:rFonts w:ascii="Arial" w:eastAsia="Times New Roman" w:hAnsi="Arial" w:cs="Arial"/>
          <w:sz w:val="20"/>
          <w:szCs w:val="20"/>
        </w:rPr>
        <w:t>.</w:t>
      </w:r>
      <w:r w:rsidRPr="00891FFC">
        <w:rPr>
          <w:rFonts w:ascii="Arial" w:eastAsia="Times New Roman" w:hAnsi="Arial" w:cs="Arial"/>
          <w:sz w:val="20"/>
          <w:szCs w:val="20"/>
        </w:rPr>
        <w:t xml:space="preserve">  </w:t>
      </w:r>
    </w:p>
    <w:p w14:paraId="1655354F" w14:textId="77777777" w:rsidR="009114E1" w:rsidRDefault="009114E1" w:rsidP="009114E1">
      <w:pPr>
        <w:tabs>
          <w:tab w:val="center" w:pos="4111"/>
        </w:tabs>
        <w:spacing w:after="0" w:line="240" w:lineRule="auto"/>
        <w:ind w:right="48"/>
        <w:rPr>
          <w:rFonts w:ascii="Arial" w:eastAsia="Times New Roman" w:hAnsi="Arial" w:cs="Arial"/>
          <w:sz w:val="20"/>
          <w:szCs w:val="20"/>
        </w:rPr>
      </w:pPr>
    </w:p>
    <w:p w14:paraId="5DEAE39A" w14:textId="168BEE97" w:rsidR="009114E1" w:rsidRDefault="009114E1" w:rsidP="009114E1">
      <w:pPr>
        <w:tabs>
          <w:tab w:val="center" w:pos="4111"/>
        </w:tabs>
        <w:spacing w:after="0" w:line="240" w:lineRule="auto"/>
        <w:ind w:right="48"/>
        <w:rPr>
          <w:rFonts w:ascii="Arial" w:eastAsia="Times New Roman" w:hAnsi="Arial" w:cs="Arial"/>
          <w:sz w:val="20"/>
          <w:szCs w:val="20"/>
        </w:rPr>
      </w:pPr>
    </w:p>
    <w:p w14:paraId="114CC311" w14:textId="77777777" w:rsidR="00727120" w:rsidRDefault="00727120" w:rsidP="009114E1">
      <w:pPr>
        <w:tabs>
          <w:tab w:val="center" w:pos="4111"/>
        </w:tabs>
        <w:spacing w:after="0" w:line="240" w:lineRule="auto"/>
        <w:ind w:right="48"/>
        <w:rPr>
          <w:rFonts w:ascii="Arial" w:eastAsia="Times New Roman" w:hAnsi="Arial" w:cs="Arial"/>
          <w:sz w:val="20"/>
          <w:szCs w:val="20"/>
        </w:rPr>
      </w:pPr>
    </w:p>
    <w:p w14:paraId="172A64DD" w14:textId="77777777" w:rsidR="009114E1" w:rsidRDefault="009114E1" w:rsidP="009114E1">
      <w:pPr>
        <w:tabs>
          <w:tab w:val="center" w:pos="4111"/>
        </w:tabs>
        <w:spacing w:after="0" w:line="240" w:lineRule="auto"/>
        <w:ind w:right="48"/>
        <w:rPr>
          <w:rFonts w:ascii="Arial" w:eastAsia="Times New Roman" w:hAnsi="Arial" w:cs="Arial"/>
          <w:sz w:val="20"/>
          <w:szCs w:val="20"/>
        </w:rPr>
      </w:pPr>
    </w:p>
    <w:p w14:paraId="506C2490" w14:textId="77777777" w:rsidR="009114E1" w:rsidRPr="00930E4D" w:rsidRDefault="009114E1" w:rsidP="009114E1">
      <w:pPr>
        <w:spacing w:after="0" w:line="240" w:lineRule="auto"/>
        <w:ind w:left="284" w:right="48"/>
        <w:rPr>
          <w:rFonts w:ascii="Arial" w:eastAsia="Cambria" w:hAnsi="Arial" w:cs="Arial"/>
          <w:b/>
          <w:bCs/>
          <w:color w:val="A14F8C"/>
          <w:sz w:val="20"/>
          <w:szCs w:val="20"/>
          <w:lang w:eastAsia="en-GB"/>
        </w:rPr>
      </w:pPr>
      <w:r w:rsidRPr="00930E4D">
        <w:rPr>
          <w:rFonts w:ascii="Arial" w:eastAsia="Cambria" w:hAnsi="Arial" w:cs="Arial"/>
          <w:b/>
          <w:bCs/>
          <w:color w:val="A14F8C"/>
          <w:sz w:val="20"/>
          <w:szCs w:val="20"/>
          <w:lang w:eastAsia="en-GB"/>
        </w:rPr>
        <w:lastRenderedPageBreak/>
        <w:t>Health and Safety:</w:t>
      </w:r>
    </w:p>
    <w:p w14:paraId="5FC37D94" w14:textId="77777777" w:rsidR="009114E1" w:rsidRPr="00930E4D" w:rsidRDefault="009114E1" w:rsidP="009114E1">
      <w:pPr>
        <w:spacing w:after="0" w:line="240" w:lineRule="auto"/>
        <w:ind w:left="284" w:right="48"/>
        <w:rPr>
          <w:rFonts w:ascii="Arial" w:eastAsia="Cambria" w:hAnsi="Arial" w:cs="Arial"/>
          <w:b/>
          <w:bCs/>
          <w:color w:val="A14F8C"/>
          <w:sz w:val="20"/>
          <w:szCs w:val="20"/>
          <w:lang w:eastAsia="en-GB"/>
        </w:rPr>
      </w:pPr>
    </w:p>
    <w:p w14:paraId="69B58BBA" w14:textId="77777777" w:rsidR="009114E1" w:rsidRPr="00930E4D" w:rsidRDefault="009114E1" w:rsidP="009114E1">
      <w:pPr>
        <w:spacing w:after="0" w:line="240" w:lineRule="auto"/>
        <w:ind w:left="284" w:right="-236"/>
        <w:rPr>
          <w:rFonts w:ascii="Arial" w:eastAsia="Cambria" w:hAnsi="Arial" w:cs="Arial"/>
          <w:sz w:val="20"/>
          <w:szCs w:val="20"/>
          <w:lang w:eastAsia="en-GB"/>
        </w:rPr>
      </w:pPr>
      <w:r w:rsidRPr="00930E4D">
        <w:rPr>
          <w:rFonts w:ascii="Arial" w:eastAsia="Cambria" w:hAnsi="Arial" w:cs="Arial"/>
          <w:sz w:val="20"/>
          <w:szCs w:val="20"/>
          <w:lang w:eastAsia="en-GB"/>
        </w:rPr>
        <w:t>You are responsible for ensuring that workplace responsibilities within the Section are carried out with full regard to, and in support of, the School’s Health and Safety Policies.</w:t>
      </w:r>
    </w:p>
    <w:p w14:paraId="74BE4D29" w14:textId="77777777" w:rsidR="009114E1" w:rsidRDefault="009114E1" w:rsidP="009114E1">
      <w:pPr>
        <w:spacing w:after="0" w:line="240" w:lineRule="auto"/>
        <w:ind w:left="284" w:right="48"/>
        <w:rPr>
          <w:rFonts w:ascii="Arial" w:eastAsia="Cambria" w:hAnsi="Arial" w:cs="Arial"/>
          <w:b/>
          <w:bCs/>
          <w:sz w:val="20"/>
          <w:szCs w:val="20"/>
          <w:lang w:eastAsia="en-GB"/>
        </w:rPr>
      </w:pPr>
    </w:p>
    <w:p w14:paraId="43A321FE" w14:textId="77777777" w:rsidR="009114E1" w:rsidRPr="00485DDD" w:rsidRDefault="009114E1" w:rsidP="009114E1">
      <w:pPr>
        <w:spacing w:after="0" w:line="240" w:lineRule="auto"/>
        <w:ind w:left="284" w:right="48"/>
        <w:rPr>
          <w:rFonts w:ascii="Arial" w:eastAsia="Cambria" w:hAnsi="Arial" w:cs="Arial"/>
          <w:b/>
          <w:bCs/>
          <w:color w:val="A14F8C"/>
          <w:sz w:val="20"/>
          <w:szCs w:val="20"/>
          <w:lang w:eastAsia="en-GB"/>
        </w:rPr>
      </w:pPr>
      <w:r w:rsidRPr="00891FFC">
        <w:rPr>
          <w:rFonts w:ascii="Arial" w:eastAsia="Cambria" w:hAnsi="Arial" w:cs="Arial"/>
          <w:b/>
          <w:bCs/>
          <w:color w:val="A14F8C"/>
          <w:sz w:val="20"/>
          <w:szCs w:val="20"/>
          <w:lang w:eastAsia="en-GB"/>
        </w:rPr>
        <w:t>Sustainability and Environment:</w:t>
      </w:r>
    </w:p>
    <w:p w14:paraId="645BF01A" w14:textId="77777777" w:rsidR="009114E1" w:rsidRPr="00891FFC" w:rsidRDefault="009114E1" w:rsidP="009114E1">
      <w:pPr>
        <w:spacing w:after="0" w:line="240" w:lineRule="auto"/>
        <w:ind w:left="284" w:right="48"/>
        <w:rPr>
          <w:rFonts w:ascii="Arial" w:eastAsia="Cambria" w:hAnsi="Arial" w:cs="Arial"/>
          <w:b/>
          <w:bCs/>
          <w:sz w:val="20"/>
          <w:szCs w:val="20"/>
          <w:lang w:eastAsia="en-GB"/>
        </w:rPr>
      </w:pPr>
    </w:p>
    <w:p w14:paraId="361705B0" w14:textId="77777777" w:rsidR="009114E1" w:rsidRPr="00891FFC" w:rsidRDefault="009114E1" w:rsidP="009114E1">
      <w:pPr>
        <w:spacing w:after="0" w:line="240" w:lineRule="auto"/>
        <w:ind w:left="284" w:right="-236"/>
        <w:rPr>
          <w:rFonts w:ascii="Arial" w:eastAsia="Cambria" w:hAnsi="Arial" w:cs="Arial"/>
          <w:sz w:val="20"/>
          <w:szCs w:val="20"/>
          <w:lang w:eastAsia="en-GB"/>
        </w:rPr>
      </w:pPr>
      <w:r w:rsidRPr="00891FFC">
        <w:rPr>
          <w:rFonts w:ascii="Arial" w:eastAsia="Cambria" w:hAnsi="Arial" w:cs="Arial"/>
          <w:sz w:val="20"/>
          <w:szCs w:val="20"/>
          <w:lang w:eastAsia="en-GB"/>
        </w:rPr>
        <w:t xml:space="preserve">The University of Chichester Academy Trust is committed to sustainable development and environmental initiatives.  It accepts its environmental responsibilities and recognises the contributions it can make to the resolution of regional and local environmental issues.  The University of Chichester Academy Trust will support the academy in continuously seeking to find ways to improve its environmental performance and all staff are required to support these aims.  </w:t>
      </w:r>
    </w:p>
    <w:p w14:paraId="2C420E86" w14:textId="77777777" w:rsidR="009114E1" w:rsidRPr="00891FFC" w:rsidRDefault="009114E1" w:rsidP="009114E1">
      <w:pPr>
        <w:tabs>
          <w:tab w:val="center" w:pos="4320"/>
          <w:tab w:val="right" w:pos="8640"/>
        </w:tabs>
        <w:spacing w:after="0" w:line="240" w:lineRule="auto"/>
        <w:ind w:left="284" w:right="48"/>
        <w:contextualSpacing/>
        <w:rPr>
          <w:rFonts w:ascii="Arial" w:eastAsia="Cambria" w:hAnsi="Arial" w:cs="Arial"/>
          <w:sz w:val="20"/>
          <w:szCs w:val="20"/>
        </w:rPr>
      </w:pPr>
    </w:p>
    <w:p w14:paraId="7D33FF7F" w14:textId="77777777" w:rsidR="009114E1" w:rsidRPr="00485DDD" w:rsidRDefault="009114E1" w:rsidP="009114E1">
      <w:pPr>
        <w:tabs>
          <w:tab w:val="center" w:pos="4320"/>
          <w:tab w:val="right" w:pos="8640"/>
        </w:tabs>
        <w:spacing w:after="0" w:line="240" w:lineRule="auto"/>
        <w:ind w:left="284" w:right="48"/>
        <w:contextualSpacing/>
        <w:rPr>
          <w:rFonts w:ascii="Arial" w:eastAsia="Cambria" w:hAnsi="Arial" w:cs="Arial"/>
          <w:b/>
          <w:color w:val="A14F8C"/>
          <w:sz w:val="20"/>
          <w:szCs w:val="20"/>
        </w:rPr>
      </w:pPr>
      <w:r w:rsidRPr="00891FFC">
        <w:rPr>
          <w:rFonts w:ascii="Arial" w:eastAsia="Cambria" w:hAnsi="Arial" w:cs="Arial"/>
          <w:b/>
          <w:color w:val="A14F8C"/>
          <w:sz w:val="20"/>
          <w:szCs w:val="20"/>
        </w:rPr>
        <w:t>Data Protection:</w:t>
      </w:r>
    </w:p>
    <w:p w14:paraId="4EDD9CA7" w14:textId="77777777" w:rsidR="009114E1" w:rsidRPr="00891FFC" w:rsidRDefault="009114E1" w:rsidP="009114E1">
      <w:pPr>
        <w:tabs>
          <w:tab w:val="center" w:pos="4320"/>
          <w:tab w:val="right" w:pos="8640"/>
        </w:tabs>
        <w:spacing w:after="0" w:line="240" w:lineRule="auto"/>
        <w:ind w:left="284" w:right="48"/>
        <w:contextualSpacing/>
        <w:rPr>
          <w:rFonts w:ascii="Arial" w:eastAsia="Cambria" w:hAnsi="Arial" w:cs="Arial"/>
          <w:b/>
          <w:sz w:val="20"/>
          <w:szCs w:val="20"/>
        </w:rPr>
      </w:pPr>
    </w:p>
    <w:p w14:paraId="26CF93B4" w14:textId="77777777" w:rsidR="009114E1" w:rsidRPr="00891FFC" w:rsidRDefault="009114E1" w:rsidP="009114E1">
      <w:pPr>
        <w:tabs>
          <w:tab w:val="center" w:pos="4320"/>
          <w:tab w:val="right" w:pos="8640"/>
        </w:tabs>
        <w:spacing w:after="0" w:line="240" w:lineRule="auto"/>
        <w:ind w:left="284" w:right="48"/>
        <w:contextualSpacing/>
        <w:rPr>
          <w:rFonts w:ascii="Arial" w:eastAsia="Cambria" w:hAnsi="Arial" w:cs="Arial"/>
          <w:sz w:val="20"/>
          <w:szCs w:val="20"/>
        </w:rPr>
      </w:pPr>
      <w:r w:rsidRPr="00891FFC">
        <w:rPr>
          <w:rFonts w:ascii="Arial" w:eastAsia="Cambria" w:hAnsi="Arial" w:cs="Arial"/>
          <w:sz w:val="20"/>
          <w:szCs w:val="20"/>
        </w:rPr>
        <w:t xml:space="preserve">You will be responsible for conducting activities in compliance with the requirements of the Data Protection Act </w:t>
      </w:r>
      <w:r>
        <w:rPr>
          <w:rFonts w:ascii="Arial" w:eastAsia="Cambria" w:hAnsi="Arial" w:cs="Arial"/>
          <w:sz w:val="20"/>
          <w:szCs w:val="20"/>
        </w:rPr>
        <w:t xml:space="preserve">2018 </w:t>
      </w:r>
      <w:r w:rsidRPr="00891FFC">
        <w:rPr>
          <w:rFonts w:ascii="Arial" w:eastAsia="Cambria" w:hAnsi="Arial" w:cs="Arial"/>
          <w:sz w:val="20"/>
          <w:szCs w:val="20"/>
        </w:rPr>
        <w:t xml:space="preserve">and </w:t>
      </w:r>
      <w:r>
        <w:rPr>
          <w:rFonts w:ascii="Arial" w:eastAsia="Cambria" w:hAnsi="Arial" w:cs="Arial"/>
          <w:sz w:val="20"/>
          <w:szCs w:val="20"/>
        </w:rPr>
        <w:t xml:space="preserve">the </w:t>
      </w:r>
      <w:r w:rsidRPr="00891FFC">
        <w:rPr>
          <w:rFonts w:ascii="Arial" w:eastAsia="Cambria" w:hAnsi="Arial" w:cs="Arial"/>
          <w:sz w:val="20"/>
          <w:szCs w:val="20"/>
        </w:rPr>
        <w:t xml:space="preserve">Employment Practices </w:t>
      </w:r>
      <w:r>
        <w:rPr>
          <w:rFonts w:ascii="Arial" w:eastAsia="Cambria" w:hAnsi="Arial" w:cs="Arial"/>
          <w:sz w:val="20"/>
          <w:szCs w:val="20"/>
        </w:rPr>
        <w:t>Data Protection Code,</w:t>
      </w:r>
      <w:r w:rsidRPr="00891FFC">
        <w:rPr>
          <w:rFonts w:ascii="Arial" w:eastAsia="Cambria" w:hAnsi="Arial" w:cs="Arial"/>
          <w:sz w:val="20"/>
          <w:szCs w:val="20"/>
        </w:rPr>
        <w:t xml:space="preserve"> especially concerning confidentiality, treatment of personal information and records management.</w:t>
      </w:r>
    </w:p>
    <w:p w14:paraId="04621C7D" w14:textId="77777777" w:rsidR="009114E1" w:rsidRPr="00891FFC" w:rsidRDefault="009114E1" w:rsidP="009114E1">
      <w:pPr>
        <w:tabs>
          <w:tab w:val="center" w:pos="4320"/>
          <w:tab w:val="right" w:pos="8640"/>
        </w:tabs>
        <w:spacing w:after="0" w:line="240" w:lineRule="auto"/>
        <w:ind w:left="284" w:right="48"/>
        <w:contextualSpacing/>
        <w:rPr>
          <w:rFonts w:ascii="Arial" w:eastAsia="Cambria" w:hAnsi="Arial" w:cs="Arial"/>
          <w:sz w:val="20"/>
          <w:szCs w:val="20"/>
        </w:rPr>
      </w:pPr>
    </w:p>
    <w:p w14:paraId="42EB8E73" w14:textId="77777777" w:rsidR="009114E1" w:rsidRPr="00485DDD" w:rsidRDefault="009114E1" w:rsidP="009114E1">
      <w:pPr>
        <w:tabs>
          <w:tab w:val="center" w:pos="4513"/>
          <w:tab w:val="right" w:pos="9026"/>
        </w:tabs>
        <w:spacing w:after="0" w:line="240" w:lineRule="auto"/>
        <w:ind w:left="284" w:right="48"/>
        <w:contextualSpacing/>
        <w:rPr>
          <w:rFonts w:ascii="Arial" w:eastAsia="SimSun" w:hAnsi="Arial" w:cs="Arial"/>
          <w:b/>
          <w:color w:val="A14F8C"/>
          <w:sz w:val="20"/>
          <w:szCs w:val="20"/>
        </w:rPr>
      </w:pPr>
      <w:r w:rsidRPr="00891FFC">
        <w:rPr>
          <w:rFonts w:ascii="Arial" w:eastAsia="SimSun" w:hAnsi="Arial" w:cs="Arial"/>
          <w:b/>
          <w:color w:val="A14F8C"/>
          <w:sz w:val="20"/>
          <w:szCs w:val="20"/>
        </w:rPr>
        <w:t>Safer Recruitment:</w:t>
      </w:r>
    </w:p>
    <w:p w14:paraId="61C49D9A" w14:textId="77777777" w:rsidR="009114E1" w:rsidRPr="00891FFC" w:rsidRDefault="009114E1" w:rsidP="009114E1">
      <w:pPr>
        <w:tabs>
          <w:tab w:val="center" w:pos="4513"/>
          <w:tab w:val="right" w:pos="9026"/>
        </w:tabs>
        <w:spacing w:after="0" w:line="240" w:lineRule="auto"/>
        <w:ind w:left="284" w:right="48"/>
        <w:contextualSpacing/>
        <w:rPr>
          <w:rFonts w:ascii="Arial" w:eastAsia="SimSun" w:hAnsi="Arial" w:cs="Arial"/>
          <w:b/>
          <w:sz w:val="20"/>
          <w:szCs w:val="20"/>
        </w:rPr>
      </w:pPr>
    </w:p>
    <w:p w14:paraId="4EDF1641" w14:textId="77777777" w:rsidR="009114E1" w:rsidRPr="00891FFC" w:rsidRDefault="009114E1" w:rsidP="009114E1">
      <w:pPr>
        <w:tabs>
          <w:tab w:val="center" w:pos="4513"/>
          <w:tab w:val="right" w:pos="9026"/>
        </w:tabs>
        <w:spacing w:after="0" w:line="240" w:lineRule="auto"/>
        <w:ind w:left="284" w:right="48"/>
        <w:contextualSpacing/>
        <w:rPr>
          <w:rFonts w:ascii="Arial" w:eastAsia="SimSun" w:hAnsi="Arial" w:cs="Arial"/>
          <w:sz w:val="20"/>
          <w:szCs w:val="20"/>
        </w:rPr>
      </w:pPr>
      <w:r w:rsidRPr="00891FFC">
        <w:rPr>
          <w:rFonts w:ascii="Arial" w:eastAsia="SimSun" w:hAnsi="Arial" w:cs="Arial"/>
          <w:sz w:val="20"/>
          <w:szCs w:val="20"/>
        </w:rPr>
        <w:t>The University of Chichester Academy Trust and School are committed to safeguarding and promoting the welfare of children and young people and expect all staff to share this commitment.  We will ensure all our recruitment and selection practices reflect this commitment.</w:t>
      </w:r>
    </w:p>
    <w:p w14:paraId="5F65985F" w14:textId="77777777" w:rsidR="009114E1" w:rsidRPr="00891FFC" w:rsidRDefault="009114E1" w:rsidP="009114E1">
      <w:pPr>
        <w:tabs>
          <w:tab w:val="center" w:pos="4513"/>
          <w:tab w:val="right" w:pos="9026"/>
        </w:tabs>
        <w:spacing w:after="0" w:line="240" w:lineRule="auto"/>
        <w:ind w:left="284" w:right="48"/>
        <w:contextualSpacing/>
        <w:rPr>
          <w:rFonts w:ascii="Arial" w:eastAsia="SimSun" w:hAnsi="Arial" w:cs="Arial"/>
          <w:sz w:val="20"/>
          <w:szCs w:val="20"/>
        </w:rPr>
      </w:pPr>
    </w:p>
    <w:p w14:paraId="57936FC5" w14:textId="77777777" w:rsidR="009114E1" w:rsidRPr="00A544FA" w:rsidRDefault="009114E1" w:rsidP="009114E1">
      <w:pPr>
        <w:spacing w:after="0" w:line="240" w:lineRule="auto"/>
        <w:ind w:left="284" w:right="48"/>
        <w:rPr>
          <w:rFonts w:ascii="Arial" w:eastAsia="SimSun" w:hAnsi="Arial" w:cs="Arial"/>
          <w:color w:val="000000"/>
          <w:sz w:val="20"/>
          <w:szCs w:val="20"/>
        </w:rPr>
        <w:sectPr w:rsidR="009114E1" w:rsidRPr="00A544FA" w:rsidSect="003B6CE2">
          <w:type w:val="continuous"/>
          <w:pgSz w:w="11906" w:h="16838"/>
          <w:pgMar w:top="1440" w:right="1416" w:bottom="1440" w:left="1440" w:header="708" w:footer="708" w:gutter="0"/>
          <w:cols w:num="2" w:space="708"/>
          <w:docGrid w:linePitch="360"/>
        </w:sectPr>
      </w:pPr>
      <w:r w:rsidRPr="00891FFC">
        <w:rPr>
          <w:rFonts w:ascii="Arial" w:eastAsia="SimSun" w:hAnsi="Arial" w:cs="Arial"/>
          <w:color w:val="000000"/>
          <w:sz w:val="20"/>
          <w:szCs w:val="20"/>
        </w:rPr>
        <w:t>New members of staff will be required to apply for Disclosure Service certification as part of the School’s staff recruitment process. Further information about the Disclosure and Barring Service is available</w:t>
      </w:r>
      <w:r>
        <w:rPr>
          <w:rFonts w:ascii="Arial" w:eastAsia="SimSun" w:hAnsi="Arial" w:cs="Arial"/>
          <w:color w:val="000000"/>
          <w:sz w:val="20"/>
          <w:szCs w:val="20"/>
        </w:rPr>
        <w:t xml:space="preserve"> f</w:t>
      </w:r>
      <w:r w:rsidRPr="00891FFC">
        <w:rPr>
          <w:rFonts w:ascii="Arial" w:eastAsia="SimSun" w:hAnsi="Arial" w:cs="Arial"/>
          <w:color w:val="000000"/>
          <w:sz w:val="20"/>
          <w:szCs w:val="20"/>
        </w:rPr>
        <w:t>rom the DBS website at www.homeoffice.gov.uk/dbs</w:t>
      </w:r>
    </w:p>
    <w:p w14:paraId="5B9A2699" w14:textId="48E41D18" w:rsidR="009114E1" w:rsidRDefault="009114E1" w:rsidP="009114E1">
      <w:pPr>
        <w:spacing w:after="0" w:line="240" w:lineRule="auto"/>
        <w:ind w:left="-426"/>
        <w:rPr>
          <w:rFonts w:ascii="Arial" w:eastAsia="Times New Roman" w:hAnsi="Arial" w:cs="Arial"/>
          <w:b/>
          <w:color w:val="A14F8C"/>
          <w:sz w:val="28"/>
          <w:szCs w:val="20"/>
        </w:rPr>
      </w:pPr>
      <w:r>
        <w:rPr>
          <w:rFonts w:ascii="Arial" w:eastAsia="Times New Roman" w:hAnsi="Arial" w:cs="Arial"/>
          <w:b/>
          <w:noProof/>
          <w:sz w:val="20"/>
          <w:szCs w:val="20"/>
          <w:lang w:eastAsia="en-GB"/>
        </w:rPr>
        <mc:AlternateContent>
          <mc:Choice Requires="wps">
            <w:drawing>
              <wp:anchor distT="0" distB="0" distL="114300" distR="114300" simplePos="0" relativeHeight="251660288" behindDoc="0" locked="0" layoutInCell="1" allowOverlap="1" wp14:anchorId="02CD2CA4" wp14:editId="14364275">
                <wp:simplePos x="0" y="0"/>
                <wp:positionH relativeFrom="page">
                  <wp:align>right</wp:align>
                </wp:positionH>
                <wp:positionV relativeFrom="paragraph">
                  <wp:posOffset>6350</wp:posOffset>
                </wp:positionV>
                <wp:extent cx="5940425" cy="1257300"/>
                <wp:effectExtent l="0" t="0" r="3175" b="0"/>
                <wp:wrapNone/>
                <wp:docPr id="35" name="Isosceles Triangle 35"/>
                <wp:cNvGraphicFramePr/>
                <a:graphic xmlns:a="http://schemas.openxmlformats.org/drawingml/2006/main">
                  <a:graphicData uri="http://schemas.microsoft.com/office/word/2010/wordprocessingShape">
                    <wps:wsp>
                      <wps:cNvSpPr/>
                      <wps:spPr>
                        <a:xfrm>
                          <a:off x="0" y="0"/>
                          <a:ext cx="5940425" cy="1257300"/>
                        </a:xfrm>
                        <a:prstGeom prst="triangle">
                          <a:avLst>
                            <a:gd name="adj" fmla="val 100000"/>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5" coordsize="21600,21600" o:spt="5" adj="10800" path="m@0,l,21600r21600,xe" w14:anchorId="4E0C78BB">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5" style="position:absolute;margin-left:416.55pt;margin-top:.5pt;width:467.75pt;height:99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a5a5a5 [3206]"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">
                <v:fill opacity="32896f"/>
                <w10:wrap anchorx="page"/>
              </v:shape>
            </w:pict>
          </mc:Fallback>
        </mc:AlternateContent>
      </w:r>
      <w:r>
        <w:rPr>
          <w:rFonts w:ascii="Arial" w:eastAsia="Times New Roman" w:hAnsi="Arial" w:cs="Arial"/>
          <w:b/>
          <w:color w:val="A14F8C"/>
          <w:sz w:val="28"/>
          <w:szCs w:val="20"/>
        </w:rPr>
        <w:t xml:space="preserve">Person Specification  </w:t>
      </w:r>
    </w:p>
    <w:p w14:paraId="43C793EC" w14:textId="77777777" w:rsidR="009114E1" w:rsidRDefault="009114E1" w:rsidP="009114E1">
      <w:pPr>
        <w:spacing w:after="0" w:line="240" w:lineRule="auto"/>
        <w:rPr>
          <w:rFonts w:ascii="Arial" w:eastAsia="Times New Roman" w:hAnsi="Arial" w:cs="Arial"/>
          <w:sz w:val="20"/>
          <w:szCs w:val="20"/>
        </w:rPr>
      </w:pPr>
    </w:p>
    <w:p w14:paraId="5A82A47E" w14:textId="77777777" w:rsidR="009114E1" w:rsidRPr="003B6CE2" w:rsidRDefault="009114E1" w:rsidP="009114E1">
      <w:pPr>
        <w:spacing w:after="0" w:line="240" w:lineRule="auto"/>
        <w:ind w:left="-426"/>
        <w:jc w:val="both"/>
        <w:rPr>
          <w:rFonts w:ascii="Arial" w:eastAsia="Times New Roman" w:hAnsi="Arial" w:cs="Arial"/>
          <w:sz w:val="20"/>
          <w:szCs w:val="20"/>
        </w:rPr>
      </w:pPr>
      <w:r w:rsidRPr="003B6CE2">
        <w:rPr>
          <w:rFonts w:ascii="Arial" w:eastAsia="Times New Roman" w:hAnsi="Arial" w:cs="Arial"/>
          <w:sz w:val="20"/>
          <w:szCs w:val="20"/>
        </w:rPr>
        <w:t>Essential (E) requirements are those, without which, the candidate would not be able to do the job.  It is expected that the post holder will have the knowledge and qualifications indicated or equivalent qualifications and experience.</w:t>
      </w:r>
    </w:p>
    <w:p w14:paraId="60ED54DB" w14:textId="77777777" w:rsidR="009114E1" w:rsidRPr="003B6CE2" w:rsidRDefault="009114E1" w:rsidP="009114E1">
      <w:pPr>
        <w:spacing w:after="0" w:line="240" w:lineRule="auto"/>
        <w:ind w:left="-426"/>
        <w:jc w:val="both"/>
        <w:rPr>
          <w:rFonts w:ascii="Arial" w:eastAsia="Times New Roman" w:hAnsi="Arial" w:cs="Arial"/>
          <w:sz w:val="20"/>
          <w:szCs w:val="20"/>
        </w:rPr>
      </w:pPr>
    </w:p>
    <w:p w14:paraId="0BDD42A8" w14:textId="77777777" w:rsidR="009114E1" w:rsidRPr="003B6CE2" w:rsidRDefault="009114E1" w:rsidP="009114E1">
      <w:pPr>
        <w:spacing w:after="0" w:line="240" w:lineRule="auto"/>
        <w:ind w:left="-426"/>
        <w:jc w:val="both"/>
        <w:rPr>
          <w:rFonts w:ascii="Arial" w:eastAsia="Times New Roman" w:hAnsi="Arial" w:cs="Arial"/>
          <w:sz w:val="20"/>
          <w:szCs w:val="20"/>
        </w:rPr>
      </w:pPr>
      <w:r w:rsidRPr="003B6CE2">
        <w:rPr>
          <w:rFonts w:ascii="Arial" w:eastAsia="Times New Roman" w:hAnsi="Arial" w:cs="Arial"/>
          <w:sz w:val="20"/>
          <w:szCs w:val="20"/>
        </w:rPr>
        <w:t>Desirable (D) requirements are those which would be useful for the post holder to possess and will be considered when more than one applicant meets the essential requirements.</w:t>
      </w:r>
    </w:p>
    <w:p w14:paraId="4252EC7D" w14:textId="77777777" w:rsidR="009114E1" w:rsidRPr="003B6CE2" w:rsidRDefault="009114E1" w:rsidP="009114E1">
      <w:pPr>
        <w:spacing w:after="0" w:line="240" w:lineRule="auto"/>
        <w:ind w:left="-426"/>
        <w:rPr>
          <w:rFonts w:ascii="Arial" w:eastAsia="Times New Roman" w:hAnsi="Arial" w:cs="Arial"/>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836"/>
        <w:gridCol w:w="1847"/>
      </w:tblGrid>
      <w:tr w:rsidR="009114E1" w:rsidRPr="003B6CE2" w14:paraId="13ED0063" w14:textId="77777777" w:rsidTr="5DE342CF">
        <w:trPr>
          <w:jc w:val="center"/>
        </w:trPr>
        <w:tc>
          <w:tcPr>
            <w:tcW w:w="4673" w:type="dxa"/>
            <w:shd w:val="clear" w:color="auto" w:fill="A14F8C"/>
            <w:vAlign w:val="center"/>
          </w:tcPr>
          <w:p w14:paraId="02475FDD"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Knowledge and Qualifications</w:t>
            </w:r>
            <w:r>
              <w:rPr>
                <w:rFonts w:ascii="Arial" w:eastAsia="Times New Roman" w:hAnsi="Arial" w:cs="Arial"/>
                <w:b/>
                <w:color w:val="FFFFFF"/>
              </w:rPr>
              <w:t xml:space="preserve"> – Essential </w:t>
            </w:r>
          </w:p>
        </w:tc>
        <w:tc>
          <w:tcPr>
            <w:tcW w:w="2836" w:type="dxa"/>
            <w:shd w:val="clear" w:color="auto" w:fill="A14F8C"/>
            <w:vAlign w:val="center"/>
          </w:tcPr>
          <w:p w14:paraId="07355CB5" w14:textId="77777777" w:rsidR="009114E1" w:rsidRPr="003B6CE2" w:rsidRDefault="009114E1" w:rsidP="005F3912">
            <w:pPr>
              <w:spacing w:after="0" w:line="240" w:lineRule="auto"/>
              <w:rPr>
                <w:rFonts w:ascii="Arial" w:eastAsia="Times New Roman" w:hAnsi="Arial" w:cs="Arial"/>
                <w:b/>
                <w:color w:val="FFFFFF"/>
              </w:rPr>
            </w:pPr>
            <w:r>
              <w:rPr>
                <w:rFonts w:ascii="Arial" w:eastAsia="Times New Roman" w:hAnsi="Arial" w:cs="Arial"/>
                <w:b/>
                <w:color w:val="FFFFFF"/>
              </w:rPr>
              <w:t>Knowledge and Skills -</w:t>
            </w:r>
            <w:r w:rsidRPr="003B6CE2">
              <w:rPr>
                <w:rFonts w:ascii="Arial" w:eastAsia="Times New Roman" w:hAnsi="Arial" w:cs="Arial"/>
                <w:b/>
                <w:color w:val="FFFFFF"/>
              </w:rPr>
              <w:t>D</w:t>
            </w:r>
            <w:r>
              <w:rPr>
                <w:rFonts w:ascii="Arial" w:eastAsia="Times New Roman" w:hAnsi="Arial" w:cs="Arial"/>
                <w:b/>
                <w:color w:val="FFFFFF"/>
              </w:rPr>
              <w:t xml:space="preserve">esirable </w:t>
            </w:r>
          </w:p>
        </w:tc>
        <w:tc>
          <w:tcPr>
            <w:tcW w:w="1847" w:type="dxa"/>
            <w:shd w:val="clear" w:color="auto" w:fill="A14F8C"/>
            <w:vAlign w:val="center"/>
          </w:tcPr>
          <w:p w14:paraId="253240CF"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Evidenced through</w:t>
            </w:r>
          </w:p>
        </w:tc>
      </w:tr>
      <w:tr w:rsidR="009114E1" w:rsidRPr="003B6CE2" w14:paraId="25F9D17D" w14:textId="77777777" w:rsidTr="5DE342CF">
        <w:trPr>
          <w:trHeight w:val="455"/>
          <w:jc w:val="center"/>
        </w:trPr>
        <w:tc>
          <w:tcPr>
            <w:tcW w:w="4673" w:type="dxa"/>
          </w:tcPr>
          <w:p w14:paraId="06348D3A"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Qualified Teacher with evidence of continual professional development or relevant accredited study appropriate to the post.</w:t>
            </w:r>
          </w:p>
          <w:p w14:paraId="291AAF32"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tcPr>
          <w:p w14:paraId="7FBFC712" w14:textId="77777777" w:rsidR="009114E1" w:rsidRPr="005A22C1" w:rsidRDefault="009114E1" w:rsidP="005F3912">
            <w:pPr>
              <w:spacing w:after="0" w:line="240" w:lineRule="auto"/>
              <w:rPr>
                <w:rFonts w:ascii="Arial" w:eastAsia="Times New Roman" w:hAnsi="Arial" w:cs="Arial"/>
                <w:color w:val="FF0000"/>
                <w:sz w:val="20"/>
                <w:szCs w:val="20"/>
              </w:rPr>
            </w:pPr>
            <w:r w:rsidRPr="005A22C1">
              <w:rPr>
                <w:rFonts w:ascii="Arial" w:eastAsia="Times New Roman" w:hAnsi="Arial" w:cs="Arial"/>
                <w:sz w:val="20"/>
                <w:szCs w:val="20"/>
              </w:rPr>
              <w:t>Re</w:t>
            </w:r>
            <w:r>
              <w:rPr>
                <w:rFonts w:ascii="Arial" w:eastAsia="Times New Roman" w:hAnsi="Arial" w:cs="Arial"/>
                <w:sz w:val="20"/>
                <w:szCs w:val="20"/>
              </w:rPr>
              <w:t xml:space="preserve">levant accredited study and/or professional development such as leadership and management training.  </w:t>
            </w:r>
          </w:p>
        </w:tc>
        <w:tc>
          <w:tcPr>
            <w:tcW w:w="1847" w:type="dxa"/>
            <w:vMerge w:val="restart"/>
            <w:vAlign w:val="center"/>
          </w:tcPr>
          <w:p w14:paraId="7B45050B" w14:textId="77777777" w:rsidR="009114E1" w:rsidRPr="003B6CE2" w:rsidRDefault="009114E1" w:rsidP="005F3912">
            <w:pPr>
              <w:spacing w:after="120" w:line="240" w:lineRule="auto"/>
              <w:rPr>
                <w:rFonts w:ascii="Arial" w:eastAsia="Times New Roman" w:hAnsi="Arial" w:cs="Arial"/>
                <w:sz w:val="20"/>
                <w:szCs w:val="20"/>
              </w:rPr>
            </w:pPr>
          </w:p>
          <w:p w14:paraId="21DF7733" w14:textId="77777777" w:rsidR="009114E1" w:rsidRPr="00B15D0B" w:rsidRDefault="009114E1" w:rsidP="009114E1">
            <w:pPr>
              <w:pStyle w:val="ListParagraph"/>
              <w:numPr>
                <w:ilvl w:val="0"/>
                <w:numId w:val="4"/>
              </w:numPr>
              <w:spacing w:after="120"/>
              <w:rPr>
                <w:rFonts w:ascii="Arial" w:hAnsi="Arial" w:cs="Arial"/>
                <w:sz w:val="20"/>
                <w:szCs w:val="20"/>
              </w:rPr>
            </w:pPr>
            <w:r w:rsidRPr="00B15D0B">
              <w:rPr>
                <w:rFonts w:ascii="Arial" w:hAnsi="Arial" w:cs="Arial"/>
                <w:sz w:val="20"/>
                <w:szCs w:val="20"/>
              </w:rPr>
              <w:t>Application</w:t>
            </w:r>
          </w:p>
          <w:p w14:paraId="14ECB147" w14:textId="77777777" w:rsidR="009114E1" w:rsidRPr="00B15D0B" w:rsidRDefault="009114E1" w:rsidP="009114E1">
            <w:pPr>
              <w:pStyle w:val="ListParagraph"/>
              <w:numPr>
                <w:ilvl w:val="0"/>
                <w:numId w:val="4"/>
              </w:numPr>
              <w:spacing w:after="120"/>
              <w:rPr>
                <w:rFonts w:ascii="Arial" w:hAnsi="Arial" w:cs="Arial"/>
                <w:sz w:val="20"/>
                <w:szCs w:val="20"/>
              </w:rPr>
            </w:pPr>
            <w:r w:rsidRPr="00B15D0B">
              <w:rPr>
                <w:rFonts w:ascii="Arial" w:hAnsi="Arial" w:cs="Arial"/>
                <w:sz w:val="20"/>
                <w:szCs w:val="20"/>
              </w:rPr>
              <w:t>Documentary evidence</w:t>
            </w:r>
          </w:p>
          <w:p w14:paraId="5759AAC9" w14:textId="77777777" w:rsidR="009114E1" w:rsidRPr="00B15D0B" w:rsidRDefault="009114E1" w:rsidP="009114E1">
            <w:pPr>
              <w:pStyle w:val="ListParagraph"/>
              <w:numPr>
                <w:ilvl w:val="0"/>
                <w:numId w:val="4"/>
              </w:numPr>
              <w:spacing w:after="120"/>
              <w:rPr>
                <w:rFonts w:ascii="Arial" w:hAnsi="Arial" w:cs="Arial"/>
                <w:sz w:val="20"/>
                <w:szCs w:val="20"/>
              </w:rPr>
            </w:pPr>
            <w:r w:rsidRPr="00B15D0B">
              <w:rPr>
                <w:rFonts w:ascii="Arial" w:hAnsi="Arial" w:cs="Arial"/>
                <w:sz w:val="20"/>
                <w:szCs w:val="20"/>
              </w:rPr>
              <w:t>Interview</w:t>
            </w:r>
          </w:p>
        </w:tc>
      </w:tr>
      <w:tr w:rsidR="00727120" w:rsidRPr="003B6CE2" w14:paraId="080B60BC" w14:textId="77777777" w:rsidTr="5DE342CF">
        <w:trPr>
          <w:trHeight w:val="455"/>
          <w:jc w:val="center"/>
        </w:trPr>
        <w:tc>
          <w:tcPr>
            <w:tcW w:w="4673" w:type="dxa"/>
          </w:tcPr>
          <w:p w14:paraId="721337A4" w14:textId="5926F0B7" w:rsidR="00727120" w:rsidRPr="00376CD4" w:rsidRDefault="00727120" w:rsidP="005F3912">
            <w:pPr>
              <w:tabs>
                <w:tab w:val="center" w:pos="4513"/>
                <w:tab w:val="right" w:pos="9026"/>
              </w:tabs>
              <w:spacing w:after="0" w:line="240" w:lineRule="auto"/>
              <w:rPr>
                <w:rFonts w:ascii="Arial" w:eastAsia="SimSun" w:hAnsi="Arial" w:cs="Arial"/>
                <w:sz w:val="20"/>
                <w:szCs w:val="20"/>
                <w:lang w:eastAsia="zh-CN"/>
              </w:rPr>
            </w:pPr>
          </w:p>
        </w:tc>
        <w:tc>
          <w:tcPr>
            <w:tcW w:w="2836" w:type="dxa"/>
          </w:tcPr>
          <w:p w14:paraId="4DE6D8B2" w14:textId="45ED93D7" w:rsidR="00376CD4" w:rsidRPr="00376CD4" w:rsidRDefault="00376CD4" w:rsidP="005F3912">
            <w:pPr>
              <w:spacing w:after="0" w:line="240" w:lineRule="auto"/>
              <w:rPr>
                <w:rFonts w:ascii="Arial" w:eastAsia="Times New Roman" w:hAnsi="Arial" w:cs="Arial"/>
                <w:sz w:val="20"/>
                <w:szCs w:val="20"/>
              </w:rPr>
            </w:pPr>
            <w:r w:rsidRPr="00376CD4">
              <w:rPr>
                <w:rFonts w:ascii="Arial" w:eastAsia="SimSun" w:hAnsi="Arial" w:cs="Arial"/>
                <w:sz w:val="20"/>
                <w:szCs w:val="20"/>
                <w:lang w:eastAsia="zh-CN"/>
              </w:rPr>
              <w:t>Holds or training towards the National award for SEN Co-ordination</w:t>
            </w:r>
          </w:p>
          <w:p w14:paraId="664A7574" w14:textId="2C13F3B7" w:rsidR="00727120" w:rsidRPr="00376CD4" w:rsidRDefault="00727120" w:rsidP="005F3912">
            <w:pPr>
              <w:spacing w:after="0" w:line="240" w:lineRule="auto"/>
              <w:rPr>
                <w:rFonts w:ascii="Arial" w:eastAsia="Times New Roman" w:hAnsi="Arial" w:cs="Arial"/>
                <w:sz w:val="20"/>
                <w:szCs w:val="20"/>
              </w:rPr>
            </w:pPr>
            <w:r w:rsidRPr="00376CD4">
              <w:rPr>
                <w:rFonts w:ascii="Arial" w:eastAsia="Times New Roman" w:hAnsi="Arial" w:cs="Arial"/>
                <w:sz w:val="20"/>
                <w:szCs w:val="20"/>
              </w:rPr>
              <w:t>Relevant accredited study</w:t>
            </w:r>
          </w:p>
        </w:tc>
        <w:tc>
          <w:tcPr>
            <w:tcW w:w="1847" w:type="dxa"/>
            <w:vMerge/>
            <w:vAlign w:val="center"/>
          </w:tcPr>
          <w:p w14:paraId="5188CC1D" w14:textId="77777777" w:rsidR="00727120" w:rsidRPr="003B6CE2" w:rsidRDefault="00727120" w:rsidP="005F3912">
            <w:pPr>
              <w:spacing w:after="120" w:line="240" w:lineRule="auto"/>
              <w:rPr>
                <w:rFonts w:ascii="Arial" w:eastAsia="Times New Roman" w:hAnsi="Arial" w:cs="Arial"/>
                <w:sz w:val="20"/>
                <w:szCs w:val="20"/>
              </w:rPr>
            </w:pPr>
          </w:p>
        </w:tc>
      </w:tr>
      <w:tr w:rsidR="009114E1" w:rsidRPr="003B6CE2" w14:paraId="1F38DA51" w14:textId="77777777" w:rsidTr="5DE342CF">
        <w:trPr>
          <w:trHeight w:val="455"/>
          <w:jc w:val="center"/>
        </w:trPr>
        <w:tc>
          <w:tcPr>
            <w:tcW w:w="4673" w:type="dxa"/>
          </w:tcPr>
          <w:p w14:paraId="7BE67489"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Current knowledge of the national curriculum and research</w:t>
            </w:r>
            <w:r>
              <w:rPr>
                <w:rFonts w:ascii="Arial" w:eastAsia="SimSun" w:hAnsi="Arial" w:cs="Arial"/>
                <w:sz w:val="20"/>
                <w:szCs w:val="20"/>
                <w:lang w:eastAsia="zh-CN"/>
              </w:rPr>
              <w:t>, initiatives and technologies in child learning and development</w:t>
            </w:r>
            <w:r w:rsidRPr="003B6CE2">
              <w:rPr>
                <w:rFonts w:ascii="Arial" w:eastAsia="SimSun" w:hAnsi="Arial" w:cs="Arial"/>
                <w:sz w:val="20"/>
                <w:szCs w:val="20"/>
                <w:lang w:eastAsia="zh-CN"/>
              </w:rPr>
              <w:t>.</w:t>
            </w:r>
          </w:p>
          <w:p w14:paraId="53119A96"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65645F35" w14:textId="77777777" w:rsidR="009114E1" w:rsidRPr="003B6CE2" w:rsidRDefault="009114E1" w:rsidP="005F3912">
            <w:pPr>
              <w:spacing w:after="0" w:line="240" w:lineRule="auto"/>
              <w:rPr>
                <w:rFonts w:ascii="Arial" w:eastAsia="Times New Roman" w:hAnsi="Arial" w:cs="Arial"/>
                <w:color w:val="FF0000"/>
                <w:sz w:val="36"/>
                <w:szCs w:val="36"/>
              </w:rPr>
            </w:pPr>
          </w:p>
        </w:tc>
        <w:tc>
          <w:tcPr>
            <w:tcW w:w="1847" w:type="dxa"/>
            <w:vMerge/>
            <w:vAlign w:val="center"/>
          </w:tcPr>
          <w:p w14:paraId="56A5519D" w14:textId="77777777" w:rsidR="009114E1" w:rsidRPr="003B6CE2" w:rsidRDefault="009114E1" w:rsidP="005F3912">
            <w:pPr>
              <w:spacing w:after="120" w:line="240" w:lineRule="auto"/>
              <w:rPr>
                <w:rFonts w:ascii="Arial" w:eastAsia="Times New Roman" w:hAnsi="Arial" w:cs="Arial"/>
                <w:sz w:val="20"/>
                <w:szCs w:val="20"/>
              </w:rPr>
            </w:pPr>
          </w:p>
        </w:tc>
      </w:tr>
      <w:tr w:rsidR="009114E1" w:rsidRPr="003B6CE2" w14:paraId="70D529D3" w14:textId="77777777" w:rsidTr="5DE342CF">
        <w:trPr>
          <w:trHeight w:val="474"/>
          <w:jc w:val="center"/>
        </w:trPr>
        <w:tc>
          <w:tcPr>
            <w:tcW w:w="4673" w:type="dxa"/>
          </w:tcPr>
          <w:p w14:paraId="631C0694"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Good understanding of assessment procedures including assessment for learning </w:t>
            </w:r>
            <w:r w:rsidRPr="00473DB6">
              <w:rPr>
                <w:rFonts w:ascii="Arial" w:eastAsia="SimSun" w:hAnsi="Arial" w:cs="Arial"/>
                <w:sz w:val="20"/>
                <w:szCs w:val="20"/>
                <w:lang w:eastAsia="zh-CN"/>
              </w:rPr>
              <w:t>and end of KS assessment</w:t>
            </w:r>
            <w:r>
              <w:rPr>
                <w:rFonts w:ascii="Arial" w:eastAsia="SimSun" w:hAnsi="Arial" w:cs="Arial"/>
                <w:sz w:val="20"/>
                <w:szCs w:val="20"/>
                <w:lang w:eastAsia="zh-CN"/>
              </w:rPr>
              <w:t>.</w:t>
            </w:r>
          </w:p>
        </w:tc>
        <w:tc>
          <w:tcPr>
            <w:tcW w:w="2836" w:type="dxa"/>
            <w:shd w:val="clear" w:color="auto" w:fill="D0CECE" w:themeFill="background2" w:themeFillShade="E6"/>
          </w:tcPr>
          <w:p w14:paraId="45353B99" w14:textId="77777777" w:rsidR="009114E1" w:rsidRPr="003B6CE2" w:rsidRDefault="009114E1" w:rsidP="005F3912">
            <w:pPr>
              <w:spacing w:after="0" w:line="240" w:lineRule="auto"/>
              <w:rPr>
                <w:rFonts w:ascii="Arial" w:eastAsia="Times New Roman" w:hAnsi="Arial" w:cs="Arial"/>
                <w:color w:val="FF0000"/>
                <w:sz w:val="36"/>
                <w:szCs w:val="36"/>
              </w:rPr>
            </w:pPr>
          </w:p>
        </w:tc>
        <w:tc>
          <w:tcPr>
            <w:tcW w:w="1847" w:type="dxa"/>
            <w:vMerge/>
            <w:vAlign w:val="center"/>
          </w:tcPr>
          <w:p w14:paraId="263C42A3" w14:textId="77777777" w:rsidR="009114E1" w:rsidRPr="003B6CE2" w:rsidRDefault="009114E1" w:rsidP="005F3912">
            <w:pPr>
              <w:spacing w:after="120" w:line="240" w:lineRule="auto"/>
              <w:rPr>
                <w:rFonts w:ascii="Arial" w:eastAsia="Times New Roman" w:hAnsi="Arial" w:cs="Arial"/>
                <w:sz w:val="20"/>
                <w:szCs w:val="20"/>
              </w:rPr>
            </w:pPr>
          </w:p>
        </w:tc>
      </w:tr>
      <w:tr w:rsidR="009114E1" w:rsidRPr="003B6CE2" w14:paraId="083E720C" w14:textId="77777777" w:rsidTr="5DE342CF">
        <w:trPr>
          <w:trHeight w:val="455"/>
          <w:jc w:val="center"/>
        </w:trPr>
        <w:tc>
          <w:tcPr>
            <w:tcW w:w="4673" w:type="dxa"/>
          </w:tcPr>
          <w:p w14:paraId="3CB26FD9" w14:textId="77777777" w:rsidR="009114E1"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Good understanding of the principles of equality and diversity that support a culture that embraces diversity within the classroom and community</w:t>
            </w:r>
            <w:r>
              <w:rPr>
                <w:rFonts w:ascii="Arial" w:eastAsia="SimSun" w:hAnsi="Arial" w:cs="Arial"/>
                <w:sz w:val="20"/>
                <w:szCs w:val="20"/>
                <w:lang w:eastAsia="zh-CN"/>
              </w:rPr>
              <w:t>.</w:t>
            </w:r>
          </w:p>
          <w:p w14:paraId="2479BCC3"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6D4B5203" w14:textId="77777777" w:rsidR="009114E1" w:rsidRPr="003B6CE2" w:rsidRDefault="009114E1" w:rsidP="005F3912">
            <w:pPr>
              <w:spacing w:after="0" w:line="240" w:lineRule="auto"/>
              <w:rPr>
                <w:rFonts w:ascii="Arial" w:eastAsia="Times New Roman" w:hAnsi="Arial" w:cs="Arial"/>
                <w:color w:val="FF0000"/>
                <w:sz w:val="36"/>
                <w:szCs w:val="36"/>
              </w:rPr>
            </w:pPr>
          </w:p>
        </w:tc>
        <w:tc>
          <w:tcPr>
            <w:tcW w:w="1847" w:type="dxa"/>
            <w:vMerge/>
            <w:vAlign w:val="center"/>
          </w:tcPr>
          <w:p w14:paraId="7D9640BC" w14:textId="77777777" w:rsidR="009114E1" w:rsidRPr="003B6CE2" w:rsidRDefault="009114E1" w:rsidP="005F3912">
            <w:pPr>
              <w:spacing w:after="120" w:line="240" w:lineRule="auto"/>
              <w:rPr>
                <w:rFonts w:ascii="Arial" w:eastAsia="Times New Roman" w:hAnsi="Arial" w:cs="Arial"/>
                <w:sz w:val="20"/>
                <w:szCs w:val="20"/>
              </w:rPr>
            </w:pPr>
          </w:p>
        </w:tc>
      </w:tr>
      <w:tr w:rsidR="009114E1" w:rsidRPr="003B6CE2" w14:paraId="0A0495F4" w14:textId="77777777" w:rsidTr="5DE342CF">
        <w:trPr>
          <w:trHeight w:val="455"/>
          <w:jc w:val="center"/>
        </w:trPr>
        <w:tc>
          <w:tcPr>
            <w:tcW w:w="4673" w:type="dxa"/>
          </w:tcPr>
          <w:p w14:paraId="5EA9F2AD" w14:textId="77777777" w:rsidR="009114E1"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Knowledge of, and training in health and safety and safeguarding legislation within the context of school compliance.</w:t>
            </w:r>
          </w:p>
          <w:p w14:paraId="38CFB928"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13FEF300" w14:textId="77777777" w:rsidR="009114E1" w:rsidRPr="003B6CE2" w:rsidRDefault="009114E1" w:rsidP="005F3912">
            <w:pPr>
              <w:spacing w:after="0" w:line="240" w:lineRule="auto"/>
              <w:rPr>
                <w:rFonts w:ascii="Arial" w:eastAsia="Times New Roman" w:hAnsi="Arial" w:cs="Arial"/>
                <w:color w:val="FF0000"/>
                <w:sz w:val="36"/>
                <w:szCs w:val="36"/>
              </w:rPr>
            </w:pPr>
          </w:p>
        </w:tc>
        <w:tc>
          <w:tcPr>
            <w:tcW w:w="1847" w:type="dxa"/>
            <w:vMerge/>
            <w:vAlign w:val="center"/>
          </w:tcPr>
          <w:p w14:paraId="36BCF4B5" w14:textId="77777777" w:rsidR="009114E1" w:rsidRPr="003B6CE2" w:rsidRDefault="009114E1" w:rsidP="005F3912">
            <w:pPr>
              <w:spacing w:after="120" w:line="240" w:lineRule="auto"/>
              <w:rPr>
                <w:rFonts w:ascii="Arial" w:eastAsia="Times New Roman" w:hAnsi="Arial" w:cs="Arial"/>
                <w:sz w:val="20"/>
                <w:szCs w:val="20"/>
              </w:rPr>
            </w:pPr>
          </w:p>
        </w:tc>
      </w:tr>
      <w:tr w:rsidR="009114E1" w:rsidRPr="003B6CE2" w14:paraId="446E3006" w14:textId="77777777" w:rsidTr="5DE342CF">
        <w:trPr>
          <w:trHeight w:val="418"/>
          <w:jc w:val="center"/>
        </w:trPr>
        <w:tc>
          <w:tcPr>
            <w:tcW w:w="4673" w:type="dxa"/>
          </w:tcPr>
          <w:p w14:paraId="6CF96F14"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40378D">
              <w:rPr>
                <w:rFonts w:ascii="Arial" w:eastAsia="SimSun" w:hAnsi="Arial" w:cs="Arial"/>
                <w:sz w:val="20"/>
                <w:szCs w:val="20"/>
                <w:lang w:eastAsia="zh-CN"/>
              </w:rPr>
              <w:t>A clear understanding of adaptive teaching and the ability to include all learners to achieve well</w:t>
            </w:r>
            <w:r>
              <w:rPr>
                <w:rFonts w:ascii="Arial" w:eastAsia="SimSun" w:hAnsi="Arial" w:cs="Arial"/>
                <w:sz w:val="20"/>
                <w:szCs w:val="20"/>
                <w:lang w:eastAsia="zh-CN"/>
              </w:rPr>
              <w:t>.</w:t>
            </w:r>
          </w:p>
        </w:tc>
        <w:tc>
          <w:tcPr>
            <w:tcW w:w="2836" w:type="dxa"/>
            <w:shd w:val="clear" w:color="auto" w:fill="D0CECE" w:themeFill="background2" w:themeFillShade="E6"/>
          </w:tcPr>
          <w:p w14:paraId="3827505F" w14:textId="77777777" w:rsidR="009114E1" w:rsidRPr="003B6CE2" w:rsidRDefault="009114E1" w:rsidP="005F3912">
            <w:pPr>
              <w:tabs>
                <w:tab w:val="center" w:pos="4513"/>
                <w:tab w:val="right" w:pos="9026"/>
              </w:tabs>
              <w:spacing w:after="0" w:line="240" w:lineRule="auto"/>
              <w:rPr>
                <w:rFonts w:ascii="Arial" w:eastAsia="Times New Roman" w:hAnsi="Arial" w:cs="Arial"/>
                <w:color w:val="FF0000"/>
                <w:sz w:val="36"/>
                <w:szCs w:val="36"/>
              </w:rPr>
            </w:pPr>
          </w:p>
        </w:tc>
        <w:tc>
          <w:tcPr>
            <w:tcW w:w="1847" w:type="dxa"/>
            <w:vMerge/>
            <w:vAlign w:val="center"/>
          </w:tcPr>
          <w:p w14:paraId="57431AF6" w14:textId="77777777" w:rsidR="009114E1" w:rsidRPr="003B6CE2" w:rsidRDefault="009114E1" w:rsidP="005F3912">
            <w:pPr>
              <w:spacing w:after="120" w:line="240" w:lineRule="auto"/>
              <w:rPr>
                <w:rFonts w:ascii="Arial" w:eastAsia="Times New Roman" w:hAnsi="Arial" w:cs="Arial"/>
                <w:sz w:val="20"/>
                <w:szCs w:val="20"/>
              </w:rPr>
            </w:pPr>
          </w:p>
        </w:tc>
      </w:tr>
      <w:tr w:rsidR="009114E1" w:rsidRPr="003B6CE2" w14:paraId="6524D48B" w14:textId="77777777" w:rsidTr="5DE342CF">
        <w:trPr>
          <w:jc w:val="center"/>
        </w:trPr>
        <w:tc>
          <w:tcPr>
            <w:tcW w:w="4673" w:type="dxa"/>
            <w:shd w:val="clear" w:color="auto" w:fill="A14F8C"/>
            <w:vAlign w:val="center"/>
          </w:tcPr>
          <w:p w14:paraId="52353C28"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Skills</w:t>
            </w:r>
            <w:r>
              <w:rPr>
                <w:rFonts w:ascii="Arial" w:eastAsia="Times New Roman" w:hAnsi="Arial" w:cs="Arial"/>
                <w:b/>
                <w:color w:val="FFFFFF"/>
              </w:rPr>
              <w:t xml:space="preserve"> - Essential</w:t>
            </w:r>
          </w:p>
        </w:tc>
        <w:tc>
          <w:tcPr>
            <w:tcW w:w="2836" w:type="dxa"/>
            <w:shd w:val="clear" w:color="auto" w:fill="A14F8C"/>
            <w:vAlign w:val="center"/>
          </w:tcPr>
          <w:p w14:paraId="5F51AC89" w14:textId="77777777" w:rsidR="009114E1" w:rsidRPr="003B6CE2" w:rsidRDefault="009114E1" w:rsidP="005F3912">
            <w:pPr>
              <w:spacing w:after="0" w:line="240" w:lineRule="auto"/>
              <w:rPr>
                <w:rFonts w:ascii="Arial" w:eastAsia="Times New Roman" w:hAnsi="Arial" w:cs="Arial"/>
                <w:b/>
                <w:color w:val="FFFFFF"/>
              </w:rPr>
            </w:pPr>
            <w:r>
              <w:rPr>
                <w:rFonts w:ascii="Arial" w:eastAsia="Times New Roman" w:hAnsi="Arial" w:cs="Arial"/>
                <w:b/>
                <w:color w:val="FFFFFF"/>
              </w:rPr>
              <w:t xml:space="preserve">Skills – Desirable </w:t>
            </w:r>
          </w:p>
        </w:tc>
        <w:tc>
          <w:tcPr>
            <w:tcW w:w="1847" w:type="dxa"/>
            <w:shd w:val="clear" w:color="auto" w:fill="A14F8C"/>
            <w:vAlign w:val="center"/>
          </w:tcPr>
          <w:p w14:paraId="5B54F416"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Evidenced through</w:t>
            </w:r>
          </w:p>
        </w:tc>
      </w:tr>
      <w:tr w:rsidR="009114E1" w:rsidRPr="003B6CE2" w14:paraId="699991D0" w14:textId="77777777" w:rsidTr="5DE342CF">
        <w:trPr>
          <w:trHeight w:val="491"/>
          <w:jc w:val="center"/>
        </w:trPr>
        <w:tc>
          <w:tcPr>
            <w:tcW w:w="4673" w:type="dxa"/>
          </w:tcPr>
          <w:p w14:paraId="50FACF8E"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A skilful communicator with strong, interpersonal and presentation skills, both verbal and written, which naturally adapts to a diverse audience, e.g. governors, parents and carers, staff, pupils and the wider community on a wide range of issues to provide clarity of vision, influence and direct or challenge others.</w:t>
            </w:r>
          </w:p>
          <w:p w14:paraId="40F96C7A"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3BC361C2"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val="restart"/>
            <w:vAlign w:val="center"/>
          </w:tcPr>
          <w:p w14:paraId="518A165C" w14:textId="77777777" w:rsidR="009114E1" w:rsidRPr="00A83C9A" w:rsidRDefault="009114E1" w:rsidP="009114E1">
            <w:pPr>
              <w:pStyle w:val="ListParagraph"/>
              <w:numPr>
                <w:ilvl w:val="0"/>
                <w:numId w:val="5"/>
              </w:numPr>
              <w:tabs>
                <w:tab w:val="left" w:pos="5954"/>
              </w:tabs>
              <w:spacing w:after="120"/>
              <w:rPr>
                <w:rFonts w:ascii="Arial" w:hAnsi="Arial" w:cs="Arial"/>
                <w:sz w:val="20"/>
                <w:szCs w:val="20"/>
              </w:rPr>
            </w:pPr>
            <w:r w:rsidRPr="00A83C9A">
              <w:rPr>
                <w:rFonts w:ascii="Arial" w:hAnsi="Arial" w:cs="Arial"/>
                <w:sz w:val="20"/>
                <w:szCs w:val="20"/>
              </w:rPr>
              <w:t>Application</w:t>
            </w:r>
          </w:p>
          <w:p w14:paraId="39889AD1" w14:textId="77777777" w:rsidR="009114E1" w:rsidRPr="00A83C9A" w:rsidRDefault="009114E1" w:rsidP="009114E1">
            <w:pPr>
              <w:pStyle w:val="ListParagraph"/>
              <w:numPr>
                <w:ilvl w:val="0"/>
                <w:numId w:val="5"/>
              </w:numPr>
              <w:tabs>
                <w:tab w:val="left" w:pos="5954"/>
              </w:tabs>
              <w:spacing w:after="120"/>
              <w:rPr>
                <w:rFonts w:ascii="Arial" w:hAnsi="Arial" w:cs="Arial"/>
                <w:sz w:val="20"/>
                <w:szCs w:val="20"/>
              </w:rPr>
            </w:pPr>
            <w:r w:rsidRPr="00A83C9A">
              <w:rPr>
                <w:rFonts w:ascii="Arial" w:hAnsi="Arial" w:cs="Arial"/>
                <w:sz w:val="20"/>
                <w:szCs w:val="20"/>
              </w:rPr>
              <w:t>Interview</w:t>
            </w:r>
            <w:r>
              <w:rPr>
                <w:rFonts w:ascii="Arial" w:hAnsi="Arial" w:cs="Arial"/>
                <w:sz w:val="20"/>
                <w:szCs w:val="20"/>
              </w:rPr>
              <w:t xml:space="preserve"> a</w:t>
            </w:r>
            <w:r w:rsidRPr="00A83C9A">
              <w:rPr>
                <w:rFonts w:ascii="Arial" w:hAnsi="Arial" w:cs="Arial"/>
                <w:sz w:val="20"/>
                <w:szCs w:val="20"/>
              </w:rPr>
              <w:t>ctivities</w:t>
            </w:r>
          </w:p>
          <w:p w14:paraId="48A82422" w14:textId="77777777" w:rsidR="009114E1" w:rsidRPr="00A83C9A" w:rsidRDefault="009114E1" w:rsidP="009114E1">
            <w:pPr>
              <w:pStyle w:val="ListParagraph"/>
              <w:numPr>
                <w:ilvl w:val="0"/>
                <w:numId w:val="5"/>
              </w:numPr>
              <w:tabs>
                <w:tab w:val="left" w:pos="5954"/>
              </w:tabs>
              <w:spacing w:after="120"/>
              <w:rPr>
                <w:rFonts w:ascii="Arial" w:hAnsi="Arial" w:cs="Arial"/>
                <w:sz w:val="20"/>
                <w:szCs w:val="20"/>
              </w:rPr>
            </w:pPr>
            <w:r w:rsidRPr="00A83C9A">
              <w:rPr>
                <w:rFonts w:ascii="Arial" w:hAnsi="Arial" w:cs="Arial"/>
                <w:sz w:val="20"/>
                <w:szCs w:val="20"/>
              </w:rPr>
              <w:t>References</w:t>
            </w:r>
          </w:p>
          <w:p w14:paraId="757F0EE1" w14:textId="77777777" w:rsidR="009114E1" w:rsidRPr="003B6CE2" w:rsidRDefault="009114E1" w:rsidP="005F3912">
            <w:pPr>
              <w:tabs>
                <w:tab w:val="left" w:pos="5954"/>
              </w:tabs>
              <w:spacing w:after="120" w:line="240" w:lineRule="auto"/>
              <w:rPr>
                <w:rFonts w:ascii="Arial" w:eastAsia="Times New Roman" w:hAnsi="Arial" w:cs="Arial"/>
                <w:sz w:val="20"/>
                <w:szCs w:val="20"/>
              </w:rPr>
            </w:pPr>
          </w:p>
          <w:p w14:paraId="266AC879" w14:textId="77777777" w:rsidR="009114E1" w:rsidRPr="003B6CE2" w:rsidRDefault="009114E1" w:rsidP="005F3912">
            <w:pPr>
              <w:tabs>
                <w:tab w:val="left" w:pos="5954"/>
              </w:tabs>
              <w:spacing w:after="120" w:line="240" w:lineRule="auto"/>
              <w:rPr>
                <w:rFonts w:ascii="Arial" w:eastAsia="Times New Roman" w:hAnsi="Arial" w:cs="Arial"/>
                <w:sz w:val="20"/>
                <w:szCs w:val="20"/>
              </w:rPr>
            </w:pPr>
          </w:p>
        </w:tc>
      </w:tr>
      <w:tr w:rsidR="009114E1" w:rsidRPr="003B6CE2" w14:paraId="35ABAF52" w14:textId="77777777" w:rsidTr="5DE342CF">
        <w:trPr>
          <w:trHeight w:val="491"/>
          <w:jc w:val="center"/>
        </w:trPr>
        <w:tc>
          <w:tcPr>
            <w:tcW w:w="4673" w:type="dxa"/>
          </w:tcPr>
          <w:p w14:paraId="437BB9D2" w14:textId="4278D37A"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5DE342CF">
              <w:rPr>
                <w:rFonts w:ascii="Arial" w:eastAsia="SimSun" w:hAnsi="Arial" w:cs="Arial"/>
                <w:sz w:val="20"/>
                <w:szCs w:val="20"/>
                <w:lang w:eastAsia="zh-CN"/>
              </w:rPr>
              <w:t>ICT skills that enable efficient and effective administration, supports the work of the school and enhances pupil learning in the classroom.</w:t>
            </w:r>
          </w:p>
          <w:p w14:paraId="7C947E48"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67BD9DEB"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706033AF"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65605AC5" w14:textId="77777777" w:rsidTr="5DE342CF">
        <w:trPr>
          <w:trHeight w:val="491"/>
          <w:jc w:val="center"/>
        </w:trPr>
        <w:tc>
          <w:tcPr>
            <w:tcW w:w="4673" w:type="dxa"/>
          </w:tcPr>
          <w:p w14:paraId="1671A240"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 xml:space="preserve">Evidence of leadership </w:t>
            </w:r>
            <w:r>
              <w:rPr>
                <w:rFonts w:ascii="Arial" w:eastAsia="SimSun" w:hAnsi="Arial" w:cs="Arial"/>
                <w:sz w:val="20"/>
                <w:szCs w:val="20"/>
                <w:lang w:eastAsia="zh-CN"/>
              </w:rPr>
              <w:t xml:space="preserve">and team </w:t>
            </w:r>
            <w:r w:rsidRPr="003B6CE2">
              <w:rPr>
                <w:rFonts w:ascii="Arial" w:eastAsia="SimSun" w:hAnsi="Arial" w:cs="Arial"/>
                <w:sz w:val="20"/>
                <w:szCs w:val="20"/>
                <w:lang w:eastAsia="zh-CN"/>
              </w:rPr>
              <w:t>qualities</w:t>
            </w:r>
            <w:r>
              <w:rPr>
                <w:rFonts w:ascii="Arial" w:eastAsia="SimSun" w:hAnsi="Arial" w:cs="Arial"/>
                <w:sz w:val="20"/>
                <w:szCs w:val="20"/>
                <w:lang w:eastAsia="zh-CN"/>
              </w:rPr>
              <w:t xml:space="preserve"> that contribute to an effective and strong leadership team, with the ability </w:t>
            </w:r>
            <w:r w:rsidRPr="003B6CE2">
              <w:rPr>
                <w:rFonts w:ascii="Arial" w:eastAsia="SimSun" w:hAnsi="Arial" w:cs="Arial"/>
                <w:sz w:val="20"/>
                <w:szCs w:val="20"/>
                <w:lang w:eastAsia="zh-CN"/>
              </w:rPr>
              <w:t xml:space="preserve">to set and achieve challenging goals </w:t>
            </w:r>
            <w:r>
              <w:rPr>
                <w:rFonts w:ascii="Arial" w:eastAsia="SimSun" w:hAnsi="Arial" w:cs="Arial"/>
                <w:sz w:val="20"/>
                <w:szCs w:val="20"/>
                <w:lang w:eastAsia="zh-CN"/>
              </w:rPr>
              <w:t xml:space="preserve">in a supportive environment. Identify and deliver change to a high level, which promotes organisational reflection and an enthusiasm and motivation for continued improvement and shared thinking. </w:t>
            </w:r>
          </w:p>
          <w:p w14:paraId="206A3357"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25404C07"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2EB15D98" w14:textId="77777777" w:rsidR="009114E1" w:rsidRPr="003B6CE2" w:rsidRDefault="009114E1" w:rsidP="005F3912">
            <w:pPr>
              <w:tabs>
                <w:tab w:val="left" w:pos="5954"/>
              </w:tabs>
              <w:spacing w:after="120" w:line="240" w:lineRule="auto"/>
              <w:jc w:val="right"/>
              <w:rPr>
                <w:rFonts w:ascii="Arial" w:eastAsia="Times New Roman" w:hAnsi="Arial" w:cs="Arial"/>
                <w:b/>
                <w:sz w:val="20"/>
                <w:szCs w:val="20"/>
              </w:rPr>
            </w:pPr>
          </w:p>
        </w:tc>
      </w:tr>
      <w:tr w:rsidR="009114E1" w:rsidRPr="003B6CE2" w14:paraId="17EB4EAC" w14:textId="77777777" w:rsidTr="5DE342CF">
        <w:trPr>
          <w:trHeight w:val="491"/>
          <w:jc w:val="center"/>
        </w:trPr>
        <w:tc>
          <w:tcPr>
            <w:tcW w:w="4673" w:type="dxa"/>
          </w:tcPr>
          <w:p w14:paraId="3C872D81"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Skill set required to successfully extrapolate, analyse and report a range of complex data to a diverse audience. </w:t>
            </w:r>
          </w:p>
        </w:tc>
        <w:tc>
          <w:tcPr>
            <w:tcW w:w="2836" w:type="dxa"/>
            <w:shd w:val="clear" w:color="auto" w:fill="D0CECE" w:themeFill="background2" w:themeFillShade="E6"/>
          </w:tcPr>
          <w:p w14:paraId="28E983F5"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21781C88"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4AE91504" w14:textId="77777777" w:rsidTr="5DE342CF">
        <w:trPr>
          <w:trHeight w:val="491"/>
          <w:jc w:val="center"/>
        </w:trPr>
        <w:tc>
          <w:tcPr>
            <w:tcW w:w="4673" w:type="dxa"/>
          </w:tcPr>
          <w:p w14:paraId="3935D7FA"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Organisational, financial, budgetary</w:t>
            </w:r>
            <w:r>
              <w:rPr>
                <w:rFonts w:ascii="Arial" w:eastAsia="SimSun" w:hAnsi="Arial" w:cs="Arial"/>
                <w:sz w:val="20"/>
                <w:szCs w:val="20"/>
                <w:lang w:eastAsia="zh-CN"/>
              </w:rPr>
              <w:t>,</w:t>
            </w:r>
            <w:r w:rsidRPr="003B6CE2">
              <w:rPr>
                <w:rFonts w:ascii="Arial" w:eastAsia="SimSun" w:hAnsi="Arial" w:cs="Arial"/>
                <w:sz w:val="20"/>
                <w:szCs w:val="20"/>
                <w:lang w:eastAsia="zh-CN"/>
              </w:rPr>
              <w:t xml:space="preserve"> management</w:t>
            </w:r>
            <w:r>
              <w:rPr>
                <w:rFonts w:ascii="Arial" w:eastAsia="SimSun" w:hAnsi="Arial" w:cs="Arial"/>
                <w:sz w:val="20"/>
                <w:szCs w:val="20"/>
                <w:lang w:eastAsia="zh-CN"/>
              </w:rPr>
              <w:t xml:space="preserve"> and administration</w:t>
            </w:r>
            <w:r w:rsidRPr="003B6CE2">
              <w:rPr>
                <w:rFonts w:ascii="Arial" w:eastAsia="SimSun" w:hAnsi="Arial" w:cs="Arial"/>
                <w:sz w:val="20"/>
                <w:szCs w:val="20"/>
                <w:lang w:eastAsia="zh-CN"/>
              </w:rPr>
              <w:t xml:space="preserve"> skills relevant to the effective delivery of the duties of the post to achieve the academy’s educational goals and priorities.</w:t>
            </w:r>
          </w:p>
          <w:p w14:paraId="61AB7433"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0995B554"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4F5A011A"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3BD24688" w14:textId="77777777" w:rsidTr="5DE342CF">
        <w:trPr>
          <w:trHeight w:val="491"/>
          <w:jc w:val="center"/>
        </w:trPr>
        <w:tc>
          <w:tcPr>
            <w:tcW w:w="4673" w:type="dxa"/>
          </w:tcPr>
          <w:p w14:paraId="6AD81ABC"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Excellent people skills</w:t>
            </w:r>
            <w:r>
              <w:rPr>
                <w:rFonts w:ascii="Arial" w:eastAsia="SimSun" w:hAnsi="Arial" w:cs="Arial"/>
                <w:sz w:val="20"/>
                <w:szCs w:val="20"/>
                <w:lang w:eastAsia="zh-CN"/>
              </w:rPr>
              <w:t>, managing issues in a sensitive, supportive and appropriate manner to support the effective operation of the Academy.</w:t>
            </w:r>
          </w:p>
          <w:p w14:paraId="7F8687CB"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67146D5B"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15B42A95"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0BBD451E" w14:textId="77777777" w:rsidTr="5DE342CF">
        <w:trPr>
          <w:trHeight w:val="491"/>
          <w:jc w:val="center"/>
        </w:trPr>
        <w:tc>
          <w:tcPr>
            <w:tcW w:w="4673" w:type="dxa"/>
          </w:tcPr>
          <w:p w14:paraId="0CE8B649"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3B6CE2">
              <w:rPr>
                <w:rFonts w:ascii="Arial" w:eastAsia="SimSun" w:hAnsi="Arial" w:cs="Arial"/>
                <w:sz w:val="20"/>
                <w:szCs w:val="20"/>
                <w:lang w:eastAsia="zh-CN"/>
              </w:rPr>
              <w:t xml:space="preserve">Networking skills that build a professional learning community and enable good practice to be shared for the benefit of the Academy and the Academy Trust.  </w:t>
            </w:r>
          </w:p>
        </w:tc>
        <w:tc>
          <w:tcPr>
            <w:tcW w:w="2836" w:type="dxa"/>
            <w:shd w:val="clear" w:color="auto" w:fill="D0CECE" w:themeFill="background2" w:themeFillShade="E6"/>
          </w:tcPr>
          <w:p w14:paraId="56A5D10E"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3251EB51"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70680931" w14:textId="77777777" w:rsidTr="5DE342CF">
        <w:trPr>
          <w:jc w:val="center"/>
        </w:trPr>
        <w:tc>
          <w:tcPr>
            <w:tcW w:w="4673" w:type="dxa"/>
            <w:shd w:val="clear" w:color="auto" w:fill="A14F8C"/>
            <w:vAlign w:val="center"/>
          </w:tcPr>
          <w:p w14:paraId="77113655"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Experience</w:t>
            </w:r>
            <w:r>
              <w:rPr>
                <w:rFonts w:ascii="Arial" w:eastAsia="Times New Roman" w:hAnsi="Arial" w:cs="Arial"/>
                <w:b/>
                <w:color w:val="FFFFFF"/>
              </w:rPr>
              <w:t xml:space="preserve"> - Essential</w:t>
            </w:r>
          </w:p>
        </w:tc>
        <w:tc>
          <w:tcPr>
            <w:tcW w:w="2836" w:type="dxa"/>
            <w:shd w:val="clear" w:color="auto" w:fill="A14F8C"/>
            <w:vAlign w:val="center"/>
          </w:tcPr>
          <w:p w14:paraId="6A5E620C" w14:textId="77777777" w:rsidR="009114E1" w:rsidRPr="003B6CE2" w:rsidRDefault="009114E1" w:rsidP="005F3912">
            <w:pPr>
              <w:spacing w:after="0" w:line="240" w:lineRule="auto"/>
              <w:rPr>
                <w:rFonts w:ascii="Arial" w:eastAsia="Times New Roman" w:hAnsi="Arial" w:cs="Arial"/>
                <w:b/>
                <w:color w:val="FFFFFF"/>
              </w:rPr>
            </w:pPr>
            <w:r>
              <w:rPr>
                <w:rFonts w:ascii="Arial" w:eastAsia="Times New Roman" w:hAnsi="Arial" w:cs="Arial"/>
                <w:b/>
                <w:color w:val="FFFFFF"/>
              </w:rPr>
              <w:t xml:space="preserve">Experience – </w:t>
            </w:r>
            <w:r w:rsidRPr="003B6CE2">
              <w:rPr>
                <w:rFonts w:ascii="Arial" w:eastAsia="Times New Roman" w:hAnsi="Arial" w:cs="Arial"/>
                <w:b/>
                <w:color w:val="FFFFFF"/>
              </w:rPr>
              <w:t>D</w:t>
            </w:r>
            <w:r>
              <w:rPr>
                <w:rFonts w:ascii="Arial" w:eastAsia="Times New Roman" w:hAnsi="Arial" w:cs="Arial"/>
                <w:b/>
                <w:color w:val="FFFFFF"/>
              </w:rPr>
              <w:t xml:space="preserve">esirable </w:t>
            </w:r>
          </w:p>
        </w:tc>
        <w:tc>
          <w:tcPr>
            <w:tcW w:w="1847" w:type="dxa"/>
            <w:shd w:val="clear" w:color="auto" w:fill="A14F8C"/>
            <w:vAlign w:val="center"/>
          </w:tcPr>
          <w:p w14:paraId="41E45A46"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Evidenced through</w:t>
            </w:r>
          </w:p>
        </w:tc>
      </w:tr>
      <w:tr w:rsidR="009114E1" w:rsidRPr="003B6CE2" w14:paraId="5A3190CA" w14:textId="77777777" w:rsidTr="5DE342CF">
        <w:trPr>
          <w:trHeight w:val="491"/>
          <w:jc w:val="center"/>
        </w:trPr>
        <w:tc>
          <w:tcPr>
            <w:tcW w:w="4673" w:type="dxa"/>
          </w:tcPr>
          <w:p w14:paraId="62358DDE"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An exemplary cross primary phase classroom practitioner who is leading in curriculum innovation, </w:t>
            </w:r>
            <w:r w:rsidRPr="0040378D">
              <w:rPr>
                <w:rFonts w:ascii="Arial" w:eastAsia="SimSun" w:hAnsi="Arial" w:cs="Arial"/>
                <w:sz w:val="20"/>
                <w:szCs w:val="20"/>
                <w:lang w:eastAsia="zh-CN"/>
              </w:rPr>
              <w:t>and the use of ICT in learning, to enable successful school improvement; with evidence of how this has had a positive impact on pupils achieving their full potential</w:t>
            </w:r>
            <w:r>
              <w:rPr>
                <w:rFonts w:ascii="Arial" w:eastAsia="SimSun" w:hAnsi="Arial" w:cs="Arial"/>
                <w:sz w:val="20"/>
                <w:szCs w:val="20"/>
                <w:lang w:eastAsia="zh-CN"/>
              </w:rPr>
              <w:t>.</w:t>
            </w:r>
          </w:p>
        </w:tc>
        <w:tc>
          <w:tcPr>
            <w:tcW w:w="2836" w:type="dxa"/>
          </w:tcPr>
          <w:p w14:paraId="3B905B3C" w14:textId="77777777" w:rsidR="009114E1" w:rsidRPr="005A22C1" w:rsidRDefault="009114E1" w:rsidP="005F3912">
            <w:pPr>
              <w:tabs>
                <w:tab w:val="left" w:pos="5954"/>
              </w:tabs>
              <w:spacing w:after="0" w:line="240" w:lineRule="auto"/>
              <w:rPr>
                <w:rFonts w:ascii="Arial" w:eastAsia="Times New Roman" w:hAnsi="Arial" w:cs="Arial"/>
                <w:sz w:val="20"/>
                <w:szCs w:val="20"/>
              </w:rPr>
            </w:pPr>
            <w:r>
              <w:rPr>
                <w:rFonts w:ascii="Arial" w:eastAsia="Times New Roman" w:hAnsi="Arial" w:cs="Arial"/>
                <w:sz w:val="20"/>
                <w:szCs w:val="20"/>
              </w:rPr>
              <w:t>Previous Leadership experience, ideally with the primary age range.</w:t>
            </w:r>
          </w:p>
        </w:tc>
        <w:tc>
          <w:tcPr>
            <w:tcW w:w="1847" w:type="dxa"/>
            <w:vMerge w:val="restart"/>
            <w:vAlign w:val="center"/>
          </w:tcPr>
          <w:p w14:paraId="2C08E19E" w14:textId="77777777" w:rsidR="009114E1" w:rsidRPr="003B6CE2" w:rsidRDefault="009114E1" w:rsidP="005F3912">
            <w:pPr>
              <w:tabs>
                <w:tab w:val="left" w:pos="5954"/>
              </w:tabs>
              <w:spacing w:after="120" w:line="240" w:lineRule="auto"/>
              <w:rPr>
                <w:rFonts w:ascii="Arial" w:eastAsia="Times New Roman" w:hAnsi="Arial" w:cs="Arial"/>
                <w:sz w:val="20"/>
                <w:szCs w:val="20"/>
              </w:rPr>
            </w:pPr>
          </w:p>
          <w:p w14:paraId="6BC4358D" w14:textId="77777777" w:rsidR="009114E1" w:rsidRPr="00A83C9A" w:rsidRDefault="009114E1" w:rsidP="009114E1">
            <w:pPr>
              <w:pStyle w:val="ListParagraph"/>
              <w:numPr>
                <w:ilvl w:val="0"/>
                <w:numId w:val="6"/>
              </w:numPr>
              <w:tabs>
                <w:tab w:val="left" w:pos="5954"/>
              </w:tabs>
              <w:spacing w:after="120"/>
              <w:rPr>
                <w:rFonts w:ascii="Arial" w:hAnsi="Arial" w:cs="Arial"/>
                <w:sz w:val="20"/>
                <w:szCs w:val="20"/>
              </w:rPr>
            </w:pPr>
            <w:r w:rsidRPr="00A83C9A">
              <w:rPr>
                <w:rFonts w:ascii="Arial" w:hAnsi="Arial" w:cs="Arial"/>
                <w:sz w:val="20"/>
                <w:szCs w:val="20"/>
              </w:rPr>
              <w:t>Application</w:t>
            </w:r>
          </w:p>
          <w:p w14:paraId="6147432E" w14:textId="77777777" w:rsidR="009114E1" w:rsidRPr="00A83C9A" w:rsidRDefault="009114E1" w:rsidP="009114E1">
            <w:pPr>
              <w:pStyle w:val="ListParagraph"/>
              <w:numPr>
                <w:ilvl w:val="0"/>
                <w:numId w:val="6"/>
              </w:numPr>
              <w:tabs>
                <w:tab w:val="left" w:pos="5954"/>
              </w:tabs>
              <w:spacing w:after="120"/>
              <w:rPr>
                <w:rFonts w:ascii="Arial" w:hAnsi="Arial" w:cs="Arial"/>
                <w:sz w:val="20"/>
                <w:szCs w:val="20"/>
              </w:rPr>
            </w:pPr>
            <w:r w:rsidRPr="00A83C9A">
              <w:rPr>
                <w:rFonts w:ascii="Arial" w:hAnsi="Arial" w:cs="Arial"/>
                <w:sz w:val="20"/>
                <w:szCs w:val="20"/>
              </w:rPr>
              <w:t>Interview</w:t>
            </w:r>
            <w:r>
              <w:rPr>
                <w:rFonts w:ascii="Arial" w:hAnsi="Arial" w:cs="Arial"/>
                <w:sz w:val="20"/>
                <w:szCs w:val="20"/>
              </w:rPr>
              <w:t xml:space="preserve"> a</w:t>
            </w:r>
            <w:r w:rsidRPr="00A83C9A">
              <w:rPr>
                <w:rFonts w:ascii="Arial" w:hAnsi="Arial" w:cs="Arial"/>
                <w:sz w:val="20"/>
                <w:szCs w:val="20"/>
              </w:rPr>
              <w:t>ctivities</w:t>
            </w:r>
          </w:p>
          <w:p w14:paraId="05E9175A" w14:textId="77777777" w:rsidR="009114E1" w:rsidRPr="00A83C9A" w:rsidRDefault="009114E1" w:rsidP="009114E1">
            <w:pPr>
              <w:pStyle w:val="ListParagraph"/>
              <w:numPr>
                <w:ilvl w:val="0"/>
                <w:numId w:val="6"/>
              </w:numPr>
              <w:tabs>
                <w:tab w:val="left" w:pos="5954"/>
              </w:tabs>
              <w:spacing w:after="120"/>
              <w:rPr>
                <w:rFonts w:ascii="Arial" w:hAnsi="Arial" w:cs="Arial"/>
                <w:sz w:val="20"/>
                <w:szCs w:val="20"/>
              </w:rPr>
            </w:pPr>
            <w:r w:rsidRPr="00A83C9A">
              <w:rPr>
                <w:rFonts w:ascii="Arial" w:hAnsi="Arial" w:cs="Arial"/>
                <w:sz w:val="20"/>
                <w:szCs w:val="20"/>
              </w:rPr>
              <w:t>References</w:t>
            </w:r>
          </w:p>
        </w:tc>
      </w:tr>
      <w:tr w:rsidR="009114E1" w:rsidRPr="003B6CE2" w14:paraId="3E64BA4B" w14:textId="77777777" w:rsidTr="5DE342CF">
        <w:trPr>
          <w:trHeight w:val="491"/>
          <w:jc w:val="center"/>
        </w:trPr>
        <w:tc>
          <w:tcPr>
            <w:tcW w:w="4673" w:type="dxa"/>
          </w:tcPr>
          <w:p w14:paraId="3A8C7EF5"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40378D">
              <w:rPr>
                <w:rFonts w:ascii="Arial" w:eastAsia="SimSun" w:hAnsi="Arial" w:cs="Arial"/>
                <w:sz w:val="20"/>
                <w:szCs w:val="20"/>
                <w:lang w:eastAsia="zh-CN"/>
              </w:rPr>
              <w:t>Demonstrable evidence of being part of a successful team that has delivered measurable improvement in teaching practice with shared thinking and operational management</w:t>
            </w:r>
            <w:r>
              <w:rPr>
                <w:rFonts w:ascii="Arial" w:eastAsia="SimSun" w:hAnsi="Arial" w:cs="Arial"/>
                <w:sz w:val="20"/>
                <w:szCs w:val="20"/>
                <w:lang w:eastAsia="zh-CN"/>
              </w:rPr>
              <w:t>.</w:t>
            </w:r>
          </w:p>
        </w:tc>
        <w:tc>
          <w:tcPr>
            <w:tcW w:w="2836" w:type="dxa"/>
          </w:tcPr>
          <w:p w14:paraId="3AEF5439" w14:textId="77777777" w:rsidR="009114E1" w:rsidRPr="0093775B" w:rsidRDefault="009114E1" w:rsidP="005F3912">
            <w:pPr>
              <w:tabs>
                <w:tab w:val="left" w:pos="5954"/>
              </w:tabs>
              <w:spacing w:after="0" w:line="240" w:lineRule="auto"/>
              <w:rPr>
                <w:rFonts w:ascii="Arial" w:eastAsia="Times New Roman" w:hAnsi="Arial" w:cs="Arial"/>
                <w:sz w:val="20"/>
                <w:szCs w:val="20"/>
              </w:rPr>
            </w:pPr>
            <w:r>
              <w:rPr>
                <w:rFonts w:ascii="Arial" w:eastAsia="Times New Roman" w:hAnsi="Arial" w:cs="Arial"/>
                <w:sz w:val="20"/>
                <w:szCs w:val="20"/>
              </w:rPr>
              <w:t>Experience of being inspected by OFSTED at a senior level.</w:t>
            </w:r>
          </w:p>
        </w:tc>
        <w:tc>
          <w:tcPr>
            <w:tcW w:w="1847" w:type="dxa"/>
            <w:vMerge/>
          </w:tcPr>
          <w:p w14:paraId="0A7ED2AC"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4E23BDEF" w14:textId="77777777" w:rsidTr="5DE342CF">
        <w:trPr>
          <w:trHeight w:val="491"/>
          <w:jc w:val="center"/>
        </w:trPr>
        <w:tc>
          <w:tcPr>
            <w:tcW w:w="4673" w:type="dxa"/>
          </w:tcPr>
          <w:p w14:paraId="394BB6B9"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sidRPr="0040378D">
              <w:rPr>
                <w:rFonts w:ascii="Arial" w:eastAsia="SimSun" w:hAnsi="Arial" w:cs="Arial"/>
                <w:sz w:val="20"/>
                <w:szCs w:val="20"/>
                <w:lang w:eastAsia="zh-CN"/>
              </w:rPr>
              <w:t>Proven track record of monitoring, evaluating and improving quality of learning and teaching, by using a number of methods including managing, tracking and interpreting pupil data, to moderate achievement and building effective strategies for school self-evaluation</w:t>
            </w:r>
            <w:r>
              <w:rPr>
                <w:rFonts w:ascii="Arial" w:eastAsia="SimSun" w:hAnsi="Arial" w:cs="Arial"/>
                <w:sz w:val="20"/>
                <w:szCs w:val="20"/>
                <w:lang w:eastAsia="zh-CN"/>
              </w:rPr>
              <w:t>.</w:t>
            </w:r>
          </w:p>
        </w:tc>
        <w:tc>
          <w:tcPr>
            <w:tcW w:w="2836" w:type="dxa"/>
          </w:tcPr>
          <w:p w14:paraId="28ADAB21" w14:textId="77777777" w:rsidR="009114E1" w:rsidRPr="0093775B" w:rsidRDefault="009114E1" w:rsidP="005F3912">
            <w:pPr>
              <w:tabs>
                <w:tab w:val="left" w:pos="5954"/>
              </w:tabs>
              <w:spacing w:after="0" w:line="240" w:lineRule="auto"/>
              <w:rPr>
                <w:rFonts w:ascii="Arial" w:eastAsia="Times New Roman" w:hAnsi="Arial" w:cs="Arial"/>
                <w:sz w:val="20"/>
                <w:szCs w:val="20"/>
              </w:rPr>
            </w:pPr>
            <w:r w:rsidRPr="0093775B">
              <w:rPr>
                <w:rFonts w:ascii="Arial" w:eastAsia="Times New Roman" w:hAnsi="Arial" w:cs="Arial"/>
                <w:sz w:val="20"/>
                <w:szCs w:val="20"/>
              </w:rPr>
              <w:t>Experience of contributing to SEF.</w:t>
            </w:r>
          </w:p>
        </w:tc>
        <w:tc>
          <w:tcPr>
            <w:tcW w:w="1847" w:type="dxa"/>
            <w:vMerge/>
          </w:tcPr>
          <w:p w14:paraId="298AD540"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5477C64A" w14:textId="77777777" w:rsidTr="5DE342CF">
        <w:trPr>
          <w:trHeight w:val="491"/>
          <w:jc w:val="center"/>
        </w:trPr>
        <w:tc>
          <w:tcPr>
            <w:tcW w:w="4673" w:type="dxa"/>
          </w:tcPr>
          <w:p w14:paraId="4C3A50D1" w14:textId="77777777" w:rsidR="009114E1" w:rsidRPr="003B6CE2"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Evidence of collaborating and building effective relationships with parents, carers and the wider community to enrich teaching and learning for the wellbeing of pupils.  </w:t>
            </w:r>
          </w:p>
        </w:tc>
        <w:tc>
          <w:tcPr>
            <w:tcW w:w="2836" w:type="dxa"/>
          </w:tcPr>
          <w:p w14:paraId="743B3757" w14:textId="77777777" w:rsidR="009114E1" w:rsidRPr="0093775B" w:rsidRDefault="009114E1" w:rsidP="005F3912">
            <w:pPr>
              <w:tabs>
                <w:tab w:val="left" w:pos="5954"/>
              </w:tabs>
              <w:spacing w:after="0" w:line="240" w:lineRule="auto"/>
              <w:rPr>
                <w:rFonts w:ascii="Arial" w:eastAsia="Times New Roman" w:hAnsi="Arial" w:cs="Arial"/>
                <w:sz w:val="20"/>
                <w:szCs w:val="20"/>
              </w:rPr>
            </w:pPr>
            <w:r>
              <w:rPr>
                <w:rFonts w:ascii="Arial" w:eastAsia="Times New Roman" w:hAnsi="Arial" w:cs="Arial"/>
                <w:sz w:val="20"/>
                <w:szCs w:val="20"/>
              </w:rPr>
              <w:t>Experience of supporting ECTs.</w:t>
            </w:r>
          </w:p>
        </w:tc>
        <w:tc>
          <w:tcPr>
            <w:tcW w:w="1847" w:type="dxa"/>
            <w:vMerge/>
          </w:tcPr>
          <w:p w14:paraId="1EC70782"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0BD7ACA5" w14:textId="77777777" w:rsidTr="5DE342CF">
        <w:trPr>
          <w:jc w:val="center"/>
        </w:trPr>
        <w:tc>
          <w:tcPr>
            <w:tcW w:w="4673" w:type="dxa"/>
            <w:shd w:val="clear" w:color="auto" w:fill="A14F8C"/>
            <w:vAlign w:val="center"/>
          </w:tcPr>
          <w:p w14:paraId="11FEEA57"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Personal Attributes</w:t>
            </w:r>
            <w:r>
              <w:rPr>
                <w:rFonts w:ascii="Arial" w:eastAsia="Times New Roman" w:hAnsi="Arial" w:cs="Arial"/>
                <w:b/>
                <w:color w:val="FFFFFF"/>
              </w:rPr>
              <w:t xml:space="preserve"> - Essential</w:t>
            </w:r>
          </w:p>
        </w:tc>
        <w:tc>
          <w:tcPr>
            <w:tcW w:w="2836" w:type="dxa"/>
            <w:shd w:val="clear" w:color="auto" w:fill="A14F8C"/>
            <w:vAlign w:val="center"/>
          </w:tcPr>
          <w:p w14:paraId="7B70BCD4" w14:textId="77777777" w:rsidR="009114E1" w:rsidRPr="003B6CE2" w:rsidRDefault="009114E1" w:rsidP="005F3912">
            <w:pPr>
              <w:spacing w:after="0" w:line="240" w:lineRule="auto"/>
              <w:rPr>
                <w:rFonts w:ascii="Arial" w:eastAsia="Times New Roman" w:hAnsi="Arial" w:cs="Arial"/>
                <w:b/>
                <w:color w:val="FFFFFF"/>
              </w:rPr>
            </w:pPr>
            <w:r>
              <w:rPr>
                <w:rFonts w:ascii="Arial" w:eastAsia="Times New Roman" w:hAnsi="Arial" w:cs="Arial"/>
                <w:b/>
                <w:color w:val="FFFFFF"/>
              </w:rPr>
              <w:t xml:space="preserve">Person Attributes – </w:t>
            </w:r>
            <w:r w:rsidRPr="003B6CE2">
              <w:rPr>
                <w:rFonts w:ascii="Arial" w:eastAsia="Times New Roman" w:hAnsi="Arial" w:cs="Arial"/>
                <w:b/>
                <w:color w:val="FFFFFF"/>
              </w:rPr>
              <w:t>D</w:t>
            </w:r>
            <w:r>
              <w:rPr>
                <w:rFonts w:ascii="Arial" w:eastAsia="Times New Roman" w:hAnsi="Arial" w:cs="Arial"/>
                <w:b/>
                <w:color w:val="FFFFFF"/>
              </w:rPr>
              <w:t xml:space="preserve">esirable </w:t>
            </w:r>
          </w:p>
        </w:tc>
        <w:tc>
          <w:tcPr>
            <w:tcW w:w="1847" w:type="dxa"/>
            <w:shd w:val="clear" w:color="auto" w:fill="A14F8C"/>
            <w:vAlign w:val="center"/>
          </w:tcPr>
          <w:p w14:paraId="2F091E2F" w14:textId="77777777" w:rsidR="009114E1" w:rsidRPr="003B6CE2" w:rsidRDefault="009114E1" w:rsidP="005F3912">
            <w:pPr>
              <w:spacing w:after="0" w:line="240" w:lineRule="auto"/>
              <w:rPr>
                <w:rFonts w:ascii="Arial" w:eastAsia="Times New Roman" w:hAnsi="Arial" w:cs="Arial"/>
                <w:b/>
                <w:color w:val="FFFFFF"/>
              </w:rPr>
            </w:pPr>
            <w:r w:rsidRPr="003B6CE2">
              <w:rPr>
                <w:rFonts w:ascii="Arial" w:eastAsia="Times New Roman" w:hAnsi="Arial" w:cs="Arial"/>
                <w:b/>
                <w:color w:val="FFFFFF"/>
              </w:rPr>
              <w:t>Evidenced through</w:t>
            </w:r>
          </w:p>
        </w:tc>
      </w:tr>
      <w:tr w:rsidR="009114E1" w:rsidRPr="003B6CE2" w14:paraId="52E30AE6" w14:textId="77777777" w:rsidTr="5DE342CF">
        <w:trPr>
          <w:trHeight w:val="491"/>
          <w:jc w:val="center"/>
        </w:trPr>
        <w:tc>
          <w:tcPr>
            <w:tcW w:w="4673" w:type="dxa"/>
          </w:tcPr>
          <w:p w14:paraId="6C06F8ED"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 xml:space="preserve">Strong work ethic with a high level of commitment to the whole Academy community and a flexible approach. </w:t>
            </w:r>
          </w:p>
          <w:p w14:paraId="628884C5"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2A5A7054"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val="restart"/>
            <w:vAlign w:val="center"/>
          </w:tcPr>
          <w:p w14:paraId="6A941C88" w14:textId="77777777" w:rsidR="009114E1" w:rsidRPr="00A83C9A" w:rsidRDefault="009114E1" w:rsidP="009114E1">
            <w:pPr>
              <w:pStyle w:val="ListParagraph"/>
              <w:numPr>
                <w:ilvl w:val="0"/>
                <w:numId w:val="7"/>
              </w:numPr>
              <w:tabs>
                <w:tab w:val="left" w:pos="5954"/>
              </w:tabs>
              <w:spacing w:line="360" w:lineRule="auto"/>
              <w:rPr>
                <w:rFonts w:ascii="Arial" w:hAnsi="Arial" w:cs="Arial"/>
                <w:sz w:val="20"/>
                <w:szCs w:val="20"/>
              </w:rPr>
            </w:pPr>
            <w:r w:rsidRPr="00A83C9A">
              <w:rPr>
                <w:rFonts w:ascii="Arial" w:hAnsi="Arial" w:cs="Arial"/>
                <w:sz w:val="20"/>
                <w:szCs w:val="20"/>
              </w:rPr>
              <w:t>Interview activities</w:t>
            </w:r>
          </w:p>
          <w:p w14:paraId="4F177B53" w14:textId="77777777" w:rsidR="009114E1" w:rsidRPr="00A83C9A" w:rsidRDefault="009114E1" w:rsidP="009114E1">
            <w:pPr>
              <w:pStyle w:val="ListParagraph"/>
              <w:numPr>
                <w:ilvl w:val="0"/>
                <w:numId w:val="7"/>
              </w:numPr>
              <w:tabs>
                <w:tab w:val="left" w:pos="5954"/>
              </w:tabs>
              <w:spacing w:line="360" w:lineRule="auto"/>
              <w:rPr>
                <w:rFonts w:ascii="Arial" w:hAnsi="Arial" w:cs="Arial"/>
                <w:sz w:val="20"/>
                <w:szCs w:val="20"/>
              </w:rPr>
            </w:pPr>
            <w:r w:rsidRPr="00A83C9A">
              <w:rPr>
                <w:rFonts w:ascii="Arial" w:hAnsi="Arial" w:cs="Arial"/>
                <w:sz w:val="20"/>
                <w:szCs w:val="20"/>
              </w:rPr>
              <w:t>References</w:t>
            </w:r>
          </w:p>
        </w:tc>
      </w:tr>
      <w:tr w:rsidR="009114E1" w:rsidRPr="003B6CE2" w14:paraId="3CB8D941" w14:textId="77777777" w:rsidTr="5DE342CF">
        <w:trPr>
          <w:trHeight w:val="491"/>
          <w:jc w:val="center"/>
        </w:trPr>
        <w:tc>
          <w:tcPr>
            <w:tcW w:w="4673" w:type="dxa"/>
          </w:tcPr>
          <w:p w14:paraId="6B25FB09"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 xml:space="preserve">Commitment to equality that raises aspirations for all, challenges prejudice and assumptions and promotes integration, celebrating the diversity of multicultural Britain. </w:t>
            </w:r>
          </w:p>
        </w:tc>
        <w:tc>
          <w:tcPr>
            <w:tcW w:w="2836" w:type="dxa"/>
            <w:shd w:val="clear" w:color="auto" w:fill="D0CECE" w:themeFill="background2" w:themeFillShade="E6"/>
          </w:tcPr>
          <w:p w14:paraId="2B1C6E2C"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7CBB6905"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71A84D0F" w14:textId="77777777" w:rsidTr="5DE342CF">
        <w:trPr>
          <w:trHeight w:val="491"/>
          <w:jc w:val="center"/>
        </w:trPr>
        <w:tc>
          <w:tcPr>
            <w:tcW w:w="4673" w:type="dxa"/>
          </w:tcPr>
          <w:p w14:paraId="1A7376F2"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An ability to foster an open, innovative, equitable culture, dealing with difficult decisions or situations in a timely manner, making reasoned judgements, conveying conclusions clearly, positively and sensitively</w:t>
            </w:r>
          </w:p>
          <w:p w14:paraId="5AA6DDB5"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p>
        </w:tc>
        <w:tc>
          <w:tcPr>
            <w:tcW w:w="2836" w:type="dxa"/>
            <w:shd w:val="clear" w:color="auto" w:fill="D0CECE" w:themeFill="background2" w:themeFillShade="E6"/>
          </w:tcPr>
          <w:p w14:paraId="4E9440A5"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2880D641"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63D258DA" w14:textId="77777777" w:rsidTr="5DE342CF">
        <w:trPr>
          <w:trHeight w:val="491"/>
          <w:jc w:val="center"/>
        </w:trPr>
        <w:tc>
          <w:tcPr>
            <w:tcW w:w="4673" w:type="dxa"/>
          </w:tcPr>
          <w:p w14:paraId="60A1234C"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 xml:space="preserve">Welcomes accountability to a wide range of groups, forms constructive relationships with all and understands the importance and value of engaging with parents, carers and the wider community. </w:t>
            </w:r>
          </w:p>
        </w:tc>
        <w:tc>
          <w:tcPr>
            <w:tcW w:w="2836" w:type="dxa"/>
            <w:shd w:val="clear" w:color="auto" w:fill="D0CECE" w:themeFill="background2" w:themeFillShade="E6"/>
          </w:tcPr>
          <w:p w14:paraId="20D3F55A"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7E782FE5"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0327A989" w14:textId="77777777" w:rsidTr="5DE342CF">
        <w:trPr>
          <w:trHeight w:val="491"/>
          <w:jc w:val="center"/>
        </w:trPr>
        <w:tc>
          <w:tcPr>
            <w:tcW w:w="4673" w:type="dxa"/>
          </w:tcPr>
          <w:p w14:paraId="17A79C5B" w14:textId="76BEBF14"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5DE342CF">
              <w:rPr>
                <w:rFonts w:ascii="Arial" w:eastAsia="SimSun" w:hAnsi="Arial" w:cs="Arial"/>
                <w:sz w:val="20"/>
                <w:szCs w:val="20"/>
                <w:lang w:eastAsia="zh-CN"/>
              </w:rPr>
              <w:t>Committed to enabling the academic, spiritual, moral, social, emotional and cultural development of pupils, recognising and valuing the richness and diversity of pupils</w:t>
            </w:r>
            <w:r w:rsidR="039732F6" w:rsidRPr="5DE342CF">
              <w:rPr>
                <w:rFonts w:ascii="Arial" w:eastAsia="SimSun" w:hAnsi="Arial" w:cs="Arial"/>
                <w:sz w:val="20"/>
                <w:szCs w:val="20"/>
                <w:lang w:eastAsia="zh-CN"/>
              </w:rPr>
              <w:t>’</w:t>
            </w:r>
            <w:r w:rsidRPr="5DE342CF">
              <w:rPr>
                <w:rFonts w:ascii="Arial" w:eastAsia="SimSun" w:hAnsi="Arial" w:cs="Arial"/>
                <w:sz w:val="20"/>
                <w:szCs w:val="20"/>
                <w:lang w:eastAsia="zh-CN"/>
              </w:rPr>
              <w:t xml:space="preserve"> needs and the school communities. </w:t>
            </w:r>
          </w:p>
        </w:tc>
        <w:tc>
          <w:tcPr>
            <w:tcW w:w="2836" w:type="dxa"/>
            <w:shd w:val="clear" w:color="auto" w:fill="D0CECE" w:themeFill="background2" w:themeFillShade="E6"/>
          </w:tcPr>
          <w:p w14:paraId="14261DE3"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1555443E"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02CE084D" w14:textId="77777777" w:rsidTr="5DE342CF">
        <w:trPr>
          <w:trHeight w:val="491"/>
          <w:jc w:val="center"/>
        </w:trPr>
        <w:tc>
          <w:tcPr>
            <w:tcW w:w="4673" w:type="dxa"/>
          </w:tcPr>
          <w:p w14:paraId="239FAA4A"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 xml:space="preserve">Commitment to excellence in learning and teaching, whilst recognising the importance of work-life balance for the well-being of self and others. </w:t>
            </w:r>
          </w:p>
        </w:tc>
        <w:tc>
          <w:tcPr>
            <w:tcW w:w="2836" w:type="dxa"/>
            <w:shd w:val="clear" w:color="auto" w:fill="D0CECE" w:themeFill="background2" w:themeFillShade="E6"/>
          </w:tcPr>
          <w:p w14:paraId="3F54913B"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2A5465B1"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5F44FBD8" w14:textId="77777777" w:rsidTr="5DE342CF">
        <w:trPr>
          <w:trHeight w:val="491"/>
          <w:jc w:val="center"/>
        </w:trPr>
        <w:tc>
          <w:tcPr>
            <w:tcW w:w="4673" w:type="dxa"/>
          </w:tcPr>
          <w:p w14:paraId="35213303" w14:textId="77777777" w:rsidR="009114E1" w:rsidRPr="007206F2" w:rsidRDefault="009114E1" w:rsidP="005F3912">
            <w:pPr>
              <w:tabs>
                <w:tab w:val="center" w:pos="4513"/>
                <w:tab w:val="right" w:pos="9026"/>
              </w:tabs>
              <w:spacing w:after="0" w:line="240" w:lineRule="auto"/>
              <w:rPr>
                <w:rFonts w:ascii="Arial" w:eastAsia="SimSun" w:hAnsi="Arial" w:cs="Arial"/>
                <w:sz w:val="20"/>
                <w:szCs w:val="20"/>
                <w:lang w:eastAsia="zh-CN"/>
              </w:rPr>
            </w:pPr>
            <w:r w:rsidRPr="007206F2">
              <w:rPr>
                <w:rFonts w:ascii="Arial" w:eastAsia="SimSun" w:hAnsi="Arial" w:cs="Arial"/>
                <w:sz w:val="20"/>
                <w:szCs w:val="20"/>
                <w:lang w:eastAsia="zh-CN"/>
              </w:rPr>
              <w:t>An ability to promote organisational, individual and self-reflection, that enables positive response to feedback to inform decision making and creates an enthusiasm and motivation for continued improvement and shared thinking</w:t>
            </w:r>
          </w:p>
        </w:tc>
        <w:tc>
          <w:tcPr>
            <w:tcW w:w="2836" w:type="dxa"/>
            <w:shd w:val="clear" w:color="auto" w:fill="D0CECE" w:themeFill="background2" w:themeFillShade="E6"/>
          </w:tcPr>
          <w:p w14:paraId="55AEC70B"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2D16D062"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7973FBF0" w14:textId="77777777" w:rsidTr="5DE342CF">
        <w:trPr>
          <w:trHeight w:val="491"/>
          <w:jc w:val="center"/>
        </w:trPr>
        <w:tc>
          <w:tcPr>
            <w:tcW w:w="4673" w:type="dxa"/>
          </w:tcPr>
          <w:p w14:paraId="747E68CE" w14:textId="77777777" w:rsidR="009114E1"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Positive attitude to change, with an adaptable and versatile approach. </w:t>
            </w:r>
          </w:p>
        </w:tc>
        <w:tc>
          <w:tcPr>
            <w:tcW w:w="2836" w:type="dxa"/>
            <w:shd w:val="clear" w:color="auto" w:fill="D0CECE" w:themeFill="background2" w:themeFillShade="E6"/>
          </w:tcPr>
          <w:p w14:paraId="308790C9"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5BCA42DD"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14FF5A00" w14:textId="77777777" w:rsidTr="5DE342CF">
        <w:trPr>
          <w:trHeight w:val="491"/>
          <w:jc w:val="center"/>
        </w:trPr>
        <w:tc>
          <w:tcPr>
            <w:tcW w:w="4673" w:type="dxa"/>
          </w:tcPr>
          <w:p w14:paraId="7195165A" w14:textId="77777777" w:rsidR="009114E1"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Enthusiastic, approachable and optimistic, with the presence to inspire confidence and trust, enabling others to feel empowered and motivated to achieve high goals.</w:t>
            </w:r>
          </w:p>
        </w:tc>
        <w:tc>
          <w:tcPr>
            <w:tcW w:w="2836" w:type="dxa"/>
            <w:shd w:val="clear" w:color="auto" w:fill="D0CECE" w:themeFill="background2" w:themeFillShade="E6"/>
          </w:tcPr>
          <w:p w14:paraId="7F8777BF"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0B09E0BD"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r w:rsidR="009114E1" w:rsidRPr="003B6CE2" w14:paraId="73067CA4" w14:textId="77777777" w:rsidTr="5DE342CF">
        <w:trPr>
          <w:trHeight w:val="491"/>
          <w:jc w:val="center"/>
        </w:trPr>
        <w:tc>
          <w:tcPr>
            <w:tcW w:w="4673" w:type="dxa"/>
          </w:tcPr>
          <w:p w14:paraId="232C7357" w14:textId="77777777" w:rsidR="009114E1" w:rsidRDefault="009114E1" w:rsidP="005F3912">
            <w:pPr>
              <w:tabs>
                <w:tab w:val="center" w:pos="4513"/>
                <w:tab w:val="right" w:pos="9026"/>
              </w:tabs>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Develops and empowers individuals and teams that promotes collaboration, shared knowledge and understanding, where success is celebrated and individuals accept responsibility for outcomes. </w:t>
            </w:r>
          </w:p>
        </w:tc>
        <w:tc>
          <w:tcPr>
            <w:tcW w:w="2836" w:type="dxa"/>
            <w:shd w:val="clear" w:color="auto" w:fill="D0CECE" w:themeFill="background2" w:themeFillShade="E6"/>
          </w:tcPr>
          <w:p w14:paraId="7B519310" w14:textId="77777777" w:rsidR="009114E1" w:rsidRPr="003B6CE2" w:rsidRDefault="009114E1" w:rsidP="005F3912">
            <w:pPr>
              <w:tabs>
                <w:tab w:val="left" w:pos="5954"/>
              </w:tabs>
              <w:spacing w:after="0" w:line="240" w:lineRule="auto"/>
              <w:rPr>
                <w:rFonts w:ascii="Arial" w:eastAsia="Times New Roman" w:hAnsi="Arial" w:cs="Arial"/>
                <w:b/>
                <w:sz w:val="20"/>
                <w:szCs w:val="20"/>
              </w:rPr>
            </w:pPr>
          </w:p>
        </w:tc>
        <w:tc>
          <w:tcPr>
            <w:tcW w:w="1847" w:type="dxa"/>
            <w:vMerge/>
          </w:tcPr>
          <w:p w14:paraId="0383D171" w14:textId="77777777" w:rsidR="009114E1" w:rsidRPr="003B6CE2" w:rsidRDefault="009114E1" w:rsidP="005F3912">
            <w:pPr>
              <w:tabs>
                <w:tab w:val="left" w:pos="5954"/>
              </w:tabs>
              <w:spacing w:after="120" w:line="240" w:lineRule="auto"/>
              <w:jc w:val="right"/>
              <w:rPr>
                <w:rFonts w:ascii="Arial" w:eastAsia="Times New Roman" w:hAnsi="Arial" w:cs="Arial"/>
                <w:sz w:val="20"/>
                <w:szCs w:val="20"/>
              </w:rPr>
            </w:pPr>
          </w:p>
        </w:tc>
      </w:tr>
    </w:tbl>
    <w:p w14:paraId="5AE8A04E" w14:textId="77777777" w:rsidR="009C6F26" w:rsidRDefault="009C6F26"/>
    <w:sectPr w:rsidR="009C6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BF0B" w14:textId="77777777" w:rsidR="00722063" w:rsidRDefault="00722063">
      <w:pPr>
        <w:spacing w:after="0" w:line="240" w:lineRule="auto"/>
      </w:pPr>
      <w:r>
        <w:separator/>
      </w:r>
    </w:p>
  </w:endnote>
  <w:endnote w:type="continuationSeparator" w:id="0">
    <w:p w14:paraId="24FBE370" w14:textId="77777777" w:rsidR="00722063" w:rsidRDefault="0072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42CD" w14:textId="77777777" w:rsidR="009C6F26" w:rsidRDefault="009114E1" w:rsidP="002A52FF">
    <w:pPr>
      <w:pStyle w:val="Footer"/>
      <w:jc w:val="center"/>
    </w:pPr>
    <w:r>
      <w:t xml:space="preserve">Page | </w:t>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718C" w14:textId="77777777" w:rsidR="009C6F26" w:rsidRDefault="009C6F26">
    <w:pPr>
      <w:pStyle w:val="Footer"/>
      <w:pBdr>
        <w:top w:val="single" w:sz="4" w:space="1" w:color="D9D9D9" w:themeColor="background1" w:themeShade="D9"/>
      </w:pBdr>
      <w:jc w:val="right"/>
    </w:pPr>
  </w:p>
  <w:p w14:paraId="37C5FC1D" w14:textId="77777777" w:rsidR="009C6F26" w:rsidRDefault="009C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240F" w14:textId="77777777" w:rsidR="00722063" w:rsidRDefault="00722063">
      <w:pPr>
        <w:spacing w:after="0" w:line="240" w:lineRule="auto"/>
      </w:pPr>
      <w:r>
        <w:separator/>
      </w:r>
    </w:p>
  </w:footnote>
  <w:footnote w:type="continuationSeparator" w:id="0">
    <w:p w14:paraId="0FC88B21" w14:textId="77777777" w:rsidR="00722063" w:rsidRDefault="0072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F508"/>
    <w:multiLevelType w:val="hybridMultilevel"/>
    <w:tmpl w:val="C3F05894"/>
    <w:lvl w:ilvl="0" w:tplc="B2E46284">
      <w:start w:val="1"/>
      <w:numFmt w:val="bullet"/>
      <w:lvlText w:val=""/>
      <w:lvlJc w:val="left"/>
      <w:pPr>
        <w:ind w:left="720" w:hanging="360"/>
      </w:pPr>
      <w:rPr>
        <w:rFonts w:ascii="Symbol" w:hAnsi="Symbol" w:hint="default"/>
      </w:rPr>
    </w:lvl>
    <w:lvl w:ilvl="1" w:tplc="CA5A7C32">
      <w:start w:val="1"/>
      <w:numFmt w:val="bullet"/>
      <w:lvlText w:val="o"/>
      <w:lvlJc w:val="left"/>
      <w:pPr>
        <w:ind w:left="1440" w:hanging="360"/>
      </w:pPr>
      <w:rPr>
        <w:rFonts w:ascii="Courier New" w:hAnsi="Courier New" w:hint="default"/>
      </w:rPr>
    </w:lvl>
    <w:lvl w:ilvl="2" w:tplc="0974EA28">
      <w:start w:val="1"/>
      <w:numFmt w:val="bullet"/>
      <w:lvlText w:val=""/>
      <w:lvlJc w:val="left"/>
      <w:pPr>
        <w:ind w:left="2160" w:hanging="360"/>
      </w:pPr>
      <w:rPr>
        <w:rFonts w:ascii="Wingdings" w:hAnsi="Wingdings" w:hint="default"/>
      </w:rPr>
    </w:lvl>
    <w:lvl w:ilvl="3" w:tplc="AF502C06">
      <w:start w:val="1"/>
      <w:numFmt w:val="bullet"/>
      <w:lvlText w:val=""/>
      <w:lvlJc w:val="left"/>
      <w:pPr>
        <w:ind w:left="2880" w:hanging="360"/>
      </w:pPr>
      <w:rPr>
        <w:rFonts w:ascii="Symbol" w:hAnsi="Symbol" w:hint="default"/>
      </w:rPr>
    </w:lvl>
    <w:lvl w:ilvl="4" w:tplc="64CA382E">
      <w:start w:val="1"/>
      <w:numFmt w:val="bullet"/>
      <w:lvlText w:val="o"/>
      <w:lvlJc w:val="left"/>
      <w:pPr>
        <w:ind w:left="3600" w:hanging="360"/>
      </w:pPr>
      <w:rPr>
        <w:rFonts w:ascii="Courier New" w:hAnsi="Courier New" w:hint="default"/>
      </w:rPr>
    </w:lvl>
    <w:lvl w:ilvl="5" w:tplc="CFAC8C76">
      <w:start w:val="1"/>
      <w:numFmt w:val="bullet"/>
      <w:lvlText w:val=""/>
      <w:lvlJc w:val="left"/>
      <w:pPr>
        <w:ind w:left="4320" w:hanging="360"/>
      </w:pPr>
      <w:rPr>
        <w:rFonts w:ascii="Wingdings" w:hAnsi="Wingdings" w:hint="default"/>
      </w:rPr>
    </w:lvl>
    <w:lvl w:ilvl="6" w:tplc="F8101320">
      <w:start w:val="1"/>
      <w:numFmt w:val="bullet"/>
      <w:lvlText w:val=""/>
      <w:lvlJc w:val="left"/>
      <w:pPr>
        <w:ind w:left="5040" w:hanging="360"/>
      </w:pPr>
      <w:rPr>
        <w:rFonts w:ascii="Symbol" w:hAnsi="Symbol" w:hint="default"/>
      </w:rPr>
    </w:lvl>
    <w:lvl w:ilvl="7" w:tplc="2C02B048">
      <w:start w:val="1"/>
      <w:numFmt w:val="bullet"/>
      <w:lvlText w:val="o"/>
      <w:lvlJc w:val="left"/>
      <w:pPr>
        <w:ind w:left="5760" w:hanging="360"/>
      </w:pPr>
      <w:rPr>
        <w:rFonts w:ascii="Courier New" w:hAnsi="Courier New" w:hint="default"/>
      </w:rPr>
    </w:lvl>
    <w:lvl w:ilvl="8" w:tplc="3B56C1C4">
      <w:start w:val="1"/>
      <w:numFmt w:val="bullet"/>
      <w:lvlText w:val=""/>
      <w:lvlJc w:val="left"/>
      <w:pPr>
        <w:ind w:left="6480" w:hanging="360"/>
      </w:pPr>
      <w:rPr>
        <w:rFonts w:ascii="Wingdings" w:hAnsi="Wingdings" w:hint="default"/>
      </w:rPr>
    </w:lvl>
  </w:abstractNum>
  <w:abstractNum w:abstractNumId="1" w15:restartNumberingAfterBreak="0">
    <w:nsid w:val="0EA74B0E"/>
    <w:multiLevelType w:val="hybridMultilevel"/>
    <w:tmpl w:val="3ACE49CE"/>
    <w:lvl w:ilvl="0" w:tplc="6F4415BC">
      <w:numFmt w:val="bullet"/>
      <w:lvlText w:val=""/>
      <w:lvlJc w:val="left"/>
      <w:pPr>
        <w:ind w:left="720" w:hanging="360"/>
      </w:pPr>
      <w:rPr>
        <w:rFonts w:ascii="Symbol" w:eastAsiaTheme="minorHAns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433C1"/>
    <w:multiLevelType w:val="hybridMultilevel"/>
    <w:tmpl w:val="738093A2"/>
    <w:lvl w:ilvl="0" w:tplc="51689A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761222"/>
    <w:multiLevelType w:val="hybridMultilevel"/>
    <w:tmpl w:val="8BDCF6D4"/>
    <w:lvl w:ilvl="0" w:tplc="51689A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87E6DE"/>
    <w:multiLevelType w:val="hybridMultilevel"/>
    <w:tmpl w:val="DF2E62B2"/>
    <w:lvl w:ilvl="0" w:tplc="B448A870">
      <w:start w:val="1"/>
      <w:numFmt w:val="bullet"/>
      <w:lvlText w:val=""/>
      <w:lvlJc w:val="left"/>
      <w:pPr>
        <w:ind w:left="720" w:hanging="360"/>
      </w:pPr>
      <w:rPr>
        <w:rFonts w:ascii="Symbol" w:hAnsi="Symbol" w:hint="default"/>
      </w:rPr>
    </w:lvl>
    <w:lvl w:ilvl="1" w:tplc="85DA8816">
      <w:start w:val="1"/>
      <w:numFmt w:val="bullet"/>
      <w:lvlText w:val="o"/>
      <w:lvlJc w:val="left"/>
      <w:pPr>
        <w:ind w:left="1440" w:hanging="360"/>
      </w:pPr>
      <w:rPr>
        <w:rFonts w:ascii="Courier New" w:hAnsi="Courier New" w:hint="default"/>
      </w:rPr>
    </w:lvl>
    <w:lvl w:ilvl="2" w:tplc="5148BAE4">
      <w:start w:val="1"/>
      <w:numFmt w:val="bullet"/>
      <w:lvlText w:val=""/>
      <w:lvlJc w:val="left"/>
      <w:pPr>
        <w:ind w:left="2160" w:hanging="360"/>
      </w:pPr>
      <w:rPr>
        <w:rFonts w:ascii="Wingdings" w:hAnsi="Wingdings" w:hint="default"/>
      </w:rPr>
    </w:lvl>
    <w:lvl w:ilvl="3" w:tplc="39886DD0">
      <w:start w:val="1"/>
      <w:numFmt w:val="bullet"/>
      <w:lvlText w:val=""/>
      <w:lvlJc w:val="left"/>
      <w:pPr>
        <w:ind w:left="2880" w:hanging="360"/>
      </w:pPr>
      <w:rPr>
        <w:rFonts w:ascii="Symbol" w:hAnsi="Symbol" w:hint="default"/>
      </w:rPr>
    </w:lvl>
    <w:lvl w:ilvl="4" w:tplc="379247D0">
      <w:start w:val="1"/>
      <w:numFmt w:val="bullet"/>
      <w:lvlText w:val="o"/>
      <w:lvlJc w:val="left"/>
      <w:pPr>
        <w:ind w:left="3600" w:hanging="360"/>
      </w:pPr>
      <w:rPr>
        <w:rFonts w:ascii="Courier New" w:hAnsi="Courier New" w:hint="default"/>
      </w:rPr>
    </w:lvl>
    <w:lvl w:ilvl="5" w:tplc="7CE620D8">
      <w:start w:val="1"/>
      <w:numFmt w:val="bullet"/>
      <w:lvlText w:val=""/>
      <w:lvlJc w:val="left"/>
      <w:pPr>
        <w:ind w:left="4320" w:hanging="360"/>
      </w:pPr>
      <w:rPr>
        <w:rFonts w:ascii="Wingdings" w:hAnsi="Wingdings" w:hint="default"/>
      </w:rPr>
    </w:lvl>
    <w:lvl w:ilvl="6" w:tplc="6046BE60">
      <w:start w:val="1"/>
      <w:numFmt w:val="bullet"/>
      <w:lvlText w:val=""/>
      <w:lvlJc w:val="left"/>
      <w:pPr>
        <w:ind w:left="5040" w:hanging="360"/>
      </w:pPr>
      <w:rPr>
        <w:rFonts w:ascii="Symbol" w:hAnsi="Symbol" w:hint="default"/>
      </w:rPr>
    </w:lvl>
    <w:lvl w:ilvl="7" w:tplc="0CC65D74">
      <w:start w:val="1"/>
      <w:numFmt w:val="bullet"/>
      <w:lvlText w:val="o"/>
      <w:lvlJc w:val="left"/>
      <w:pPr>
        <w:ind w:left="5760" w:hanging="360"/>
      </w:pPr>
      <w:rPr>
        <w:rFonts w:ascii="Courier New" w:hAnsi="Courier New" w:hint="default"/>
      </w:rPr>
    </w:lvl>
    <w:lvl w:ilvl="8" w:tplc="88F6D302">
      <w:start w:val="1"/>
      <w:numFmt w:val="bullet"/>
      <w:lvlText w:val=""/>
      <w:lvlJc w:val="left"/>
      <w:pPr>
        <w:ind w:left="6480" w:hanging="360"/>
      </w:pPr>
      <w:rPr>
        <w:rFonts w:ascii="Wingdings" w:hAnsi="Wingdings" w:hint="default"/>
      </w:rPr>
    </w:lvl>
  </w:abstractNum>
  <w:abstractNum w:abstractNumId="5" w15:restartNumberingAfterBreak="0">
    <w:nsid w:val="5E8268F4"/>
    <w:multiLevelType w:val="hybridMultilevel"/>
    <w:tmpl w:val="2EFE3472"/>
    <w:lvl w:ilvl="0" w:tplc="51689A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C1547A"/>
    <w:multiLevelType w:val="hybridMultilevel"/>
    <w:tmpl w:val="0FE05EC6"/>
    <w:lvl w:ilvl="0" w:tplc="51689A5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B27C3C"/>
    <w:multiLevelType w:val="hybridMultilevel"/>
    <w:tmpl w:val="1D349B18"/>
    <w:lvl w:ilvl="0" w:tplc="16BEB5AC">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720FA"/>
    <w:multiLevelType w:val="hybridMultilevel"/>
    <w:tmpl w:val="D1567DAA"/>
    <w:lvl w:ilvl="0" w:tplc="5BD09580">
      <w:start w:val="1"/>
      <w:numFmt w:val="bullet"/>
      <w:lvlText w:val=""/>
      <w:lvlJc w:val="left"/>
      <w:pPr>
        <w:ind w:left="720" w:hanging="360"/>
      </w:pPr>
      <w:rPr>
        <w:rFonts w:ascii="Symbol" w:hAnsi="Symbol" w:hint="default"/>
      </w:rPr>
    </w:lvl>
    <w:lvl w:ilvl="1" w:tplc="DC3A60CE">
      <w:start w:val="1"/>
      <w:numFmt w:val="bullet"/>
      <w:lvlText w:val="o"/>
      <w:lvlJc w:val="left"/>
      <w:pPr>
        <w:ind w:left="1440" w:hanging="360"/>
      </w:pPr>
      <w:rPr>
        <w:rFonts w:ascii="Courier New" w:hAnsi="Courier New" w:hint="default"/>
      </w:rPr>
    </w:lvl>
    <w:lvl w:ilvl="2" w:tplc="18AA7A4C">
      <w:start w:val="1"/>
      <w:numFmt w:val="bullet"/>
      <w:lvlText w:val=""/>
      <w:lvlJc w:val="left"/>
      <w:pPr>
        <w:ind w:left="2160" w:hanging="360"/>
      </w:pPr>
      <w:rPr>
        <w:rFonts w:ascii="Wingdings" w:hAnsi="Wingdings" w:hint="default"/>
      </w:rPr>
    </w:lvl>
    <w:lvl w:ilvl="3" w:tplc="23105DF0">
      <w:start w:val="1"/>
      <w:numFmt w:val="bullet"/>
      <w:lvlText w:val=""/>
      <w:lvlJc w:val="left"/>
      <w:pPr>
        <w:ind w:left="2880" w:hanging="360"/>
      </w:pPr>
      <w:rPr>
        <w:rFonts w:ascii="Symbol" w:hAnsi="Symbol" w:hint="default"/>
      </w:rPr>
    </w:lvl>
    <w:lvl w:ilvl="4" w:tplc="3E4078EA">
      <w:start w:val="1"/>
      <w:numFmt w:val="bullet"/>
      <w:lvlText w:val="o"/>
      <w:lvlJc w:val="left"/>
      <w:pPr>
        <w:ind w:left="3600" w:hanging="360"/>
      </w:pPr>
      <w:rPr>
        <w:rFonts w:ascii="Courier New" w:hAnsi="Courier New" w:hint="default"/>
      </w:rPr>
    </w:lvl>
    <w:lvl w:ilvl="5" w:tplc="0F0EEE34">
      <w:start w:val="1"/>
      <w:numFmt w:val="bullet"/>
      <w:lvlText w:val=""/>
      <w:lvlJc w:val="left"/>
      <w:pPr>
        <w:ind w:left="4320" w:hanging="360"/>
      </w:pPr>
      <w:rPr>
        <w:rFonts w:ascii="Wingdings" w:hAnsi="Wingdings" w:hint="default"/>
      </w:rPr>
    </w:lvl>
    <w:lvl w:ilvl="6" w:tplc="BF0E0746">
      <w:start w:val="1"/>
      <w:numFmt w:val="bullet"/>
      <w:lvlText w:val=""/>
      <w:lvlJc w:val="left"/>
      <w:pPr>
        <w:ind w:left="5040" w:hanging="360"/>
      </w:pPr>
      <w:rPr>
        <w:rFonts w:ascii="Symbol" w:hAnsi="Symbol" w:hint="default"/>
      </w:rPr>
    </w:lvl>
    <w:lvl w:ilvl="7" w:tplc="6DF6E488">
      <w:start w:val="1"/>
      <w:numFmt w:val="bullet"/>
      <w:lvlText w:val="o"/>
      <w:lvlJc w:val="left"/>
      <w:pPr>
        <w:ind w:left="5760" w:hanging="360"/>
      </w:pPr>
      <w:rPr>
        <w:rFonts w:ascii="Courier New" w:hAnsi="Courier New" w:hint="default"/>
      </w:rPr>
    </w:lvl>
    <w:lvl w:ilvl="8" w:tplc="DB70E25C">
      <w:start w:val="1"/>
      <w:numFmt w:val="bullet"/>
      <w:lvlText w:val=""/>
      <w:lvlJc w:val="left"/>
      <w:pPr>
        <w:ind w:left="6480" w:hanging="360"/>
      </w:pPr>
      <w:rPr>
        <w:rFonts w:ascii="Wingdings" w:hAnsi="Wingdings" w:hint="default"/>
      </w:rPr>
    </w:lvl>
  </w:abstractNum>
  <w:num w:numId="1" w16cid:durableId="494151256">
    <w:abstractNumId w:val="8"/>
  </w:num>
  <w:num w:numId="2" w16cid:durableId="1137263669">
    <w:abstractNumId w:val="0"/>
  </w:num>
  <w:num w:numId="3" w16cid:durableId="1762214213">
    <w:abstractNumId w:val="4"/>
  </w:num>
  <w:num w:numId="4" w16cid:durableId="1382243142">
    <w:abstractNumId w:val="3"/>
  </w:num>
  <w:num w:numId="5" w16cid:durableId="1418598557">
    <w:abstractNumId w:val="2"/>
  </w:num>
  <w:num w:numId="6" w16cid:durableId="243491203">
    <w:abstractNumId w:val="5"/>
  </w:num>
  <w:num w:numId="7" w16cid:durableId="200871367">
    <w:abstractNumId w:val="6"/>
  </w:num>
  <w:num w:numId="8" w16cid:durableId="1156610399">
    <w:abstractNumId w:val="7"/>
  </w:num>
  <w:num w:numId="9" w16cid:durableId="971255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E1"/>
    <w:rsid w:val="001625D7"/>
    <w:rsid w:val="00166051"/>
    <w:rsid w:val="001725DF"/>
    <w:rsid w:val="0017343D"/>
    <w:rsid w:val="00245EE5"/>
    <w:rsid w:val="00350024"/>
    <w:rsid w:val="00376CD4"/>
    <w:rsid w:val="0038572D"/>
    <w:rsid w:val="00444D54"/>
    <w:rsid w:val="00551D79"/>
    <w:rsid w:val="005859AA"/>
    <w:rsid w:val="00722063"/>
    <w:rsid w:val="00727120"/>
    <w:rsid w:val="007C15F2"/>
    <w:rsid w:val="00821D9E"/>
    <w:rsid w:val="00881363"/>
    <w:rsid w:val="009114E1"/>
    <w:rsid w:val="00981362"/>
    <w:rsid w:val="009C6F26"/>
    <w:rsid w:val="00A430DD"/>
    <w:rsid w:val="00B134D0"/>
    <w:rsid w:val="00B57CC1"/>
    <w:rsid w:val="00B648CE"/>
    <w:rsid w:val="00C21337"/>
    <w:rsid w:val="00E70D57"/>
    <w:rsid w:val="00F53FEA"/>
    <w:rsid w:val="026FC743"/>
    <w:rsid w:val="034F6513"/>
    <w:rsid w:val="039732F6"/>
    <w:rsid w:val="03CDF416"/>
    <w:rsid w:val="03FBC87B"/>
    <w:rsid w:val="0545FF12"/>
    <w:rsid w:val="0608AF32"/>
    <w:rsid w:val="07858805"/>
    <w:rsid w:val="082C9A2F"/>
    <w:rsid w:val="085FDB18"/>
    <w:rsid w:val="09BDA34B"/>
    <w:rsid w:val="0A89AE97"/>
    <w:rsid w:val="0C4894F5"/>
    <w:rsid w:val="0D19C8FB"/>
    <w:rsid w:val="0F09E793"/>
    <w:rsid w:val="1076890B"/>
    <w:rsid w:val="11718010"/>
    <w:rsid w:val="12A995A6"/>
    <w:rsid w:val="13597343"/>
    <w:rsid w:val="13F72CE7"/>
    <w:rsid w:val="16EFAD46"/>
    <w:rsid w:val="18E26095"/>
    <w:rsid w:val="191B9228"/>
    <w:rsid w:val="1A64D7DD"/>
    <w:rsid w:val="1C82CDE6"/>
    <w:rsid w:val="1CA64AF6"/>
    <w:rsid w:val="1CA64C09"/>
    <w:rsid w:val="1D54AEFA"/>
    <w:rsid w:val="200D03D9"/>
    <w:rsid w:val="20BA7D2D"/>
    <w:rsid w:val="21FAEF0C"/>
    <w:rsid w:val="224CF2C3"/>
    <w:rsid w:val="22DBFD61"/>
    <w:rsid w:val="2318E9CE"/>
    <w:rsid w:val="248B7A78"/>
    <w:rsid w:val="272042B3"/>
    <w:rsid w:val="276BFB7D"/>
    <w:rsid w:val="290661B6"/>
    <w:rsid w:val="2C238B02"/>
    <w:rsid w:val="2C46E161"/>
    <w:rsid w:val="2C516BE4"/>
    <w:rsid w:val="2CF7C3BD"/>
    <w:rsid w:val="2D95CFFE"/>
    <w:rsid w:val="2E283044"/>
    <w:rsid w:val="2F46E08D"/>
    <w:rsid w:val="2FAEEB95"/>
    <w:rsid w:val="305B4724"/>
    <w:rsid w:val="30CB7DF5"/>
    <w:rsid w:val="31FE7A06"/>
    <w:rsid w:val="32535F8B"/>
    <w:rsid w:val="32A91ED5"/>
    <w:rsid w:val="32FE70FE"/>
    <w:rsid w:val="34D2F4D6"/>
    <w:rsid w:val="35A32C51"/>
    <w:rsid w:val="35DC9E20"/>
    <w:rsid w:val="38FD635E"/>
    <w:rsid w:val="3A97B8E1"/>
    <w:rsid w:val="3F5C670B"/>
    <w:rsid w:val="3FF185F3"/>
    <w:rsid w:val="404CCA24"/>
    <w:rsid w:val="41F2B6CA"/>
    <w:rsid w:val="427C2A84"/>
    <w:rsid w:val="433BA4B6"/>
    <w:rsid w:val="43539A23"/>
    <w:rsid w:val="4728AA10"/>
    <w:rsid w:val="4892EB08"/>
    <w:rsid w:val="4A376EF9"/>
    <w:rsid w:val="4A4364A4"/>
    <w:rsid w:val="4B868ABC"/>
    <w:rsid w:val="4BDD13D9"/>
    <w:rsid w:val="4D1936BE"/>
    <w:rsid w:val="4DAEE7F6"/>
    <w:rsid w:val="5020D093"/>
    <w:rsid w:val="5045BA40"/>
    <w:rsid w:val="5203F11B"/>
    <w:rsid w:val="530B758F"/>
    <w:rsid w:val="547FAD3F"/>
    <w:rsid w:val="549D8CEA"/>
    <w:rsid w:val="557BE043"/>
    <w:rsid w:val="56F3D379"/>
    <w:rsid w:val="5741ED32"/>
    <w:rsid w:val="5989142A"/>
    <w:rsid w:val="5B87E639"/>
    <w:rsid w:val="5D8E2071"/>
    <w:rsid w:val="5DE342CF"/>
    <w:rsid w:val="5E3DD854"/>
    <w:rsid w:val="5E70C1A4"/>
    <w:rsid w:val="5F4B0DDF"/>
    <w:rsid w:val="600CDA26"/>
    <w:rsid w:val="613C2B01"/>
    <w:rsid w:val="61DC7625"/>
    <w:rsid w:val="6265485E"/>
    <w:rsid w:val="629835D8"/>
    <w:rsid w:val="63FA291F"/>
    <w:rsid w:val="646199B2"/>
    <w:rsid w:val="6499114D"/>
    <w:rsid w:val="649C0DE8"/>
    <w:rsid w:val="6628AF6A"/>
    <w:rsid w:val="6695264D"/>
    <w:rsid w:val="679DD5DB"/>
    <w:rsid w:val="68B848CE"/>
    <w:rsid w:val="68D8F4B9"/>
    <w:rsid w:val="6AB16B9B"/>
    <w:rsid w:val="6CF3FC9B"/>
    <w:rsid w:val="6D10F692"/>
    <w:rsid w:val="6DFC9C05"/>
    <w:rsid w:val="6F7389FB"/>
    <w:rsid w:val="6FA69F4D"/>
    <w:rsid w:val="727F5871"/>
    <w:rsid w:val="728F8F5A"/>
    <w:rsid w:val="737BD69C"/>
    <w:rsid w:val="75EAA218"/>
    <w:rsid w:val="75F56E4C"/>
    <w:rsid w:val="7762316D"/>
    <w:rsid w:val="7852AA38"/>
    <w:rsid w:val="78D7DAEC"/>
    <w:rsid w:val="78E01D08"/>
    <w:rsid w:val="7A4B1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AD3F"/>
  <w15:chartTrackingRefBased/>
  <w15:docId w15:val="{71EE23B5-8952-4A50-A805-BD881774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4E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9114E1"/>
    <w:pPr>
      <w:tabs>
        <w:tab w:val="center" w:pos="4513"/>
        <w:tab w:val="right" w:pos="9026"/>
      </w:tabs>
      <w:spacing w:after="0" w:line="240" w:lineRule="auto"/>
    </w:pPr>
  </w:style>
  <w:style w:type="character" w:customStyle="1" w:styleId="HeaderChar">
    <w:name w:val="Header Char"/>
    <w:basedOn w:val="DefaultParagraphFont"/>
    <w:link w:val="Header"/>
    <w:rsid w:val="009114E1"/>
  </w:style>
  <w:style w:type="paragraph" w:styleId="Footer">
    <w:name w:val="footer"/>
    <w:basedOn w:val="Normal"/>
    <w:link w:val="FooterChar"/>
    <w:uiPriority w:val="99"/>
    <w:unhideWhenUsed/>
    <w:rsid w:val="0091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4D56F460D5140A8790D692E0DFB37" ma:contentTypeVersion="3" ma:contentTypeDescription="Create a new document." ma:contentTypeScope="" ma:versionID="302b5656281452c08f2172505740cb00">
  <xsd:schema xmlns:xsd="http://www.w3.org/2001/XMLSchema" xmlns:xs="http://www.w3.org/2001/XMLSchema" xmlns:p="http://schemas.microsoft.com/office/2006/metadata/properties" xmlns:ns2="1ea081fc-24f2-49c6-8970-c797eead419a" targetNamespace="http://schemas.microsoft.com/office/2006/metadata/properties" ma:root="true" ma:fieldsID="b153c2131c8e3cbd9d4317a40ebd7ab5" ns2:_="">
    <xsd:import namespace="1ea081fc-24f2-49c6-8970-c797eead41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81fc-24f2-49c6-8970-c797eead4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68189-0020-430C-A317-D7B2302BA89D}">
  <ds:schemaRefs>
    <ds:schemaRef ds:uri="http://schemas.microsoft.com/office/2006/metadata/properties"/>
    <ds:schemaRef ds:uri="http://schemas.microsoft.com/office/infopath/2007/PartnerControls"/>
    <ds:schemaRef ds:uri="51fd461d-f058-433d-a438-a250c9d13b46"/>
    <ds:schemaRef ds:uri="723991af-ddf7-42f8-b51f-e6ef013f7e7a"/>
  </ds:schemaRefs>
</ds:datastoreItem>
</file>

<file path=customXml/itemProps2.xml><?xml version="1.0" encoding="utf-8"?>
<ds:datastoreItem xmlns:ds="http://schemas.openxmlformats.org/officeDocument/2006/customXml" ds:itemID="{47FD2A81-354E-42EC-9454-17827AB99829}">
  <ds:schemaRefs>
    <ds:schemaRef ds:uri="http://schemas.microsoft.com/sharepoint/v3/contenttype/forms"/>
  </ds:schemaRefs>
</ds:datastoreItem>
</file>

<file path=customXml/itemProps3.xml><?xml version="1.0" encoding="utf-8"?>
<ds:datastoreItem xmlns:ds="http://schemas.openxmlformats.org/officeDocument/2006/customXml" ds:itemID="{A655CEF6-305C-496D-BE91-B659E79AD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81fc-24f2-49c6-8970-c797eead4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2244</Words>
  <Characters>12797</Characters>
  <Application>Microsoft Office Word</Application>
  <DocSecurity>4</DocSecurity>
  <Lines>106</Lines>
  <Paragraphs>30</Paragraphs>
  <ScaleCrop>false</ScaleCrop>
  <Company>University of Chichester</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Matthews</dc:creator>
  <cp:keywords/>
  <dc:description/>
  <cp:lastModifiedBy>Emily Akmenkalns</cp:lastModifiedBy>
  <cp:revision>2</cp:revision>
  <cp:lastPrinted>2026-01-19T11:38:00Z</cp:lastPrinted>
  <dcterms:created xsi:type="dcterms:W3CDTF">2026-04-17T09:22:00Z</dcterms:created>
  <dcterms:modified xsi:type="dcterms:W3CDTF">2026-04-17T09:22:00Z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0x01010036C4D56F460D5140A8790D692E0DFB37</vt:lpwstr>
  </property>
  <property fmtid="{D5CDD505-2E9C-101B-9397-08002B2CF9AE}" pid="3" name="MediaServiceImageTags">
    <vt:lpwstr/>
  </property>
</Properties>
</file>