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5280C" w14:textId="77777777" w:rsidR="00CD242E" w:rsidRDefault="00CD242E">
      <w:pPr>
        <w:jc w:val="center"/>
        <w:rPr>
          <w:b/>
          <w:bCs/>
          <w:sz w:val="36"/>
          <w:szCs w:val="36"/>
          <w:u w:val="single"/>
        </w:rPr>
      </w:pPr>
    </w:p>
    <w:p w14:paraId="476E4653" w14:textId="77777777" w:rsidR="00CD242E" w:rsidRDefault="00CD242E">
      <w:pPr>
        <w:jc w:val="center"/>
        <w:rPr>
          <w:b/>
          <w:bCs/>
          <w:sz w:val="36"/>
          <w:szCs w:val="36"/>
          <w:u w:val="single"/>
        </w:rPr>
      </w:pPr>
    </w:p>
    <w:p w14:paraId="6C8CC2A1" w14:textId="77777777" w:rsidR="00CD242E" w:rsidRDefault="004C5667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Assistant Head Teacher – Person Specification</w:t>
      </w:r>
    </w:p>
    <w:p w14:paraId="6F138A94" w14:textId="77777777" w:rsidR="00CD242E" w:rsidRDefault="004C5667">
      <w:r>
        <w:rPr>
          <w:b/>
          <w:bCs/>
          <w:sz w:val="24"/>
          <w:szCs w:val="24"/>
        </w:rPr>
        <w:t>Minimum Qualification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  Graduate</w:t>
      </w:r>
      <w:proofErr w:type="gramEnd"/>
      <w:r>
        <w:rPr>
          <w:sz w:val="24"/>
          <w:szCs w:val="24"/>
        </w:rPr>
        <w:t xml:space="preserve">, Qualified Teacher Status, Appropriate specialist knowledge, Relevant experience </w:t>
      </w:r>
    </w:p>
    <w:p w14:paraId="5BB845C7" w14:textId="77777777" w:rsidR="00CD242E" w:rsidRDefault="004C5667">
      <w:r>
        <w:rPr>
          <w:b/>
          <w:bCs/>
          <w:sz w:val="24"/>
          <w:szCs w:val="24"/>
        </w:rPr>
        <w:t>Contract</w:t>
      </w:r>
      <w:r>
        <w:rPr>
          <w:sz w:val="24"/>
          <w:szCs w:val="24"/>
        </w:rPr>
        <w:t xml:space="preserve"> – Full Time permanent </w:t>
      </w:r>
    </w:p>
    <w:p w14:paraId="4759C06E" w14:textId="77777777" w:rsidR="00CD242E" w:rsidRDefault="004C5667">
      <w:r>
        <w:rPr>
          <w:b/>
          <w:bCs/>
          <w:sz w:val="24"/>
          <w:szCs w:val="24"/>
        </w:rPr>
        <w:t>Salary</w:t>
      </w:r>
      <w:r>
        <w:rPr>
          <w:sz w:val="24"/>
          <w:szCs w:val="24"/>
        </w:rPr>
        <w:t xml:space="preserve"> – Leadership 8-12</w:t>
      </w:r>
    </w:p>
    <w:p w14:paraId="59380D55" w14:textId="77777777" w:rsidR="00CD242E" w:rsidRDefault="00CD242E">
      <w:pPr>
        <w:rPr>
          <w:sz w:val="24"/>
          <w:szCs w:val="24"/>
        </w:rPr>
      </w:pPr>
    </w:p>
    <w:p w14:paraId="566459C2" w14:textId="77777777" w:rsidR="00CD242E" w:rsidRDefault="004C5667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evidence, A = Application form, I= Interview, R= Reference, </w:t>
      </w:r>
    </w:p>
    <w:p w14:paraId="62D4462F" w14:textId="77777777" w:rsidR="00CD242E" w:rsidRDefault="004C5667">
      <w:r>
        <w:rPr>
          <w:sz w:val="24"/>
          <w:szCs w:val="24"/>
        </w:rPr>
        <w:t xml:space="preserve">For Requirement – E= </w:t>
      </w:r>
      <w:proofErr w:type="gramStart"/>
      <w:r>
        <w:rPr>
          <w:sz w:val="24"/>
          <w:szCs w:val="24"/>
        </w:rPr>
        <w:t>Essential ,</w:t>
      </w:r>
      <w:proofErr w:type="gramEnd"/>
      <w:r>
        <w:rPr>
          <w:sz w:val="24"/>
          <w:szCs w:val="24"/>
        </w:rPr>
        <w:t xml:space="preserve"> D= Desirable 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4"/>
        <w:gridCol w:w="1782"/>
        <w:gridCol w:w="1360"/>
      </w:tblGrid>
      <w:tr w:rsidR="00CD242E" w14:paraId="4F5BE7E3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69B2" w14:textId="77777777" w:rsidR="00CD242E" w:rsidRDefault="004C56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Attributes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855D" w14:textId="77777777" w:rsidR="00CD242E" w:rsidRDefault="004C56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Requirement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275E" w14:textId="77777777" w:rsidR="00CD242E" w:rsidRDefault="004C56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Evidence </w:t>
            </w:r>
          </w:p>
        </w:tc>
      </w:tr>
      <w:tr w:rsidR="00CD242E" w14:paraId="04B77358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C5C9" w14:textId="77777777" w:rsidR="00CD242E" w:rsidRDefault="004C566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Qualifications </w:t>
            </w:r>
          </w:p>
          <w:p w14:paraId="713F6D15" w14:textId="77777777" w:rsidR="00CD242E" w:rsidRDefault="004C5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Qualified teacher status</w:t>
            </w:r>
          </w:p>
          <w:p w14:paraId="2948C042" w14:textId="77777777" w:rsidR="00CD242E" w:rsidRDefault="004C5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Evidence of appropriate professional development and a </w:t>
            </w:r>
            <w:r>
              <w:rPr>
                <w:sz w:val="24"/>
                <w:szCs w:val="24"/>
              </w:rPr>
              <w:t xml:space="preserve">willingness to undertake relevant additional qualifications </w:t>
            </w:r>
          </w:p>
          <w:p w14:paraId="670460BE" w14:textId="77777777" w:rsidR="00CD242E" w:rsidRDefault="004C5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NPQSL or other appropriate leadership qualification </w:t>
            </w:r>
          </w:p>
          <w:p w14:paraId="2E003EC7" w14:textId="77777777" w:rsidR="00CD242E" w:rsidRDefault="004C5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Relevant in-service training during the last three years </w:t>
            </w:r>
          </w:p>
          <w:p w14:paraId="5A752565" w14:textId="77777777" w:rsidR="00CD242E" w:rsidRDefault="004C5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Safeguarding Training </w:t>
            </w:r>
          </w:p>
          <w:p w14:paraId="5B286A02" w14:textId="77777777" w:rsidR="00CD242E" w:rsidRDefault="004C5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relevant qualifications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B228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2FA83CB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3F9EE5BA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DDFE863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21E2F34F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A9CF345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122D622E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721C3674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3F6205BD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E82F868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  <w:p w14:paraId="718071F7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F5CF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502E164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14:paraId="7A8D6EF9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EE748C2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14:paraId="29DF0F86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D63415F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14:paraId="13CFD479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716DC48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14:paraId="330D8415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890EFE0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14:paraId="5B4F1A79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CD242E" w14:paraId="32F99D02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B337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Knowledge and Understanding </w:t>
            </w:r>
          </w:p>
          <w:p w14:paraId="3D77F9F5" w14:textId="77777777" w:rsidR="00CD242E" w:rsidRDefault="004C56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 clear understanding of the needs of all students, including those from vulnerable groups</w:t>
            </w:r>
          </w:p>
          <w:p w14:paraId="3EBCEF97" w14:textId="77777777" w:rsidR="00CD242E" w:rsidRDefault="004C56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how to lead and manage a whole school behaviour management system</w:t>
            </w:r>
          </w:p>
          <w:p w14:paraId="7140478C" w14:textId="77777777" w:rsidR="00CD242E" w:rsidRDefault="004C56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Effective leadership skills and </w:t>
            </w:r>
            <w:r>
              <w:rPr>
                <w:sz w:val="24"/>
                <w:szCs w:val="24"/>
              </w:rPr>
              <w:t>strategies</w:t>
            </w:r>
          </w:p>
          <w:p w14:paraId="4A05C1F1" w14:textId="77777777" w:rsidR="00CD242E" w:rsidRDefault="004C56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Strategies to lead, manage and motivate staff</w:t>
            </w:r>
          </w:p>
          <w:p w14:paraId="59EE0C99" w14:textId="77777777" w:rsidR="00CD242E" w:rsidRDefault="004C56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 equal opportunities</w:t>
            </w:r>
          </w:p>
          <w:p w14:paraId="1C661F74" w14:textId="77777777" w:rsidR="00CD242E" w:rsidRDefault="004C56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National/local educational priorities/developments and their impact on school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5EC3" w14:textId="77777777" w:rsidR="00CD242E" w:rsidRDefault="00CD242E">
            <w:pPr>
              <w:spacing w:after="0" w:line="240" w:lineRule="auto"/>
              <w:rPr>
                <w:sz w:val="36"/>
                <w:szCs w:val="36"/>
              </w:rPr>
            </w:pPr>
          </w:p>
          <w:p w14:paraId="3F2D2C77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430FB1F7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C2B1750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C2A35F3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6A64759B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2B009C58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517A980F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67286B36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4A5E8D0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3BE12025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69B0834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49687C9" w14:textId="77777777" w:rsidR="00CD242E" w:rsidRDefault="00CD242E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FC24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0E4CCDEB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A,I</w:t>
            </w:r>
            <w:proofErr w:type="gramEnd"/>
          </w:p>
          <w:p w14:paraId="338465DF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7944EA02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3D2524C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A,I</w:t>
            </w:r>
            <w:proofErr w:type="gramEnd"/>
          </w:p>
          <w:p w14:paraId="16AC2C51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I,R</w:t>
            </w:r>
            <w:proofErr w:type="gramEnd"/>
          </w:p>
          <w:p w14:paraId="662CD8D2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I,R</w:t>
            </w:r>
            <w:proofErr w:type="gramEnd"/>
          </w:p>
          <w:p w14:paraId="6186CF5F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A,I</w:t>
            </w:r>
            <w:proofErr w:type="gramEnd"/>
          </w:p>
          <w:p w14:paraId="0BCE5C9C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06C39222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7C9E471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A,I</w:t>
            </w:r>
            <w:proofErr w:type="gramEnd"/>
          </w:p>
          <w:p w14:paraId="374D7E78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D242E" w14:paraId="633744D6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2048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Experience </w:t>
            </w:r>
          </w:p>
          <w:p w14:paraId="522839BB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Aptos Display" w:eastAsia="Calibri" w:hAnsi="Aptos Display" w:cs="Arial"/>
                <w:spacing w:val="-1"/>
                <w:kern w:val="0"/>
                <w:sz w:val="24"/>
                <w:szCs w:val="24"/>
                <w:lang w:val="en-US"/>
              </w:rPr>
              <w:t>Good/outstanding classroom</w:t>
            </w:r>
            <w:r>
              <w:rPr>
                <w:rFonts w:ascii="Aptos Display" w:eastAsia="Calibri" w:hAnsi="Aptos Display" w:cs="Arial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ptos Display" w:eastAsia="Calibri" w:hAnsi="Aptos Display" w:cs="Arial"/>
                <w:spacing w:val="-1"/>
                <w:kern w:val="0"/>
                <w:sz w:val="24"/>
                <w:szCs w:val="24"/>
                <w:lang w:val="en-US"/>
              </w:rPr>
              <w:t>teacher</w:t>
            </w:r>
            <w:r>
              <w:rPr>
                <w:rFonts w:ascii="Aptos Display" w:eastAsia="Calibri" w:hAnsi="Aptos Display" w:cs="Arial"/>
                <w:spacing w:val="27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ptos Display" w:eastAsia="Calibri" w:hAnsi="Aptos Display" w:cs="Arial"/>
                <w:kern w:val="0"/>
                <w:sz w:val="24"/>
                <w:szCs w:val="24"/>
                <w:lang w:val="en-US"/>
              </w:rPr>
              <w:t>with</w:t>
            </w:r>
            <w:r>
              <w:rPr>
                <w:rFonts w:ascii="Aptos Display" w:eastAsia="Calibri" w:hAnsi="Aptos Display" w:cs="Arial"/>
                <w:spacing w:val="-1"/>
                <w:kern w:val="0"/>
                <w:sz w:val="24"/>
                <w:szCs w:val="24"/>
                <w:lang w:val="en-US"/>
              </w:rPr>
              <w:t xml:space="preserve"> high expectations </w:t>
            </w:r>
            <w:r>
              <w:rPr>
                <w:rFonts w:ascii="Aptos Display" w:eastAsia="Calibri" w:hAnsi="Aptos Display" w:cs="Arial"/>
                <w:kern w:val="0"/>
                <w:sz w:val="24"/>
                <w:szCs w:val="24"/>
                <w:lang w:val="en-US"/>
              </w:rPr>
              <w:t>and</w:t>
            </w:r>
            <w:r>
              <w:rPr>
                <w:rFonts w:ascii="Aptos Display" w:eastAsia="Calibri" w:hAnsi="Aptos Display" w:cs="Arial"/>
                <w:spacing w:val="-3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ptos Display" w:eastAsia="Calibri" w:hAnsi="Aptos Display" w:cs="Arial"/>
                <w:spacing w:val="-1"/>
                <w:kern w:val="0"/>
                <w:sz w:val="24"/>
                <w:szCs w:val="24"/>
                <w:lang w:val="en-US"/>
              </w:rPr>
              <w:t>aspirations</w:t>
            </w:r>
            <w:r>
              <w:rPr>
                <w:rFonts w:ascii="Aptos Display" w:eastAsia="Calibri" w:hAnsi="Aptos Display" w:cs="Arial"/>
                <w:spacing w:val="27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ptos Display" w:eastAsia="Calibri" w:hAnsi="Aptos Display" w:cs="Arial"/>
                <w:kern w:val="0"/>
                <w:sz w:val="24"/>
                <w:szCs w:val="24"/>
                <w:lang w:val="en-US"/>
              </w:rPr>
              <w:t xml:space="preserve">of </w:t>
            </w:r>
            <w:proofErr w:type="gramStart"/>
            <w:r>
              <w:rPr>
                <w:rFonts w:ascii="Aptos Display" w:eastAsia="Calibri" w:hAnsi="Aptos Display" w:cs="Arial"/>
                <w:kern w:val="0"/>
                <w:sz w:val="24"/>
                <w:szCs w:val="24"/>
                <w:lang w:val="en-US"/>
              </w:rPr>
              <w:t>students</w:t>
            </w:r>
            <w:proofErr w:type="gramEnd"/>
            <w:r>
              <w:rPr>
                <w:rFonts w:ascii="Aptos Display" w:eastAsia="Calibri" w:hAnsi="Aptos Display" w:cs="Arial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ptos Display" w:eastAsia="Calibri" w:hAnsi="Aptos Display" w:cs="Arial"/>
                <w:spacing w:val="-1"/>
                <w:kern w:val="0"/>
                <w:sz w:val="24"/>
                <w:szCs w:val="24"/>
                <w:lang w:val="en-US"/>
              </w:rPr>
              <w:t>behaviour</w:t>
            </w:r>
            <w:proofErr w:type="spellEnd"/>
          </w:p>
          <w:p w14:paraId="6C3B9106" w14:textId="77777777" w:rsidR="00CD242E" w:rsidRDefault="004C566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3"/>
              </w:tabs>
              <w:spacing w:after="0" w:line="240" w:lineRule="auto"/>
              <w:ind w:right="227"/>
              <w:contextualSpacing w:val="0"/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Experience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latest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analysis tools</w:t>
            </w:r>
          </w:p>
          <w:p w14:paraId="44378811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Has</w:t>
            </w:r>
            <w:r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implemented</w:t>
            </w:r>
            <w:r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whole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strategies for</w:t>
            </w:r>
            <w:r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reduction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FTE,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>BFL</w:t>
            </w:r>
          </w:p>
          <w:p w14:paraId="216BDBCE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Proven track record in raising standards and </w:t>
            </w:r>
            <w:r>
              <w:rPr>
                <w:rFonts w:ascii="Aptos Display" w:hAnsi="Aptos Display"/>
                <w:sz w:val="24"/>
                <w:szCs w:val="24"/>
              </w:rPr>
              <w:t xml:space="preserve">supporting student achievement </w:t>
            </w:r>
          </w:p>
          <w:p w14:paraId="41DC2954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Successful leadership and management experience</w:t>
            </w:r>
          </w:p>
          <w:p w14:paraId="362A5DE6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Dealing with safeguarding incidents</w:t>
            </w:r>
          </w:p>
          <w:p w14:paraId="126106FE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Supporting other staff with behaviour management </w:t>
            </w:r>
          </w:p>
          <w:p w14:paraId="2F55E7DC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Evidence of personal professional development, including in leadership </w:t>
            </w:r>
          </w:p>
          <w:p w14:paraId="0DACB57F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Clear commitment to continuous school improvement</w:t>
            </w:r>
          </w:p>
          <w:p w14:paraId="35BB830F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Up to date knowledge of emerging issues in school leadership </w:t>
            </w:r>
          </w:p>
          <w:p w14:paraId="759F9995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Leading change and educational innovation</w:t>
            </w:r>
          </w:p>
          <w:p w14:paraId="06D3DFBF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Leading on an </w:t>
            </w:r>
            <w:proofErr w:type="spellStart"/>
            <w:r>
              <w:rPr>
                <w:rFonts w:ascii="Aptos Display" w:hAnsi="Aptos Display"/>
                <w:sz w:val="24"/>
                <w:szCs w:val="24"/>
              </w:rPr>
              <w:t>initative</w:t>
            </w:r>
            <w:proofErr w:type="spellEnd"/>
            <w:r>
              <w:rPr>
                <w:rFonts w:ascii="Aptos Display" w:hAnsi="Aptos Display"/>
                <w:sz w:val="24"/>
                <w:szCs w:val="24"/>
              </w:rPr>
              <w:t xml:space="preserve"> which has had an impact across the whole school</w:t>
            </w:r>
          </w:p>
          <w:p w14:paraId="093B442F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Working with external agencies </w:t>
            </w:r>
          </w:p>
          <w:p w14:paraId="41B36F7A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Effective improvement planning </w:t>
            </w:r>
          </w:p>
          <w:p w14:paraId="1BC88233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Appraisal, as team leader</w:t>
            </w:r>
          </w:p>
          <w:p w14:paraId="7637A110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Supporting student welfare</w:t>
            </w:r>
          </w:p>
          <w:p w14:paraId="4F2AC80A" w14:textId="77777777" w:rsidR="00CD242E" w:rsidRDefault="004C56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Financial management (budget Area)</w:t>
            </w:r>
          </w:p>
          <w:p w14:paraId="374910C2" w14:textId="77777777" w:rsidR="00CD242E" w:rsidRDefault="00CD242E">
            <w:pPr>
              <w:pStyle w:val="ListParagraph"/>
              <w:widowControl w:val="0"/>
              <w:spacing w:before="6" w:after="0" w:line="240" w:lineRule="auto"/>
              <w:ind w:left="360" w:right="279"/>
              <w:contextualSpacing w:val="0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B640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7AA06B92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774BB453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2E51D0C2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13C27F04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lastRenderedPageBreak/>
              <w:t>D</w:t>
            </w:r>
          </w:p>
          <w:p w14:paraId="278F7C72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46A5D989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6397387B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3B5EAD1C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3A23F0A0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0FD301B8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2CF5B049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68789C16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7608E157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4DB9AF48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67862D8D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218E769B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7168DFDD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5F610D08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293DCD8A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4302F49C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636ED777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2E4CE56B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570A1702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39217919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542F97F6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9714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42E1A485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proofErr w:type="gramStart"/>
            <w:r>
              <w:rPr>
                <w:rFonts w:ascii="Aptos Display" w:hAnsi="Aptos Display"/>
                <w:sz w:val="24"/>
                <w:szCs w:val="24"/>
              </w:rPr>
              <w:t>A,R</w:t>
            </w:r>
            <w:proofErr w:type="gramEnd"/>
          </w:p>
          <w:p w14:paraId="65715C61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48F1DBD1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018AADF5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proofErr w:type="gramStart"/>
            <w:r>
              <w:rPr>
                <w:rFonts w:ascii="Aptos Display" w:hAnsi="Aptos Display"/>
                <w:sz w:val="24"/>
                <w:szCs w:val="24"/>
              </w:rPr>
              <w:lastRenderedPageBreak/>
              <w:t>A,R</w:t>
            </w:r>
            <w:proofErr w:type="gramEnd"/>
            <w:r>
              <w:rPr>
                <w:rFonts w:ascii="Aptos Display" w:hAnsi="Aptos Display"/>
                <w:sz w:val="24"/>
                <w:szCs w:val="24"/>
              </w:rPr>
              <w:t>,I</w:t>
            </w:r>
          </w:p>
          <w:p w14:paraId="404038FD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7AD72975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proofErr w:type="gramStart"/>
            <w:r>
              <w:rPr>
                <w:rFonts w:ascii="Aptos Display" w:hAnsi="Aptos Display"/>
                <w:sz w:val="24"/>
                <w:szCs w:val="24"/>
              </w:rPr>
              <w:t>A,R</w:t>
            </w:r>
            <w:proofErr w:type="gramEnd"/>
            <w:r>
              <w:rPr>
                <w:rFonts w:ascii="Aptos Display" w:hAnsi="Aptos Display"/>
                <w:sz w:val="24"/>
                <w:szCs w:val="24"/>
              </w:rPr>
              <w:t>,I</w:t>
            </w:r>
          </w:p>
          <w:p w14:paraId="2B5E7A39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628394FA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6CF72477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603EEDC7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6934D191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2A58A58F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25D4186C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54B9A6EC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714594B5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1566CFF4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</w:t>
            </w:r>
          </w:p>
          <w:p w14:paraId="24448235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7343F86D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119E7140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066B5D46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5FE602AC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</w:t>
            </w:r>
          </w:p>
          <w:p w14:paraId="16015BD3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4D2C713D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</w:t>
            </w:r>
          </w:p>
          <w:p w14:paraId="3D0104DB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6B241B46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</w:tc>
      </w:tr>
      <w:tr w:rsidR="00CD242E" w14:paraId="618D0EDD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C20C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lastRenderedPageBreak/>
              <w:t xml:space="preserve">Leading Teaching and Learning </w:t>
            </w:r>
          </w:p>
          <w:p w14:paraId="1A192D50" w14:textId="77777777" w:rsidR="00CD242E" w:rsidRDefault="004C56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Proven track record in leading creativity in teaching and learning </w:t>
            </w:r>
          </w:p>
          <w:p w14:paraId="52EC1F91" w14:textId="77777777" w:rsidR="00CD242E" w:rsidRDefault="004C56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Place learning at the heart of the school and further improve the quality of teaching and learning </w:t>
            </w:r>
          </w:p>
          <w:p w14:paraId="4783DEC8" w14:textId="77777777" w:rsidR="00CD242E" w:rsidRDefault="004C56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Be imaginative and innovative in </w:t>
            </w:r>
            <w:r>
              <w:rPr>
                <w:rFonts w:ascii="Aptos Display" w:hAnsi="Aptos Display"/>
                <w:sz w:val="24"/>
                <w:szCs w:val="24"/>
              </w:rPr>
              <w:t xml:space="preserve">leading teaching and learning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8815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7A9F56E8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4DD5F4D9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241EF855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  <w:p w14:paraId="5329A401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7F858D01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6CFA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50849859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09D56CE5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5BBF4982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  <w:p w14:paraId="5473E288" w14:textId="77777777" w:rsidR="00CD242E" w:rsidRDefault="00CD242E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</w:p>
          <w:p w14:paraId="7CC6613B" w14:textId="77777777" w:rsidR="00CD242E" w:rsidRDefault="004C5667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A/I/R</w:t>
            </w:r>
          </w:p>
        </w:tc>
      </w:tr>
      <w:tr w:rsidR="00CD242E" w14:paraId="4FC4FCD7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2CFE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&amp; Management Skills and Qualities</w:t>
            </w:r>
          </w:p>
          <w:p w14:paraId="7F4AFE03" w14:textId="77777777" w:rsidR="00CD242E" w:rsidRDefault="004C56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inspire colleagues to support them in inclusive practices</w:t>
            </w:r>
          </w:p>
          <w:p w14:paraId="7AFFAF19" w14:textId="77777777" w:rsidR="00CD242E" w:rsidRDefault="004C56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develop a clear strategic vision and direction for areas of </w:t>
            </w:r>
            <w:r>
              <w:rPr>
                <w:sz w:val="24"/>
                <w:szCs w:val="24"/>
              </w:rPr>
              <w:t xml:space="preserve">responsibility and translate this into practical policies and practice. </w:t>
            </w:r>
          </w:p>
          <w:p w14:paraId="3DED5595" w14:textId="77777777" w:rsidR="00CD242E" w:rsidRDefault="004C56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Capable to lead and inspire teams and commitment to working as a team player. </w:t>
            </w:r>
          </w:p>
          <w:p w14:paraId="54F90693" w14:textId="77777777" w:rsidR="00CD242E" w:rsidRDefault="004C56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</w:t>
            </w:r>
            <w:proofErr w:type="spellStart"/>
            <w:r>
              <w:rPr>
                <w:sz w:val="24"/>
                <w:szCs w:val="24"/>
              </w:rPr>
              <w:t>mange</w:t>
            </w:r>
            <w:proofErr w:type="spellEnd"/>
            <w:r>
              <w:rPr>
                <w:sz w:val="24"/>
                <w:szCs w:val="24"/>
              </w:rPr>
              <w:t xml:space="preserve"> the process of change effectively</w:t>
            </w:r>
          </w:p>
          <w:p w14:paraId="707E203F" w14:textId="77777777" w:rsidR="00CD242E" w:rsidRDefault="004C56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delegate to others while retaining a monitoring role</w:t>
            </w:r>
          </w:p>
          <w:p w14:paraId="31A811D7" w14:textId="77777777" w:rsidR="00CD242E" w:rsidRDefault="004C56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contribute to the enrichment and enhancement of students’ education </w:t>
            </w:r>
          </w:p>
          <w:p w14:paraId="17C12FD0" w14:textId="77777777" w:rsidR="00CD242E" w:rsidRDefault="004C56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a strong work ethic and high professional and personal standards</w:t>
            </w:r>
          </w:p>
          <w:p w14:paraId="6953F5B5" w14:textId="77777777" w:rsidR="00CD242E" w:rsidRDefault="004C56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Ability to articulate a sound educational philosophy consistent with EBN’s aims and values</w:t>
            </w:r>
          </w:p>
          <w:p w14:paraId="550614F7" w14:textId="77777777" w:rsidR="00CD242E" w:rsidRDefault="00CD242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3D5E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1C21FBC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5F4827F1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E312EAD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6FD892CA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284379B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055628A1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55614A81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1074228A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525DBC48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710D002D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ACCBF60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3BD6979F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32838F1F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7C16625D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01C87C48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03547841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5A95FB87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576F" w14:textId="77777777" w:rsidR="00CD242E" w:rsidRDefault="00CD242E">
            <w:pPr>
              <w:spacing w:after="0" w:line="240" w:lineRule="auto"/>
              <w:rPr>
                <w:sz w:val="36"/>
                <w:szCs w:val="36"/>
              </w:rPr>
            </w:pPr>
          </w:p>
          <w:p w14:paraId="012A1704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A,I</w:t>
            </w:r>
            <w:proofErr w:type="gramEnd"/>
          </w:p>
          <w:p w14:paraId="46C1B830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A,I</w:t>
            </w:r>
            <w:proofErr w:type="gramEnd"/>
          </w:p>
          <w:p w14:paraId="10C3EB13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71DEA7B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1B93B76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A2B0259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A,I</w:t>
            </w:r>
            <w:proofErr w:type="gramEnd"/>
          </w:p>
          <w:p w14:paraId="7F05DA0F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E8B6777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A,R</w:t>
            </w:r>
            <w:proofErr w:type="gramEnd"/>
          </w:p>
          <w:p w14:paraId="650CF700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3D6CB2BC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A,R</w:t>
            </w:r>
            <w:proofErr w:type="gramEnd"/>
          </w:p>
          <w:p w14:paraId="0E11BA2E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59202F0E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2BA1CB4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A,R</w:t>
            </w:r>
            <w:proofErr w:type="gramEnd"/>
          </w:p>
          <w:p w14:paraId="78EBFF74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0B3EBB8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A,R</w:t>
            </w:r>
            <w:proofErr w:type="gramEnd"/>
          </w:p>
          <w:p w14:paraId="6166BEF1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3DB8203B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A,R</w:t>
            </w:r>
            <w:proofErr w:type="gramEnd"/>
          </w:p>
          <w:p w14:paraId="5BB95ADD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70DFAB8C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D242E" w14:paraId="2DCAB074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9BFF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Other skills and qualities</w:t>
            </w:r>
          </w:p>
          <w:p w14:paraId="3E8161F3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Effective organisation and administrative skills, including the use of ICT</w:t>
            </w:r>
          </w:p>
          <w:p w14:paraId="049778BA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build positive and constructive relationships with students and </w:t>
            </w:r>
            <w:r>
              <w:rPr>
                <w:sz w:val="24"/>
                <w:szCs w:val="24"/>
              </w:rPr>
              <w:t>inspire them to high aspirations</w:t>
            </w:r>
          </w:p>
          <w:p w14:paraId="41FF3C0E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written, verbal and interpersonal communication skills</w:t>
            </w:r>
          </w:p>
          <w:p w14:paraId="77AFBFAC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communicate with, and relate well to a variety of stakeholders including, students, parents, governors, the community </w:t>
            </w:r>
            <w:proofErr w:type="gramStart"/>
            <w:r>
              <w:rPr>
                <w:sz w:val="24"/>
                <w:szCs w:val="24"/>
              </w:rPr>
              <w:t>an d</w:t>
            </w:r>
            <w:proofErr w:type="gramEnd"/>
            <w:r>
              <w:rPr>
                <w:sz w:val="24"/>
                <w:szCs w:val="24"/>
              </w:rPr>
              <w:t xml:space="preserve"> external agencies. </w:t>
            </w:r>
          </w:p>
          <w:p w14:paraId="2C591A7A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Resilience, the ability to work effectively under pressure </w:t>
            </w:r>
            <w:proofErr w:type="gramStart"/>
            <w:r>
              <w:rPr>
                <w:sz w:val="24"/>
                <w:szCs w:val="24"/>
              </w:rPr>
              <w:t>in order to</w:t>
            </w:r>
            <w:proofErr w:type="gramEnd"/>
            <w:r>
              <w:rPr>
                <w:sz w:val="24"/>
                <w:szCs w:val="24"/>
              </w:rPr>
              <w:t xml:space="preserve"> meet a range of deadlines </w:t>
            </w:r>
          </w:p>
          <w:p w14:paraId="715990DC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Enthusiasm and flexibility </w:t>
            </w:r>
          </w:p>
          <w:p w14:paraId="14174042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firm, fair and appropriate approach to dealing with student issues</w:t>
            </w:r>
          </w:p>
          <w:p w14:paraId="5B08F306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Capacity for hard work (and good humour) under pressure</w:t>
            </w:r>
          </w:p>
          <w:p w14:paraId="01601F3A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excellent record of attendance and punctuality </w:t>
            </w:r>
          </w:p>
          <w:p w14:paraId="5F9A92B7" w14:textId="77777777" w:rsidR="00CD242E" w:rsidRDefault="004C5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commitment to attending school events and involvement in the wider life of the school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5B7C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0F183A9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1C54952E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73EBD4AF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394B28A6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3633183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5F6F33D2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823F932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271BE14F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739F6DFC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464B5807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537CEB92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7A661082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38944E94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2C974747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2963B85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18763728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0A2ECB35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0366348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(D)</w:t>
            </w:r>
          </w:p>
          <w:p w14:paraId="018B8F63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2086E5A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787E6509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3F6F69E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545FD80D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3D97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A77C603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I/R</w:t>
            </w:r>
          </w:p>
          <w:p w14:paraId="6FF43A2D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0768CF6E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I/R</w:t>
            </w:r>
          </w:p>
          <w:p w14:paraId="5AEA64D5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D2B3038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CE5C350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0582AE5B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A/I/R</w:t>
            </w:r>
          </w:p>
          <w:p w14:paraId="016787D1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7BD21D96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A/I/R</w:t>
            </w:r>
          </w:p>
          <w:p w14:paraId="46C5FA54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3421510B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7D2ED561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08BCE7E6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I/R</w:t>
            </w:r>
          </w:p>
          <w:p w14:paraId="52190732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535DC30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I/R</w:t>
            </w:r>
          </w:p>
          <w:p w14:paraId="1E4CDACE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I/R</w:t>
            </w:r>
          </w:p>
          <w:p w14:paraId="0572E19D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2345F02C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I/R</w:t>
            </w:r>
          </w:p>
          <w:p w14:paraId="4D1B7AEF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32481072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I/R</w:t>
            </w:r>
          </w:p>
          <w:p w14:paraId="11ABB54A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0356A37D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CD242E" w14:paraId="251841B1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14E7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Safeguarding Children </w:t>
            </w:r>
          </w:p>
          <w:p w14:paraId="568EB5B0" w14:textId="77777777" w:rsidR="00CD242E" w:rsidRDefault="004C56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 safeguarding and promoting the welfare of children and young people</w:t>
            </w:r>
          </w:p>
          <w:p w14:paraId="3BDCFDA0" w14:textId="77777777" w:rsidR="00CD242E" w:rsidRDefault="004C566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rPr>
                <w:sz w:val="24"/>
                <w:szCs w:val="24"/>
              </w:rPr>
              <w:t xml:space="preserve">Contributed significantly </w:t>
            </w:r>
            <w:proofErr w:type="gramStart"/>
            <w:r>
              <w:rPr>
                <w:sz w:val="24"/>
                <w:szCs w:val="24"/>
              </w:rPr>
              <w:t>in</w:t>
            </w:r>
            <w:proofErr w:type="gramEnd"/>
            <w:r>
              <w:rPr>
                <w:sz w:val="24"/>
                <w:szCs w:val="24"/>
              </w:rPr>
              <w:t xml:space="preserve"> the safeguarding of young people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B10D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576715F7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28C28132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48E3142F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31AE" w14:textId="77777777" w:rsidR="00CD242E" w:rsidRDefault="00CD242E">
            <w:pPr>
              <w:spacing w:after="0" w:line="240" w:lineRule="auto"/>
              <w:rPr>
                <w:sz w:val="36"/>
                <w:szCs w:val="36"/>
              </w:rPr>
            </w:pPr>
          </w:p>
          <w:p w14:paraId="32A0BB8D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A/I/R</w:t>
            </w:r>
          </w:p>
          <w:p w14:paraId="5B47D3CE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  <w:p w14:paraId="6D957FE4" w14:textId="77777777" w:rsidR="00CD242E" w:rsidRDefault="004C5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A/I/R</w:t>
            </w:r>
          </w:p>
          <w:p w14:paraId="1B5849E9" w14:textId="77777777" w:rsidR="00CD242E" w:rsidRDefault="00CD242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D242E" w14:paraId="0AE1B28F" w14:textId="77777777">
        <w:tblPrEx>
          <w:tblCellMar>
            <w:top w:w="0" w:type="dxa"/>
            <w:bottom w:w="0" w:type="dxa"/>
          </w:tblCellMar>
        </w:tblPrEx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F92C" w14:textId="77777777" w:rsidR="00CD242E" w:rsidRDefault="00CD242E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C69A" w14:textId="77777777" w:rsidR="00CD242E" w:rsidRDefault="00CD242E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F5F0" w14:textId="77777777" w:rsidR="00CD242E" w:rsidRDefault="00CD242E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14:paraId="0F8BDE89" w14:textId="77777777" w:rsidR="00CD242E" w:rsidRDefault="00CD242E">
      <w:pPr>
        <w:rPr>
          <w:sz w:val="36"/>
          <w:szCs w:val="36"/>
        </w:rPr>
      </w:pPr>
    </w:p>
    <w:sectPr w:rsidR="00CD242E">
      <w:head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472B" w14:textId="77777777" w:rsidR="004C5667" w:rsidRDefault="004C5667">
      <w:pPr>
        <w:spacing w:after="0" w:line="240" w:lineRule="auto"/>
      </w:pPr>
      <w:r>
        <w:separator/>
      </w:r>
    </w:p>
  </w:endnote>
  <w:endnote w:type="continuationSeparator" w:id="0">
    <w:p w14:paraId="5FAB49A9" w14:textId="77777777" w:rsidR="004C5667" w:rsidRDefault="004C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D3892" w14:textId="77777777" w:rsidR="004C5667" w:rsidRDefault="004C5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A4C4DC" w14:textId="77777777" w:rsidR="004C5667" w:rsidRDefault="004C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0EA78" w14:textId="77777777" w:rsidR="004C5667" w:rsidRDefault="004C5667">
    <w:pPr>
      <w:pStyle w:val="Header"/>
    </w:pPr>
    <w:r>
      <w:rPr>
        <w:rFonts w:ascii="Calibri" w:eastAsia="Calibri" w:hAnsi="Calibri"/>
        <w:noProof/>
        <w:kern w:val="0"/>
        <w:lang w:val="en-US" w:eastAsia="en-GB"/>
      </w:rPr>
      <w:drawing>
        <wp:anchor distT="0" distB="0" distL="114300" distR="114300" simplePos="0" relativeHeight="251659264" behindDoc="0" locked="0" layoutInCell="1" allowOverlap="1" wp14:anchorId="06428C7D" wp14:editId="421457C6">
          <wp:simplePos x="0" y="0"/>
          <wp:positionH relativeFrom="column">
            <wp:posOffset>4552953</wp:posOffset>
          </wp:positionH>
          <wp:positionV relativeFrom="paragraph">
            <wp:posOffset>-238758</wp:posOffset>
          </wp:positionV>
          <wp:extent cx="1529096" cy="1530038"/>
          <wp:effectExtent l="0" t="0" r="0" b="0"/>
          <wp:wrapNone/>
          <wp:docPr id="1699661434" name="Picture 1" descr="EBN Ac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9096" cy="15300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1149"/>
    <w:multiLevelType w:val="multilevel"/>
    <w:tmpl w:val="C4488DD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437D4525"/>
    <w:multiLevelType w:val="multilevel"/>
    <w:tmpl w:val="CB9A8178"/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44B04829"/>
    <w:multiLevelType w:val="multilevel"/>
    <w:tmpl w:val="24E85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D9C23D6"/>
    <w:multiLevelType w:val="multilevel"/>
    <w:tmpl w:val="EEA0101A"/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538603CD"/>
    <w:multiLevelType w:val="multilevel"/>
    <w:tmpl w:val="122677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53EC597D"/>
    <w:multiLevelType w:val="multilevel"/>
    <w:tmpl w:val="D646CF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5E471656"/>
    <w:multiLevelType w:val="multilevel"/>
    <w:tmpl w:val="484E6B2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996059466">
    <w:abstractNumId w:val="6"/>
  </w:num>
  <w:num w:numId="2" w16cid:durableId="1766459239">
    <w:abstractNumId w:val="5"/>
  </w:num>
  <w:num w:numId="3" w16cid:durableId="1707219153">
    <w:abstractNumId w:val="4"/>
  </w:num>
  <w:num w:numId="4" w16cid:durableId="106780583">
    <w:abstractNumId w:val="3"/>
  </w:num>
  <w:num w:numId="5" w16cid:durableId="566570956">
    <w:abstractNumId w:val="2"/>
  </w:num>
  <w:num w:numId="6" w16cid:durableId="280503155">
    <w:abstractNumId w:val="0"/>
  </w:num>
  <w:num w:numId="7" w16cid:durableId="51226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242E"/>
    <w:rsid w:val="004C5667"/>
    <w:rsid w:val="0087468F"/>
    <w:rsid w:val="00C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54D"/>
  <w15:docId w15:val="{A91775CC-0C0F-4622-A79C-A6927389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Donohoe</dc:creator>
  <dc:description/>
  <cp:lastModifiedBy>Laura Donohoe</cp:lastModifiedBy>
  <cp:revision>2</cp:revision>
  <cp:lastPrinted>2024-09-13T11:38:00Z</cp:lastPrinted>
  <dcterms:created xsi:type="dcterms:W3CDTF">2024-09-17T11:35:00Z</dcterms:created>
  <dcterms:modified xsi:type="dcterms:W3CDTF">2024-09-17T11:35:00Z</dcterms:modified>
</cp:coreProperties>
</file>