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EDA30" w14:textId="77777777" w:rsidR="00001788" w:rsidRDefault="00001788" w:rsidP="00001788">
      <w:pPr>
        <w:rPr>
          <w:rFonts w:ascii="Century Gothic" w:eastAsia="Century Gothic" w:hAnsi="Century Gothic" w:cs="Century Gothic"/>
          <w:b/>
          <w:bCs/>
          <w:sz w:val="26"/>
          <w:szCs w:val="26"/>
        </w:rPr>
      </w:pPr>
    </w:p>
    <w:p w14:paraId="38CFEC10" w14:textId="77777777" w:rsidR="00001788" w:rsidRDefault="00001788" w:rsidP="00001788">
      <w:pPr>
        <w:rPr>
          <w:rFonts w:ascii="Century Gothic" w:eastAsia="Century Gothic" w:hAnsi="Century Gothic" w:cs="Century Gothic"/>
          <w:b/>
          <w:bCs/>
          <w:sz w:val="26"/>
          <w:szCs w:val="26"/>
        </w:rPr>
      </w:pPr>
    </w:p>
    <w:p w14:paraId="660502B1" w14:textId="4B2530FE" w:rsidR="00001788" w:rsidRDefault="00C06671" w:rsidP="00001788">
      <w:pPr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D55D68" wp14:editId="327F506E">
                <wp:simplePos x="0" y="0"/>
                <wp:positionH relativeFrom="column">
                  <wp:posOffset>-530860</wp:posOffset>
                </wp:positionH>
                <wp:positionV relativeFrom="paragraph">
                  <wp:posOffset>118745</wp:posOffset>
                </wp:positionV>
                <wp:extent cx="7524750" cy="409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E36C2" id="Rectangle 4" o:spid="_x0000_s1026" style="position:absolute;margin-left:-41.8pt;margin-top:9.35pt;width:592.5pt;height:3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" fillcolor="#838e54 [2405]" strokecolor="#838e54 [2405]" strokeweight="2pt"/>
            </w:pict>
          </mc:Fallback>
        </mc:AlternateContent>
      </w:r>
    </w:p>
    <w:p w14:paraId="248CF787" w14:textId="21CFFE0C" w:rsidR="00001788" w:rsidRPr="00C06671" w:rsidRDefault="00001788" w:rsidP="00C06671">
      <w:pPr>
        <w:jc w:val="center"/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</w:pPr>
      <w:r w:rsidRPr="00C06671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Employee Specification</w:t>
      </w:r>
    </w:p>
    <w:p w14:paraId="3CD83117" w14:textId="77777777" w:rsidR="00C06671" w:rsidRDefault="00C06671" w:rsidP="00C06671">
      <w:pPr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604FEC53" w14:textId="499CC82D" w:rsidR="00001788" w:rsidRPr="00C06671" w:rsidRDefault="00001788" w:rsidP="00C06671">
      <w:pPr>
        <w:jc w:val="center"/>
        <w:rPr>
          <w:rFonts w:ascii="Century Gothic" w:eastAsia="Century Gothic" w:hAnsi="Century Gothic" w:cs="Century Gothic"/>
          <w:color w:val="838E54" w:themeColor="accent2" w:themeShade="BF"/>
          <w:sz w:val="28"/>
          <w:szCs w:val="28"/>
        </w:rPr>
      </w:pPr>
      <w:bookmarkStart w:id="0" w:name="_Hlk159320760"/>
      <w:r w:rsidRPr="00C06671">
        <w:rPr>
          <w:rFonts w:ascii="Century Gothic" w:eastAsia="Century Gothic" w:hAnsi="Century Gothic" w:cs="Century Gothic"/>
          <w:color w:val="838E54" w:themeColor="accent2" w:themeShade="BF"/>
          <w:sz w:val="32"/>
          <w:szCs w:val="32"/>
        </w:rPr>
        <w:t>Assistant Head Teacher</w:t>
      </w:r>
      <w:r w:rsidR="00507970">
        <w:rPr>
          <w:rFonts w:ascii="Century Gothic" w:eastAsia="Century Gothic" w:hAnsi="Century Gothic" w:cs="Century Gothic"/>
          <w:color w:val="838E54" w:themeColor="accent2" w:themeShade="BF"/>
          <w:sz w:val="32"/>
          <w:szCs w:val="32"/>
        </w:rPr>
        <w:t xml:space="preserve"> </w:t>
      </w:r>
      <w:r w:rsidR="00067FD8" w:rsidRPr="00AC26D7">
        <w:rPr>
          <w:rFonts w:ascii="Century Gothic" w:eastAsia="Century Gothic" w:hAnsi="Century Gothic" w:cs="Century Gothic"/>
          <w:b/>
          <w:bCs/>
          <w:color w:val="838E54" w:themeColor="accent2" w:themeShade="BF"/>
          <w:sz w:val="32"/>
          <w:szCs w:val="32"/>
        </w:rPr>
        <w:t>0</w:t>
      </w:r>
      <w:r w:rsidR="009C5F14" w:rsidRPr="00AC26D7">
        <w:rPr>
          <w:rFonts w:ascii="Century Gothic" w:eastAsia="Century Gothic" w:hAnsi="Century Gothic" w:cs="Century Gothic"/>
          <w:b/>
          <w:bCs/>
          <w:color w:val="838E54" w:themeColor="accent2" w:themeShade="BF"/>
          <w:sz w:val="32"/>
          <w:szCs w:val="32"/>
        </w:rPr>
        <w:t>3</w:t>
      </w:r>
    </w:p>
    <w:bookmarkEnd w:id="0"/>
    <w:p w14:paraId="1DC32954" w14:textId="77777777" w:rsidR="00001788" w:rsidRDefault="00001788" w:rsidP="00001788">
      <w:pPr>
        <w:rPr>
          <w:rFonts w:ascii="Century Gothic" w:eastAsia="Century Gothic" w:hAnsi="Century Gothic" w:cs="Century Gothic"/>
          <w:b/>
          <w:bCs/>
          <w:sz w:val="26"/>
          <w:szCs w:val="26"/>
        </w:rPr>
      </w:pPr>
    </w:p>
    <w:p w14:paraId="15469593" w14:textId="77777777" w:rsidR="00A231C3" w:rsidRPr="00BB421C" w:rsidRDefault="00A231C3" w:rsidP="00A231C3">
      <w:pPr>
        <w:spacing w:line="360" w:lineRule="auto"/>
        <w:rPr>
          <w:rFonts w:ascii="Century Gothic" w:hAnsi="Century Gothic"/>
          <w:b/>
          <w:bCs/>
          <w:noProof/>
          <w:sz w:val="22"/>
          <w:szCs w:val="22"/>
        </w:rPr>
      </w:pPr>
      <w:r w:rsidRPr="00BB421C">
        <w:rPr>
          <w:rFonts w:ascii="Century Gothic" w:hAnsi="Century Gothic"/>
          <w:b/>
          <w:bCs/>
          <w:noProof/>
          <w:sz w:val="22"/>
          <w:szCs w:val="22"/>
        </w:rPr>
        <w:t>Salary details:</w:t>
      </w:r>
      <w:r w:rsidRPr="00BB421C">
        <w:rPr>
          <w:rFonts w:ascii="Century Gothic" w:hAnsi="Century Gothic"/>
          <w:noProof/>
          <w:sz w:val="22"/>
          <w:szCs w:val="22"/>
        </w:rPr>
        <w:t xml:space="preserve"> </w:t>
      </w:r>
      <w:r>
        <w:rPr>
          <w:rFonts w:ascii="Century Gothic" w:hAnsi="Century Gothic"/>
          <w:noProof/>
          <w:sz w:val="22"/>
          <w:szCs w:val="22"/>
        </w:rPr>
        <w:tab/>
      </w:r>
      <w:r w:rsidRPr="00BB421C">
        <w:rPr>
          <w:rFonts w:ascii="Century Gothic" w:hAnsi="Century Gothic"/>
          <w:noProof/>
          <w:sz w:val="22"/>
          <w:szCs w:val="22"/>
        </w:rPr>
        <w:t xml:space="preserve">L16-L20 </w:t>
      </w:r>
    </w:p>
    <w:p w14:paraId="4FE4D4C2" w14:textId="406687A2" w:rsidR="00A231C3" w:rsidRPr="00BB421C" w:rsidRDefault="00A231C3" w:rsidP="00A231C3">
      <w:pPr>
        <w:spacing w:line="360" w:lineRule="auto"/>
        <w:rPr>
          <w:rFonts w:ascii="Century Gothic" w:hAnsi="Century Gothic"/>
          <w:b/>
          <w:bCs/>
          <w:noProof/>
          <w:sz w:val="22"/>
          <w:szCs w:val="22"/>
        </w:rPr>
      </w:pPr>
      <w:r w:rsidRPr="00BB421C">
        <w:rPr>
          <w:rFonts w:ascii="Century Gothic" w:hAnsi="Century Gothic"/>
          <w:b/>
          <w:bCs/>
          <w:noProof/>
          <w:sz w:val="22"/>
          <w:szCs w:val="22"/>
        </w:rPr>
        <w:t>Contract Type:</w:t>
      </w:r>
      <w:r w:rsidRPr="00BB421C">
        <w:rPr>
          <w:rFonts w:ascii="Century Gothic" w:hAnsi="Century Gothic"/>
          <w:noProof/>
          <w:sz w:val="22"/>
          <w:szCs w:val="22"/>
        </w:rPr>
        <w:t xml:space="preserve"> </w:t>
      </w:r>
      <w:r>
        <w:rPr>
          <w:rFonts w:ascii="Century Gothic" w:hAnsi="Century Gothic"/>
          <w:noProof/>
          <w:sz w:val="22"/>
          <w:szCs w:val="22"/>
        </w:rPr>
        <w:tab/>
      </w:r>
      <w:r w:rsidR="009C5F14">
        <w:rPr>
          <w:rFonts w:ascii="Century Gothic" w:hAnsi="Century Gothic"/>
          <w:noProof/>
          <w:sz w:val="22"/>
          <w:szCs w:val="22"/>
        </w:rPr>
        <w:t>Perm</w:t>
      </w:r>
      <w:r w:rsidR="00AC26D7">
        <w:rPr>
          <w:rFonts w:ascii="Century Gothic" w:hAnsi="Century Gothic"/>
          <w:noProof/>
          <w:sz w:val="22"/>
          <w:szCs w:val="22"/>
        </w:rPr>
        <w:t>a</w:t>
      </w:r>
      <w:r w:rsidR="009C5F14">
        <w:rPr>
          <w:rFonts w:ascii="Century Gothic" w:hAnsi="Century Gothic"/>
          <w:noProof/>
          <w:sz w:val="22"/>
          <w:szCs w:val="22"/>
        </w:rPr>
        <w:t>nent</w:t>
      </w:r>
      <w:r>
        <w:rPr>
          <w:rFonts w:ascii="Century Gothic" w:hAnsi="Century Gothic"/>
          <w:noProof/>
          <w:sz w:val="22"/>
          <w:szCs w:val="22"/>
        </w:rPr>
        <w:t xml:space="preserve"> </w:t>
      </w:r>
    </w:p>
    <w:p w14:paraId="556AF5B0" w14:textId="15E6C285" w:rsidR="002F1F22" w:rsidRDefault="00A231C3" w:rsidP="00A231C3">
      <w:pPr>
        <w:rPr>
          <w:rFonts w:ascii="Century Gothic" w:hAnsi="Century Gothic"/>
          <w:noProof/>
          <w:sz w:val="22"/>
          <w:szCs w:val="22"/>
        </w:rPr>
      </w:pPr>
      <w:r w:rsidRPr="00BB421C">
        <w:rPr>
          <w:rFonts w:ascii="Century Gothic" w:hAnsi="Century Gothic"/>
          <w:b/>
          <w:bCs/>
          <w:noProof/>
          <w:sz w:val="22"/>
          <w:szCs w:val="22"/>
        </w:rPr>
        <w:t>Working Pattern:</w:t>
      </w:r>
      <w:r w:rsidRPr="00BB421C">
        <w:rPr>
          <w:rFonts w:ascii="Century Gothic" w:hAnsi="Century Gothic"/>
          <w:noProof/>
          <w:sz w:val="22"/>
          <w:szCs w:val="22"/>
        </w:rPr>
        <w:t xml:space="preserve"> </w:t>
      </w:r>
      <w:r>
        <w:rPr>
          <w:rFonts w:ascii="Century Gothic" w:hAnsi="Century Gothic"/>
          <w:noProof/>
          <w:sz w:val="22"/>
          <w:szCs w:val="22"/>
        </w:rPr>
        <w:tab/>
      </w:r>
      <w:r w:rsidR="009C5F14">
        <w:rPr>
          <w:rFonts w:ascii="Century Gothic" w:hAnsi="Century Gothic"/>
          <w:noProof/>
          <w:sz w:val="22"/>
          <w:szCs w:val="22"/>
        </w:rPr>
        <w:t xml:space="preserve">Part time </w:t>
      </w:r>
      <w:r w:rsidR="00D67D66">
        <w:rPr>
          <w:rFonts w:ascii="Century Gothic" w:hAnsi="Century Gothic"/>
          <w:noProof/>
          <w:sz w:val="22"/>
          <w:szCs w:val="22"/>
        </w:rPr>
        <w:t xml:space="preserve">at </w:t>
      </w:r>
      <w:r w:rsidR="00492B66">
        <w:rPr>
          <w:rFonts w:ascii="Century Gothic" w:hAnsi="Century Gothic"/>
          <w:noProof/>
          <w:sz w:val="22"/>
          <w:szCs w:val="22"/>
        </w:rPr>
        <w:t xml:space="preserve">0.6 working Mon, Tues &amp; Wed </w:t>
      </w:r>
      <w:r w:rsidR="009C5F14">
        <w:rPr>
          <w:rFonts w:ascii="Century Gothic" w:hAnsi="Century Gothic"/>
          <w:noProof/>
          <w:sz w:val="22"/>
          <w:szCs w:val="22"/>
        </w:rPr>
        <w:t>(part of a job share)</w:t>
      </w:r>
    </w:p>
    <w:p w14:paraId="1BAFEC32" w14:textId="77777777" w:rsidR="00A231C3" w:rsidRPr="00EA305D" w:rsidRDefault="00A231C3" w:rsidP="00A231C3">
      <w:pPr>
        <w:rPr>
          <w:rFonts w:ascii="Century Gothic" w:eastAsia="Century Gothic" w:hAnsi="Century Gothic" w:cs="Century Gothic"/>
          <w:sz w:val="18"/>
          <w:szCs w:val="18"/>
        </w:rPr>
      </w:pPr>
    </w:p>
    <w:p w14:paraId="324FCC3C" w14:textId="6BF8EE0E" w:rsidR="00001788" w:rsidRPr="00C06671" w:rsidRDefault="00EA305D" w:rsidP="0000178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April</w:t>
      </w:r>
      <w:r w:rsidR="00001788" w:rsidRPr="00C06671">
        <w:rPr>
          <w:rFonts w:ascii="Century Gothic" w:eastAsia="Century Gothic" w:hAnsi="Century Gothic" w:cs="Century Gothic"/>
        </w:rPr>
        <w:t xml:space="preserve"> 202</w:t>
      </w:r>
      <w:r w:rsidR="009D00FF">
        <w:rPr>
          <w:rFonts w:ascii="Century Gothic" w:eastAsia="Century Gothic" w:hAnsi="Century Gothic" w:cs="Century Gothic"/>
        </w:rPr>
        <w:t>4</w:t>
      </w:r>
    </w:p>
    <w:p w14:paraId="3E0EFF93" w14:textId="77777777" w:rsidR="00001788" w:rsidRPr="00EA305D" w:rsidRDefault="00001788" w:rsidP="00001788">
      <w:pPr>
        <w:rPr>
          <w:rFonts w:ascii="Century Gothic" w:eastAsia="Century Gothic" w:hAnsi="Century Gothic" w:cs="Century Gothic"/>
          <w:sz w:val="18"/>
          <w:szCs w:val="18"/>
        </w:rPr>
      </w:pPr>
    </w:p>
    <w:p w14:paraId="673BF142" w14:textId="59BBD193" w:rsidR="00627DB2" w:rsidRDefault="00001788" w:rsidP="0000178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Note to applicants</w:t>
      </w:r>
      <w:r>
        <w:rPr>
          <w:rFonts w:ascii="Century Gothic" w:eastAsia="Century Gothic" w:hAnsi="Century Gothic" w:cs="Century Gothic"/>
        </w:rPr>
        <w:t>:</w:t>
      </w:r>
      <w:r w:rsidRPr="362A7C87">
        <w:rPr>
          <w:rFonts w:ascii="Century Gothic" w:eastAsia="Century Gothic" w:hAnsi="Century Gothic" w:cs="Century Gothic"/>
        </w:rPr>
        <w:t xml:space="preserve"> You should provide a high quality, concise letter of application</w:t>
      </w:r>
      <w:r w:rsidR="001D42B9">
        <w:rPr>
          <w:rFonts w:ascii="Century Gothic" w:eastAsia="Century Gothic" w:hAnsi="Century Gothic" w:cs="Century Gothic"/>
        </w:rPr>
        <w:t>, no more than 2 sides of A4,</w:t>
      </w:r>
      <w:r w:rsidRPr="362A7C87">
        <w:rPr>
          <w:rFonts w:ascii="Century Gothic" w:eastAsia="Century Gothic" w:hAnsi="Century Gothic" w:cs="Century Gothic"/>
        </w:rPr>
        <w:t xml:space="preserve"> which addresses the following criteria. </w:t>
      </w:r>
    </w:p>
    <w:p w14:paraId="3A5AE600" w14:textId="31FA02EA" w:rsidR="00001788" w:rsidRDefault="00001788" w:rsidP="0000178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 xml:space="preserve">To be short-listed, candidates will initially be judged on how well they </w:t>
      </w:r>
      <w:r w:rsidR="00EA305D">
        <w:rPr>
          <w:rFonts w:ascii="Century Gothic" w:eastAsia="Century Gothic" w:hAnsi="Century Gothic" w:cs="Century Gothic"/>
        </w:rPr>
        <w:t>meet</w:t>
      </w:r>
      <w:r w:rsidRPr="362A7C87">
        <w:rPr>
          <w:rFonts w:ascii="Century Gothic" w:eastAsia="Century Gothic" w:hAnsi="Century Gothic" w:cs="Century Gothic"/>
        </w:rPr>
        <w:t xml:space="preserve"> the criteria listed</w:t>
      </w:r>
      <w:r w:rsidR="006B2BE0">
        <w:rPr>
          <w:rFonts w:ascii="Century Gothic" w:eastAsia="Century Gothic" w:hAnsi="Century Gothic" w:cs="Century Gothic"/>
        </w:rPr>
        <w:t xml:space="preserve"> in their letter of application</w:t>
      </w:r>
      <w:r w:rsidR="00962B51">
        <w:rPr>
          <w:rFonts w:ascii="Century Gothic" w:eastAsia="Century Gothic" w:hAnsi="Century Gothic" w:cs="Century Gothic"/>
        </w:rPr>
        <w:t>.</w:t>
      </w:r>
    </w:p>
    <w:p w14:paraId="1B83FC3D" w14:textId="07683A03" w:rsidR="00962B51" w:rsidRDefault="00962B51" w:rsidP="0000178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You will also need to complete an application form but can </w:t>
      </w:r>
      <w:r w:rsidR="00D67D66">
        <w:rPr>
          <w:rFonts w:ascii="Century Gothic" w:eastAsia="Century Gothic" w:hAnsi="Century Gothic" w:cs="Century Gothic"/>
        </w:rPr>
        <w:t>use this letter for</w:t>
      </w:r>
      <w:r>
        <w:rPr>
          <w:rFonts w:ascii="Century Gothic" w:eastAsia="Century Gothic" w:hAnsi="Century Gothic" w:cs="Century Gothic"/>
        </w:rPr>
        <w:t xml:space="preserve"> the ‘Relevant Information’ section as </w:t>
      </w:r>
      <w:r w:rsidR="00D67D66">
        <w:rPr>
          <w:rFonts w:ascii="Century Gothic" w:eastAsia="Century Gothic" w:hAnsi="Century Gothic" w:cs="Century Gothic"/>
        </w:rPr>
        <w:t>it</w:t>
      </w:r>
      <w:r>
        <w:rPr>
          <w:rFonts w:ascii="Century Gothic" w:eastAsia="Century Gothic" w:hAnsi="Century Gothic" w:cs="Century Gothic"/>
        </w:rPr>
        <w:t xml:space="preserve"> fulfils this section.</w:t>
      </w:r>
    </w:p>
    <w:p w14:paraId="761A24CD" w14:textId="77777777" w:rsidR="00627DB2" w:rsidRPr="00EA305D" w:rsidRDefault="00627DB2" w:rsidP="00001788">
      <w:pPr>
        <w:rPr>
          <w:rFonts w:ascii="Century Gothic" w:eastAsia="Century Gothic" w:hAnsi="Century Gothic" w:cs="Century Gothic"/>
          <w:sz w:val="18"/>
          <w:szCs w:val="18"/>
        </w:rPr>
      </w:pPr>
    </w:p>
    <w:p w14:paraId="4C365D6C" w14:textId="61799A54" w:rsidR="00001788" w:rsidRDefault="00EA305D" w:rsidP="0000178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Criteria:</w:t>
      </w:r>
    </w:p>
    <w:p w14:paraId="33111A99" w14:textId="77777777" w:rsidR="00001788" w:rsidRPr="00EA305D" w:rsidRDefault="00001788" w:rsidP="00001788">
      <w:pPr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5B933A4C" w14:textId="77777777" w:rsidR="00067FD8" w:rsidRDefault="00067FD8" w:rsidP="00067FD8">
      <w:pPr>
        <w:rPr>
          <w:rFonts w:ascii="Century Gothic" w:eastAsia="Century Gothic" w:hAnsi="Century Gothic" w:cs="Century Gothic"/>
          <w:b/>
          <w:bCs/>
        </w:rPr>
      </w:pPr>
      <w:r w:rsidRPr="362A7C87">
        <w:rPr>
          <w:rFonts w:ascii="Century Gothic" w:eastAsia="Century Gothic" w:hAnsi="Century Gothic" w:cs="Century Gothic"/>
          <w:b/>
          <w:bCs/>
        </w:rPr>
        <w:t>Relevant Experience</w:t>
      </w:r>
    </w:p>
    <w:p w14:paraId="3A305BE3" w14:textId="2971C085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1.1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>Evidence of ex</w:t>
      </w:r>
      <w:r w:rsidR="00177B35">
        <w:rPr>
          <w:rFonts w:ascii="Century Gothic" w:eastAsia="Century Gothic" w:hAnsi="Century Gothic" w:cs="Century Gothic"/>
        </w:rPr>
        <w:t>cellent</w:t>
      </w:r>
      <w:r w:rsidRPr="362A7C87">
        <w:rPr>
          <w:rFonts w:ascii="Century Gothic" w:eastAsia="Century Gothic" w:hAnsi="Century Gothic" w:cs="Century Gothic"/>
        </w:rPr>
        <w:t xml:space="preserve"> autism practice</w:t>
      </w:r>
    </w:p>
    <w:p w14:paraId="6C41EAFB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1.2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>Evidence of experience in schools with a high number of SEND learners</w:t>
      </w:r>
    </w:p>
    <w:p w14:paraId="37E07F05" w14:textId="10947E61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1.3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 xml:space="preserve">Experience in a </w:t>
      </w:r>
      <w:r w:rsidR="00F34330">
        <w:rPr>
          <w:rFonts w:ascii="Century Gothic" w:eastAsia="Century Gothic" w:hAnsi="Century Gothic" w:cs="Century Gothic"/>
        </w:rPr>
        <w:t>leadership</w:t>
      </w:r>
      <w:r w:rsidRPr="362A7C87">
        <w:rPr>
          <w:rFonts w:ascii="Century Gothic" w:eastAsia="Century Gothic" w:hAnsi="Century Gothic" w:cs="Century Gothic"/>
        </w:rPr>
        <w:t xml:space="preserve"> post</w:t>
      </w:r>
    </w:p>
    <w:p w14:paraId="3A75A295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1.4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>Experience of leading staff teams working on whole-school developments</w:t>
      </w:r>
    </w:p>
    <w:p w14:paraId="4DEAF7B5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1.5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>Proven ability to raise standards</w:t>
      </w:r>
    </w:p>
    <w:p w14:paraId="4A2DC2D4" w14:textId="3EF09698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1.6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 xml:space="preserve">Experience of monitoring standards </w:t>
      </w:r>
      <w:r w:rsidR="00F34330">
        <w:rPr>
          <w:rFonts w:ascii="Century Gothic" w:eastAsia="Century Gothic" w:hAnsi="Century Gothic" w:cs="Century Gothic"/>
        </w:rPr>
        <w:t>and implementing improvement plans</w:t>
      </w:r>
    </w:p>
    <w:p w14:paraId="58982451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1.7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>Experience of leading whole school initiatives/school priorities</w:t>
      </w:r>
    </w:p>
    <w:p w14:paraId="5FB62771" w14:textId="2ECE254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1.8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>Experience of coaching staff to improve the quality of teaching and learning</w:t>
      </w:r>
    </w:p>
    <w:p w14:paraId="3578E963" w14:textId="056A6DFD" w:rsidR="00F34330" w:rsidRDefault="00F34330" w:rsidP="00067FD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1.9 A thorough understanding </w:t>
      </w:r>
      <w:r w:rsidR="009C5F14">
        <w:rPr>
          <w:rFonts w:ascii="Century Gothic" w:eastAsia="Century Gothic" w:hAnsi="Century Gothic" w:cs="Century Gothic"/>
        </w:rPr>
        <w:t>SEND curriculum theories</w:t>
      </w:r>
    </w:p>
    <w:p w14:paraId="1A55CB30" w14:textId="0EC5AD57" w:rsidR="00F34330" w:rsidRDefault="00F34330" w:rsidP="00067FD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2.0 </w:t>
      </w:r>
      <w:r w:rsidR="006B57C0">
        <w:rPr>
          <w:rFonts w:ascii="Century Gothic" w:eastAsia="Century Gothic" w:hAnsi="Century Gothic" w:cs="Century Gothic"/>
        </w:rPr>
        <w:t xml:space="preserve">Experience of using data to inform improving professional practise </w:t>
      </w:r>
    </w:p>
    <w:p w14:paraId="6A140918" w14:textId="3BD4162D" w:rsidR="00067FD8" w:rsidRDefault="00067FD8" w:rsidP="00067FD8">
      <w:pPr>
        <w:rPr>
          <w:rFonts w:ascii="Century Gothic" w:eastAsia="Century Gothic" w:hAnsi="Century Gothic" w:cs="Century Gothic"/>
          <w:b/>
          <w:bCs/>
        </w:rPr>
      </w:pPr>
    </w:p>
    <w:p w14:paraId="526388B3" w14:textId="4F801863" w:rsidR="00C402FB" w:rsidRDefault="00C402FB" w:rsidP="00067FD8">
      <w:pPr>
        <w:rPr>
          <w:rFonts w:ascii="Century Gothic" w:eastAsia="Century Gothic" w:hAnsi="Century Gothic" w:cs="Century Gothic"/>
          <w:b/>
          <w:bCs/>
        </w:rPr>
      </w:pPr>
    </w:p>
    <w:p w14:paraId="0034743F" w14:textId="775C4609" w:rsidR="00C402FB" w:rsidRDefault="00C402FB" w:rsidP="00067FD8">
      <w:pPr>
        <w:rPr>
          <w:rFonts w:ascii="Century Gothic" w:eastAsia="Century Gothic" w:hAnsi="Century Gothic" w:cs="Century Gothic"/>
          <w:b/>
          <w:bCs/>
        </w:rPr>
      </w:pPr>
    </w:p>
    <w:p w14:paraId="29F7CD78" w14:textId="77777777" w:rsidR="00C402FB" w:rsidRDefault="00C402FB" w:rsidP="00067FD8">
      <w:pPr>
        <w:rPr>
          <w:rFonts w:ascii="Century Gothic" w:eastAsia="Century Gothic" w:hAnsi="Century Gothic" w:cs="Century Gothic"/>
          <w:b/>
          <w:bCs/>
        </w:rPr>
      </w:pPr>
    </w:p>
    <w:p w14:paraId="1AB1C2C2" w14:textId="77777777" w:rsidR="00C402FB" w:rsidRDefault="00C402FB" w:rsidP="00067FD8">
      <w:pPr>
        <w:rPr>
          <w:rFonts w:ascii="Century Gothic" w:eastAsia="Century Gothic" w:hAnsi="Century Gothic" w:cs="Century Gothic"/>
          <w:b/>
          <w:bCs/>
        </w:rPr>
      </w:pPr>
    </w:p>
    <w:p w14:paraId="1DADBEE7" w14:textId="274B9C23" w:rsidR="00067FD8" w:rsidRDefault="00067FD8" w:rsidP="00067FD8">
      <w:pPr>
        <w:rPr>
          <w:rFonts w:ascii="Century Gothic" w:eastAsia="Century Gothic" w:hAnsi="Century Gothic" w:cs="Century Gothic"/>
          <w:b/>
          <w:bCs/>
        </w:rPr>
      </w:pPr>
      <w:r w:rsidRPr="362A7C87">
        <w:rPr>
          <w:rFonts w:ascii="Century Gothic" w:eastAsia="Century Gothic" w:hAnsi="Century Gothic" w:cs="Century Gothic"/>
          <w:b/>
          <w:bCs/>
        </w:rPr>
        <w:t>Education and Training</w:t>
      </w:r>
    </w:p>
    <w:p w14:paraId="2D816DF3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2.1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 xml:space="preserve">Qualified teacher status </w:t>
      </w:r>
    </w:p>
    <w:p w14:paraId="5963C86F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2.2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>Evidence of training in preparation for management</w:t>
      </w:r>
    </w:p>
    <w:p w14:paraId="47AD1CB8" w14:textId="5097ADC2" w:rsidR="00F34330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2.3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>Evidence of regular and relevant professional development</w:t>
      </w:r>
    </w:p>
    <w:p w14:paraId="6F8C993B" w14:textId="77777777" w:rsidR="00F34330" w:rsidRDefault="00F34330" w:rsidP="00067FD8">
      <w:pPr>
        <w:rPr>
          <w:rFonts w:ascii="Century Gothic" w:eastAsia="Century Gothic" w:hAnsi="Century Gothic" w:cs="Century Gothic"/>
          <w:b/>
          <w:bCs/>
        </w:rPr>
      </w:pPr>
    </w:p>
    <w:p w14:paraId="33538539" w14:textId="57338BF2" w:rsidR="00067FD8" w:rsidRDefault="00067FD8" w:rsidP="00067FD8">
      <w:pPr>
        <w:rPr>
          <w:rFonts w:ascii="Century Gothic" w:eastAsia="Century Gothic" w:hAnsi="Century Gothic" w:cs="Century Gothic"/>
          <w:b/>
          <w:bCs/>
        </w:rPr>
      </w:pPr>
      <w:r w:rsidRPr="362A7C87">
        <w:rPr>
          <w:rFonts w:ascii="Century Gothic" w:eastAsia="Century Gothic" w:hAnsi="Century Gothic" w:cs="Century Gothic"/>
          <w:b/>
          <w:bCs/>
        </w:rPr>
        <w:t>Knowledge and Skills</w:t>
      </w:r>
    </w:p>
    <w:p w14:paraId="262AB459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3.1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>A clear understanding of the role of the Assistant Headteacher</w:t>
      </w:r>
    </w:p>
    <w:p w14:paraId="4F558F9A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3.2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>Ability to manage a budget</w:t>
      </w:r>
    </w:p>
    <w:p w14:paraId="49F36051" w14:textId="7FDF4FDC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3.3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>Knowledge and experience of managing appraisal requirements</w:t>
      </w:r>
    </w:p>
    <w:p w14:paraId="18C2E12A" w14:textId="394D2C0F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3.4</w:t>
      </w:r>
      <w:r>
        <w:rPr>
          <w:rFonts w:ascii="Century Gothic" w:eastAsia="Century Gothic" w:hAnsi="Century Gothic" w:cs="Century Gothic"/>
        </w:rPr>
        <w:t xml:space="preserve"> </w:t>
      </w:r>
      <w:r w:rsidR="008D632A">
        <w:rPr>
          <w:rFonts w:ascii="Century Gothic" w:eastAsia="Century Gothic" w:hAnsi="Century Gothic" w:cs="Century Gothic"/>
        </w:rPr>
        <w:t xml:space="preserve">A thorough understanding of </w:t>
      </w:r>
      <w:r w:rsidR="009C5F14">
        <w:rPr>
          <w:rFonts w:ascii="Century Gothic" w:eastAsia="Century Gothic" w:hAnsi="Century Gothic" w:cs="Century Gothic"/>
        </w:rPr>
        <w:t>curriculum structure in a SEND setting and how to personalise and adapt learning to students’ interests</w:t>
      </w:r>
    </w:p>
    <w:p w14:paraId="0744C4A7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3.5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 xml:space="preserve">Demonstrate excellent interpersonal and communication skills with pupils, staff, parents, Governors and the wider community </w:t>
      </w:r>
    </w:p>
    <w:p w14:paraId="7438FD93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3.6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>Ability to balance the leadership and teaching aspects of the post</w:t>
      </w:r>
    </w:p>
    <w:p w14:paraId="4964F879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3.7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 xml:space="preserve">Commitment to and thorough understanding of equality and inclusion </w:t>
      </w:r>
    </w:p>
    <w:p w14:paraId="419D0E67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3.8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>Knowledge and experience of assessment, data analysis and target setting strategies</w:t>
      </w:r>
    </w:p>
    <w:p w14:paraId="413E5418" w14:textId="77777777" w:rsidR="00067FD8" w:rsidRDefault="00067FD8" w:rsidP="00067FD8">
      <w:pPr>
        <w:rPr>
          <w:rFonts w:ascii="Century Gothic" w:eastAsia="Century Gothic" w:hAnsi="Century Gothic" w:cs="Century Gothic"/>
          <w:b/>
          <w:bCs/>
        </w:rPr>
      </w:pPr>
    </w:p>
    <w:p w14:paraId="0F2CEBEC" w14:textId="77777777" w:rsidR="00067FD8" w:rsidRDefault="00067FD8" w:rsidP="00067FD8">
      <w:pPr>
        <w:rPr>
          <w:rFonts w:ascii="Century Gothic" w:eastAsia="Century Gothic" w:hAnsi="Century Gothic" w:cs="Century Gothic"/>
          <w:b/>
          <w:bCs/>
        </w:rPr>
      </w:pPr>
      <w:r w:rsidRPr="362A7C87">
        <w:rPr>
          <w:rFonts w:ascii="Century Gothic" w:eastAsia="Century Gothic" w:hAnsi="Century Gothic" w:cs="Century Gothic"/>
          <w:b/>
          <w:bCs/>
        </w:rPr>
        <w:t>Additional factors</w:t>
      </w:r>
    </w:p>
    <w:p w14:paraId="49636FFC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4.</w:t>
      </w:r>
      <w:r>
        <w:rPr>
          <w:rFonts w:ascii="Century Gothic" w:eastAsia="Century Gothic" w:hAnsi="Century Gothic" w:cs="Century Gothic"/>
        </w:rPr>
        <w:t xml:space="preserve">1 </w:t>
      </w:r>
      <w:r w:rsidRPr="362A7C87">
        <w:rPr>
          <w:rFonts w:ascii="Century Gothic" w:eastAsia="Century Gothic" w:hAnsi="Century Gothic" w:cs="Century Gothic"/>
        </w:rPr>
        <w:t>Energy, enthusiasm and a sense of humour</w:t>
      </w:r>
    </w:p>
    <w:p w14:paraId="06CBF9AE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4.</w:t>
      </w:r>
      <w:r>
        <w:rPr>
          <w:rFonts w:ascii="Century Gothic" w:eastAsia="Century Gothic" w:hAnsi="Century Gothic" w:cs="Century Gothic"/>
        </w:rPr>
        <w:t xml:space="preserve">2 </w:t>
      </w:r>
      <w:r w:rsidRPr="362A7C87">
        <w:rPr>
          <w:rFonts w:ascii="Century Gothic" w:eastAsia="Century Gothic" w:hAnsi="Century Gothic" w:cs="Century Gothic"/>
        </w:rPr>
        <w:t>Ability to respond positively to new initiatives in education</w:t>
      </w:r>
    </w:p>
    <w:p w14:paraId="5A364799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4.</w:t>
      </w:r>
      <w:r>
        <w:rPr>
          <w:rFonts w:ascii="Century Gothic" w:eastAsia="Century Gothic" w:hAnsi="Century Gothic" w:cs="Century Gothic"/>
        </w:rPr>
        <w:t xml:space="preserve">3 </w:t>
      </w:r>
      <w:r w:rsidRPr="362A7C87">
        <w:rPr>
          <w:rFonts w:ascii="Century Gothic" w:eastAsia="Century Gothic" w:hAnsi="Century Gothic" w:cs="Century Gothic"/>
        </w:rPr>
        <w:t xml:space="preserve">Positive approach to the management of change </w:t>
      </w:r>
    </w:p>
    <w:p w14:paraId="6F65AC0B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4.</w:t>
      </w:r>
      <w:r>
        <w:rPr>
          <w:rFonts w:ascii="Century Gothic" w:eastAsia="Century Gothic" w:hAnsi="Century Gothic" w:cs="Century Gothic"/>
        </w:rPr>
        <w:t xml:space="preserve">4 </w:t>
      </w:r>
      <w:r w:rsidRPr="362A7C87">
        <w:rPr>
          <w:rFonts w:ascii="Century Gothic" w:eastAsia="Century Gothic" w:hAnsi="Century Gothic" w:cs="Century Gothic"/>
        </w:rPr>
        <w:t xml:space="preserve">Ambition to progress further in school leadership </w:t>
      </w:r>
    </w:p>
    <w:p w14:paraId="2A861EAE" w14:textId="7A03DEC9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4.</w:t>
      </w:r>
      <w:r>
        <w:rPr>
          <w:rFonts w:ascii="Century Gothic" w:eastAsia="Century Gothic" w:hAnsi="Century Gothic" w:cs="Century Gothic"/>
        </w:rPr>
        <w:t xml:space="preserve">5 </w:t>
      </w:r>
      <w:r w:rsidRPr="362A7C87">
        <w:rPr>
          <w:rFonts w:ascii="Century Gothic" w:eastAsia="Century Gothic" w:hAnsi="Century Gothic" w:cs="Century Gothic"/>
        </w:rPr>
        <w:t>Resilience and perseverance</w:t>
      </w:r>
    </w:p>
    <w:p w14:paraId="0186BD5C" w14:textId="6F210D6E" w:rsidR="006B57C0" w:rsidRDefault="006B57C0" w:rsidP="00067FD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4.6 A commitment to reducing restrictive practice</w:t>
      </w:r>
    </w:p>
    <w:p w14:paraId="7653B646" w14:textId="77777777" w:rsidR="00067FD8" w:rsidRDefault="00067FD8" w:rsidP="00067FD8">
      <w:pPr>
        <w:rPr>
          <w:rFonts w:ascii="Century Gothic" w:eastAsia="Century Gothic" w:hAnsi="Century Gothic" w:cs="Century Gothic"/>
          <w:b/>
          <w:bCs/>
        </w:rPr>
      </w:pPr>
    </w:p>
    <w:p w14:paraId="04849D0F" w14:textId="77777777" w:rsidR="00067FD8" w:rsidRDefault="00067FD8" w:rsidP="00067FD8">
      <w:pPr>
        <w:rPr>
          <w:rFonts w:ascii="Century Gothic" w:eastAsia="Century Gothic" w:hAnsi="Century Gothic" w:cs="Century Gothic"/>
          <w:b/>
          <w:bCs/>
        </w:rPr>
      </w:pPr>
      <w:r w:rsidRPr="362A7C87">
        <w:rPr>
          <w:rFonts w:ascii="Century Gothic" w:eastAsia="Century Gothic" w:hAnsi="Century Gothic" w:cs="Century Gothic"/>
          <w:b/>
          <w:bCs/>
        </w:rPr>
        <w:t>Safeguarding Children</w:t>
      </w:r>
    </w:p>
    <w:p w14:paraId="6E8A0537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5.1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 xml:space="preserve">Knowledge, understanding, experience of and commitment to Child Protection, safer recruitment and safeguarding policies and procedures. </w:t>
      </w:r>
    </w:p>
    <w:p w14:paraId="3FF6F4BC" w14:textId="77777777" w:rsidR="00067FD8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>5.2</w:t>
      </w:r>
      <w:r>
        <w:rPr>
          <w:rFonts w:ascii="Century Gothic" w:eastAsia="Century Gothic" w:hAnsi="Century Gothic" w:cs="Century Gothic"/>
        </w:rPr>
        <w:t xml:space="preserve"> </w:t>
      </w:r>
      <w:r w:rsidRPr="362A7C87">
        <w:rPr>
          <w:rFonts w:ascii="Century Gothic" w:eastAsia="Century Gothic" w:hAnsi="Century Gothic" w:cs="Century Gothic"/>
        </w:rPr>
        <w:t xml:space="preserve">Ability to form and maintain appropriate relationships and personal boundaries with pupils and staff. </w:t>
      </w:r>
    </w:p>
    <w:p w14:paraId="00179D8D" w14:textId="77777777" w:rsidR="00067FD8" w:rsidRPr="00F462E9" w:rsidRDefault="00067FD8" w:rsidP="00067FD8">
      <w:pPr>
        <w:rPr>
          <w:rFonts w:ascii="Century Gothic" w:eastAsia="Century Gothic" w:hAnsi="Century Gothic" w:cs="Century Gothic"/>
        </w:rPr>
      </w:pPr>
      <w:r w:rsidRPr="362A7C87">
        <w:rPr>
          <w:rFonts w:ascii="Century Gothic" w:eastAsia="Century Gothic" w:hAnsi="Century Gothic" w:cs="Century Gothic"/>
        </w:rPr>
        <w:t xml:space="preserve">5.3 </w:t>
      </w:r>
      <w:r>
        <w:rPr>
          <w:rFonts w:ascii="Century Gothic" w:eastAsia="Century Gothic" w:hAnsi="Century Gothic" w:cs="Century Gothic"/>
        </w:rPr>
        <w:t>U</w:t>
      </w:r>
      <w:r w:rsidRPr="362A7C87">
        <w:rPr>
          <w:rFonts w:ascii="Century Gothic" w:eastAsia="Century Gothic" w:hAnsi="Century Gothic" w:cs="Century Gothic"/>
        </w:rPr>
        <w:t>ndertake an enhanced Disclosure and Barring Service check. Please note a conviction may not exclude candidates from employment but will be considered as part of the selection process</w:t>
      </w:r>
      <w:r>
        <w:rPr>
          <w:rFonts w:ascii="Century Gothic" w:eastAsia="Century Gothic" w:hAnsi="Century Gothic" w:cs="Century Gothic"/>
        </w:rPr>
        <w:t>.</w:t>
      </w:r>
    </w:p>
    <w:p w14:paraId="6A18B7FE" w14:textId="77777777" w:rsidR="00A47CDF" w:rsidRPr="005875B9" w:rsidRDefault="00A47CDF" w:rsidP="005875B9"/>
    <w:sectPr w:rsidR="00A47CDF" w:rsidRPr="005875B9" w:rsidSect="000B6968">
      <w:headerReference w:type="default" r:id="rId11"/>
      <w:footerReference w:type="default" r:id="rId12"/>
      <w:pgSz w:w="11906" w:h="16838"/>
      <w:pgMar w:top="1440" w:right="991" w:bottom="851" w:left="851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41233" w14:textId="77777777" w:rsidR="00572949" w:rsidRDefault="00572949" w:rsidP="00926700">
      <w:r>
        <w:separator/>
      </w:r>
    </w:p>
  </w:endnote>
  <w:endnote w:type="continuationSeparator" w:id="0">
    <w:p w14:paraId="65BD4C32" w14:textId="77777777" w:rsidR="00572949" w:rsidRDefault="00572949" w:rsidP="00926700">
      <w:r>
        <w:continuationSeparator/>
      </w:r>
    </w:p>
  </w:endnote>
  <w:endnote w:type="continuationNotice" w:id="1">
    <w:p w14:paraId="52E09B1D" w14:textId="77777777" w:rsidR="00572949" w:rsidRDefault="00572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CB220" w14:textId="75818C78" w:rsidR="00926700" w:rsidRPr="006334F5" w:rsidRDefault="008A0085" w:rsidP="002B05B6">
    <w:pPr>
      <w:autoSpaceDE w:val="0"/>
      <w:autoSpaceDN w:val="0"/>
      <w:adjustRightInd w:val="0"/>
      <w:ind w:left="-567" w:firstLine="141"/>
      <w:jc w:val="right"/>
      <w:rPr>
        <w:rFonts w:ascii="CenturyGothic" w:hAnsi="CenturyGothic" w:cs="CenturyGothic"/>
        <w:color w:val="595959"/>
        <w:sz w:val="16"/>
        <w:szCs w:val="16"/>
      </w:rPr>
    </w:pPr>
    <w:r>
      <w:rPr>
        <w:rFonts w:ascii="CenturyGothic" w:hAnsi="CenturyGothic" w:cs="CenturyGothic"/>
        <w:noProof/>
        <w:color w:val="58595B"/>
        <w:sz w:val="16"/>
        <w:szCs w:val="16"/>
        <w:lang w:eastAsia="en-GB"/>
      </w:rPr>
      <w:drawing>
        <wp:anchor distT="0" distB="0" distL="114300" distR="114300" simplePos="0" relativeHeight="251652608" behindDoc="1" locked="0" layoutInCell="1" allowOverlap="1" wp14:anchorId="56CF0886" wp14:editId="1734B86B">
          <wp:simplePos x="0" y="0"/>
          <wp:positionH relativeFrom="column">
            <wp:posOffset>315595</wp:posOffset>
          </wp:positionH>
          <wp:positionV relativeFrom="paragraph">
            <wp:posOffset>-314960</wp:posOffset>
          </wp:positionV>
          <wp:extent cx="1356995" cy="1548765"/>
          <wp:effectExtent l="0" t="0" r="0" b="0"/>
          <wp:wrapThrough wrapText="bothSides">
            <wp:wrapPolygon edited="0">
              <wp:start x="10933" y="1865"/>
              <wp:lineTo x="3660" y="12924"/>
              <wp:lineTo x="5301" y="17608"/>
              <wp:lineTo x="5233" y="18199"/>
              <wp:lineTo x="6770" y="19051"/>
              <wp:lineTo x="9485" y="16784"/>
              <wp:lineTo x="17042" y="16259"/>
              <wp:lineTo x="17204" y="16035"/>
              <wp:lineTo x="16050" y="10678"/>
              <wp:lineTo x="16443" y="9638"/>
              <wp:lineTo x="13171" y="3735"/>
              <wp:lineTo x="12214" y="2576"/>
              <wp:lineTo x="10933" y="1865"/>
            </wp:wrapPolygon>
          </wp:wrapThrough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 leav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659798">
                    <a:off x="0" y="0"/>
                    <a:ext cx="1356995" cy="154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Gothic" w:hAnsi="CenturyGothic" w:cs="CenturyGothic"/>
        <w:noProof/>
        <w:color w:val="58595B"/>
        <w:sz w:val="16"/>
        <w:szCs w:val="16"/>
        <w:lang w:eastAsia="en-GB"/>
      </w:rPr>
      <w:drawing>
        <wp:anchor distT="0" distB="0" distL="114300" distR="114300" simplePos="0" relativeHeight="251649536" behindDoc="1" locked="0" layoutInCell="1" allowOverlap="1" wp14:anchorId="5738EBF0" wp14:editId="5C939D1D">
          <wp:simplePos x="0" y="0"/>
          <wp:positionH relativeFrom="column">
            <wp:posOffset>-362585</wp:posOffset>
          </wp:positionH>
          <wp:positionV relativeFrom="paragraph">
            <wp:posOffset>-360045</wp:posOffset>
          </wp:positionV>
          <wp:extent cx="1759585" cy="1659255"/>
          <wp:effectExtent l="0" t="0" r="0" b="0"/>
          <wp:wrapThrough wrapText="bothSides">
            <wp:wrapPolygon edited="0">
              <wp:start x="16603" y="1984"/>
              <wp:lineTo x="5379" y="6200"/>
              <wp:lineTo x="1871" y="9920"/>
              <wp:lineTo x="1637" y="12400"/>
              <wp:lineTo x="4677" y="14383"/>
              <wp:lineTo x="7717" y="14383"/>
              <wp:lineTo x="7717" y="19343"/>
              <wp:lineTo x="9354" y="19343"/>
              <wp:lineTo x="10991" y="18351"/>
              <wp:lineTo x="14265" y="14879"/>
              <wp:lineTo x="14265" y="14383"/>
              <wp:lineTo x="15434" y="10416"/>
              <wp:lineTo x="16370" y="6448"/>
              <wp:lineTo x="17773" y="1984"/>
              <wp:lineTo x="16603" y="1984"/>
            </wp:wrapPolygon>
          </wp:wrapThrough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leav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165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A5442" w14:textId="42022155" w:rsidR="00926700" w:rsidRPr="006334F5" w:rsidRDefault="00926700" w:rsidP="00926700">
    <w:pPr>
      <w:autoSpaceDE w:val="0"/>
      <w:autoSpaceDN w:val="0"/>
      <w:adjustRightInd w:val="0"/>
      <w:jc w:val="right"/>
      <w:rPr>
        <w:rFonts w:ascii="Century Gothic" w:hAnsi="Century Gothic" w:cs="CenturyGothic"/>
        <w:color w:val="595959"/>
        <w:sz w:val="20"/>
        <w:szCs w:val="20"/>
      </w:rPr>
    </w:pPr>
    <w:r w:rsidRPr="006334F5">
      <w:rPr>
        <w:rFonts w:ascii="Century Gothic" w:hAnsi="Century Gothic" w:cs="CenturyGothic"/>
        <w:color w:val="595959"/>
        <w:sz w:val="20"/>
        <w:szCs w:val="20"/>
      </w:rPr>
      <w:t>Dog Kennel Bank, Huddersfield, West Yorkshire HD5 8JE</w:t>
    </w:r>
  </w:p>
  <w:p w14:paraId="1D9F51A1" w14:textId="73858DC2" w:rsidR="00926700" w:rsidRPr="006334F5" w:rsidRDefault="59756741" w:rsidP="002B05B6">
    <w:pPr>
      <w:autoSpaceDE w:val="0"/>
      <w:autoSpaceDN w:val="0"/>
      <w:adjustRightInd w:val="0"/>
      <w:spacing w:line="276" w:lineRule="auto"/>
      <w:jc w:val="right"/>
      <w:rPr>
        <w:rFonts w:ascii="Century Gothic" w:hAnsi="Century Gothic" w:cs="CenturyGothic-Bold"/>
        <w:bCs/>
        <w:color w:val="595959"/>
        <w:sz w:val="20"/>
        <w:szCs w:val="20"/>
      </w:rPr>
    </w:pPr>
    <w:r>
      <w:rPr>
        <w:noProof/>
        <w:lang w:eastAsia="en-GB"/>
      </w:rPr>
      <w:drawing>
        <wp:inline distT="0" distB="0" distL="0" distR="0" wp14:anchorId="136392AC" wp14:editId="15457AC4">
          <wp:extent cx="199055" cy="130629"/>
          <wp:effectExtent l="0" t="0" r="0" b="3175"/>
          <wp:docPr id="124" name="Picture 124" descr="C:\Users\tinaroper\AppData\Local\Microsoft\Windows\Temporary Internet Files\Content.IE5\O2J7PCT0\1280px-Black_telephone_icon_from_DejaVu_Sans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55" cy="13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9756741">
      <w:rPr>
        <w:rFonts w:ascii="Century Gothic" w:hAnsi="Century Gothic" w:cs="CenturyGothic"/>
        <w:color w:val="F15B41" w:themeColor="text1"/>
        <w:sz w:val="20"/>
        <w:szCs w:val="20"/>
      </w:rPr>
      <w:t xml:space="preserve"> 01484 223937 </w:t>
    </w:r>
    <w:r w:rsidRPr="59756741">
      <w:rPr>
        <w:rFonts w:ascii="Century Gothic" w:hAnsi="Century Gothic" w:cs="CenturyGothic"/>
        <w:b/>
        <w:bCs/>
        <w:sz w:val="20"/>
        <w:szCs w:val="20"/>
      </w:rPr>
      <w:t>W</w:t>
    </w:r>
    <w:r w:rsidRPr="59756741">
      <w:rPr>
        <w:rFonts w:ascii="Century Gothic" w:hAnsi="Century Gothic" w:cs="CenturyGothic"/>
        <w:b/>
        <w:bCs/>
        <w:color w:val="F15B41" w:themeColor="text1"/>
        <w:sz w:val="20"/>
        <w:szCs w:val="20"/>
      </w:rPr>
      <w:t>:</w:t>
    </w:r>
    <w:r w:rsidRPr="59756741">
      <w:rPr>
        <w:rFonts w:ascii="Century Gothic" w:hAnsi="Century Gothic" w:cs="CenturyGothic"/>
        <w:color w:val="F15B41" w:themeColor="text1"/>
        <w:sz w:val="20"/>
        <w:szCs w:val="20"/>
      </w:rPr>
      <w:t xml:space="preserve"> </w:t>
    </w:r>
    <w:hyperlink r:id="rId4">
      <w:r w:rsidRPr="59756741">
        <w:rPr>
          <w:rStyle w:val="Hyperlink"/>
          <w:rFonts w:ascii="Century Gothic" w:hAnsi="Century Gothic" w:cs="CenturyGothic-Bold"/>
          <w:color w:val="F15B41" w:themeColor="text1"/>
          <w:sz w:val="20"/>
          <w:szCs w:val="20"/>
          <w:u w:val="none"/>
        </w:rPr>
        <w:t>www.woodleyschool.org.uk</w:t>
      </w:r>
    </w:hyperlink>
  </w:p>
  <w:p w14:paraId="040B4550" w14:textId="7745DD26" w:rsidR="00926700" w:rsidRPr="0033585E" w:rsidRDefault="002B05B6" w:rsidP="001A580A">
    <w:pPr>
      <w:tabs>
        <w:tab w:val="left" w:pos="1182"/>
        <w:tab w:val="left" w:pos="2610"/>
      </w:tabs>
      <w:autoSpaceDE w:val="0"/>
      <w:autoSpaceDN w:val="0"/>
      <w:adjustRightInd w:val="0"/>
      <w:rPr>
        <w:rFonts w:ascii="Century Gothic" w:hAnsi="Century Gothic" w:cs="CenturyGothic-Bold"/>
        <w:b/>
        <w:bCs/>
        <w:color w:val="58595B"/>
        <w:sz w:val="22"/>
        <w:szCs w:val="22"/>
      </w:rPr>
    </w:pPr>
    <w:r w:rsidRPr="0033585E">
      <w:rPr>
        <w:rFonts w:ascii="Century Gothic" w:hAnsi="Century Gothic" w:cs="CenturyGothic-Bold"/>
        <w:b/>
        <w:bCs/>
        <w:color w:val="58595B"/>
        <w:sz w:val="22"/>
        <w:szCs w:val="22"/>
      </w:rPr>
      <w:tab/>
    </w:r>
    <w:r w:rsidR="001A580A">
      <w:rPr>
        <w:rFonts w:ascii="Century Gothic" w:hAnsi="Century Gothic" w:cs="CenturyGothic-Bold"/>
        <w:b/>
        <w:bCs/>
        <w:color w:val="58595B"/>
        <w:sz w:val="22"/>
        <w:szCs w:val="22"/>
      </w:rPr>
      <w:tab/>
    </w:r>
  </w:p>
  <w:p w14:paraId="76E79889" w14:textId="3F6F354E" w:rsidR="00326D7D" w:rsidRPr="0033585E" w:rsidRDefault="00926700" w:rsidP="00326D7D">
    <w:pPr>
      <w:autoSpaceDE w:val="0"/>
      <w:autoSpaceDN w:val="0"/>
      <w:adjustRightInd w:val="0"/>
      <w:jc w:val="right"/>
      <w:rPr>
        <w:rFonts w:ascii="Century Gothic" w:hAnsi="Century Gothic" w:cs="CenturyGothic"/>
        <w:color w:val="58595B"/>
        <w:sz w:val="16"/>
        <w:szCs w:val="16"/>
      </w:rPr>
    </w:pPr>
    <w:r w:rsidRPr="0033585E">
      <w:rPr>
        <w:rFonts w:ascii="Century Gothic" w:hAnsi="Century Gothic" w:cs="CenturyGothic"/>
        <w:color w:val="58595B"/>
        <w:sz w:val="16"/>
        <w:szCs w:val="16"/>
      </w:rPr>
      <w:t xml:space="preserve">Woodley is committed to safeguarding children. The </w:t>
    </w:r>
    <w:r w:rsidR="00F40612">
      <w:rPr>
        <w:rFonts w:ascii="Century Gothic" w:hAnsi="Century Gothic" w:cs="CenturyGothic"/>
        <w:color w:val="58595B"/>
        <w:sz w:val="16"/>
        <w:szCs w:val="16"/>
      </w:rPr>
      <w:t xml:space="preserve">Senior </w:t>
    </w:r>
    <w:r w:rsidRPr="0033585E">
      <w:rPr>
        <w:rFonts w:ascii="Century Gothic" w:hAnsi="Century Gothic" w:cs="CenturyGothic"/>
        <w:color w:val="58595B"/>
        <w:sz w:val="16"/>
        <w:szCs w:val="16"/>
      </w:rPr>
      <w:t>Designated S</w:t>
    </w:r>
    <w:r w:rsidR="00F40612">
      <w:rPr>
        <w:rFonts w:ascii="Century Gothic" w:hAnsi="Century Gothic" w:cs="CenturyGothic"/>
        <w:color w:val="58595B"/>
        <w:sz w:val="16"/>
        <w:szCs w:val="16"/>
      </w:rPr>
      <w:t>afeguarding</w:t>
    </w:r>
    <w:r w:rsidRPr="0033585E">
      <w:rPr>
        <w:rFonts w:ascii="Century Gothic" w:hAnsi="Century Gothic" w:cs="CenturyGothic"/>
        <w:color w:val="58595B"/>
        <w:sz w:val="16"/>
        <w:szCs w:val="16"/>
      </w:rPr>
      <w:t xml:space="preserve"> Lead </w:t>
    </w:r>
  </w:p>
  <w:p w14:paraId="69CC86D5" w14:textId="3ADD4A3C" w:rsidR="001A580A" w:rsidRDefault="00926700" w:rsidP="004876B9">
    <w:pPr>
      <w:autoSpaceDE w:val="0"/>
      <w:autoSpaceDN w:val="0"/>
      <w:adjustRightInd w:val="0"/>
      <w:jc w:val="right"/>
      <w:rPr>
        <w:rFonts w:ascii="Century Gothic" w:hAnsi="Century Gothic" w:cs="CenturyGothic"/>
        <w:color w:val="58595B"/>
        <w:sz w:val="16"/>
        <w:szCs w:val="16"/>
      </w:rPr>
    </w:pPr>
    <w:r w:rsidRPr="0033585E">
      <w:rPr>
        <w:rFonts w:ascii="Century Gothic" w:hAnsi="Century Gothic" w:cs="CenturyGothic"/>
        <w:color w:val="58595B"/>
        <w:sz w:val="16"/>
        <w:szCs w:val="16"/>
      </w:rPr>
      <w:t xml:space="preserve">is Judith Beaumont, in her absence DSLs </w:t>
    </w:r>
    <w:r w:rsidR="00326D7D">
      <w:rPr>
        <w:rFonts w:ascii="Century Gothic" w:hAnsi="Century Gothic" w:cs="CenturyGothic"/>
        <w:color w:val="58595B"/>
        <w:sz w:val="16"/>
        <w:szCs w:val="16"/>
      </w:rPr>
      <w:t>Adrian Sugden</w:t>
    </w:r>
    <w:r w:rsidR="00CB1A04" w:rsidRPr="0033585E">
      <w:rPr>
        <w:rFonts w:ascii="Century Gothic" w:hAnsi="Century Gothic" w:cs="CenturyGothic"/>
        <w:color w:val="58595B"/>
        <w:sz w:val="16"/>
        <w:szCs w:val="16"/>
      </w:rPr>
      <w:t>, Lisa Little</w:t>
    </w:r>
    <w:r w:rsidR="00326D7D">
      <w:rPr>
        <w:rFonts w:ascii="Century Gothic" w:hAnsi="Century Gothic" w:cs="CenturyGothic"/>
        <w:color w:val="58595B"/>
        <w:sz w:val="16"/>
        <w:szCs w:val="16"/>
      </w:rPr>
      <w:t>,</w:t>
    </w:r>
    <w:r w:rsidR="00740496">
      <w:rPr>
        <w:rFonts w:ascii="Century Gothic" w:hAnsi="Century Gothic" w:cs="CenturyGothic"/>
        <w:color w:val="58595B"/>
        <w:sz w:val="16"/>
        <w:szCs w:val="16"/>
      </w:rPr>
      <w:t xml:space="preserve"> Sallie Dodd</w:t>
    </w:r>
    <w:r w:rsidRPr="0033585E">
      <w:rPr>
        <w:rFonts w:ascii="Century Gothic" w:hAnsi="Century Gothic" w:cs="CenturyGothic"/>
        <w:color w:val="58595B"/>
        <w:sz w:val="16"/>
        <w:szCs w:val="16"/>
      </w:rPr>
      <w:t xml:space="preserve"> </w:t>
    </w:r>
    <w:r w:rsidR="00326D7D">
      <w:rPr>
        <w:rFonts w:ascii="Century Gothic" w:hAnsi="Century Gothic" w:cs="CenturyGothic"/>
        <w:color w:val="58595B"/>
        <w:sz w:val="16"/>
        <w:szCs w:val="16"/>
      </w:rPr>
      <w:t>or Rosie Thorley</w:t>
    </w:r>
  </w:p>
  <w:p w14:paraId="3244C127" w14:textId="6A6BA7F1" w:rsidR="004876B9" w:rsidRDefault="004876B9" w:rsidP="004876B9">
    <w:pPr>
      <w:autoSpaceDE w:val="0"/>
      <w:autoSpaceDN w:val="0"/>
      <w:adjustRightInd w:val="0"/>
      <w:jc w:val="right"/>
      <w:rPr>
        <w:rFonts w:ascii="Century Gothic" w:hAnsi="Century Gothic" w:cs="CenturyGothic"/>
        <w:color w:val="58595B"/>
        <w:sz w:val="16"/>
        <w:szCs w:val="16"/>
      </w:rPr>
    </w:pPr>
  </w:p>
  <w:p w14:paraId="70F2EEF0" w14:textId="1EF453E8" w:rsidR="004876B9" w:rsidRDefault="008B3C9F" w:rsidP="004876B9">
    <w:pPr>
      <w:autoSpaceDE w:val="0"/>
      <w:autoSpaceDN w:val="0"/>
      <w:adjustRightInd w:val="0"/>
      <w:jc w:val="right"/>
      <w:rPr>
        <w:rFonts w:ascii="Century Gothic" w:hAnsi="Century Gothic" w:cs="CenturyGothic"/>
        <w:color w:val="58595B"/>
        <w:sz w:val="16"/>
        <w:szCs w:val="16"/>
      </w:rPr>
    </w:pPr>
    <w:r>
      <w:rPr>
        <w:rFonts w:ascii="Century Gothic" w:hAnsi="Century Gothic" w:cs="CenturyGothic"/>
        <w:noProof/>
        <w:color w:val="58595B"/>
        <w:sz w:val="16"/>
        <w:szCs w:val="16"/>
        <w:lang w:eastAsia="en-GB"/>
      </w:rPr>
      <w:drawing>
        <wp:anchor distT="0" distB="0" distL="114300" distR="114300" simplePos="0" relativeHeight="251667968" behindDoc="0" locked="0" layoutInCell="1" allowOverlap="1" wp14:anchorId="7A1F6BB4" wp14:editId="22B01BBB">
          <wp:simplePos x="0" y="0"/>
          <wp:positionH relativeFrom="column">
            <wp:posOffset>-182880</wp:posOffset>
          </wp:positionH>
          <wp:positionV relativeFrom="paragraph">
            <wp:posOffset>68580</wp:posOffset>
          </wp:positionV>
          <wp:extent cx="2076450" cy="443865"/>
          <wp:effectExtent l="0" t="0" r="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246">
      <w:rPr>
        <w:rFonts w:ascii="Century Gothic" w:hAnsi="Century Gothic" w:cs="CenturyGothic"/>
        <w:noProof/>
        <w:color w:val="58595B"/>
        <w:sz w:val="16"/>
        <w:szCs w:val="16"/>
      </w:rPr>
      <w:drawing>
        <wp:inline distT="0" distB="0" distL="0" distR="0" wp14:anchorId="5117E2DA" wp14:editId="5FFD58BE">
          <wp:extent cx="1170919" cy="5777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611" cy="62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C4C2E5" wp14:editId="3E75AF5F">
          <wp:extent cx="1755775" cy="5792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152" cy="58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484D" w:rsidRPr="006334F5">
      <w:rPr>
        <w:rFonts w:ascii="CenturyGothic" w:hAnsi="CenturyGothic" w:cs="CenturyGothic"/>
        <w:noProof/>
        <w:color w:val="595959"/>
        <w:sz w:val="16"/>
        <w:szCs w:val="16"/>
        <w:lang w:eastAsia="en-GB"/>
      </w:rPr>
      <w:drawing>
        <wp:anchor distT="0" distB="0" distL="114300" distR="114300" simplePos="0" relativeHeight="251661824" behindDoc="0" locked="0" layoutInCell="1" allowOverlap="1" wp14:anchorId="382D46B7" wp14:editId="09F881F0">
          <wp:simplePos x="0" y="0"/>
          <wp:positionH relativeFrom="column">
            <wp:posOffset>5655945</wp:posOffset>
          </wp:positionH>
          <wp:positionV relativeFrom="paragraph">
            <wp:posOffset>7620</wp:posOffset>
          </wp:positionV>
          <wp:extent cx="678180" cy="678180"/>
          <wp:effectExtent l="0" t="0" r="7620" b="7620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5A1DC" w14:textId="77FAC760" w:rsidR="001A580A" w:rsidRPr="0033585E" w:rsidRDefault="001A580A" w:rsidP="00926700">
    <w:pPr>
      <w:autoSpaceDE w:val="0"/>
      <w:autoSpaceDN w:val="0"/>
      <w:adjustRightInd w:val="0"/>
      <w:jc w:val="right"/>
      <w:rPr>
        <w:rFonts w:ascii="Century Gothic" w:hAnsi="Century Gothic" w:cs="CenturyGothic"/>
        <w:color w:val="58595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A6BB8" w14:textId="77777777" w:rsidR="00572949" w:rsidRDefault="00572949" w:rsidP="00926700">
      <w:r>
        <w:separator/>
      </w:r>
    </w:p>
  </w:footnote>
  <w:footnote w:type="continuationSeparator" w:id="0">
    <w:p w14:paraId="411BCCC7" w14:textId="77777777" w:rsidR="00572949" w:rsidRDefault="00572949" w:rsidP="00926700">
      <w:r>
        <w:continuationSeparator/>
      </w:r>
    </w:p>
  </w:footnote>
  <w:footnote w:type="continuationNotice" w:id="1">
    <w:p w14:paraId="25A6A7C1" w14:textId="77777777" w:rsidR="00572949" w:rsidRDefault="00572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5A1DA" w14:textId="456D72C9" w:rsidR="002B05B6" w:rsidRDefault="00C402FB" w:rsidP="002B05B6">
    <w:pPr>
      <w:pStyle w:val="Header"/>
      <w:jc w:val="right"/>
    </w:pPr>
    <w:r>
      <w:rPr>
        <w:noProof/>
      </w:rPr>
      <w:drawing>
        <wp:anchor distT="0" distB="0" distL="114300" distR="114300" simplePos="0" relativeHeight="251668992" behindDoc="0" locked="0" layoutInCell="1" allowOverlap="1" wp14:anchorId="52A20E9D" wp14:editId="6ADC4D03">
          <wp:simplePos x="0" y="0"/>
          <wp:positionH relativeFrom="column">
            <wp:posOffset>4879340</wp:posOffset>
          </wp:positionH>
          <wp:positionV relativeFrom="paragraph">
            <wp:posOffset>-182880</wp:posOffset>
          </wp:positionV>
          <wp:extent cx="1641619" cy="9423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19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26E08"/>
    <w:multiLevelType w:val="hybridMultilevel"/>
    <w:tmpl w:val="76D8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E47"/>
    <w:multiLevelType w:val="hybridMultilevel"/>
    <w:tmpl w:val="ED02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71C4A"/>
    <w:multiLevelType w:val="hybridMultilevel"/>
    <w:tmpl w:val="CDB6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F5A6B"/>
    <w:multiLevelType w:val="hybridMultilevel"/>
    <w:tmpl w:val="12C0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641987">
    <w:abstractNumId w:val="3"/>
  </w:num>
  <w:num w:numId="2" w16cid:durableId="1519196230">
    <w:abstractNumId w:val="0"/>
  </w:num>
  <w:num w:numId="3" w16cid:durableId="1626472953">
    <w:abstractNumId w:val="2"/>
  </w:num>
  <w:num w:numId="4" w16cid:durableId="65329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00"/>
    <w:rsid w:val="00001788"/>
    <w:rsid w:val="00067FD8"/>
    <w:rsid w:val="00070FCF"/>
    <w:rsid w:val="000B6968"/>
    <w:rsid w:val="000C5AAA"/>
    <w:rsid w:val="001105B8"/>
    <w:rsid w:val="001211AA"/>
    <w:rsid w:val="00177B35"/>
    <w:rsid w:val="00183EB7"/>
    <w:rsid w:val="00197050"/>
    <w:rsid w:val="001A580A"/>
    <w:rsid w:val="001D1E45"/>
    <w:rsid w:val="001D42B9"/>
    <w:rsid w:val="0021490A"/>
    <w:rsid w:val="002B05B6"/>
    <w:rsid w:val="002F1F22"/>
    <w:rsid w:val="00326D7D"/>
    <w:rsid w:val="0033585E"/>
    <w:rsid w:val="003951A9"/>
    <w:rsid w:val="003B3EE2"/>
    <w:rsid w:val="003C22F1"/>
    <w:rsid w:val="00401EED"/>
    <w:rsid w:val="00437865"/>
    <w:rsid w:val="00461146"/>
    <w:rsid w:val="004865F2"/>
    <w:rsid w:val="004876B9"/>
    <w:rsid w:val="00492B66"/>
    <w:rsid w:val="004B38CB"/>
    <w:rsid w:val="00501C5A"/>
    <w:rsid w:val="00507970"/>
    <w:rsid w:val="00572949"/>
    <w:rsid w:val="005875B9"/>
    <w:rsid w:val="005E7448"/>
    <w:rsid w:val="00621A30"/>
    <w:rsid w:val="00627DB2"/>
    <w:rsid w:val="006334F5"/>
    <w:rsid w:val="0064042E"/>
    <w:rsid w:val="00662F6A"/>
    <w:rsid w:val="006B2BE0"/>
    <w:rsid w:val="006B57C0"/>
    <w:rsid w:val="006B638E"/>
    <w:rsid w:val="006E4DFD"/>
    <w:rsid w:val="00740496"/>
    <w:rsid w:val="0074384D"/>
    <w:rsid w:val="007841D4"/>
    <w:rsid w:val="007B247E"/>
    <w:rsid w:val="007B3C78"/>
    <w:rsid w:val="00813C5F"/>
    <w:rsid w:val="0086065D"/>
    <w:rsid w:val="00871A42"/>
    <w:rsid w:val="0087425A"/>
    <w:rsid w:val="0087484D"/>
    <w:rsid w:val="008A0085"/>
    <w:rsid w:val="008A1066"/>
    <w:rsid w:val="008B3C9F"/>
    <w:rsid w:val="008D632A"/>
    <w:rsid w:val="009021C6"/>
    <w:rsid w:val="00926700"/>
    <w:rsid w:val="00933B27"/>
    <w:rsid w:val="00945C25"/>
    <w:rsid w:val="00962B51"/>
    <w:rsid w:val="009736C7"/>
    <w:rsid w:val="00975C73"/>
    <w:rsid w:val="009A36A9"/>
    <w:rsid w:val="009A3ED5"/>
    <w:rsid w:val="009C5F14"/>
    <w:rsid w:val="009D00FF"/>
    <w:rsid w:val="00A0417D"/>
    <w:rsid w:val="00A231C3"/>
    <w:rsid w:val="00A241DF"/>
    <w:rsid w:val="00A47CDF"/>
    <w:rsid w:val="00A51987"/>
    <w:rsid w:val="00A61BC1"/>
    <w:rsid w:val="00A77C3D"/>
    <w:rsid w:val="00A87774"/>
    <w:rsid w:val="00AA1CB9"/>
    <w:rsid w:val="00AC26D7"/>
    <w:rsid w:val="00AF77D6"/>
    <w:rsid w:val="00BA50AF"/>
    <w:rsid w:val="00BD2729"/>
    <w:rsid w:val="00BE41C8"/>
    <w:rsid w:val="00BF2623"/>
    <w:rsid w:val="00BF4248"/>
    <w:rsid w:val="00BF5D53"/>
    <w:rsid w:val="00BF5DB3"/>
    <w:rsid w:val="00C02ECF"/>
    <w:rsid w:val="00C06671"/>
    <w:rsid w:val="00C215CB"/>
    <w:rsid w:val="00C246B6"/>
    <w:rsid w:val="00C271DE"/>
    <w:rsid w:val="00C402FB"/>
    <w:rsid w:val="00C50368"/>
    <w:rsid w:val="00C8304E"/>
    <w:rsid w:val="00CB1A04"/>
    <w:rsid w:val="00CB2764"/>
    <w:rsid w:val="00CB3146"/>
    <w:rsid w:val="00CC0D4E"/>
    <w:rsid w:val="00CE7845"/>
    <w:rsid w:val="00CF28E3"/>
    <w:rsid w:val="00D174DA"/>
    <w:rsid w:val="00D27987"/>
    <w:rsid w:val="00D62246"/>
    <w:rsid w:val="00D67D66"/>
    <w:rsid w:val="00DE0C90"/>
    <w:rsid w:val="00E161AC"/>
    <w:rsid w:val="00E37196"/>
    <w:rsid w:val="00E62AB7"/>
    <w:rsid w:val="00E90C7C"/>
    <w:rsid w:val="00E97603"/>
    <w:rsid w:val="00E97C14"/>
    <w:rsid w:val="00EA305D"/>
    <w:rsid w:val="00EA56E0"/>
    <w:rsid w:val="00F34330"/>
    <w:rsid w:val="00F40612"/>
    <w:rsid w:val="00F653FC"/>
    <w:rsid w:val="00F83EC4"/>
    <w:rsid w:val="00FC529D"/>
    <w:rsid w:val="0487FF3A"/>
    <w:rsid w:val="04E07187"/>
    <w:rsid w:val="1AB9DA4E"/>
    <w:rsid w:val="218565FC"/>
    <w:rsid w:val="2A29922D"/>
    <w:rsid w:val="2B39471C"/>
    <w:rsid w:val="2BF32464"/>
    <w:rsid w:val="3E638919"/>
    <w:rsid w:val="3F08CC3C"/>
    <w:rsid w:val="450FFF5A"/>
    <w:rsid w:val="462D7C62"/>
    <w:rsid w:val="46A768ED"/>
    <w:rsid w:val="59756741"/>
    <w:rsid w:val="5B00EFEB"/>
    <w:rsid w:val="6B63BCA6"/>
    <w:rsid w:val="6CADC5C9"/>
    <w:rsid w:val="733CABBC"/>
    <w:rsid w:val="7F9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C18716"/>
  <w15:docId w15:val="{CABDF104-E616-41AA-8C81-96CE82A1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F69484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6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7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0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700"/>
    <w:rPr>
      <w:color w:val="614C4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0085"/>
    <w:pPr>
      <w:spacing w:after="225"/>
      <w:jc w:val="both"/>
    </w:pPr>
    <w:rPr>
      <w:rFonts w:ascii="Times New Roman" w:eastAsia="Times New Roman" w:hAnsi="Times New Roman"/>
      <w:lang w:eastAsia="en-GB"/>
    </w:rPr>
  </w:style>
  <w:style w:type="paragraph" w:customStyle="1" w:styleId="paragraph">
    <w:name w:val="paragraph"/>
    <w:basedOn w:val="Normal"/>
    <w:rsid w:val="003951A9"/>
    <w:pPr>
      <w:spacing w:before="100" w:beforeAutospacing="1" w:after="100" w:afterAutospacing="1"/>
    </w:pPr>
    <w:rPr>
      <w:rFonts w:ascii="Times New Roman" w:eastAsia="Times New Roman" w:hAnsi="Times New Roman" w:cs="Arial"/>
      <w:kern w:val="28"/>
      <w:szCs w:val="16"/>
      <w:lang w:val="en-US"/>
    </w:rPr>
  </w:style>
  <w:style w:type="character" w:customStyle="1" w:styleId="normaltextrun">
    <w:name w:val="normaltextrun"/>
    <w:basedOn w:val="DefaultParagraphFont"/>
    <w:rsid w:val="003951A9"/>
  </w:style>
  <w:style w:type="character" w:customStyle="1" w:styleId="eop">
    <w:name w:val="eop"/>
    <w:basedOn w:val="DefaultParagraphFont"/>
    <w:rsid w:val="003951A9"/>
  </w:style>
  <w:style w:type="character" w:customStyle="1" w:styleId="spellingerror">
    <w:name w:val="spellingerror"/>
    <w:basedOn w:val="DefaultParagraphFont"/>
    <w:rsid w:val="003951A9"/>
  </w:style>
  <w:style w:type="character" w:customStyle="1" w:styleId="TextChar">
    <w:name w:val="Text Char"/>
    <w:link w:val="Text"/>
    <w:locked/>
    <w:rsid w:val="00A87774"/>
    <w:rPr>
      <w:rFonts w:cs="Arial"/>
    </w:rPr>
  </w:style>
  <w:style w:type="paragraph" w:customStyle="1" w:styleId="Text">
    <w:name w:val="Text"/>
    <w:basedOn w:val="BodyText"/>
    <w:link w:val="TextChar"/>
    <w:qFormat/>
    <w:rsid w:val="00A87774"/>
    <w:rPr>
      <w:rFonts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7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77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364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woodleyschoo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oodley">
      <a:dk1>
        <a:srgbClr val="F15B41"/>
      </a:dk1>
      <a:lt1>
        <a:srgbClr val="F58466"/>
      </a:lt1>
      <a:dk2>
        <a:srgbClr val="FFB413"/>
      </a:dk2>
      <a:lt2>
        <a:srgbClr val="FFDD00"/>
      </a:lt2>
      <a:accent1>
        <a:srgbClr val="75933C"/>
      </a:accent1>
      <a:accent2>
        <a:srgbClr val="A8B27D"/>
      </a:accent2>
      <a:accent3>
        <a:srgbClr val="B282BE"/>
      </a:accent3>
      <a:accent4>
        <a:srgbClr val="90419C"/>
      </a:accent4>
      <a:accent5>
        <a:srgbClr val="FDA61A"/>
      </a:accent5>
      <a:accent6>
        <a:srgbClr val="DE8157"/>
      </a:accent6>
      <a:hlink>
        <a:srgbClr val="614C44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8C118729987469C9BE4FCBA50EA00" ma:contentTypeVersion="12" ma:contentTypeDescription="Create a new document." ma:contentTypeScope="" ma:versionID="b8ec7e5582285704c995db79ac97b179">
  <xsd:schema xmlns:xsd="http://www.w3.org/2001/XMLSchema" xmlns:xs="http://www.w3.org/2001/XMLSchema" xmlns:p="http://schemas.microsoft.com/office/2006/metadata/properties" xmlns:ns2="f282eda0-901a-43e6-9b29-4fa2805d4ca7" xmlns:ns3="854c095c-80b7-40f0-879c-2a2d25cd2ec2" targetNamespace="http://schemas.microsoft.com/office/2006/metadata/properties" ma:root="true" ma:fieldsID="5d4be3142345336979c416b160f19865" ns2:_="" ns3:_="">
    <xsd:import namespace="f282eda0-901a-43e6-9b29-4fa2805d4ca7"/>
    <xsd:import namespace="854c095c-80b7-40f0-879c-2a2d25cd2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eda0-901a-43e6-9b29-4fa2805d4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c095c-80b7-40f0-879c-2a2d25cd2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087F2-6049-45FC-B647-AA7C459B8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3BA0E-1734-4924-A888-E51BA53E9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64267-B399-43EE-8C4C-D156162EDB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1E6E56-DA4B-4191-BF19-889258A83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2eda0-901a-43e6-9b29-4fa2805d4ca7"/>
    <ds:schemaRef ds:uri="854c095c-80b7-40f0-879c-2a2d25cd2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Ann Seed</cp:lastModifiedBy>
  <cp:revision>5</cp:revision>
  <cp:lastPrinted>2022-06-17T10:55:00Z</cp:lastPrinted>
  <dcterms:created xsi:type="dcterms:W3CDTF">2024-04-24T10:02:00Z</dcterms:created>
  <dcterms:modified xsi:type="dcterms:W3CDTF">2024-04-25T12:09:00Z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0x0101001DE8C118729987469C9BE4FCBA50EA00</vt:lpwstr>
  </property>
</Properties>
</file>