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2E6" w:rsidRDefault="00CB72E6" w:rsidP="001349C3">
      <w:pPr>
        <w:outlineLvl w:val="0"/>
        <w:rPr>
          <w:rFonts w:ascii="Arial" w:hAnsi="Arial" w:cs="Arial"/>
          <w:b/>
          <w:sz w:val="32"/>
          <w:szCs w:val="32"/>
        </w:rPr>
      </w:pPr>
    </w:p>
    <w:p w:rsidR="00CB72E6" w:rsidRDefault="00CB72E6" w:rsidP="001349C3">
      <w:pPr>
        <w:outlineLvl w:val="0"/>
        <w:rPr>
          <w:rFonts w:ascii="Arial" w:hAnsi="Arial" w:cs="Arial"/>
          <w:b/>
          <w:sz w:val="32"/>
          <w:szCs w:val="32"/>
        </w:rPr>
      </w:pPr>
    </w:p>
    <w:p w:rsidR="001349C3" w:rsidRDefault="001349C3" w:rsidP="001349C3">
      <w:pPr>
        <w:outlineLvl w:val="0"/>
        <w:rPr>
          <w:rFonts w:ascii="Arial" w:hAnsi="Arial" w:cs="Arial"/>
          <w:b/>
          <w:sz w:val="32"/>
          <w:szCs w:val="32"/>
        </w:rPr>
      </w:pPr>
      <w:r>
        <w:rPr>
          <w:rFonts w:ascii="Arial" w:hAnsi="Arial" w:cs="Arial"/>
          <w:b/>
          <w:sz w:val="32"/>
          <w:szCs w:val="32"/>
        </w:rPr>
        <w:t>FALINGE PARK HIGH SCHOOL</w:t>
      </w:r>
    </w:p>
    <w:p w:rsidR="001349C3" w:rsidRDefault="001349C3" w:rsidP="001349C3">
      <w:pPr>
        <w:rPr>
          <w:rFonts w:ascii="Arial" w:hAnsi="Arial" w:cs="Arial"/>
          <w:b/>
          <w:sz w:val="28"/>
          <w:szCs w:val="28"/>
        </w:rPr>
      </w:pPr>
    </w:p>
    <w:p w:rsidR="001349C3" w:rsidRDefault="001349C3" w:rsidP="001349C3">
      <w:pPr>
        <w:outlineLvl w:val="0"/>
        <w:rPr>
          <w:rFonts w:ascii="Arial" w:hAnsi="Arial" w:cs="Arial"/>
          <w:b/>
          <w:bCs/>
          <w:sz w:val="28"/>
          <w:szCs w:val="28"/>
        </w:rPr>
      </w:pPr>
      <w:r>
        <w:rPr>
          <w:rFonts w:ascii="Arial" w:hAnsi="Arial" w:cs="Arial"/>
          <w:b/>
          <w:bCs/>
          <w:sz w:val="28"/>
          <w:szCs w:val="28"/>
        </w:rPr>
        <w:t>Assistant Headteacher – Additional Needs: Specialist and Alternative Provision</w:t>
      </w:r>
    </w:p>
    <w:p w:rsidR="001349C3" w:rsidRDefault="001349C3" w:rsidP="001349C3">
      <w:pPr>
        <w:outlineLvl w:val="0"/>
        <w:rPr>
          <w:rFonts w:ascii="Arial" w:hAnsi="Arial" w:cs="Arial"/>
          <w:b/>
          <w:sz w:val="28"/>
          <w:szCs w:val="28"/>
        </w:rPr>
      </w:pPr>
    </w:p>
    <w:p w:rsidR="001349C3" w:rsidRDefault="001349C3" w:rsidP="001349C3">
      <w:pPr>
        <w:outlineLvl w:val="0"/>
        <w:rPr>
          <w:rFonts w:ascii="Arial" w:hAnsi="Arial" w:cs="Arial"/>
        </w:rPr>
      </w:pPr>
      <w:r>
        <w:rPr>
          <w:rFonts w:ascii="Arial" w:hAnsi="Arial" w:cs="Arial"/>
        </w:rPr>
        <w:t>Date of Taking up Post:</w:t>
      </w:r>
      <w:r>
        <w:rPr>
          <w:rFonts w:ascii="Arial" w:hAnsi="Arial" w:cs="Arial"/>
        </w:rPr>
        <w:tab/>
      </w:r>
      <w:bookmarkStart w:id="0" w:name="_GoBack"/>
      <w:r w:rsidR="00176489" w:rsidRPr="00176489">
        <w:rPr>
          <w:rFonts w:ascii="Arial" w:hAnsi="Arial" w:cs="Arial"/>
        </w:rPr>
        <w:t>September 2022</w:t>
      </w:r>
      <w:bookmarkEnd w:id="0"/>
    </w:p>
    <w:p w:rsidR="001349C3" w:rsidRDefault="001349C3" w:rsidP="001349C3">
      <w:pPr>
        <w:rPr>
          <w:rFonts w:ascii="Arial" w:hAnsi="Arial" w:cs="Arial"/>
        </w:rPr>
      </w:pPr>
    </w:p>
    <w:p w:rsidR="001349C3" w:rsidRDefault="001349C3" w:rsidP="001349C3">
      <w:pPr>
        <w:rPr>
          <w:rFonts w:ascii="Arial" w:hAnsi="Arial" w:cs="Arial"/>
        </w:rPr>
      </w:pPr>
    </w:p>
    <w:p w:rsidR="001349C3" w:rsidRDefault="001349C3" w:rsidP="001349C3">
      <w:pPr>
        <w:outlineLvl w:val="0"/>
        <w:rPr>
          <w:rFonts w:ascii="Arial" w:hAnsi="Arial" w:cs="Arial"/>
          <w:b/>
          <w:sz w:val="22"/>
          <w:szCs w:val="22"/>
        </w:rPr>
      </w:pPr>
      <w:r>
        <w:rPr>
          <w:rFonts w:ascii="Arial" w:hAnsi="Arial" w:cs="Arial"/>
          <w:b/>
          <w:sz w:val="22"/>
          <w:szCs w:val="22"/>
        </w:rPr>
        <w:t>Organisation Chart from September 2022</w:t>
      </w:r>
    </w:p>
    <w:p w:rsidR="001349C3" w:rsidRDefault="00CB72E6" w:rsidP="001349C3">
      <w:pPr>
        <w:outlineLvl w:val="0"/>
        <w:rPr>
          <w:rFonts w:ascii="Arial" w:hAnsi="Arial" w:cs="Arial"/>
          <w:b/>
          <w:sz w:val="22"/>
          <w:szCs w:val="22"/>
        </w:rPr>
      </w:pPr>
      <w:r>
        <w:rPr>
          <w:rFonts w:ascii="Arial" w:hAnsi="Arial" w:cs="Arial"/>
          <w:noProof/>
          <w:sz w:val="16"/>
          <w:szCs w:val="16"/>
        </w:rPr>
        <w:drawing>
          <wp:inline distT="0" distB="0" distL="0" distR="0" wp14:anchorId="4A63684F" wp14:editId="62A56E45">
            <wp:extent cx="8864600" cy="3736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64600" cy="3736975"/>
                    </a:xfrm>
                    <a:prstGeom prst="rect">
                      <a:avLst/>
                    </a:prstGeom>
                    <a:noFill/>
                  </pic:spPr>
                </pic:pic>
              </a:graphicData>
            </a:graphic>
          </wp:inline>
        </w:drawing>
      </w:r>
    </w:p>
    <w:p w:rsidR="001349C3" w:rsidRDefault="001349C3" w:rsidP="001349C3">
      <w:pPr>
        <w:rPr>
          <w:rFonts w:ascii="Arial" w:hAnsi="Arial" w:cs="Arial"/>
          <w:sz w:val="16"/>
          <w:szCs w:val="16"/>
        </w:rPr>
      </w:pPr>
    </w:p>
    <w:p w:rsidR="001349C3" w:rsidRDefault="001349C3" w:rsidP="001349C3">
      <w:pPr>
        <w:rPr>
          <w:rFonts w:ascii="Arial" w:hAnsi="Arial" w:cs="Arial"/>
          <w:sz w:val="16"/>
          <w:szCs w:val="16"/>
        </w:rPr>
      </w:pPr>
    </w:p>
    <w:p w:rsidR="001349C3" w:rsidRDefault="001349C3" w:rsidP="001349C3">
      <w:pPr>
        <w:outlineLvl w:val="0"/>
        <w:rPr>
          <w:rFonts w:ascii="Arial" w:hAnsi="Arial" w:cs="Arial"/>
          <w:b/>
          <w:sz w:val="22"/>
          <w:szCs w:val="22"/>
        </w:rPr>
      </w:pPr>
    </w:p>
    <w:p w:rsidR="001349C3" w:rsidRDefault="001349C3" w:rsidP="001349C3">
      <w:pPr>
        <w:outlineLvl w:val="0"/>
        <w:rPr>
          <w:rFonts w:ascii="Arial" w:hAnsi="Arial" w:cs="Arial"/>
          <w:b/>
          <w:sz w:val="22"/>
          <w:szCs w:val="22"/>
        </w:rPr>
      </w:pPr>
    </w:p>
    <w:p w:rsidR="001349C3" w:rsidRDefault="001349C3" w:rsidP="001349C3">
      <w:pPr>
        <w:outlineLvl w:val="0"/>
        <w:rPr>
          <w:rFonts w:ascii="Arial" w:hAnsi="Arial" w:cs="Arial"/>
          <w:b/>
          <w:sz w:val="22"/>
          <w:szCs w:val="22"/>
        </w:rPr>
      </w:pPr>
    </w:p>
    <w:p w:rsidR="001349C3" w:rsidRDefault="001349C3" w:rsidP="001349C3">
      <w:pPr>
        <w:outlineLvl w:val="0"/>
        <w:rPr>
          <w:rFonts w:ascii="Arial" w:hAnsi="Arial" w:cs="Arial"/>
          <w:b/>
          <w:sz w:val="22"/>
          <w:szCs w:val="22"/>
        </w:rPr>
      </w:pPr>
    </w:p>
    <w:p w:rsidR="001349C3" w:rsidRPr="00F642E1" w:rsidRDefault="001349C3" w:rsidP="001349C3">
      <w:pPr>
        <w:outlineLvl w:val="0"/>
        <w:rPr>
          <w:rFonts w:ascii="Arial" w:hAnsi="Arial" w:cs="Arial"/>
          <w:b/>
          <w:sz w:val="22"/>
          <w:szCs w:val="22"/>
        </w:rPr>
      </w:pPr>
      <w:r>
        <w:rPr>
          <w:rFonts w:ascii="Arial" w:hAnsi="Arial" w:cs="Arial"/>
          <w:b/>
          <w:sz w:val="22"/>
          <w:szCs w:val="22"/>
        </w:rPr>
        <w:t>Job Purpose</w:t>
      </w:r>
    </w:p>
    <w:p w:rsidR="001349C3" w:rsidRDefault="001349C3" w:rsidP="001349C3">
      <w:pPr>
        <w:jc w:val="both"/>
        <w:rPr>
          <w:rFonts w:ascii="Arial" w:hAnsi="Arial" w:cs="Arial"/>
          <w:sz w:val="22"/>
          <w:szCs w:val="22"/>
        </w:rPr>
      </w:pPr>
    </w:p>
    <w:p w:rsidR="001349C3" w:rsidRDefault="001349C3" w:rsidP="001349C3">
      <w:pPr>
        <w:numPr>
          <w:ilvl w:val="0"/>
          <w:numId w:val="1"/>
        </w:numPr>
        <w:jc w:val="both"/>
        <w:rPr>
          <w:rFonts w:ascii="Arial" w:hAnsi="Arial" w:cs="Arial"/>
          <w:b/>
          <w:sz w:val="22"/>
          <w:szCs w:val="22"/>
        </w:rPr>
      </w:pPr>
      <w:r>
        <w:rPr>
          <w:rFonts w:ascii="Arial" w:hAnsi="Arial" w:cs="Arial"/>
          <w:b/>
          <w:sz w:val="22"/>
          <w:szCs w:val="22"/>
        </w:rPr>
        <w:t xml:space="preserve">To create a compelling learning experience </w:t>
      </w:r>
    </w:p>
    <w:p w:rsidR="001349C3" w:rsidRDefault="001349C3" w:rsidP="001349C3">
      <w:pPr>
        <w:pStyle w:val="ListParagraph"/>
        <w:rPr>
          <w:rFonts w:ascii="Arial" w:hAnsi="Arial" w:cs="Arial"/>
          <w:b/>
          <w:sz w:val="22"/>
          <w:szCs w:val="22"/>
        </w:rPr>
      </w:pPr>
    </w:p>
    <w:p w:rsidR="001349C3" w:rsidRDefault="001349C3" w:rsidP="001349C3">
      <w:pPr>
        <w:numPr>
          <w:ilvl w:val="0"/>
          <w:numId w:val="1"/>
        </w:numPr>
        <w:jc w:val="both"/>
        <w:rPr>
          <w:rFonts w:ascii="Arial" w:hAnsi="Arial" w:cs="Arial"/>
          <w:b/>
          <w:sz w:val="22"/>
          <w:szCs w:val="22"/>
        </w:rPr>
      </w:pPr>
      <w:r>
        <w:rPr>
          <w:rFonts w:ascii="Arial" w:hAnsi="Arial" w:cs="Arial"/>
          <w:b/>
          <w:sz w:val="22"/>
          <w:szCs w:val="22"/>
        </w:rPr>
        <w:t>To actively commit to the school strategy of believing in people (professional learning and research) and positive relationships.</w:t>
      </w:r>
    </w:p>
    <w:p w:rsidR="001349C3" w:rsidRDefault="001349C3" w:rsidP="001349C3">
      <w:pPr>
        <w:pStyle w:val="ListParagraph"/>
        <w:rPr>
          <w:rFonts w:ascii="Arial" w:hAnsi="Arial" w:cs="Arial"/>
          <w:b/>
          <w:sz w:val="22"/>
          <w:szCs w:val="22"/>
        </w:rPr>
      </w:pPr>
    </w:p>
    <w:p w:rsidR="001349C3" w:rsidRDefault="001349C3" w:rsidP="001349C3">
      <w:pPr>
        <w:numPr>
          <w:ilvl w:val="0"/>
          <w:numId w:val="1"/>
        </w:numPr>
        <w:jc w:val="both"/>
        <w:rPr>
          <w:rFonts w:ascii="Arial" w:hAnsi="Arial" w:cs="Arial"/>
          <w:b/>
          <w:sz w:val="22"/>
          <w:szCs w:val="22"/>
        </w:rPr>
      </w:pPr>
      <w:r w:rsidRPr="00F73022">
        <w:rPr>
          <w:rFonts w:ascii="Arial" w:hAnsi="Arial" w:cs="Arial"/>
          <w:b/>
          <w:sz w:val="22"/>
          <w:szCs w:val="22"/>
        </w:rPr>
        <w:t xml:space="preserve">To lead the </w:t>
      </w:r>
      <w:r>
        <w:rPr>
          <w:rFonts w:ascii="Arial" w:hAnsi="Arial" w:cs="Arial"/>
          <w:b/>
          <w:sz w:val="22"/>
          <w:szCs w:val="22"/>
        </w:rPr>
        <w:t>Additional Needs Specialist and Alternative Provision and create a Centre of Excellence for Additional Needs</w:t>
      </w:r>
    </w:p>
    <w:p w:rsidR="001349C3" w:rsidRPr="00F73022" w:rsidRDefault="001349C3" w:rsidP="001349C3">
      <w:pPr>
        <w:jc w:val="both"/>
        <w:rPr>
          <w:rFonts w:ascii="Arial" w:hAnsi="Arial" w:cs="Arial"/>
          <w:b/>
          <w:sz w:val="22"/>
          <w:szCs w:val="22"/>
        </w:rPr>
      </w:pPr>
    </w:p>
    <w:p w:rsidR="001349C3" w:rsidRDefault="001349C3" w:rsidP="001349C3">
      <w:pPr>
        <w:numPr>
          <w:ilvl w:val="0"/>
          <w:numId w:val="1"/>
        </w:numPr>
        <w:jc w:val="both"/>
        <w:rPr>
          <w:rFonts w:ascii="Arial" w:hAnsi="Arial" w:cs="Arial"/>
          <w:b/>
          <w:sz w:val="22"/>
          <w:szCs w:val="22"/>
        </w:rPr>
      </w:pPr>
      <w:r>
        <w:rPr>
          <w:rFonts w:ascii="Arial" w:hAnsi="Arial" w:cs="Arial"/>
          <w:b/>
          <w:sz w:val="22"/>
          <w:szCs w:val="22"/>
        </w:rPr>
        <w:t xml:space="preserve">To demonstrate compelling leadership as part of the </w:t>
      </w:r>
      <w:r w:rsidR="00DE1995">
        <w:rPr>
          <w:rFonts w:ascii="Arial" w:hAnsi="Arial" w:cs="Arial"/>
          <w:b/>
          <w:sz w:val="22"/>
          <w:szCs w:val="22"/>
        </w:rPr>
        <w:t>senior</w:t>
      </w:r>
      <w:r>
        <w:rPr>
          <w:rFonts w:ascii="Arial" w:hAnsi="Arial" w:cs="Arial"/>
          <w:b/>
          <w:sz w:val="22"/>
          <w:szCs w:val="22"/>
        </w:rPr>
        <w:t xml:space="preserve"> leadership team.</w:t>
      </w:r>
    </w:p>
    <w:p w:rsidR="001349C3" w:rsidRDefault="001349C3" w:rsidP="001349C3">
      <w:pPr>
        <w:jc w:val="both"/>
        <w:rPr>
          <w:rFonts w:ascii="Arial" w:hAnsi="Arial" w:cs="Arial"/>
          <w:b/>
          <w:sz w:val="22"/>
          <w:szCs w:val="22"/>
        </w:rPr>
      </w:pPr>
    </w:p>
    <w:p w:rsidR="001349C3" w:rsidRDefault="001349C3" w:rsidP="001349C3">
      <w:pPr>
        <w:jc w:val="both"/>
        <w:rPr>
          <w:rFonts w:ascii="Arial" w:hAnsi="Arial" w:cs="Arial"/>
          <w:sz w:val="22"/>
          <w:szCs w:val="22"/>
        </w:rPr>
      </w:pPr>
    </w:p>
    <w:p w:rsidR="001349C3" w:rsidRDefault="001349C3" w:rsidP="001349C3">
      <w:pPr>
        <w:jc w:val="both"/>
        <w:outlineLvl w:val="0"/>
        <w:rPr>
          <w:rFonts w:ascii="Arial" w:hAnsi="Arial" w:cs="Arial"/>
          <w:b/>
          <w:sz w:val="22"/>
          <w:szCs w:val="22"/>
        </w:rPr>
      </w:pPr>
      <w:r>
        <w:rPr>
          <w:rFonts w:ascii="Arial" w:hAnsi="Arial" w:cs="Arial"/>
          <w:b/>
          <w:sz w:val="22"/>
          <w:szCs w:val="22"/>
        </w:rPr>
        <w:t>Principal Accountabilities/Performance Standards</w:t>
      </w:r>
    </w:p>
    <w:p w:rsidR="001349C3" w:rsidRDefault="001349C3" w:rsidP="001349C3">
      <w:pPr>
        <w:jc w:val="both"/>
        <w:rPr>
          <w:rFonts w:ascii="Arial" w:hAnsi="Arial" w:cs="Arial"/>
          <w:sz w:val="22"/>
          <w:szCs w:val="22"/>
        </w:rPr>
      </w:pPr>
    </w:p>
    <w:p w:rsidR="001349C3" w:rsidRDefault="001349C3" w:rsidP="001349C3">
      <w:pPr>
        <w:jc w:val="both"/>
        <w:rPr>
          <w:rFonts w:ascii="Arial" w:hAnsi="Arial" w:cs="Arial"/>
          <w:sz w:val="22"/>
          <w:szCs w:val="22"/>
        </w:rPr>
      </w:pPr>
      <w:r w:rsidRPr="009670BA">
        <w:rPr>
          <w:rFonts w:ascii="Arial" w:hAnsi="Arial" w:cs="Arial"/>
          <w:sz w:val="22"/>
          <w:szCs w:val="22"/>
        </w:rPr>
        <w:t>The successful applicant will be required to:</w:t>
      </w:r>
    </w:p>
    <w:p w:rsidR="001349C3" w:rsidRDefault="001349C3" w:rsidP="001349C3">
      <w:pPr>
        <w:jc w:val="both"/>
        <w:rPr>
          <w:rFonts w:ascii="Arial" w:hAnsi="Arial" w:cs="Arial"/>
          <w:sz w:val="22"/>
          <w:szCs w:val="22"/>
        </w:rPr>
      </w:pPr>
    </w:p>
    <w:p w:rsidR="001349C3" w:rsidRDefault="001349C3" w:rsidP="001349C3">
      <w:pPr>
        <w:pStyle w:val="ListParagraph"/>
        <w:numPr>
          <w:ilvl w:val="0"/>
          <w:numId w:val="7"/>
        </w:numPr>
        <w:jc w:val="both"/>
        <w:rPr>
          <w:rFonts w:ascii="Arial" w:hAnsi="Arial" w:cs="Arial"/>
          <w:sz w:val="22"/>
          <w:szCs w:val="22"/>
        </w:rPr>
      </w:pPr>
      <w:r>
        <w:rPr>
          <w:rFonts w:ascii="Arial" w:hAnsi="Arial" w:cs="Arial"/>
          <w:sz w:val="22"/>
          <w:szCs w:val="22"/>
        </w:rPr>
        <w:t>Lead a compelling approach to learning in the specialist and alternative provision.</w:t>
      </w:r>
    </w:p>
    <w:p w:rsidR="001349C3" w:rsidRDefault="001349C3" w:rsidP="001349C3">
      <w:pPr>
        <w:pStyle w:val="ListParagraph"/>
        <w:numPr>
          <w:ilvl w:val="0"/>
          <w:numId w:val="7"/>
        </w:numPr>
        <w:jc w:val="both"/>
        <w:rPr>
          <w:rFonts w:ascii="Arial" w:hAnsi="Arial" w:cs="Arial"/>
          <w:sz w:val="22"/>
          <w:szCs w:val="22"/>
        </w:rPr>
      </w:pPr>
      <w:r>
        <w:rPr>
          <w:rFonts w:ascii="Arial" w:hAnsi="Arial" w:cs="Arial"/>
          <w:sz w:val="22"/>
          <w:szCs w:val="22"/>
        </w:rPr>
        <w:t>Lead the SENCO, HLTAs and Lead Learning Mentor so that provision can be made for pupils who access high and supplementary provision.</w:t>
      </w:r>
    </w:p>
    <w:p w:rsidR="001349C3" w:rsidRDefault="001349C3" w:rsidP="001349C3">
      <w:pPr>
        <w:pStyle w:val="ListParagraph"/>
        <w:numPr>
          <w:ilvl w:val="0"/>
          <w:numId w:val="7"/>
        </w:numPr>
        <w:jc w:val="both"/>
        <w:rPr>
          <w:rFonts w:ascii="Arial" w:hAnsi="Arial" w:cs="Arial"/>
          <w:sz w:val="22"/>
          <w:szCs w:val="22"/>
        </w:rPr>
      </w:pPr>
      <w:r>
        <w:rPr>
          <w:rFonts w:ascii="Arial" w:hAnsi="Arial" w:cs="Arial"/>
          <w:sz w:val="22"/>
          <w:szCs w:val="22"/>
        </w:rPr>
        <w:t xml:space="preserve">Lead and quality assure the curriculum for pupils who access high and supplementary specialist and alternative provision ensuring that it is ambitious yet meets the needs of the children who access it. </w:t>
      </w:r>
    </w:p>
    <w:p w:rsidR="001349C3" w:rsidRDefault="001349C3" w:rsidP="001349C3">
      <w:pPr>
        <w:pStyle w:val="ListParagraph"/>
        <w:numPr>
          <w:ilvl w:val="0"/>
          <w:numId w:val="7"/>
        </w:numPr>
        <w:jc w:val="both"/>
        <w:rPr>
          <w:rFonts w:ascii="Arial" w:hAnsi="Arial" w:cs="Arial"/>
          <w:sz w:val="22"/>
          <w:szCs w:val="22"/>
        </w:rPr>
      </w:pPr>
      <w:r>
        <w:rPr>
          <w:rFonts w:ascii="Arial" w:hAnsi="Arial" w:cs="Arial"/>
          <w:sz w:val="22"/>
          <w:szCs w:val="22"/>
        </w:rPr>
        <w:t xml:space="preserve">Alongside Senior Leaders ensure there are rigorous assessment procedures that support national policy but also tell a picture of the progress of the child. </w:t>
      </w:r>
    </w:p>
    <w:p w:rsidR="001349C3" w:rsidRDefault="00675BF3" w:rsidP="001349C3">
      <w:pPr>
        <w:pStyle w:val="ListParagraph"/>
        <w:numPr>
          <w:ilvl w:val="0"/>
          <w:numId w:val="7"/>
        </w:numPr>
        <w:jc w:val="both"/>
        <w:rPr>
          <w:rFonts w:ascii="Arial" w:hAnsi="Arial" w:cs="Arial"/>
          <w:sz w:val="22"/>
          <w:szCs w:val="22"/>
        </w:rPr>
      </w:pPr>
      <w:r>
        <w:rPr>
          <w:rFonts w:ascii="Arial" w:hAnsi="Arial" w:cs="Arial"/>
          <w:sz w:val="22"/>
          <w:szCs w:val="22"/>
        </w:rPr>
        <w:t>Be outward looking and bring</w:t>
      </w:r>
      <w:r w:rsidR="001349C3">
        <w:rPr>
          <w:rFonts w:ascii="Arial" w:hAnsi="Arial" w:cs="Arial"/>
          <w:sz w:val="22"/>
          <w:szCs w:val="22"/>
        </w:rPr>
        <w:t xml:space="preserve"> to the school new and innovative way of supporting young people who need extra time to access mainstream.</w:t>
      </w:r>
    </w:p>
    <w:p w:rsidR="001349C3" w:rsidRDefault="001349C3" w:rsidP="001349C3">
      <w:pPr>
        <w:pStyle w:val="ListParagraph"/>
        <w:numPr>
          <w:ilvl w:val="0"/>
          <w:numId w:val="7"/>
        </w:numPr>
        <w:jc w:val="both"/>
        <w:rPr>
          <w:rFonts w:ascii="Arial" w:hAnsi="Arial" w:cs="Arial"/>
          <w:sz w:val="22"/>
          <w:szCs w:val="22"/>
        </w:rPr>
      </w:pPr>
      <w:r>
        <w:rPr>
          <w:rFonts w:ascii="Arial" w:hAnsi="Arial" w:cs="Arial"/>
          <w:sz w:val="22"/>
          <w:szCs w:val="22"/>
        </w:rPr>
        <w:t>Have responsibility for the behaviours and support for the children in this area – almost acting as the Head of provision – advising the Senior Leadership Team on actions to support them and families.</w:t>
      </w:r>
    </w:p>
    <w:p w:rsidR="001349C3" w:rsidRPr="00463F06" w:rsidRDefault="001349C3" w:rsidP="001349C3">
      <w:pPr>
        <w:pStyle w:val="ListParagraph"/>
        <w:numPr>
          <w:ilvl w:val="0"/>
          <w:numId w:val="7"/>
        </w:numPr>
        <w:jc w:val="both"/>
        <w:rPr>
          <w:rFonts w:ascii="Arial" w:hAnsi="Arial" w:cs="Arial"/>
          <w:sz w:val="22"/>
          <w:szCs w:val="22"/>
        </w:rPr>
      </w:pPr>
      <w:r>
        <w:rPr>
          <w:rFonts w:ascii="Arial" w:hAnsi="Arial" w:cs="Arial"/>
          <w:sz w:val="22"/>
          <w:szCs w:val="22"/>
        </w:rPr>
        <w:t>Work proactively and creatively as a member of the Senior Leadership Team so that the leadership team delivers exceptional team performance and that, as an individual, you embody Compelling Leadership.</w:t>
      </w:r>
    </w:p>
    <w:p w:rsidR="001349C3" w:rsidRPr="001010F5" w:rsidRDefault="001349C3" w:rsidP="001349C3">
      <w:pPr>
        <w:pStyle w:val="ListParagraph"/>
        <w:numPr>
          <w:ilvl w:val="0"/>
          <w:numId w:val="7"/>
        </w:numPr>
        <w:jc w:val="both"/>
        <w:rPr>
          <w:rFonts w:ascii="Arial" w:hAnsi="Arial" w:cs="Arial"/>
          <w:sz w:val="22"/>
          <w:szCs w:val="22"/>
        </w:rPr>
      </w:pPr>
      <w:r>
        <w:rPr>
          <w:rFonts w:ascii="Arial" w:hAnsi="Arial" w:cs="Arial"/>
          <w:sz w:val="22"/>
          <w:szCs w:val="22"/>
        </w:rPr>
        <w:t>Change roles within the Senior Leadership Team if required to do so by the Headteacher, knowing that for professional development sometimes roles may be rotated.</w:t>
      </w:r>
    </w:p>
    <w:p w:rsidR="001349C3" w:rsidRPr="00463F06" w:rsidRDefault="001349C3" w:rsidP="001349C3">
      <w:pPr>
        <w:jc w:val="both"/>
        <w:rPr>
          <w:rFonts w:ascii="Arial" w:hAnsi="Arial" w:cs="Arial"/>
          <w:sz w:val="22"/>
          <w:szCs w:val="22"/>
        </w:rPr>
      </w:pPr>
    </w:p>
    <w:p w:rsidR="001349C3" w:rsidRDefault="001349C3" w:rsidP="001349C3">
      <w:pPr>
        <w:jc w:val="both"/>
        <w:rPr>
          <w:rFonts w:ascii="Arial" w:hAnsi="Arial" w:cs="Arial"/>
        </w:rPr>
      </w:pPr>
      <w:r>
        <w:rPr>
          <w:rFonts w:ascii="Arial" w:hAnsi="Arial" w:cs="Arial"/>
          <w:b/>
          <w:sz w:val="22"/>
          <w:szCs w:val="22"/>
        </w:rPr>
        <w:t>Additional Information</w:t>
      </w:r>
    </w:p>
    <w:p w:rsidR="001349C3" w:rsidRDefault="001349C3" w:rsidP="001349C3">
      <w:pPr>
        <w:jc w:val="both"/>
        <w:rPr>
          <w:rFonts w:ascii="Arial" w:hAnsi="Arial" w:cs="Arial"/>
          <w:sz w:val="22"/>
          <w:szCs w:val="22"/>
        </w:rPr>
      </w:pPr>
      <w:r>
        <w:rPr>
          <w:rFonts w:ascii="Arial" w:hAnsi="Arial" w:cs="Arial"/>
          <w:sz w:val="22"/>
          <w:szCs w:val="22"/>
        </w:rPr>
        <w:t>You are employed in the capacity of a teacher subject to, and with the benefits of, the conditions of employment set out, or referred to, in your letter of appointment and statement of particulars.</w:t>
      </w:r>
    </w:p>
    <w:p w:rsidR="001349C3" w:rsidRDefault="001349C3" w:rsidP="001349C3">
      <w:pPr>
        <w:jc w:val="both"/>
        <w:rPr>
          <w:rFonts w:ascii="Arial" w:hAnsi="Arial" w:cs="Arial"/>
          <w:sz w:val="22"/>
          <w:szCs w:val="22"/>
        </w:rPr>
      </w:pPr>
    </w:p>
    <w:p w:rsidR="001349C3" w:rsidRDefault="001349C3" w:rsidP="001349C3">
      <w:pPr>
        <w:jc w:val="both"/>
        <w:rPr>
          <w:rFonts w:ascii="Arial" w:hAnsi="Arial" w:cs="Arial"/>
          <w:sz w:val="22"/>
          <w:szCs w:val="22"/>
        </w:rPr>
      </w:pPr>
      <w:r>
        <w:rPr>
          <w:rFonts w:ascii="Arial" w:hAnsi="Arial" w:cs="Arial"/>
          <w:sz w:val="22"/>
          <w:szCs w:val="22"/>
        </w:rPr>
        <w:t xml:space="preserve">This Job Description identifies the responsibilities attached to your post.  It is subject to the limits on working time set out in the current Teacher’s Pay and Conditions document. </w:t>
      </w:r>
    </w:p>
    <w:p w:rsidR="001349C3" w:rsidRDefault="001349C3" w:rsidP="001349C3">
      <w:pPr>
        <w:jc w:val="both"/>
        <w:rPr>
          <w:rFonts w:ascii="Arial" w:hAnsi="Arial" w:cs="Arial"/>
          <w:sz w:val="22"/>
          <w:szCs w:val="22"/>
        </w:rPr>
      </w:pPr>
    </w:p>
    <w:p w:rsidR="00CB72E6" w:rsidRDefault="00CB72E6" w:rsidP="001349C3">
      <w:pPr>
        <w:jc w:val="both"/>
        <w:rPr>
          <w:rFonts w:ascii="Arial" w:hAnsi="Arial" w:cs="Arial"/>
          <w:sz w:val="22"/>
          <w:szCs w:val="22"/>
        </w:rPr>
      </w:pPr>
    </w:p>
    <w:p w:rsidR="00CB72E6" w:rsidRDefault="00CB72E6" w:rsidP="001349C3">
      <w:pPr>
        <w:jc w:val="both"/>
        <w:rPr>
          <w:rFonts w:ascii="Arial" w:hAnsi="Arial" w:cs="Arial"/>
          <w:sz w:val="22"/>
          <w:szCs w:val="22"/>
        </w:rPr>
      </w:pPr>
    </w:p>
    <w:p w:rsidR="00CB72E6" w:rsidRDefault="00CB72E6" w:rsidP="001349C3">
      <w:pPr>
        <w:jc w:val="both"/>
        <w:rPr>
          <w:rFonts w:ascii="Arial" w:hAnsi="Arial" w:cs="Arial"/>
          <w:sz w:val="22"/>
          <w:szCs w:val="22"/>
        </w:rPr>
      </w:pPr>
    </w:p>
    <w:p w:rsidR="001349C3" w:rsidRDefault="001349C3" w:rsidP="001349C3">
      <w:pPr>
        <w:jc w:val="both"/>
        <w:rPr>
          <w:rFonts w:ascii="Arial" w:hAnsi="Arial" w:cs="Arial"/>
          <w:sz w:val="22"/>
          <w:szCs w:val="22"/>
        </w:rPr>
      </w:pPr>
      <w:r>
        <w:rPr>
          <w:rFonts w:ascii="Arial" w:hAnsi="Arial" w:cs="Arial"/>
          <w:sz w:val="22"/>
          <w:szCs w:val="22"/>
        </w:rPr>
        <w:t>This Job Description is subject to amendment from time to time within the terms of your conditions of employment, as the needs of the school/service may require, but only to an extent consistent with those conditions of employment and only after consultation with you.  The agreed Grievance Procedures may be invoked in any dispute arising from this job description or subsequent amendment, in which case teachers are advised to consult their Professional Association.</w:t>
      </w:r>
    </w:p>
    <w:p w:rsidR="001349C3" w:rsidRDefault="001349C3" w:rsidP="001349C3">
      <w:pPr>
        <w:jc w:val="both"/>
        <w:rPr>
          <w:rFonts w:ascii="Arial" w:hAnsi="Arial" w:cs="Arial"/>
          <w:sz w:val="22"/>
          <w:szCs w:val="22"/>
        </w:rPr>
      </w:pPr>
    </w:p>
    <w:p w:rsidR="001349C3" w:rsidRDefault="001349C3" w:rsidP="001349C3">
      <w:pPr>
        <w:jc w:val="both"/>
        <w:rPr>
          <w:rFonts w:ascii="Arial" w:hAnsi="Arial" w:cs="Arial"/>
          <w:sz w:val="22"/>
          <w:szCs w:val="22"/>
        </w:rPr>
      </w:pPr>
      <w:r>
        <w:rPr>
          <w:rFonts w:ascii="Arial" w:hAnsi="Arial" w:cs="Arial"/>
          <w:sz w:val="22"/>
          <w:szCs w:val="22"/>
        </w:rPr>
        <w:t>The school is committed to safeguarding and promoting the welfare of children and young people and expects all staff and volunteers to share this commitment. Successful candidates will undergo an enhanced DBS check, checks of references and employment history.</w:t>
      </w:r>
    </w:p>
    <w:p w:rsidR="001349C3" w:rsidRDefault="001349C3" w:rsidP="001349C3">
      <w:pPr>
        <w:jc w:val="both"/>
        <w:rPr>
          <w:rFonts w:ascii="Arial" w:hAnsi="Arial" w:cs="Arial"/>
          <w:sz w:val="22"/>
          <w:szCs w:val="22"/>
        </w:rPr>
      </w:pPr>
    </w:p>
    <w:p w:rsidR="001349C3" w:rsidRDefault="001349C3" w:rsidP="001349C3">
      <w:pPr>
        <w:outlineLvl w:val="0"/>
        <w:rPr>
          <w:rFonts w:ascii="Arial" w:hAnsi="Arial" w:cs="Arial"/>
          <w:b/>
          <w:sz w:val="22"/>
          <w:szCs w:val="22"/>
        </w:rPr>
      </w:pPr>
      <w:r>
        <w:rPr>
          <w:rFonts w:ascii="Arial" w:hAnsi="Arial" w:cs="Arial"/>
          <w:b/>
          <w:sz w:val="22"/>
          <w:szCs w:val="22"/>
        </w:rPr>
        <w:t>Signatories:</w:t>
      </w:r>
    </w:p>
    <w:p w:rsidR="001349C3" w:rsidRDefault="001349C3" w:rsidP="001349C3">
      <w:pPr>
        <w:outlineLvl w:val="0"/>
        <w:rPr>
          <w:rFonts w:ascii="Arial" w:hAnsi="Arial" w:cs="Arial"/>
          <w:b/>
          <w:sz w:val="22"/>
          <w:szCs w:val="22"/>
        </w:rPr>
      </w:pPr>
    </w:p>
    <w:p w:rsidR="001349C3" w:rsidRDefault="001349C3" w:rsidP="001349C3">
      <w:pPr>
        <w:jc w:val="both"/>
        <w:outlineLvl w:val="0"/>
        <w:rPr>
          <w:rFonts w:ascii="Arial" w:hAnsi="Arial" w:cs="Arial"/>
          <w:bCs/>
          <w:sz w:val="22"/>
          <w:szCs w:val="22"/>
        </w:rPr>
      </w:pPr>
      <w:r>
        <w:rPr>
          <w:rFonts w:ascii="Arial" w:hAnsi="Arial" w:cs="Arial"/>
          <w:bCs/>
          <w:sz w:val="22"/>
          <w:szCs w:val="22"/>
        </w:rPr>
        <w:t xml:space="preserve">(Both Headteacher and </w:t>
      </w:r>
      <w:r w:rsidR="00DE1995">
        <w:rPr>
          <w:rFonts w:ascii="Arial" w:hAnsi="Arial" w:cs="Arial"/>
          <w:bCs/>
          <w:sz w:val="22"/>
          <w:szCs w:val="22"/>
        </w:rPr>
        <w:t>post holder</w:t>
      </w:r>
      <w:r>
        <w:rPr>
          <w:rFonts w:ascii="Arial" w:hAnsi="Arial" w:cs="Arial"/>
          <w:bCs/>
          <w:sz w:val="22"/>
          <w:szCs w:val="22"/>
        </w:rPr>
        <w:t xml:space="preserve"> are asked to sign and date this Job Description following consultation on its contents).</w:t>
      </w:r>
    </w:p>
    <w:p w:rsidR="001349C3" w:rsidRDefault="001349C3" w:rsidP="001349C3">
      <w:pPr>
        <w:rPr>
          <w:rFonts w:ascii="Arial" w:hAnsi="Arial" w:cs="Arial"/>
          <w:sz w:val="22"/>
          <w:szCs w:val="22"/>
        </w:rPr>
      </w:pPr>
    </w:p>
    <w:p w:rsidR="001349C3" w:rsidRDefault="001349C3" w:rsidP="001349C3">
      <w:pPr>
        <w:rPr>
          <w:rFonts w:ascii="Arial" w:hAnsi="Arial" w:cs="Arial"/>
          <w:sz w:val="22"/>
          <w:szCs w:val="22"/>
          <w:u w:val="single"/>
        </w:rPr>
      </w:pPr>
      <w:r>
        <w:rPr>
          <w:rFonts w:ascii="Arial" w:hAnsi="Arial" w:cs="Arial"/>
          <w:sz w:val="22"/>
          <w:szCs w:val="22"/>
        </w:rPr>
        <w:t>Signed:</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t>Date: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349C3" w:rsidRDefault="001349C3" w:rsidP="001349C3">
      <w:pPr>
        <w:rPr>
          <w:rFonts w:ascii="Arial" w:hAnsi="Arial" w:cs="Arial"/>
          <w:sz w:val="22"/>
          <w:szCs w:val="22"/>
        </w:rPr>
      </w:pPr>
      <w:r>
        <w:rPr>
          <w:rFonts w:ascii="Arial" w:hAnsi="Arial" w:cs="Arial"/>
          <w:sz w:val="22"/>
          <w:szCs w:val="22"/>
        </w:rPr>
        <w:t>(Post Holder)</w:t>
      </w:r>
    </w:p>
    <w:p w:rsidR="001349C3" w:rsidRDefault="001349C3" w:rsidP="001349C3">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1349C3" w:rsidRDefault="001349C3" w:rsidP="001349C3">
      <w:pPr>
        <w:rPr>
          <w:rFonts w:ascii="Arial" w:hAnsi="Arial" w:cs="Arial"/>
          <w:sz w:val="22"/>
          <w:szCs w:val="22"/>
          <w:u w:val="single"/>
        </w:rPr>
      </w:pPr>
      <w:r>
        <w:rPr>
          <w:rFonts w:ascii="Arial" w:hAnsi="Arial" w:cs="Arial"/>
          <w:sz w:val="22"/>
          <w:szCs w:val="22"/>
        </w:rPr>
        <w:t>Signed:</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t>Date: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349C3" w:rsidRDefault="001349C3" w:rsidP="001349C3">
      <w:pPr>
        <w:rPr>
          <w:rFonts w:ascii="Arial" w:hAnsi="Arial" w:cs="Arial"/>
        </w:rPr>
      </w:pPr>
      <w:r>
        <w:rPr>
          <w:rFonts w:ascii="Arial" w:hAnsi="Arial" w:cs="Arial"/>
          <w:sz w:val="22"/>
          <w:szCs w:val="22"/>
        </w:rPr>
        <w:t>(Headteacher)</w:t>
      </w:r>
    </w:p>
    <w:p w:rsidR="001349C3" w:rsidRDefault="001349C3" w:rsidP="001349C3">
      <w:pPr>
        <w:rPr>
          <w:rFonts w:ascii="Arial" w:hAnsi="Arial" w:cs="Arial"/>
        </w:rPr>
        <w:sectPr w:rsidR="001349C3" w:rsidSect="00B92E40">
          <w:headerReference w:type="default" r:id="rId8"/>
          <w:footerReference w:type="default" r:id="rId9"/>
          <w:pgSz w:w="16838" w:h="11906" w:orient="landscape"/>
          <w:pgMar w:top="1008" w:right="1008" w:bottom="1008" w:left="1008" w:header="706" w:footer="706" w:gutter="0"/>
          <w:cols w:space="708"/>
          <w:docGrid w:linePitch="360"/>
        </w:sectPr>
      </w:pPr>
    </w:p>
    <w:p w:rsidR="00CB72E6" w:rsidRDefault="00CB72E6" w:rsidP="001349C3">
      <w:pPr>
        <w:tabs>
          <w:tab w:val="left" w:pos="432"/>
        </w:tabs>
        <w:jc w:val="center"/>
        <w:rPr>
          <w:rFonts w:ascii="Arial" w:hAnsi="Arial" w:cs="Arial"/>
          <w:b/>
          <w:sz w:val="28"/>
          <w:szCs w:val="28"/>
        </w:rPr>
      </w:pPr>
    </w:p>
    <w:p w:rsidR="00CB72E6" w:rsidRDefault="00CB72E6" w:rsidP="001349C3">
      <w:pPr>
        <w:tabs>
          <w:tab w:val="left" w:pos="432"/>
        </w:tabs>
        <w:jc w:val="center"/>
        <w:rPr>
          <w:rFonts w:ascii="Arial" w:hAnsi="Arial" w:cs="Arial"/>
          <w:b/>
          <w:sz w:val="28"/>
          <w:szCs w:val="28"/>
        </w:rPr>
      </w:pPr>
    </w:p>
    <w:p w:rsidR="001349C3" w:rsidRPr="00BC7C4B" w:rsidRDefault="001349C3" w:rsidP="001349C3">
      <w:pPr>
        <w:tabs>
          <w:tab w:val="left" w:pos="432"/>
        </w:tabs>
        <w:jc w:val="center"/>
        <w:rPr>
          <w:rFonts w:ascii="Arial" w:hAnsi="Arial" w:cs="Arial"/>
          <w:b/>
          <w:sz w:val="28"/>
          <w:szCs w:val="28"/>
        </w:rPr>
      </w:pPr>
      <w:r w:rsidRPr="00BC7C4B">
        <w:rPr>
          <w:rFonts w:ascii="Arial" w:hAnsi="Arial" w:cs="Arial"/>
          <w:b/>
          <w:sz w:val="28"/>
          <w:szCs w:val="28"/>
        </w:rPr>
        <w:t>FALINGE PARK HIGH SCHOOL</w:t>
      </w:r>
    </w:p>
    <w:p w:rsidR="001349C3" w:rsidRPr="00BC7C4B" w:rsidRDefault="001349C3" w:rsidP="001349C3">
      <w:pPr>
        <w:rPr>
          <w:rFonts w:ascii="Arial" w:hAnsi="Arial" w:cs="Arial"/>
          <w:b/>
        </w:rPr>
      </w:pPr>
    </w:p>
    <w:p w:rsidR="001349C3" w:rsidRPr="00BC7C4B" w:rsidRDefault="001349C3" w:rsidP="001349C3">
      <w:pPr>
        <w:outlineLvl w:val="0"/>
        <w:rPr>
          <w:rFonts w:ascii="Arial" w:hAnsi="Arial" w:cs="Arial"/>
          <w:b/>
        </w:rPr>
      </w:pPr>
      <w:r>
        <w:rPr>
          <w:rFonts w:ascii="Arial" w:hAnsi="Arial" w:cs="Arial"/>
          <w:b/>
          <w:bCs/>
          <w:smallCaps/>
        </w:rPr>
        <w:t>ASSISTANT HEADTEACHER – ADDITIONAL NEEDS ALTERNATIVE AND SPECIALIST PROVISION</w:t>
      </w:r>
    </w:p>
    <w:p w:rsidR="001349C3" w:rsidRDefault="001349C3" w:rsidP="001349C3">
      <w:pPr>
        <w:outlineLvl w:val="0"/>
        <w:rPr>
          <w:rFonts w:ascii="Arial" w:hAnsi="Arial" w:cs="Arial"/>
          <w:b/>
          <w:sz w:val="20"/>
          <w:szCs w:val="20"/>
        </w:rPr>
      </w:pPr>
    </w:p>
    <w:tbl>
      <w:tblPr>
        <w:tblW w:w="15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5940"/>
        <w:gridCol w:w="3870"/>
        <w:gridCol w:w="3170"/>
      </w:tblGrid>
      <w:tr w:rsidR="001349C3" w:rsidRPr="00BC7C4B" w:rsidTr="004F0B84">
        <w:trPr>
          <w:trHeight w:val="288"/>
        </w:trPr>
        <w:tc>
          <w:tcPr>
            <w:tcW w:w="2628" w:type="dxa"/>
            <w:shd w:val="clear" w:color="auto" w:fill="D9D9D9" w:themeFill="background1" w:themeFillShade="D9"/>
            <w:vAlign w:val="center"/>
          </w:tcPr>
          <w:p w:rsidR="001349C3" w:rsidRPr="00BC7C4B" w:rsidRDefault="001349C3" w:rsidP="004F0B84">
            <w:pPr>
              <w:pStyle w:val="Heading1"/>
              <w:spacing w:after="0" w:line="240" w:lineRule="auto"/>
              <w:jc w:val="center"/>
              <w:rPr>
                <w:rFonts w:ascii="Arial" w:hAnsi="Arial" w:cs="Arial"/>
                <w:b/>
                <w:sz w:val="28"/>
                <w:szCs w:val="28"/>
              </w:rPr>
            </w:pPr>
            <w:r w:rsidRPr="00BC7C4B">
              <w:rPr>
                <w:rFonts w:ascii="Arial" w:hAnsi="Arial" w:cs="Arial"/>
                <w:b/>
                <w:sz w:val="28"/>
                <w:szCs w:val="28"/>
              </w:rPr>
              <w:t>ATTRIBUTES</w:t>
            </w:r>
          </w:p>
        </w:tc>
        <w:tc>
          <w:tcPr>
            <w:tcW w:w="5940" w:type="dxa"/>
            <w:shd w:val="clear" w:color="auto" w:fill="D9D9D9" w:themeFill="background1" w:themeFillShade="D9"/>
            <w:vAlign w:val="center"/>
          </w:tcPr>
          <w:p w:rsidR="001349C3" w:rsidRPr="00BC7C4B" w:rsidRDefault="001349C3" w:rsidP="004F0B84">
            <w:pPr>
              <w:pStyle w:val="Heading1"/>
              <w:spacing w:after="0" w:line="240" w:lineRule="auto"/>
              <w:jc w:val="center"/>
              <w:rPr>
                <w:rFonts w:ascii="Arial" w:hAnsi="Arial" w:cs="Arial"/>
                <w:b/>
                <w:sz w:val="28"/>
                <w:szCs w:val="28"/>
              </w:rPr>
            </w:pPr>
            <w:r w:rsidRPr="00BC7C4B">
              <w:rPr>
                <w:rFonts w:ascii="Arial" w:hAnsi="Arial" w:cs="Arial"/>
                <w:b/>
                <w:sz w:val="28"/>
                <w:szCs w:val="28"/>
              </w:rPr>
              <w:t>ESSENTIAL</w:t>
            </w:r>
          </w:p>
        </w:tc>
        <w:tc>
          <w:tcPr>
            <w:tcW w:w="3870" w:type="dxa"/>
            <w:shd w:val="clear" w:color="auto" w:fill="D9D9D9" w:themeFill="background1" w:themeFillShade="D9"/>
            <w:vAlign w:val="center"/>
          </w:tcPr>
          <w:p w:rsidR="001349C3" w:rsidRPr="00BC7C4B" w:rsidRDefault="001349C3" w:rsidP="004F0B84">
            <w:pPr>
              <w:pStyle w:val="Heading1"/>
              <w:spacing w:after="0" w:line="240" w:lineRule="auto"/>
              <w:jc w:val="center"/>
              <w:rPr>
                <w:rFonts w:ascii="Arial" w:hAnsi="Arial" w:cs="Arial"/>
                <w:b/>
                <w:sz w:val="28"/>
                <w:szCs w:val="28"/>
              </w:rPr>
            </w:pPr>
            <w:r w:rsidRPr="00BC7C4B">
              <w:rPr>
                <w:rFonts w:ascii="Arial" w:hAnsi="Arial" w:cs="Arial"/>
                <w:b/>
                <w:sz w:val="28"/>
                <w:szCs w:val="28"/>
              </w:rPr>
              <w:t>DESIRABLE</w:t>
            </w:r>
          </w:p>
        </w:tc>
        <w:tc>
          <w:tcPr>
            <w:tcW w:w="3170" w:type="dxa"/>
            <w:shd w:val="clear" w:color="auto" w:fill="D9D9D9" w:themeFill="background1" w:themeFillShade="D9"/>
            <w:vAlign w:val="center"/>
          </w:tcPr>
          <w:p w:rsidR="001349C3" w:rsidRPr="00BC7C4B" w:rsidRDefault="001349C3" w:rsidP="004F0B84">
            <w:pPr>
              <w:pStyle w:val="Heading1"/>
              <w:spacing w:after="0" w:line="240" w:lineRule="auto"/>
              <w:jc w:val="center"/>
              <w:rPr>
                <w:rFonts w:ascii="Arial" w:hAnsi="Arial" w:cs="Arial"/>
                <w:b/>
                <w:sz w:val="28"/>
                <w:szCs w:val="28"/>
              </w:rPr>
            </w:pPr>
            <w:r w:rsidRPr="00BC7C4B">
              <w:rPr>
                <w:rFonts w:ascii="Arial" w:hAnsi="Arial" w:cs="Arial"/>
                <w:b/>
                <w:sz w:val="28"/>
                <w:szCs w:val="28"/>
              </w:rPr>
              <w:t>HOW IDENTIFIED</w:t>
            </w:r>
          </w:p>
        </w:tc>
      </w:tr>
      <w:tr w:rsidR="001349C3" w:rsidRPr="00BC7C4B" w:rsidTr="004F0B84">
        <w:tc>
          <w:tcPr>
            <w:tcW w:w="2628" w:type="dxa"/>
          </w:tcPr>
          <w:p w:rsidR="001349C3" w:rsidRPr="00BC7C4B" w:rsidRDefault="001349C3" w:rsidP="004F0B84">
            <w:pPr>
              <w:pStyle w:val="Heading1"/>
              <w:tabs>
                <w:tab w:val="left" w:pos="432"/>
              </w:tabs>
              <w:spacing w:after="0" w:line="240" w:lineRule="auto"/>
              <w:rPr>
                <w:rFonts w:ascii="Arial" w:hAnsi="Arial" w:cs="Arial"/>
                <w:b/>
                <w:caps/>
              </w:rPr>
            </w:pPr>
          </w:p>
          <w:p w:rsidR="001349C3" w:rsidRPr="00BC7C4B" w:rsidRDefault="001349C3" w:rsidP="004F0B84">
            <w:pPr>
              <w:pStyle w:val="Heading1"/>
              <w:tabs>
                <w:tab w:val="left" w:pos="432"/>
              </w:tabs>
              <w:spacing w:after="0" w:line="240" w:lineRule="auto"/>
              <w:rPr>
                <w:rFonts w:ascii="Arial" w:hAnsi="Arial" w:cs="Arial"/>
                <w:b/>
                <w:caps/>
              </w:rPr>
            </w:pPr>
            <w:r w:rsidRPr="00BC7C4B">
              <w:rPr>
                <w:rFonts w:ascii="Arial" w:hAnsi="Arial" w:cs="Arial"/>
                <w:b/>
                <w:caps/>
              </w:rPr>
              <w:t>Work Related Experience and Skills</w:t>
            </w:r>
          </w:p>
        </w:tc>
        <w:tc>
          <w:tcPr>
            <w:tcW w:w="5940" w:type="dxa"/>
          </w:tcPr>
          <w:p w:rsidR="001349C3" w:rsidRDefault="001349C3" w:rsidP="004F0B84">
            <w:pPr>
              <w:pStyle w:val="BodyText"/>
              <w:spacing w:after="0" w:line="240" w:lineRule="auto"/>
              <w:ind w:left="360"/>
              <w:jc w:val="left"/>
              <w:rPr>
                <w:rFonts w:cs="Arial"/>
              </w:rPr>
            </w:pPr>
          </w:p>
          <w:p w:rsidR="001349C3" w:rsidRPr="005D5ECD" w:rsidRDefault="001349C3" w:rsidP="001349C3">
            <w:pPr>
              <w:numPr>
                <w:ilvl w:val="0"/>
                <w:numId w:val="2"/>
              </w:numPr>
              <w:rPr>
                <w:rFonts w:cs="Arial"/>
              </w:rPr>
            </w:pPr>
            <w:r>
              <w:rPr>
                <w:rFonts w:ascii="Arial" w:hAnsi="Arial" w:cs="Arial"/>
              </w:rPr>
              <w:t>Evidence of positive impact at Middle Leader Level.</w:t>
            </w:r>
          </w:p>
          <w:p w:rsidR="001349C3" w:rsidRPr="005D5ECD" w:rsidRDefault="001349C3" w:rsidP="001349C3">
            <w:pPr>
              <w:numPr>
                <w:ilvl w:val="0"/>
                <w:numId w:val="2"/>
              </w:numPr>
              <w:rPr>
                <w:rFonts w:cs="Arial"/>
              </w:rPr>
            </w:pPr>
            <w:r>
              <w:rPr>
                <w:rFonts w:ascii="Arial" w:hAnsi="Arial" w:cs="Arial"/>
              </w:rPr>
              <w:t>Evidence of successful leadership which demonstrate positive outcomes for pupils.</w:t>
            </w:r>
          </w:p>
          <w:p w:rsidR="001349C3" w:rsidRPr="005D5ECD" w:rsidRDefault="001349C3" w:rsidP="001349C3">
            <w:pPr>
              <w:numPr>
                <w:ilvl w:val="0"/>
                <w:numId w:val="2"/>
              </w:numPr>
              <w:rPr>
                <w:rFonts w:cs="Arial"/>
              </w:rPr>
            </w:pPr>
            <w:r>
              <w:rPr>
                <w:rFonts w:ascii="Arial" w:hAnsi="Arial" w:cs="Arial"/>
              </w:rPr>
              <w:t>Excellent relationship skills.</w:t>
            </w:r>
          </w:p>
          <w:p w:rsidR="001349C3" w:rsidRPr="005D5ECD" w:rsidRDefault="001349C3" w:rsidP="001349C3">
            <w:pPr>
              <w:numPr>
                <w:ilvl w:val="0"/>
                <w:numId w:val="2"/>
              </w:numPr>
              <w:rPr>
                <w:rFonts w:cs="Arial"/>
              </w:rPr>
            </w:pPr>
            <w:r>
              <w:rPr>
                <w:rFonts w:ascii="Arial" w:hAnsi="Arial" w:cs="Arial"/>
              </w:rPr>
              <w:t>Evidence of successful leadership.</w:t>
            </w:r>
          </w:p>
          <w:p w:rsidR="001349C3" w:rsidRPr="005246F6" w:rsidRDefault="001349C3" w:rsidP="001349C3">
            <w:pPr>
              <w:numPr>
                <w:ilvl w:val="0"/>
                <w:numId w:val="2"/>
              </w:numPr>
              <w:rPr>
                <w:rFonts w:cs="Arial"/>
              </w:rPr>
            </w:pPr>
            <w:r>
              <w:rPr>
                <w:rFonts w:ascii="Arial" w:hAnsi="Arial" w:cs="Arial"/>
              </w:rPr>
              <w:t>Evidence of leading whole school initiatives.</w:t>
            </w:r>
          </w:p>
          <w:p w:rsidR="001349C3" w:rsidRPr="001349C3" w:rsidRDefault="001349C3" w:rsidP="001349C3">
            <w:pPr>
              <w:numPr>
                <w:ilvl w:val="0"/>
                <w:numId w:val="2"/>
              </w:numPr>
              <w:rPr>
                <w:rFonts w:cs="Arial"/>
              </w:rPr>
            </w:pPr>
            <w:r>
              <w:rPr>
                <w:rFonts w:ascii="Arial" w:hAnsi="Arial" w:cs="Arial"/>
              </w:rPr>
              <w:t>Evidence of working with external partners</w:t>
            </w:r>
          </w:p>
          <w:p w:rsidR="001349C3" w:rsidRPr="001349C3" w:rsidRDefault="001349C3" w:rsidP="001349C3">
            <w:pPr>
              <w:numPr>
                <w:ilvl w:val="0"/>
                <w:numId w:val="2"/>
              </w:numPr>
              <w:rPr>
                <w:rFonts w:cs="Arial"/>
              </w:rPr>
            </w:pPr>
            <w:r>
              <w:rPr>
                <w:rFonts w:ascii="Arial" w:hAnsi="Arial" w:cs="Arial"/>
              </w:rPr>
              <w:t>Excellent knowledge of effective curriculum design.</w:t>
            </w:r>
          </w:p>
          <w:p w:rsidR="001349C3" w:rsidRPr="00BC7C4B" w:rsidRDefault="001349C3" w:rsidP="001349C3">
            <w:pPr>
              <w:rPr>
                <w:rFonts w:cs="Arial"/>
              </w:rPr>
            </w:pPr>
          </w:p>
        </w:tc>
        <w:tc>
          <w:tcPr>
            <w:tcW w:w="3870" w:type="dxa"/>
          </w:tcPr>
          <w:p w:rsidR="001349C3" w:rsidRDefault="001349C3" w:rsidP="004F0B84">
            <w:pPr>
              <w:ind w:left="360"/>
              <w:rPr>
                <w:rFonts w:ascii="Arial" w:hAnsi="Arial" w:cs="Arial"/>
              </w:rPr>
            </w:pPr>
          </w:p>
          <w:p w:rsidR="001349C3" w:rsidRPr="001349C3" w:rsidRDefault="001349C3" w:rsidP="001349C3">
            <w:pPr>
              <w:numPr>
                <w:ilvl w:val="0"/>
                <w:numId w:val="5"/>
              </w:numPr>
              <w:rPr>
                <w:rFonts w:cs="Arial"/>
              </w:rPr>
            </w:pPr>
            <w:r>
              <w:rPr>
                <w:rFonts w:ascii="Arial" w:hAnsi="Arial" w:cs="Arial"/>
              </w:rPr>
              <w:t>Knowledge and practice of alternative qualifications.</w:t>
            </w:r>
          </w:p>
          <w:p w:rsidR="001349C3" w:rsidRPr="001349C3" w:rsidRDefault="001349C3" w:rsidP="001349C3">
            <w:pPr>
              <w:numPr>
                <w:ilvl w:val="0"/>
                <w:numId w:val="5"/>
              </w:numPr>
              <w:rPr>
                <w:rFonts w:cs="Arial"/>
              </w:rPr>
            </w:pPr>
            <w:r>
              <w:rPr>
                <w:rFonts w:ascii="Arial" w:hAnsi="Arial" w:cs="Arial"/>
              </w:rPr>
              <w:t>Knowledge of Forest School and the benefits of this.</w:t>
            </w:r>
          </w:p>
          <w:p w:rsidR="001349C3" w:rsidRPr="00BC7C4B" w:rsidRDefault="001349C3" w:rsidP="001349C3">
            <w:pPr>
              <w:rPr>
                <w:rFonts w:cs="Arial"/>
              </w:rPr>
            </w:pPr>
          </w:p>
        </w:tc>
        <w:tc>
          <w:tcPr>
            <w:tcW w:w="3170" w:type="dxa"/>
          </w:tcPr>
          <w:p w:rsidR="001349C3" w:rsidRDefault="001349C3" w:rsidP="004F0B84">
            <w:pPr>
              <w:rPr>
                <w:rFonts w:ascii="Arial" w:hAnsi="Arial" w:cs="Arial"/>
              </w:rPr>
            </w:pPr>
          </w:p>
          <w:p w:rsidR="001349C3" w:rsidRPr="00BC7C4B" w:rsidRDefault="001349C3" w:rsidP="004F0B84">
            <w:pPr>
              <w:rPr>
                <w:rFonts w:ascii="Arial" w:hAnsi="Arial" w:cs="Arial"/>
              </w:rPr>
            </w:pPr>
            <w:r w:rsidRPr="00BC7C4B">
              <w:rPr>
                <w:rFonts w:ascii="Arial" w:hAnsi="Arial" w:cs="Arial"/>
              </w:rPr>
              <w:t>Application Form/Letter</w:t>
            </w:r>
          </w:p>
          <w:p w:rsidR="001349C3" w:rsidRDefault="001349C3" w:rsidP="004F0B84">
            <w:pPr>
              <w:rPr>
                <w:rFonts w:ascii="Arial" w:hAnsi="Arial" w:cs="Arial"/>
              </w:rPr>
            </w:pPr>
            <w:r w:rsidRPr="00BC7C4B">
              <w:rPr>
                <w:rFonts w:ascii="Arial" w:hAnsi="Arial" w:cs="Arial"/>
              </w:rPr>
              <w:t>Interview</w:t>
            </w:r>
          </w:p>
          <w:p w:rsidR="001349C3" w:rsidRDefault="001349C3" w:rsidP="004F0B84">
            <w:pPr>
              <w:rPr>
                <w:rFonts w:ascii="Arial" w:hAnsi="Arial" w:cs="Arial"/>
              </w:rPr>
            </w:pPr>
            <w:r w:rsidRPr="00BC7C4B">
              <w:rPr>
                <w:rFonts w:ascii="Arial" w:hAnsi="Arial" w:cs="Arial"/>
              </w:rPr>
              <w:t xml:space="preserve">Lesson </w:t>
            </w:r>
            <w:r>
              <w:rPr>
                <w:rFonts w:ascii="Arial" w:hAnsi="Arial" w:cs="Arial"/>
              </w:rPr>
              <w:t>Observation</w:t>
            </w:r>
          </w:p>
          <w:p w:rsidR="001349C3" w:rsidRPr="00BC7C4B" w:rsidRDefault="001349C3" w:rsidP="004F0B84">
            <w:pPr>
              <w:rPr>
                <w:rFonts w:ascii="Arial" w:hAnsi="Arial" w:cs="Arial"/>
              </w:rPr>
            </w:pPr>
            <w:r w:rsidRPr="00BC7C4B">
              <w:rPr>
                <w:rFonts w:ascii="Arial" w:hAnsi="Arial" w:cs="Arial"/>
              </w:rPr>
              <w:t>References</w:t>
            </w:r>
          </w:p>
        </w:tc>
      </w:tr>
      <w:tr w:rsidR="001349C3" w:rsidRPr="00BC7C4B" w:rsidTr="004F0B84">
        <w:tc>
          <w:tcPr>
            <w:tcW w:w="2628" w:type="dxa"/>
          </w:tcPr>
          <w:p w:rsidR="001349C3" w:rsidRPr="00BC7C4B" w:rsidRDefault="001349C3" w:rsidP="004F0B84">
            <w:pPr>
              <w:pStyle w:val="Heading1"/>
              <w:tabs>
                <w:tab w:val="left" w:pos="432"/>
              </w:tabs>
              <w:spacing w:after="0" w:line="240" w:lineRule="auto"/>
              <w:rPr>
                <w:rFonts w:ascii="Arial" w:hAnsi="Arial" w:cs="Arial"/>
                <w:b/>
                <w:caps/>
              </w:rPr>
            </w:pPr>
          </w:p>
          <w:p w:rsidR="001349C3" w:rsidRPr="00BC7C4B" w:rsidRDefault="001349C3" w:rsidP="004F0B84">
            <w:pPr>
              <w:pStyle w:val="Heading1"/>
              <w:tabs>
                <w:tab w:val="left" w:pos="432"/>
              </w:tabs>
              <w:spacing w:after="0" w:line="240" w:lineRule="auto"/>
              <w:rPr>
                <w:rFonts w:ascii="Arial" w:hAnsi="Arial" w:cs="Arial"/>
                <w:b/>
                <w:caps/>
              </w:rPr>
            </w:pPr>
            <w:r w:rsidRPr="00BC7C4B">
              <w:rPr>
                <w:rFonts w:ascii="Arial" w:hAnsi="Arial" w:cs="Arial"/>
                <w:b/>
                <w:caps/>
              </w:rPr>
              <w:t>Qualifications</w:t>
            </w:r>
          </w:p>
        </w:tc>
        <w:tc>
          <w:tcPr>
            <w:tcW w:w="5940" w:type="dxa"/>
          </w:tcPr>
          <w:p w:rsidR="001349C3" w:rsidRDefault="001349C3" w:rsidP="004F0B84">
            <w:pPr>
              <w:pStyle w:val="BodyText"/>
              <w:spacing w:after="0" w:line="240" w:lineRule="auto"/>
              <w:ind w:left="360"/>
              <w:jc w:val="left"/>
              <w:rPr>
                <w:rFonts w:cs="Arial"/>
              </w:rPr>
            </w:pPr>
          </w:p>
          <w:p w:rsidR="001349C3" w:rsidRPr="00BC7C4B" w:rsidRDefault="001349C3" w:rsidP="001349C3">
            <w:pPr>
              <w:pStyle w:val="BodyText"/>
              <w:numPr>
                <w:ilvl w:val="0"/>
                <w:numId w:val="2"/>
              </w:numPr>
              <w:spacing w:after="0" w:line="240" w:lineRule="auto"/>
              <w:jc w:val="left"/>
              <w:rPr>
                <w:rFonts w:cs="Arial"/>
              </w:rPr>
            </w:pPr>
            <w:r w:rsidRPr="00BC7C4B">
              <w:rPr>
                <w:rFonts w:cs="Arial"/>
              </w:rPr>
              <w:t>Degree</w:t>
            </w:r>
          </w:p>
          <w:p w:rsidR="001349C3" w:rsidRDefault="001349C3" w:rsidP="001349C3">
            <w:pPr>
              <w:pStyle w:val="BodyText"/>
              <w:numPr>
                <w:ilvl w:val="0"/>
                <w:numId w:val="2"/>
              </w:numPr>
              <w:spacing w:after="0" w:line="240" w:lineRule="auto"/>
              <w:jc w:val="left"/>
              <w:rPr>
                <w:rFonts w:cs="Arial"/>
              </w:rPr>
            </w:pPr>
            <w:r w:rsidRPr="00BC7C4B">
              <w:rPr>
                <w:rFonts w:cs="Arial"/>
              </w:rPr>
              <w:t>Qualified Teacher Status</w:t>
            </w:r>
          </w:p>
          <w:p w:rsidR="001349C3" w:rsidRDefault="001349C3" w:rsidP="001349C3">
            <w:pPr>
              <w:pStyle w:val="BodyText"/>
              <w:numPr>
                <w:ilvl w:val="0"/>
                <w:numId w:val="2"/>
              </w:numPr>
              <w:spacing w:after="0" w:line="240" w:lineRule="auto"/>
              <w:jc w:val="left"/>
              <w:rPr>
                <w:rFonts w:cs="Arial"/>
              </w:rPr>
            </w:pPr>
            <w:r>
              <w:rPr>
                <w:rFonts w:cs="Arial"/>
              </w:rPr>
              <w:t>Evidence of further commitment to professional development i.e. NPQSL, NPQML, Teaching Leaders</w:t>
            </w:r>
          </w:p>
          <w:p w:rsidR="001349C3" w:rsidRPr="00BC7C4B" w:rsidRDefault="001349C3" w:rsidP="001349C3">
            <w:pPr>
              <w:pStyle w:val="BodyText"/>
              <w:numPr>
                <w:ilvl w:val="0"/>
                <w:numId w:val="2"/>
              </w:numPr>
              <w:spacing w:after="0" w:line="240" w:lineRule="auto"/>
              <w:jc w:val="left"/>
              <w:rPr>
                <w:rFonts w:cs="Arial"/>
              </w:rPr>
            </w:pPr>
            <w:r>
              <w:rPr>
                <w:rFonts w:cs="Arial"/>
              </w:rPr>
              <w:t>A willingness of commitment to professional development.</w:t>
            </w:r>
          </w:p>
        </w:tc>
        <w:tc>
          <w:tcPr>
            <w:tcW w:w="3870" w:type="dxa"/>
          </w:tcPr>
          <w:p w:rsidR="001349C3" w:rsidRDefault="001349C3" w:rsidP="004F0B84">
            <w:pPr>
              <w:ind w:left="360"/>
              <w:rPr>
                <w:rFonts w:ascii="Arial" w:hAnsi="Arial" w:cs="Arial"/>
              </w:rPr>
            </w:pPr>
          </w:p>
          <w:p w:rsidR="001349C3" w:rsidRPr="00BC7C4B" w:rsidRDefault="001349C3" w:rsidP="001349C3">
            <w:pPr>
              <w:pStyle w:val="ListParagraph"/>
              <w:numPr>
                <w:ilvl w:val="0"/>
                <w:numId w:val="5"/>
              </w:numPr>
              <w:rPr>
                <w:rFonts w:ascii="Arial" w:hAnsi="Arial" w:cs="Arial"/>
              </w:rPr>
            </w:pPr>
            <w:r>
              <w:rPr>
                <w:rFonts w:ascii="Arial" w:hAnsi="Arial" w:cs="Arial"/>
              </w:rPr>
              <w:t>NASENCO</w:t>
            </w:r>
          </w:p>
        </w:tc>
        <w:tc>
          <w:tcPr>
            <w:tcW w:w="3170" w:type="dxa"/>
          </w:tcPr>
          <w:p w:rsidR="001349C3" w:rsidRPr="00BC7C4B" w:rsidRDefault="001349C3" w:rsidP="004F0B84">
            <w:pPr>
              <w:tabs>
                <w:tab w:val="left" w:pos="432"/>
              </w:tabs>
              <w:rPr>
                <w:rFonts w:ascii="Arial" w:hAnsi="Arial" w:cs="Arial"/>
              </w:rPr>
            </w:pPr>
          </w:p>
          <w:p w:rsidR="001349C3" w:rsidRPr="00BC7C4B" w:rsidRDefault="001349C3" w:rsidP="004F0B84">
            <w:pPr>
              <w:tabs>
                <w:tab w:val="left" w:pos="432"/>
              </w:tabs>
              <w:rPr>
                <w:rFonts w:ascii="Arial" w:hAnsi="Arial" w:cs="Arial"/>
              </w:rPr>
            </w:pPr>
            <w:r w:rsidRPr="00BC7C4B">
              <w:rPr>
                <w:rFonts w:ascii="Arial" w:hAnsi="Arial" w:cs="Arial"/>
              </w:rPr>
              <w:t>Application Form</w:t>
            </w:r>
          </w:p>
          <w:p w:rsidR="001349C3" w:rsidRDefault="001349C3" w:rsidP="004F0B84">
            <w:pPr>
              <w:tabs>
                <w:tab w:val="left" w:pos="432"/>
              </w:tabs>
              <w:rPr>
                <w:rFonts w:ascii="Arial" w:hAnsi="Arial" w:cs="Arial"/>
              </w:rPr>
            </w:pPr>
            <w:r w:rsidRPr="00BC7C4B">
              <w:rPr>
                <w:rFonts w:ascii="Arial" w:hAnsi="Arial" w:cs="Arial"/>
              </w:rPr>
              <w:t>Qualifications</w:t>
            </w:r>
          </w:p>
          <w:p w:rsidR="001349C3" w:rsidRPr="00BC7C4B" w:rsidRDefault="001349C3" w:rsidP="004F0B84">
            <w:pPr>
              <w:tabs>
                <w:tab w:val="left" w:pos="432"/>
              </w:tabs>
              <w:rPr>
                <w:rFonts w:ascii="Arial" w:hAnsi="Arial" w:cs="Arial"/>
              </w:rPr>
            </w:pPr>
          </w:p>
        </w:tc>
      </w:tr>
      <w:tr w:rsidR="001349C3" w:rsidRPr="00BC7C4B" w:rsidTr="004F0B84">
        <w:tc>
          <w:tcPr>
            <w:tcW w:w="2628" w:type="dxa"/>
          </w:tcPr>
          <w:p w:rsidR="001349C3" w:rsidRPr="00BC7C4B" w:rsidRDefault="001349C3" w:rsidP="004F0B84">
            <w:pPr>
              <w:pStyle w:val="Heading1"/>
              <w:tabs>
                <w:tab w:val="left" w:pos="432"/>
              </w:tabs>
              <w:spacing w:after="0" w:line="240" w:lineRule="auto"/>
              <w:rPr>
                <w:rFonts w:ascii="Arial" w:hAnsi="Arial" w:cs="Arial"/>
                <w:b/>
                <w:caps/>
              </w:rPr>
            </w:pPr>
          </w:p>
          <w:p w:rsidR="001349C3" w:rsidRPr="00BC7C4B" w:rsidRDefault="001349C3" w:rsidP="004F0B84">
            <w:pPr>
              <w:pStyle w:val="Heading1"/>
              <w:tabs>
                <w:tab w:val="left" w:pos="432"/>
              </w:tabs>
              <w:spacing w:after="0" w:line="240" w:lineRule="auto"/>
              <w:rPr>
                <w:rFonts w:ascii="Arial" w:hAnsi="Arial" w:cs="Arial"/>
                <w:b/>
                <w:caps/>
              </w:rPr>
            </w:pPr>
            <w:r w:rsidRPr="00BC7C4B">
              <w:rPr>
                <w:rFonts w:ascii="Arial" w:hAnsi="Arial" w:cs="Arial"/>
                <w:b/>
                <w:caps/>
              </w:rPr>
              <w:t>Specialist Skills and Knowledge</w:t>
            </w:r>
          </w:p>
        </w:tc>
        <w:tc>
          <w:tcPr>
            <w:tcW w:w="5940" w:type="dxa"/>
          </w:tcPr>
          <w:p w:rsidR="001349C3" w:rsidRDefault="001349C3" w:rsidP="001349C3">
            <w:pPr>
              <w:pStyle w:val="BodyText"/>
              <w:numPr>
                <w:ilvl w:val="0"/>
                <w:numId w:val="3"/>
              </w:numPr>
              <w:spacing w:after="0" w:line="240" w:lineRule="auto"/>
              <w:jc w:val="left"/>
              <w:rPr>
                <w:rFonts w:cs="Arial"/>
              </w:rPr>
            </w:pPr>
            <w:r>
              <w:rPr>
                <w:rFonts w:cs="Arial"/>
              </w:rPr>
              <w:t>Understanding of SEN provision and best outcomes for children and families.</w:t>
            </w:r>
          </w:p>
          <w:p w:rsidR="001349C3" w:rsidRPr="001349C3" w:rsidRDefault="001349C3" w:rsidP="001349C3">
            <w:pPr>
              <w:pStyle w:val="BodyText"/>
              <w:numPr>
                <w:ilvl w:val="0"/>
                <w:numId w:val="3"/>
              </w:numPr>
              <w:spacing w:after="0" w:line="240" w:lineRule="auto"/>
              <w:jc w:val="left"/>
              <w:rPr>
                <w:rFonts w:cs="Arial"/>
              </w:rPr>
            </w:pPr>
            <w:r>
              <w:rPr>
                <w:rFonts w:cs="Arial"/>
              </w:rPr>
              <w:t>Evidence of working with children who may be on the margins of mainstream practice.</w:t>
            </w:r>
          </w:p>
        </w:tc>
        <w:tc>
          <w:tcPr>
            <w:tcW w:w="3870" w:type="dxa"/>
          </w:tcPr>
          <w:p w:rsidR="001349C3" w:rsidRDefault="001349C3" w:rsidP="004F0B84">
            <w:pPr>
              <w:ind w:left="360"/>
              <w:rPr>
                <w:rFonts w:ascii="Arial" w:hAnsi="Arial" w:cs="Arial"/>
              </w:rPr>
            </w:pPr>
          </w:p>
          <w:p w:rsidR="001349C3" w:rsidRPr="00BC7C4B" w:rsidRDefault="001349C3" w:rsidP="001349C3">
            <w:pPr>
              <w:numPr>
                <w:ilvl w:val="0"/>
                <w:numId w:val="4"/>
              </w:numPr>
              <w:rPr>
                <w:rFonts w:ascii="Arial" w:hAnsi="Arial" w:cs="Arial"/>
              </w:rPr>
            </w:pPr>
            <w:r>
              <w:rPr>
                <w:rFonts w:ascii="Arial" w:hAnsi="Arial" w:cs="Arial"/>
              </w:rPr>
              <w:t>Evidence enriched practice in supporting young people with Additional Needs.</w:t>
            </w:r>
          </w:p>
          <w:p w:rsidR="001349C3" w:rsidRPr="00BC7C4B" w:rsidRDefault="006B60DB" w:rsidP="006B60DB">
            <w:pPr>
              <w:ind w:left="360"/>
              <w:rPr>
                <w:rFonts w:ascii="Arial" w:hAnsi="Arial" w:cs="Arial"/>
              </w:rPr>
            </w:pPr>
            <w:r>
              <w:rPr>
                <w:rFonts w:ascii="Arial" w:hAnsi="Arial" w:cs="Arial"/>
              </w:rPr>
              <w:t>Experience in Specialist and/or alternative provision.</w:t>
            </w:r>
          </w:p>
        </w:tc>
        <w:tc>
          <w:tcPr>
            <w:tcW w:w="3170" w:type="dxa"/>
          </w:tcPr>
          <w:p w:rsidR="001349C3" w:rsidRDefault="001349C3" w:rsidP="004F0B84">
            <w:pPr>
              <w:rPr>
                <w:rFonts w:ascii="Arial" w:hAnsi="Arial" w:cs="Arial"/>
              </w:rPr>
            </w:pPr>
          </w:p>
          <w:p w:rsidR="001349C3" w:rsidRPr="00BC7C4B" w:rsidRDefault="001349C3" w:rsidP="004F0B84">
            <w:pPr>
              <w:rPr>
                <w:rFonts w:ascii="Arial" w:hAnsi="Arial" w:cs="Arial"/>
              </w:rPr>
            </w:pPr>
            <w:r w:rsidRPr="00BC7C4B">
              <w:rPr>
                <w:rFonts w:ascii="Arial" w:hAnsi="Arial" w:cs="Arial"/>
              </w:rPr>
              <w:t>Application Form/Letter</w:t>
            </w:r>
          </w:p>
          <w:p w:rsidR="001349C3" w:rsidRDefault="001349C3" w:rsidP="004F0B84">
            <w:pPr>
              <w:rPr>
                <w:rFonts w:ascii="Arial" w:hAnsi="Arial" w:cs="Arial"/>
              </w:rPr>
            </w:pPr>
            <w:r>
              <w:rPr>
                <w:rFonts w:ascii="Arial" w:hAnsi="Arial" w:cs="Arial"/>
              </w:rPr>
              <w:t>Interview</w:t>
            </w:r>
          </w:p>
          <w:p w:rsidR="001349C3" w:rsidRDefault="001349C3" w:rsidP="004F0B84">
            <w:pPr>
              <w:rPr>
                <w:rFonts w:ascii="Arial" w:hAnsi="Arial" w:cs="Arial"/>
              </w:rPr>
            </w:pPr>
            <w:r w:rsidRPr="00BC7C4B">
              <w:rPr>
                <w:rFonts w:ascii="Arial" w:hAnsi="Arial" w:cs="Arial"/>
              </w:rPr>
              <w:t>References</w:t>
            </w:r>
          </w:p>
          <w:p w:rsidR="001349C3" w:rsidRPr="00BC7C4B" w:rsidRDefault="001349C3" w:rsidP="004F0B84">
            <w:pPr>
              <w:rPr>
                <w:rFonts w:ascii="Arial" w:hAnsi="Arial" w:cs="Arial"/>
              </w:rPr>
            </w:pPr>
          </w:p>
        </w:tc>
      </w:tr>
    </w:tbl>
    <w:p w:rsidR="001349C3" w:rsidRDefault="001349C3" w:rsidP="001349C3">
      <w:pPr>
        <w:jc w:val="right"/>
        <w:rPr>
          <w:rFonts w:ascii="Arial" w:hAnsi="Arial" w:cs="Arial"/>
          <w:sz w:val="16"/>
          <w:szCs w:val="16"/>
        </w:rPr>
      </w:pPr>
    </w:p>
    <w:p w:rsidR="006D390F" w:rsidRDefault="00176489"/>
    <w:sectPr w:rsidR="006D390F">
      <w:pgSz w:w="16838" w:h="11906" w:orient="landscape"/>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9C3" w:rsidRDefault="001349C3" w:rsidP="001349C3">
      <w:r>
        <w:separator/>
      </w:r>
    </w:p>
  </w:endnote>
  <w:endnote w:type="continuationSeparator" w:id="0">
    <w:p w:rsidR="001349C3" w:rsidRDefault="001349C3" w:rsidP="00134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8A6" w:rsidRDefault="001349C3">
    <w:pPr>
      <w:pStyle w:val="Footer"/>
    </w:pPr>
    <w:r>
      <w:t>May 2022</w:t>
    </w:r>
    <w:r w:rsidR="00CB72E6">
      <w:rPr>
        <w:noProof/>
      </w:rPr>
      <w:drawing>
        <wp:anchor distT="0" distB="0" distL="114300" distR="114300" simplePos="0" relativeHeight="251661312" behindDoc="1" locked="1" layoutInCell="1" allowOverlap="0" wp14:anchorId="177B7A85" wp14:editId="7717FBCE">
          <wp:simplePos x="0" y="0"/>
          <wp:positionH relativeFrom="margin">
            <wp:align>right</wp:align>
          </wp:positionH>
          <wp:positionV relativeFrom="page">
            <wp:posOffset>6679565</wp:posOffset>
          </wp:positionV>
          <wp:extent cx="7545070" cy="1130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45070" cy="11303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9C3" w:rsidRDefault="001349C3" w:rsidP="001349C3">
      <w:r>
        <w:separator/>
      </w:r>
    </w:p>
  </w:footnote>
  <w:footnote w:type="continuationSeparator" w:id="0">
    <w:p w:rsidR="001349C3" w:rsidRDefault="001349C3" w:rsidP="00134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2E6" w:rsidRDefault="00CB72E6" w:rsidP="00CB72E6">
    <w:pPr>
      <w:pStyle w:val="Header"/>
      <w:tabs>
        <w:tab w:val="clear" w:pos="4513"/>
        <w:tab w:val="clear" w:pos="9026"/>
        <w:tab w:val="left" w:pos="2820"/>
      </w:tabs>
    </w:pPr>
    <w:r>
      <w:rPr>
        <w:noProof/>
      </w:rPr>
      <w:drawing>
        <wp:anchor distT="0" distB="0" distL="114300" distR="114300" simplePos="0" relativeHeight="251659264" behindDoc="1" locked="1" layoutInCell="1" allowOverlap="0" wp14:anchorId="53BB808F" wp14:editId="5B3FDE57">
          <wp:simplePos x="0" y="0"/>
          <wp:positionH relativeFrom="margin">
            <wp:posOffset>-421005</wp:posOffset>
          </wp:positionH>
          <wp:positionV relativeFrom="page">
            <wp:align>top</wp:align>
          </wp:positionV>
          <wp:extent cx="6381750" cy="1056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381750" cy="105664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112DE"/>
    <w:multiLevelType w:val="hybridMultilevel"/>
    <w:tmpl w:val="2A24F8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421603"/>
    <w:multiLevelType w:val="singleLevel"/>
    <w:tmpl w:val="41387C72"/>
    <w:lvl w:ilvl="0">
      <w:start w:val="1"/>
      <w:numFmt w:val="bullet"/>
      <w:lvlText w:val=""/>
      <w:lvlJc w:val="left"/>
      <w:pPr>
        <w:tabs>
          <w:tab w:val="num" w:pos="360"/>
        </w:tabs>
        <w:ind w:left="360" w:hanging="360"/>
      </w:pPr>
      <w:rPr>
        <w:rFonts w:ascii="Wingdings" w:hAnsi="Wingdings" w:hint="default"/>
        <w:sz w:val="12"/>
      </w:rPr>
    </w:lvl>
  </w:abstractNum>
  <w:abstractNum w:abstractNumId="2" w15:restartNumberingAfterBreak="0">
    <w:nsid w:val="37D368A4"/>
    <w:multiLevelType w:val="hybridMultilevel"/>
    <w:tmpl w:val="586693CA"/>
    <w:lvl w:ilvl="0" w:tplc="D3B450E6">
      <w:start w:val="1"/>
      <w:numFmt w:val="bullet"/>
      <w:lvlText w:val=""/>
      <w:lvlJc w:val="left"/>
      <w:pPr>
        <w:tabs>
          <w:tab w:val="num" w:pos="360"/>
        </w:tabs>
        <w:ind w:left="360" w:hanging="360"/>
      </w:pPr>
      <w:rPr>
        <w:rFonts w:ascii="Wingdings" w:hAnsi="Wingdings" w:hint="default"/>
        <w:sz w:val="12"/>
      </w:rPr>
    </w:lvl>
    <w:lvl w:ilvl="1" w:tplc="08090001">
      <w:start w:val="1"/>
      <w:numFmt w:val="bullet"/>
      <w:lvlText w:val=""/>
      <w:lvlJc w:val="left"/>
      <w:pPr>
        <w:tabs>
          <w:tab w:val="num" w:pos="1440"/>
        </w:tabs>
        <w:ind w:left="1440" w:hanging="360"/>
      </w:pPr>
      <w:rPr>
        <w:rFonts w:ascii="Symbol" w:hAnsi="Symbol" w:hint="default"/>
        <w:sz w:val="1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47472A"/>
    <w:multiLevelType w:val="singleLevel"/>
    <w:tmpl w:val="41387C72"/>
    <w:lvl w:ilvl="0">
      <w:start w:val="1"/>
      <w:numFmt w:val="bullet"/>
      <w:lvlText w:val=""/>
      <w:lvlJc w:val="left"/>
      <w:pPr>
        <w:tabs>
          <w:tab w:val="num" w:pos="360"/>
        </w:tabs>
        <w:ind w:left="360" w:hanging="360"/>
      </w:pPr>
      <w:rPr>
        <w:rFonts w:ascii="Wingdings" w:hAnsi="Wingdings" w:hint="default"/>
        <w:sz w:val="12"/>
      </w:rPr>
    </w:lvl>
  </w:abstractNum>
  <w:abstractNum w:abstractNumId="4" w15:restartNumberingAfterBreak="0">
    <w:nsid w:val="5A0E16AE"/>
    <w:multiLevelType w:val="singleLevel"/>
    <w:tmpl w:val="41387C72"/>
    <w:lvl w:ilvl="0">
      <w:start w:val="1"/>
      <w:numFmt w:val="bullet"/>
      <w:lvlText w:val=""/>
      <w:lvlJc w:val="left"/>
      <w:pPr>
        <w:tabs>
          <w:tab w:val="num" w:pos="360"/>
        </w:tabs>
        <w:ind w:left="360" w:hanging="360"/>
      </w:pPr>
      <w:rPr>
        <w:rFonts w:ascii="Wingdings" w:hAnsi="Wingdings" w:hint="default"/>
        <w:sz w:val="12"/>
      </w:rPr>
    </w:lvl>
  </w:abstractNum>
  <w:abstractNum w:abstractNumId="5" w15:restartNumberingAfterBreak="0">
    <w:nsid w:val="69C74F16"/>
    <w:multiLevelType w:val="hybridMultilevel"/>
    <w:tmpl w:val="F310647E"/>
    <w:lvl w:ilvl="0" w:tplc="C486F63A">
      <w:start w:val="1"/>
      <w:numFmt w:val="bullet"/>
      <w:lvlText w:val=""/>
      <w:lvlJc w:val="left"/>
      <w:pPr>
        <w:tabs>
          <w:tab w:val="num" w:pos="288"/>
        </w:tabs>
        <w:ind w:left="288" w:hanging="288"/>
      </w:pPr>
      <w:rPr>
        <w:rFonts w:ascii="Symbol" w:hAnsi="Symbol" w:hint="default"/>
        <w:sz w:val="12"/>
        <w:szCs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862B05"/>
    <w:multiLevelType w:val="hybridMultilevel"/>
    <w:tmpl w:val="0BF05D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695"/>
    <w:rsid w:val="001349C3"/>
    <w:rsid w:val="00176489"/>
    <w:rsid w:val="00675BF3"/>
    <w:rsid w:val="006B60DB"/>
    <w:rsid w:val="00C76EF0"/>
    <w:rsid w:val="00CB72E6"/>
    <w:rsid w:val="00DE1995"/>
    <w:rsid w:val="00E645E3"/>
    <w:rsid w:val="00FE2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4DDD91"/>
  <w15:chartTrackingRefBased/>
  <w15:docId w15:val="{5819B46D-3B5F-4ECA-9BFA-FF167DA01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9C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BodyText"/>
    <w:link w:val="Heading1Char"/>
    <w:qFormat/>
    <w:rsid w:val="001349C3"/>
    <w:pPr>
      <w:keepNext/>
      <w:keepLines/>
      <w:spacing w:after="220" w:line="220" w:lineRule="atLeast"/>
      <w:outlineLvl w:val="0"/>
    </w:pPr>
    <w:rPr>
      <w:rFonts w:ascii="Arial Black" w:hAnsi="Arial Black"/>
      <w:spacing w:val="-10"/>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49C3"/>
    <w:rPr>
      <w:rFonts w:ascii="Arial Black" w:eastAsia="Times New Roman" w:hAnsi="Arial Black" w:cs="Times New Roman"/>
      <w:spacing w:val="-10"/>
      <w:kern w:val="20"/>
      <w:sz w:val="24"/>
      <w:szCs w:val="24"/>
      <w:lang w:eastAsia="en-GB"/>
    </w:rPr>
  </w:style>
  <w:style w:type="paragraph" w:styleId="BodyText">
    <w:name w:val="Body Text"/>
    <w:basedOn w:val="Normal"/>
    <w:link w:val="BodyTextChar"/>
    <w:rsid w:val="001349C3"/>
    <w:pPr>
      <w:spacing w:after="220" w:line="220" w:lineRule="atLeast"/>
      <w:jc w:val="both"/>
    </w:pPr>
    <w:rPr>
      <w:rFonts w:ascii="Arial" w:hAnsi="Arial"/>
      <w:spacing w:val="-5"/>
    </w:rPr>
  </w:style>
  <w:style w:type="character" w:customStyle="1" w:styleId="BodyTextChar">
    <w:name w:val="Body Text Char"/>
    <w:basedOn w:val="DefaultParagraphFont"/>
    <w:link w:val="BodyText"/>
    <w:rsid w:val="001349C3"/>
    <w:rPr>
      <w:rFonts w:ascii="Arial" w:eastAsia="Times New Roman" w:hAnsi="Arial" w:cs="Times New Roman"/>
      <w:spacing w:val="-5"/>
      <w:sz w:val="24"/>
      <w:szCs w:val="24"/>
      <w:lang w:eastAsia="en-GB"/>
    </w:rPr>
  </w:style>
  <w:style w:type="paragraph" w:styleId="ListParagraph">
    <w:name w:val="List Paragraph"/>
    <w:basedOn w:val="Normal"/>
    <w:uiPriority w:val="34"/>
    <w:qFormat/>
    <w:rsid w:val="001349C3"/>
    <w:pPr>
      <w:ind w:left="720"/>
    </w:pPr>
  </w:style>
  <w:style w:type="paragraph" w:styleId="Footer">
    <w:name w:val="footer"/>
    <w:basedOn w:val="Normal"/>
    <w:link w:val="FooterChar"/>
    <w:rsid w:val="001349C3"/>
    <w:pPr>
      <w:tabs>
        <w:tab w:val="center" w:pos="4513"/>
        <w:tab w:val="right" w:pos="9026"/>
      </w:tabs>
    </w:pPr>
  </w:style>
  <w:style w:type="character" w:customStyle="1" w:styleId="FooterChar">
    <w:name w:val="Footer Char"/>
    <w:basedOn w:val="DefaultParagraphFont"/>
    <w:link w:val="Footer"/>
    <w:rsid w:val="001349C3"/>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349C3"/>
    <w:pPr>
      <w:tabs>
        <w:tab w:val="center" w:pos="4513"/>
        <w:tab w:val="right" w:pos="9026"/>
      </w:tabs>
    </w:pPr>
  </w:style>
  <w:style w:type="character" w:customStyle="1" w:styleId="HeaderChar">
    <w:name w:val="Header Char"/>
    <w:basedOn w:val="DefaultParagraphFont"/>
    <w:link w:val="Header"/>
    <w:uiPriority w:val="99"/>
    <w:rsid w:val="001349C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Allen</dc:creator>
  <cp:keywords/>
  <dc:description/>
  <cp:lastModifiedBy>L Fitton</cp:lastModifiedBy>
  <cp:revision>3</cp:revision>
  <dcterms:created xsi:type="dcterms:W3CDTF">2022-05-04T14:33:00Z</dcterms:created>
  <dcterms:modified xsi:type="dcterms:W3CDTF">2022-05-05T08:22:00Z</dcterms:modified>
</cp:coreProperties>
</file>