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ndara" w:hAnsi="Candara"/>
        </w:rPr>
        <w:id w:val="-1438049593"/>
        <w:docPartObj>
          <w:docPartGallery w:val="Cover Pages"/>
          <w:docPartUnique/>
        </w:docPartObj>
      </w:sdtPr>
      <w:sdtContent>
        <w:p w14:paraId="1A632CBB" w14:textId="77777777" w:rsidR="00D3176E" w:rsidRDefault="00D3176E" w:rsidP="00D3176E">
          <w:pPr>
            <w:rPr>
              <w:rFonts w:ascii="Candara" w:hAnsi="Candara"/>
            </w:rPr>
          </w:pPr>
        </w:p>
        <w:p w14:paraId="3258607B" w14:textId="148055AB" w:rsidR="00BD1CEE" w:rsidRDefault="00117C45" w:rsidP="00D3176E">
          <w:pPr>
            <w:jc w:val="center"/>
            <w:rPr>
              <w:sz w:val="44"/>
              <w:szCs w:val="44"/>
            </w:rPr>
          </w:pPr>
          <w:r w:rsidRPr="00BD1CEE">
            <w:rPr>
              <w:sz w:val="44"/>
              <w:szCs w:val="44"/>
            </w:rPr>
            <w:t>Candidate brief for the position of</w:t>
          </w:r>
        </w:p>
        <w:p w14:paraId="7983F045" w14:textId="77777777" w:rsidR="00982AAF" w:rsidRDefault="007A5B67" w:rsidP="00982AAF">
          <w:pPr>
            <w:tabs>
              <w:tab w:val="left" w:pos="7425"/>
            </w:tabs>
            <w:jc w:val="center"/>
            <w:rPr>
              <w:b/>
              <w:bCs/>
              <w:sz w:val="48"/>
              <w:szCs w:val="48"/>
            </w:rPr>
          </w:pPr>
          <w:r>
            <w:rPr>
              <w:b/>
              <w:bCs/>
              <w:sz w:val="48"/>
              <w:szCs w:val="48"/>
            </w:rPr>
            <w:t>As</w:t>
          </w:r>
          <w:r w:rsidR="00110083">
            <w:rPr>
              <w:b/>
              <w:bCs/>
              <w:sz w:val="48"/>
              <w:szCs w:val="48"/>
            </w:rPr>
            <w:t>sistant</w:t>
          </w:r>
          <w:r>
            <w:rPr>
              <w:b/>
              <w:bCs/>
              <w:sz w:val="48"/>
              <w:szCs w:val="48"/>
            </w:rPr>
            <w:t xml:space="preserve"> Headteacher</w:t>
          </w:r>
          <w:r w:rsidR="00F51EC9">
            <w:rPr>
              <w:b/>
              <w:bCs/>
              <w:sz w:val="48"/>
              <w:szCs w:val="48"/>
            </w:rPr>
            <w:t xml:space="preserve"> </w:t>
          </w:r>
        </w:p>
        <w:p w14:paraId="14CF82CA" w14:textId="5E262C72" w:rsidR="00362520" w:rsidRDefault="007A5B67" w:rsidP="00982AAF">
          <w:pPr>
            <w:tabs>
              <w:tab w:val="left" w:pos="7425"/>
            </w:tabs>
            <w:jc w:val="center"/>
            <w:rPr>
              <w:b/>
              <w:bCs/>
              <w:sz w:val="48"/>
              <w:szCs w:val="48"/>
            </w:rPr>
          </w:pPr>
          <w:r>
            <w:rPr>
              <w:b/>
              <w:bCs/>
              <w:sz w:val="48"/>
              <w:szCs w:val="48"/>
            </w:rPr>
            <w:t xml:space="preserve">Charles Darwin </w:t>
          </w:r>
          <w:r w:rsidR="00DA1528">
            <w:rPr>
              <w:b/>
              <w:bCs/>
              <w:sz w:val="48"/>
              <w:szCs w:val="48"/>
            </w:rPr>
            <w:t>S</w:t>
          </w:r>
          <w:r>
            <w:rPr>
              <w:b/>
              <w:bCs/>
              <w:sz w:val="48"/>
              <w:szCs w:val="48"/>
            </w:rPr>
            <w:t>chool</w:t>
          </w:r>
        </w:p>
        <w:p w14:paraId="58C8C18F" w14:textId="77777777" w:rsidR="00131D09" w:rsidRPr="00CE2699" w:rsidRDefault="00131D09" w:rsidP="00982AAF">
          <w:pPr>
            <w:tabs>
              <w:tab w:val="left" w:pos="7425"/>
            </w:tabs>
            <w:jc w:val="center"/>
            <w:rPr>
              <w:szCs w:val="22"/>
            </w:rPr>
          </w:pPr>
        </w:p>
        <w:p w14:paraId="77D93DA5" w14:textId="271D7CA9" w:rsidR="00117C45" w:rsidRPr="00CE2699" w:rsidRDefault="00117C45" w:rsidP="00131D09">
          <w:pPr>
            <w:jc w:val="center"/>
            <w:rPr>
              <w:sz w:val="36"/>
              <w:szCs w:val="36"/>
            </w:rPr>
          </w:pPr>
          <w:r w:rsidRPr="00CE2699">
            <w:rPr>
              <w:sz w:val="36"/>
              <w:szCs w:val="36"/>
            </w:rPr>
            <w:t>Application Deadline</w:t>
          </w:r>
          <w:r w:rsidR="00BD1CEE">
            <w:rPr>
              <w:sz w:val="36"/>
              <w:szCs w:val="36"/>
            </w:rPr>
            <w:t xml:space="preserve">: </w:t>
          </w:r>
          <w:r w:rsidR="00D15341">
            <w:rPr>
              <w:sz w:val="36"/>
              <w:szCs w:val="36"/>
            </w:rPr>
            <w:t xml:space="preserve">9am on </w:t>
          </w:r>
          <w:r w:rsidR="00AD157C">
            <w:rPr>
              <w:sz w:val="36"/>
              <w:szCs w:val="36"/>
            </w:rPr>
            <w:t>Fri</w:t>
          </w:r>
          <w:r w:rsidR="004E2546">
            <w:rPr>
              <w:sz w:val="36"/>
              <w:szCs w:val="36"/>
            </w:rPr>
            <w:t xml:space="preserve">day </w:t>
          </w:r>
          <w:r w:rsidR="00A9196D">
            <w:rPr>
              <w:sz w:val="36"/>
              <w:szCs w:val="36"/>
            </w:rPr>
            <w:t>6</w:t>
          </w:r>
          <w:r w:rsidR="00A9196D" w:rsidRPr="00A9196D">
            <w:rPr>
              <w:sz w:val="36"/>
              <w:szCs w:val="36"/>
              <w:vertAlign w:val="superscript"/>
            </w:rPr>
            <w:t>th</w:t>
          </w:r>
          <w:r w:rsidR="00A9196D">
            <w:rPr>
              <w:sz w:val="36"/>
              <w:szCs w:val="36"/>
            </w:rPr>
            <w:t xml:space="preserve"> March</w:t>
          </w:r>
          <w:r w:rsidR="00782A98">
            <w:rPr>
              <w:sz w:val="36"/>
              <w:szCs w:val="36"/>
            </w:rPr>
            <w:t xml:space="preserve"> </w:t>
          </w:r>
          <w:r w:rsidR="002214EA" w:rsidRPr="3F09EE42">
            <w:rPr>
              <w:sz w:val="36"/>
              <w:szCs w:val="36"/>
            </w:rPr>
            <w:t>202</w:t>
          </w:r>
          <w:r w:rsidR="0593C427" w:rsidRPr="3F09EE42">
            <w:rPr>
              <w:sz w:val="36"/>
              <w:szCs w:val="36"/>
            </w:rPr>
            <w:t>6</w:t>
          </w:r>
        </w:p>
        <w:p w14:paraId="641EE0F8" w14:textId="77777777" w:rsidR="00CE2699" w:rsidRDefault="00CE2699" w:rsidP="00194C16">
          <w:pPr>
            <w:rPr>
              <w:szCs w:val="24"/>
            </w:rPr>
          </w:pPr>
        </w:p>
        <w:p w14:paraId="0FA97804" w14:textId="35F3385C" w:rsidR="00EC7954" w:rsidRPr="00CE2699" w:rsidRDefault="001802FD" w:rsidP="00AF7EEA">
          <w:pPr>
            <w:jc w:val="both"/>
            <w:rPr>
              <w:szCs w:val="24"/>
            </w:rPr>
          </w:pPr>
          <w:r>
            <w:t>.</w:t>
          </w:r>
        </w:p>
        <w:p w14:paraId="3596883F" w14:textId="23D5AED8" w:rsidR="7FCE6D4B" w:rsidRDefault="0054741C" w:rsidP="7FCE6D4B">
          <w:pPr>
            <w:rPr>
              <w:rFonts w:ascii="Candara" w:hAnsi="Candara"/>
            </w:rPr>
          </w:pPr>
          <w:r w:rsidRPr="00D14A77">
            <w:rPr>
              <w:noProof/>
            </w:rPr>
            <w:drawing>
              <wp:anchor distT="0" distB="0" distL="114300" distR="114300" simplePos="0" relativeHeight="251661313" behindDoc="1" locked="0" layoutInCell="1" allowOverlap="1" wp14:anchorId="3D51104F" wp14:editId="3646CF39">
                <wp:simplePos x="0" y="0"/>
                <wp:positionH relativeFrom="column">
                  <wp:posOffset>-104775</wp:posOffset>
                </wp:positionH>
                <wp:positionV relativeFrom="paragraph">
                  <wp:posOffset>117475</wp:posOffset>
                </wp:positionV>
                <wp:extent cx="2489835" cy="1790700"/>
                <wp:effectExtent l="0" t="0" r="5715" b="0"/>
                <wp:wrapTight wrapText="bothSides">
                  <wp:wrapPolygon edited="0">
                    <wp:start x="0" y="0"/>
                    <wp:lineTo x="0" y="21370"/>
                    <wp:lineTo x="21484" y="21370"/>
                    <wp:lineTo x="21484" y="0"/>
                    <wp:lineTo x="0" y="0"/>
                  </wp:wrapPolygon>
                </wp:wrapTight>
                <wp:docPr id="1028372708" name="Picture 1" descr="A group of people walking on a brick walkw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72708" name="Picture 1" descr="A group of people walking on a brick walkway&#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89835" cy="1790700"/>
                        </a:xfrm>
                        <a:prstGeom prst="rect">
                          <a:avLst/>
                        </a:prstGeom>
                      </pic:spPr>
                    </pic:pic>
                  </a:graphicData>
                </a:graphic>
              </wp:anchor>
            </w:drawing>
          </w:r>
        </w:p>
      </w:sdtContent>
    </w:sdt>
    <w:p w14:paraId="17577216" w14:textId="2FCA566A" w:rsidR="00D36B2F" w:rsidRDefault="00D36B2F" w:rsidP="00EC7954"/>
    <w:p w14:paraId="32A22BCD" w14:textId="71E23C37" w:rsidR="009E097C" w:rsidRDefault="009E097C" w:rsidP="00EC7954"/>
    <w:p w14:paraId="0E513B92" w14:textId="67C98862" w:rsidR="007A5B67" w:rsidRDefault="0054741C" w:rsidP="00EC7954">
      <w:r w:rsidRPr="00F14BB4">
        <w:rPr>
          <w:rFonts w:ascii="Times New Roman" w:hAnsi="Times New Roman"/>
          <w:noProof/>
          <w:sz w:val="24"/>
        </w:rPr>
        <w:drawing>
          <wp:anchor distT="0" distB="0" distL="114300" distR="114300" simplePos="0" relativeHeight="251660289" behindDoc="1" locked="0" layoutInCell="1" allowOverlap="1" wp14:anchorId="75907DB1" wp14:editId="0D3F23A8">
            <wp:simplePos x="0" y="0"/>
            <wp:positionH relativeFrom="column">
              <wp:posOffset>2590800</wp:posOffset>
            </wp:positionH>
            <wp:positionV relativeFrom="paragraph">
              <wp:posOffset>306070</wp:posOffset>
            </wp:positionV>
            <wp:extent cx="3238500" cy="1669415"/>
            <wp:effectExtent l="0" t="0" r="0" b="6985"/>
            <wp:wrapTight wrapText="bothSides">
              <wp:wrapPolygon edited="0">
                <wp:start x="0" y="0"/>
                <wp:lineTo x="0" y="21444"/>
                <wp:lineTo x="21473" y="21444"/>
                <wp:lineTo x="21473" y="0"/>
                <wp:lineTo x="0" y="0"/>
              </wp:wrapPolygon>
            </wp:wrapTight>
            <wp:docPr id="12535981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598166"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500" cy="1669415"/>
                    </a:xfrm>
                    <a:prstGeom prst="rect">
                      <a:avLst/>
                    </a:prstGeom>
                    <a:noFill/>
                    <a:ln>
                      <a:noFill/>
                    </a:ln>
                  </pic:spPr>
                </pic:pic>
              </a:graphicData>
            </a:graphic>
          </wp:anchor>
        </w:drawing>
      </w:r>
    </w:p>
    <w:p w14:paraId="1EE3A94C" w14:textId="6D977DFF" w:rsidR="00F14BB4" w:rsidRPr="00F14BB4" w:rsidRDefault="00F14BB4" w:rsidP="00F14BB4">
      <w:pPr>
        <w:pStyle w:val="NormalWeb"/>
        <w:rPr>
          <w:rFonts w:ascii="Times New Roman" w:hAnsi="Times New Roman"/>
          <w:sz w:val="24"/>
        </w:rPr>
      </w:pPr>
      <w:r w:rsidRPr="00F14BB4">
        <w:rPr>
          <w:rFonts w:ascii="Times New Roman" w:hAnsi="Times New Roman"/>
          <w:b/>
          <w:noProof/>
          <w:sz w:val="24"/>
        </w:rPr>
        <w:t xml:space="preserve"> </w:t>
      </w:r>
    </w:p>
    <w:p w14:paraId="6BD6024A" w14:textId="7619D65C" w:rsidR="007A5B67" w:rsidRDefault="007A5B67" w:rsidP="00EC7954"/>
    <w:p w14:paraId="29CB43A5" w14:textId="7AEFE685" w:rsidR="007A5B67" w:rsidRDefault="007A5B67" w:rsidP="00EC7954"/>
    <w:p w14:paraId="181F0EFD" w14:textId="2440362D" w:rsidR="007A5B67" w:rsidRDefault="0054741C" w:rsidP="00D47370">
      <w:pPr>
        <w:jc w:val="center"/>
      </w:pPr>
      <w:r>
        <w:rPr>
          <w:b/>
          <w:bCs/>
          <w:sz w:val="40"/>
          <w:szCs w:val="40"/>
        </w:rPr>
        <w:t>C</w:t>
      </w:r>
      <w:r w:rsidR="00345D70" w:rsidRPr="00345D70">
        <w:rPr>
          <w:b/>
          <w:bCs/>
          <w:sz w:val="40"/>
          <w:szCs w:val="40"/>
        </w:rPr>
        <w:t xml:space="preserve">harles Darwin School </w:t>
      </w:r>
      <w:r w:rsidR="00D47370">
        <w:rPr>
          <w:b/>
          <w:bCs/>
          <w:sz w:val="40"/>
          <w:szCs w:val="40"/>
        </w:rPr>
        <w:t xml:space="preserve">is </w:t>
      </w:r>
      <w:r w:rsidR="00345D70" w:rsidRPr="00345D70">
        <w:rPr>
          <w:b/>
          <w:bCs/>
          <w:sz w:val="40"/>
          <w:szCs w:val="40"/>
        </w:rPr>
        <w:t xml:space="preserve">part of Inicio </w:t>
      </w:r>
      <w:r w:rsidR="00345D70">
        <w:rPr>
          <w:b/>
          <w:bCs/>
          <w:sz w:val="40"/>
          <w:szCs w:val="40"/>
        </w:rPr>
        <w:t>E</w:t>
      </w:r>
      <w:r w:rsidR="00345D70" w:rsidRPr="00345D70">
        <w:rPr>
          <w:b/>
          <w:bCs/>
          <w:sz w:val="40"/>
          <w:szCs w:val="40"/>
        </w:rPr>
        <w:t xml:space="preserve">ducational </w:t>
      </w:r>
      <w:r w:rsidR="00345D70">
        <w:rPr>
          <w:b/>
          <w:bCs/>
          <w:sz w:val="40"/>
          <w:szCs w:val="40"/>
        </w:rPr>
        <w:t>T</w:t>
      </w:r>
      <w:r w:rsidR="00345D70" w:rsidRPr="00345D70">
        <w:rPr>
          <w:b/>
          <w:bCs/>
          <w:sz w:val="40"/>
          <w:szCs w:val="40"/>
        </w:rPr>
        <w:t>rust</w:t>
      </w:r>
    </w:p>
    <w:p w14:paraId="54A7360B" w14:textId="5BC72632" w:rsidR="007A5B67" w:rsidRDefault="00C25EAA" w:rsidP="00EC7954">
      <w:r>
        <w:rPr>
          <w:noProof/>
        </w:rPr>
        <w:drawing>
          <wp:anchor distT="0" distB="0" distL="114300" distR="114300" simplePos="0" relativeHeight="251659265" behindDoc="0" locked="0" layoutInCell="1" allowOverlap="1" wp14:anchorId="52773B0A" wp14:editId="46AADCEF">
            <wp:simplePos x="0" y="0"/>
            <wp:positionH relativeFrom="column">
              <wp:posOffset>1619250</wp:posOffset>
            </wp:positionH>
            <wp:positionV relativeFrom="paragraph">
              <wp:posOffset>31115</wp:posOffset>
            </wp:positionV>
            <wp:extent cx="2781300" cy="27813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8BC8B8" w14:textId="5A11B089" w:rsidR="007A5B67" w:rsidRDefault="007A5B67" w:rsidP="00EC7954"/>
    <w:p w14:paraId="483A78BE" w14:textId="5E03E242" w:rsidR="007A5B67" w:rsidRDefault="007A5B67" w:rsidP="00EC7954"/>
    <w:p w14:paraId="0591DE4E" w14:textId="2B889405" w:rsidR="007A5B67" w:rsidRDefault="007A5B67" w:rsidP="00EC7954"/>
    <w:p w14:paraId="423318BD" w14:textId="0790DBF8" w:rsidR="007A5B67" w:rsidRDefault="007A5B67" w:rsidP="00EC7954"/>
    <w:p w14:paraId="2E9B6962" w14:textId="267F6FE1" w:rsidR="007A5B67" w:rsidRDefault="007A5B67" w:rsidP="00EC7954"/>
    <w:p w14:paraId="33BA50D9" w14:textId="09EF48B2" w:rsidR="007A5B67" w:rsidRDefault="007A5B67" w:rsidP="00EC7954"/>
    <w:p w14:paraId="283972A5" w14:textId="77777777" w:rsidR="00C25EAA" w:rsidRDefault="00C25EAA" w:rsidP="00EC7954"/>
    <w:p w14:paraId="138C6582" w14:textId="77777777" w:rsidR="00C25EAA" w:rsidRDefault="00C25EAA" w:rsidP="00EC7954"/>
    <w:p w14:paraId="1B4FE1D6" w14:textId="77777777" w:rsidR="00C25EAA" w:rsidRDefault="00C25EAA" w:rsidP="00EC7954"/>
    <w:p w14:paraId="6ADB5F76" w14:textId="77777777" w:rsidR="00C25EAA" w:rsidRDefault="00C25EAA" w:rsidP="00EC7954"/>
    <w:p w14:paraId="3B2EA0B9" w14:textId="77777777" w:rsidR="00C25EAA" w:rsidRDefault="00C25EAA" w:rsidP="00EC7954"/>
    <w:p w14:paraId="42BB60A2" w14:textId="77777777" w:rsidR="00C25EAA" w:rsidRDefault="00C25EAA" w:rsidP="00EC7954"/>
    <w:p w14:paraId="61CF1FD3" w14:textId="77777777" w:rsidR="00466C69" w:rsidRDefault="00466C69" w:rsidP="00EC7954"/>
    <w:p w14:paraId="6CB32A42" w14:textId="77777777" w:rsidR="00466C69" w:rsidRDefault="00466C69" w:rsidP="00EC7954"/>
    <w:p w14:paraId="4C57EAFA" w14:textId="77777777" w:rsidR="00466C69" w:rsidRDefault="00466C69" w:rsidP="00EC7954"/>
    <w:p w14:paraId="65C4F028" w14:textId="77777777" w:rsidR="00466C69" w:rsidRDefault="00466C69" w:rsidP="00EC7954"/>
    <w:p w14:paraId="1BA2C15D" w14:textId="77777777" w:rsidR="00466C69" w:rsidRDefault="00466C69" w:rsidP="00EC7954"/>
    <w:p w14:paraId="46390E1A" w14:textId="08E72C74" w:rsidR="00466C69" w:rsidRDefault="00466C69" w:rsidP="00EC7954">
      <w:r w:rsidRPr="00D36B2F">
        <w:rPr>
          <w:noProof/>
          <w:szCs w:val="22"/>
        </w:rPr>
        <w:drawing>
          <wp:anchor distT="0" distB="0" distL="114300" distR="114300" simplePos="0" relativeHeight="251658241" behindDoc="1" locked="0" layoutInCell="1" allowOverlap="1" wp14:anchorId="5A9DE84D" wp14:editId="1B71AAC1">
            <wp:simplePos x="0" y="0"/>
            <wp:positionH relativeFrom="margin">
              <wp:posOffset>4772025</wp:posOffset>
            </wp:positionH>
            <wp:positionV relativeFrom="paragraph">
              <wp:posOffset>15240</wp:posOffset>
            </wp:positionV>
            <wp:extent cx="1123950" cy="1123950"/>
            <wp:effectExtent l="0" t="0" r="0" b="0"/>
            <wp:wrapTight wrapText="bothSides">
              <wp:wrapPolygon edited="0">
                <wp:start x="8054" y="0"/>
                <wp:lineTo x="5492" y="1098"/>
                <wp:lineTo x="732" y="5125"/>
                <wp:lineTo x="0" y="9519"/>
                <wp:lineTo x="0" y="12814"/>
                <wp:lineTo x="2563" y="18671"/>
                <wp:lineTo x="8054" y="21234"/>
                <wp:lineTo x="9519" y="21234"/>
                <wp:lineTo x="11715" y="21234"/>
                <wp:lineTo x="13180" y="21234"/>
                <wp:lineTo x="18671" y="18671"/>
                <wp:lineTo x="21234" y="12814"/>
                <wp:lineTo x="21234" y="9519"/>
                <wp:lineTo x="20868" y="5125"/>
                <wp:lineTo x="16108" y="1464"/>
                <wp:lineTo x="13180" y="0"/>
                <wp:lineTo x="8054" y="0"/>
              </wp:wrapPolygon>
            </wp:wrapTight>
            <wp:docPr id="1102979654" name="Picture 1102979654"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979654" name="Picture 1102979654" descr="A person in a suit and ti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FD18CE5" w14:textId="3C439CE7" w:rsidR="00466C69" w:rsidRDefault="00466C69" w:rsidP="00EC7954"/>
    <w:p w14:paraId="19F7EED2" w14:textId="77777777" w:rsidR="00466C69" w:rsidRDefault="00466C69" w:rsidP="00EC7954"/>
    <w:p w14:paraId="0BF16B9B" w14:textId="4EDA5377" w:rsidR="00466C69" w:rsidRDefault="00466C69" w:rsidP="00EC7954"/>
    <w:p w14:paraId="1B0DD160" w14:textId="77777777" w:rsidR="00522E0C" w:rsidRDefault="00522E0C" w:rsidP="00EC7954"/>
    <w:p w14:paraId="60B4CA54" w14:textId="77777777" w:rsidR="00522E0C" w:rsidRDefault="00522E0C" w:rsidP="00EC7954"/>
    <w:p w14:paraId="10C07FA6" w14:textId="5902EFC2" w:rsidR="00117C45" w:rsidRPr="00D36B2F" w:rsidRDefault="3D198059" w:rsidP="00EC7954">
      <w:r>
        <w:t>D</w:t>
      </w:r>
      <w:r w:rsidR="00117C45">
        <w:t>ear Applicant</w:t>
      </w:r>
    </w:p>
    <w:p w14:paraId="43EDCBFC" w14:textId="77777777" w:rsidR="00117C45" w:rsidRPr="00D36B2F" w:rsidRDefault="00117C45" w:rsidP="00A37DFA">
      <w:pPr>
        <w:tabs>
          <w:tab w:val="left" w:pos="360"/>
          <w:tab w:val="left" w:pos="1620"/>
          <w:tab w:val="decimal" w:pos="3150"/>
        </w:tabs>
        <w:jc w:val="both"/>
        <w:rPr>
          <w:szCs w:val="22"/>
        </w:rPr>
      </w:pPr>
    </w:p>
    <w:p w14:paraId="740AF76D" w14:textId="77777777" w:rsidR="003C2C6D" w:rsidRDefault="003C2C6D" w:rsidP="00A37DFA">
      <w:pPr>
        <w:jc w:val="both"/>
        <w:rPr>
          <w:szCs w:val="22"/>
        </w:rPr>
      </w:pPr>
    </w:p>
    <w:p w14:paraId="01C4BF4A" w14:textId="77777777" w:rsidR="00DE1E37" w:rsidRDefault="00DE1E37" w:rsidP="00A37DFA">
      <w:pPr>
        <w:jc w:val="both"/>
        <w:rPr>
          <w:szCs w:val="22"/>
        </w:rPr>
      </w:pPr>
    </w:p>
    <w:p w14:paraId="14B763BB" w14:textId="03D52B5D" w:rsidR="00967BF2" w:rsidRPr="00D36B2F" w:rsidRDefault="00967BF2" w:rsidP="00A37DFA">
      <w:pPr>
        <w:jc w:val="both"/>
        <w:rPr>
          <w:bCs/>
          <w:szCs w:val="22"/>
        </w:rPr>
      </w:pPr>
      <w:r w:rsidRPr="00D36B2F">
        <w:rPr>
          <w:szCs w:val="22"/>
        </w:rPr>
        <w:t xml:space="preserve">Thank you for expressing an interest in </w:t>
      </w:r>
      <w:r w:rsidR="009A3EDC">
        <w:rPr>
          <w:szCs w:val="22"/>
        </w:rPr>
        <w:t xml:space="preserve">working in our </w:t>
      </w:r>
      <w:r w:rsidRPr="00D36B2F">
        <w:rPr>
          <w:szCs w:val="22"/>
        </w:rPr>
        <w:t xml:space="preserve">Trust.  </w:t>
      </w:r>
      <w:r w:rsidR="00A37DFA" w:rsidRPr="00D36B2F">
        <w:rPr>
          <w:bCs/>
          <w:szCs w:val="22"/>
        </w:rPr>
        <w:t xml:space="preserve">This pack tells you more about our </w:t>
      </w:r>
      <w:r w:rsidR="008E5047" w:rsidRPr="00D36B2F">
        <w:rPr>
          <w:bCs/>
          <w:szCs w:val="22"/>
        </w:rPr>
        <w:t>T</w:t>
      </w:r>
      <w:r w:rsidR="00A37DFA" w:rsidRPr="00D36B2F">
        <w:rPr>
          <w:bCs/>
          <w:szCs w:val="22"/>
        </w:rPr>
        <w:t xml:space="preserve">rust, </w:t>
      </w:r>
      <w:r w:rsidR="009A3EDC">
        <w:rPr>
          <w:bCs/>
          <w:szCs w:val="22"/>
        </w:rPr>
        <w:t>Charles Darwin School</w:t>
      </w:r>
      <w:r w:rsidR="00DE1E37">
        <w:rPr>
          <w:bCs/>
          <w:szCs w:val="22"/>
        </w:rPr>
        <w:t>,</w:t>
      </w:r>
      <w:r w:rsidR="009A3EDC">
        <w:rPr>
          <w:bCs/>
          <w:szCs w:val="22"/>
        </w:rPr>
        <w:t xml:space="preserve"> </w:t>
      </w:r>
      <w:r w:rsidR="00A37DFA" w:rsidRPr="00D36B2F">
        <w:rPr>
          <w:bCs/>
          <w:szCs w:val="22"/>
        </w:rPr>
        <w:t>the role and the person we are looking for.</w:t>
      </w:r>
      <w:r w:rsidR="00A37DFA" w:rsidRPr="00D36B2F">
        <w:rPr>
          <w:noProof/>
          <w:szCs w:val="22"/>
        </w:rPr>
        <w:t xml:space="preserve"> </w:t>
      </w:r>
    </w:p>
    <w:p w14:paraId="5A79C6F6" w14:textId="77777777" w:rsidR="00A37DFA" w:rsidRPr="00D36B2F" w:rsidRDefault="00A37DFA" w:rsidP="00A37DFA">
      <w:pPr>
        <w:jc w:val="both"/>
        <w:rPr>
          <w:szCs w:val="22"/>
        </w:rPr>
      </w:pPr>
    </w:p>
    <w:p w14:paraId="0CD2B6E5" w14:textId="00A61E34" w:rsidR="00A37DFA" w:rsidRPr="00D36B2F" w:rsidRDefault="00A37DFA" w:rsidP="00A37DFA">
      <w:pPr>
        <w:jc w:val="both"/>
        <w:rPr>
          <w:szCs w:val="22"/>
        </w:rPr>
      </w:pPr>
      <w:r w:rsidRPr="00D36B2F">
        <w:rPr>
          <w:szCs w:val="22"/>
        </w:rPr>
        <w:t xml:space="preserve">As a </w:t>
      </w:r>
      <w:r w:rsidR="008E5047" w:rsidRPr="00D36B2F">
        <w:rPr>
          <w:szCs w:val="22"/>
        </w:rPr>
        <w:t>T</w:t>
      </w:r>
      <w:r w:rsidRPr="00D36B2F">
        <w:rPr>
          <w:szCs w:val="22"/>
        </w:rPr>
        <w:t xml:space="preserve">rust, we comprise of </w:t>
      </w:r>
      <w:r w:rsidR="00955D2B">
        <w:rPr>
          <w:szCs w:val="22"/>
        </w:rPr>
        <w:t>eight primary schools and four secondary schools</w:t>
      </w:r>
      <w:r w:rsidR="00AF7EEA" w:rsidRPr="00D36B2F">
        <w:rPr>
          <w:szCs w:val="22"/>
        </w:rPr>
        <w:t xml:space="preserve"> </w:t>
      </w:r>
      <w:r w:rsidRPr="00D36B2F">
        <w:rPr>
          <w:szCs w:val="22"/>
        </w:rPr>
        <w:t>across the London Borough</w:t>
      </w:r>
      <w:r w:rsidR="00955D2B">
        <w:rPr>
          <w:szCs w:val="22"/>
        </w:rPr>
        <w:t>s</w:t>
      </w:r>
      <w:r w:rsidRPr="00D36B2F">
        <w:rPr>
          <w:szCs w:val="22"/>
        </w:rPr>
        <w:t xml:space="preserve"> of Bromley</w:t>
      </w:r>
      <w:r w:rsidR="00955D2B">
        <w:rPr>
          <w:szCs w:val="22"/>
        </w:rPr>
        <w:t xml:space="preserve"> and Croydon</w:t>
      </w:r>
      <w:r w:rsidR="00CF0649" w:rsidRPr="00D36B2F">
        <w:rPr>
          <w:szCs w:val="22"/>
        </w:rPr>
        <w:t>, as outlined on the next page</w:t>
      </w:r>
      <w:r w:rsidR="00BD1CEE" w:rsidRPr="00D36B2F">
        <w:rPr>
          <w:szCs w:val="22"/>
        </w:rPr>
        <w:t>.</w:t>
      </w:r>
      <w:r w:rsidRPr="00D36B2F">
        <w:rPr>
          <w:szCs w:val="22"/>
        </w:rPr>
        <w:t xml:space="preserve"> </w:t>
      </w:r>
    </w:p>
    <w:p w14:paraId="0ABF1569" w14:textId="77777777" w:rsidR="00A37DFA" w:rsidRPr="00D36B2F" w:rsidRDefault="00A37DFA" w:rsidP="00A37DFA">
      <w:pPr>
        <w:jc w:val="both"/>
        <w:rPr>
          <w:szCs w:val="22"/>
        </w:rPr>
      </w:pPr>
    </w:p>
    <w:p w14:paraId="5FA502AF" w14:textId="681C5E63" w:rsidR="00A37DFA" w:rsidRPr="00D36B2F" w:rsidRDefault="00A37DFA" w:rsidP="00A37DFA">
      <w:pPr>
        <w:jc w:val="both"/>
        <w:rPr>
          <w:szCs w:val="22"/>
        </w:rPr>
      </w:pPr>
      <w:r w:rsidRPr="00D36B2F">
        <w:rPr>
          <w:szCs w:val="22"/>
        </w:rPr>
        <w:t xml:space="preserve">Our overarching aim for all our schools is </w:t>
      </w:r>
      <w:r w:rsidRPr="00D36B2F">
        <w:rPr>
          <w:b/>
          <w:bCs/>
          <w:szCs w:val="22"/>
        </w:rPr>
        <w:t>learning together, inspiring all</w:t>
      </w:r>
      <w:r w:rsidRPr="00D36B2F">
        <w:rPr>
          <w:szCs w:val="22"/>
        </w:rPr>
        <w:t xml:space="preserve">. We are committed to </w:t>
      </w:r>
      <w:r w:rsidRPr="00D36B2F">
        <w:rPr>
          <w:b/>
          <w:bCs/>
          <w:szCs w:val="22"/>
        </w:rPr>
        <w:t>excellence</w:t>
      </w:r>
      <w:r w:rsidRPr="00D36B2F">
        <w:rPr>
          <w:szCs w:val="22"/>
        </w:rPr>
        <w:t xml:space="preserve">, having great aspirations for our children and young people, and encouraging them to seek out and take hold of opportunities. Our drive for excellence is supported by our </w:t>
      </w:r>
      <w:r w:rsidR="00F9431C" w:rsidRPr="00D36B2F">
        <w:rPr>
          <w:b/>
          <w:bCs/>
          <w:szCs w:val="22"/>
        </w:rPr>
        <w:t>collaboration,</w:t>
      </w:r>
      <w:r w:rsidR="00EC79B6" w:rsidRPr="00D36B2F">
        <w:rPr>
          <w:szCs w:val="22"/>
        </w:rPr>
        <w:t xml:space="preserve"> and</w:t>
      </w:r>
      <w:r w:rsidRPr="00D36B2F">
        <w:rPr>
          <w:szCs w:val="22"/>
        </w:rPr>
        <w:t xml:space="preserve"> we are committed to sharing expertise to empower and inspire all individuals in our schools to thrive in a global world. This is underpinned by </w:t>
      </w:r>
      <w:r w:rsidRPr="00D36B2F">
        <w:rPr>
          <w:b/>
          <w:bCs/>
          <w:szCs w:val="22"/>
        </w:rPr>
        <w:t>inclusion</w:t>
      </w:r>
      <w:r w:rsidRPr="00D36B2F">
        <w:rPr>
          <w:szCs w:val="22"/>
        </w:rPr>
        <w:t>. We celebrate and respect the diversity in our communities, and we have a shared expectation in everyone to achieve in an ever-changing world.</w:t>
      </w:r>
    </w:p>
    <w:p w14:paraId="5864CD7D" w14:textId="77777777" w:rsidR="00BD1CEE" w:rsidRPr="00D36B2F" w:rsidRDefault="00BD1CEE" w:rsidP="00A37DFA">
      <w:pPr>
        <w:jc w:val="both"/>
        <w:rPr>
          <w:szCs w:val="22"/>
        </w:rPr>
      </w:pPr>
    </w:p>
    <w:p w14:paraId="2E2C0D0D" w14:textId="110B7A4A" w:rsidR="00BD1CEE" w:rsidRPr="00D36B2F" w:rsidRDefault="00BD1CEE" w:rsidP="00BD1CEE">
      <w:pPr>
        <w:jc w:val="both"/>
        <w:rPr>
          <w:szCs w:val="22"/>
        </w:rPr>
      </w:pPr>
      <w:r w:rsidRPr="00D36B2F">
        <w:rPr>
          <w:szCs w:val="22"/>
        </w:rPr>
        <w:t>This is a</w:t>
      </w:r>
      <w:r w:rsidR="00DC7626">
        <w:rPr>
          <w:szCs w:val="22"/>
        </w:rPr>
        <w:t>n</w:t>
      </w:r>
      <w:r w:rsidRPr="00D36B2F">
        <w:rPr>
          <w:szCs w:val="22"/>
        </w:rPr>
        <w:t xml:space="preserve"> exciting opportunity for a </w:t>
      </w:r>
      <w:r w:rsidR="008A6AC6">
        <w:rPr>
          <w:szCs w:val="22"/>
        </w:rPr>
        <w:t>motivated an</w:t>
      </w:r>
      <w:r w:rsidR="00DB0674">
        <w:rPr>
          <w:szCs w:val="22"/>
        </w:rPr>
        <w:t>d passionate</w:t>
      </w:r>
      <w:r w:rsidR="008A6AC6">
        <w:rPr>
          <w:szCs w:val="22"/>
        </w:rPr>
        <w:t xml:space="preserve"> individual to join our team and make</w:t>
      </w:r>
      <w:r w:rsidRPr="00D36B2F">
        <w:rPr>
          <w:szCs w:val="22"/>
        </w:rPr>
        <w:t xml:space="preserve"> a real impact upon </w:t>
      </w:r>
      <w:r w:rsidR="008A6AC6">
        <w:rPr>
          <w:szCs w:val="22"/>
        </w:rPr>
        <w:t xml:space="preserve">on </w:t>
      </w:r>
      <w:r w:rsidR="00637AFF">
        <w:rPr>
          <w:szCs w:val="22"/>
        </w:rPr>
        <w:t xml:space="preserve">our </w:t>
      </w:r>
      <w:r w:rsidR="009A3EDC">
        <w:rPr>
          <w:szCs w:val="22"/>
        </w:rPr>
        <w:t>students</w:t>
      </w:r>
      <w:r w:rsidR="00601B2F">
        <w:rPr>
          <w:szCs w:val="22"/>
        </w:rPr>
        <w:t>,</w:t>
      </w:r>
      <w:r w:rsidRPr="00D36B2F">
        <w:rPr>
          <w:szCs w:val="22"/>
        </w:rPr>
        <w:t xml:space="preserve"> helping to shape </w:t>
      </w:r>
      <w:r w:rsidR="009A3EDC">
        <w:rPr>
          <w:szCs w:val="22"/>
        </w:rPr>
        <w:t>their</w:t>
      </w:r>
      <w:r w:rsidRPr="00D36B2F">
        <w:rPr>
          <w:szCs w:val="22"/>
        </w:rPr>
        <w:t xml:space="preserve"> future.</w:t>
      </w:r>
      <w:r w:rsidR="00DC7626">
        <w:rPr>
          <w:szCs w:val="22"/>
        </w:rPr>
        <w:t xml:space="preserve"> </w:t>
      </w:r>
    </w:p>
    <w:p w14:paraId="6AFD80FD" w14:textId="77777777" w:rsidR="00BD1CEE" w:rsidRPr="00D36B2F" w:rsidRDefault="00BD1CEE" w:rsidP="00BD1CEE">
      <w:pPr>
        <w:jc w:val="both"/>
        <w:rPr>
          <w:szCs w:val="22"/>
        </w:rPr>
      </w:pPr>
    </w:p>
    <w:p w14:paraId="32267FAF" w14:textId="6F816E0A" w:rsidR="00BD1CEE" w:rsidRDefault="00BD1CEE" w:rsidP="00BD1CEE">
      <w:pPr>
        <w:jc w:val="both"/>
        <w:rPr>
          <w:szCs w:val="22"/>
        </w:rPr>
      </w:pPr>
      <w:r w:rsidRPr="00D36B2F">
        <w:rPr>
          <w:szCs w:val="22"/>
        </w:rPr>
        <w:t xml:space="preserve">This post is available </w:t>
      </w:r>
      <w:r w:rsidR="009A3EDC">
        <w:rPr>
          <w:szCs w:val="22"/>
        </w:rPr>
        <w:t>from September</w:t>
      </w:r>
      <w:r w:rsidR="000A1A5E" w:rsidRPr="00D36B2F">
        <w:rPr>
          <w:szCs w:val="22"/>
        </w:rPr>
        <w:t xml:space="preserve"> and</w:t>
      </w:r>
      <w:r w:rsidRPr="00D36B2F">
        <w:rPr>
          <w:szCs w:val="22"/>
        </w:rPr>
        <w:t xml:space="preserve"> would suit someone </w:t>
      </w:r>
      <w:r w:rsidR="00CC133C">
        <w:rPr>
          <w:szCs w:val="22"/>
        </w:rPr>
        <w:t xml:space="preserve">who is hardworking, dedicated and </w:t>
      </w:r>
      <w:r w:rsidR="00F011CA">
        <w:rPr>
          <w:szCs w:val="22"/>
        </w:rPr>
        <w:t xml:space="preserve">keen to </w:t>
      </w:r>
      <w:r w:rsidR="00DB373A">
        <w:rPr>
          <w:szCs w:val="22"/>
        </w:rPr>
        <w:t xml:space="preserve">work in </w:t>
      </w:r>
      <w:r w:rsidR="00FD19F9">
        <w:rPr>
          <w:szCs w:val="22"/>
        </w:rPr>
        <w:t xml:space="preserve">an aspirational </w:t>
      </w:r>
      <w:r w:rsidR="003E1491">
        <w:rPr>
          <w:szCs w:val="22"/>
        </w:rPr>
        <w:t>education</w:t>
      </w:r>
      <w:r w:rsidR="00C2473A">
        <w:rPr>
          <w:szCs w:val="22"/>
        </w:rPr>
        <w:t>al trust</w:t>
      </w:r>
      <w:r w:rsidR="00CC133C">
        <w:rPr>
          <w:szCs w:val="22"/>
        </w:rPr>
        <w:t>.</w:t>
      </w:r>
      <w:r w:rsidR="00FD19F9">
        <w:rPr>
          <w:szCs w:val="22"/>
        </w:rPr>
        <w:t xml:space="preserve"> </w:t>
      </w:r>
    </w:p>
    <w:p w14:paraId="4F6C7B52" w14:textId="77777777" w:rsidR="00CC133C" w:rsidRPr="00D36B2F" w:rsidRDefault="00CC133C" w:rsidP="00BD1CEE">
      <w:pPr>
        <w:jc w:val="both"/>
        <w:rPr>
          <w:szCs w:val="22"/>
        </w:rPr>
      </w:pPr>
    </w:p>
    <w:p w14:paraId="09FD1AEB" w14:textId="668668BC" w:rsidR="00D36B2F" w:rsidRDefault="001426F5" w:rsidP="00D36B2F">
      <w:pPr>
        <w:jc w:val="both"/>
        <w:rPr>
          <w:bCs/>
          <w:szCs w:val="22"/>
        </w:rPr>
      </w:pPr>
      <w:r>
        <w:rPr>
          <w:bCs/>
          <w:szCs w:val="22"/>
        </w:rPr>
        <w:t>Please</w:t>
      </w:r>
      <w:r w:rsidR="00D36B2F" w:rsidRPr="00D36B2F">
        <w:rPr>
          <w:bCs/>
          <w:szCs w:val="22"/>
        </w:rPr>
        <w:t xml:space="preserve"> complet</w:t>
      </w:r>
      <w:r>
        <w:rPr>
          <w:bCs/>
          <w:szCs w:val="22"/>
        </w:rPr>
        <w:t>e</w:t>
      </w:r>
      <w:r w:rsidR="00D36B2F" w:rsidRPr="00D36B2F">
        <w:rPr>
          <w:bCs/>
          <w:szCs w:val="22"/>
        </w:rPr>
        <w:t xml:space="preserve"> the</w:t>
      </w:r>
      <w:r w:rsidR="00962B1D">
        <w:rPr>
          <w:bCs/>
          <w:szCs w:val="22"/>
        </w:rPr>
        <w:t xml:space="preserve"> </w:t>
      </w:r>
      <w:r w:rsidR="00D36B2F" w:rsidRPr="00D36B2F">
        <w:rPr>
          <w:bCs/>
          <w:szCs w:val="22"/>
        </w:rPr>
        <w:t>application form</w:t>
      </w:r>
      <w:r>
        <w:rPr>
          <w:bCs/>
          <w:szCs w:val="22"/>
        </w:rPr>
        <w:t xml:space="preserve"> as fully as possible.</w:t>
      </w:r>
    </w:p>
    <w:p w14:paraId="4DFE61A4" w14:textId="77777777" w:rsidR="00962B1D" w:rsidRPr="00D36B2F" w:rsidRDefault="00962B1D" w:rsidP="00D36B2F">
      <w:pPr>
        <w:jc w:val="both"/>
        <w:rPr>
          <w:bCs/>
          <w:szCs w:val="22"/>
        </w:rPr>
      </w:pPr>
    </w:p>
    <w:p w14:paraId="2C2F427A" w14:textId="4BB66F79" w:rsidR="00962B1D" w:rsidRDefault="00967BF2" w:rsidP="00DB2634">
      <w:pPr>
        <w:rPr>
          <w:szCs w:val="22"/>
        </w:rPr>
      </w:pPr>
      <w:r w:rsidRPr="00D36B2F">
        <w:rPr>
          <w:szCs w:val="22"/>
        </w:rPr>
        <w:t xml:space="preserve">We very much </w:t>
      </w:r>
      <w:r w:rsidR="00A37DFA" w:rsidRPr="00D36B2F">
        <w:rPr>
          <w:szCs w:val="22"/>
        </w:rPr>
        <w:t>look forward</w:t>
      </w:r>
      <w:r w:rsidRPr="00D36B2F">
        <w:rPr>
          <w:szCs w:val="22"/>
        </w:rPr>
        <w:t xml:space="preserve"> to </w:t>
      </w:r>
      <w:r w:rsidR="00DB2634">
        <w:rPr>
          <w:szCs w:val="22"/>
        </w:rPr>
        <w:t>hearing from you.</w:t>
      </w:r>
    </w:p>
    <w:p w14:paraId="7E28B96C" w14:textId="77777777" w:rsidR="00DB2634" w:rsidRDefault="00DB2634" w:rsidP="00117C45">
      <w:pPr>
        <w:tabs>
          <w:tab w:val="left" w:pos="360"/>
          <w:tab w:val="left" w:pos="1620"/>
          <w:tab w:val="decimal" w:pos="3150"/>
        </w:tabs>
        <w:rPr>
          <w:szCs w:val="22"/>
        </w:rPr>
      </w:pPr>
    </w:p>
    <w:p w14:paraId="6E263B1B" w14:textId="77777777" w:rsidR="00DB2634" w:rsidRDefault="00DB2634" w:rsidP="00117C45">
      <w:pPr>
        <w:tabs>
          <w:tab w:val="left" w:pos="360"/>
          <w:tab w:val="left" w:pos="1620"/>
          <w:tab w:val="decimal" w:pos="3150"/>
        </w:tabs>
        <w:rPr>
          <w:szCs w:val="22"/>
        </w:rPr>
      </w:pPr>
    </w:p>
    <w:p w14:paraId="2C15FFEA" w14:textId="7B5E5D17" w:rsidR="00117C45" w:rsidRPr="00D36B2F" w:rsidRDefault="00117C45" w:rsidP="00117C45">
      <w:pPr>
        <w:tabs>
          <w:tab w:val="left" w:pos="360"/>
          <w:tab w:val="left" w:pos="1620"/>
          <w:tab w:val="decimal" w:pos="3150"/>
        </w:tabs>
        <w:rPr>
          <w:szCs w:val="22"/>
        </w:rPr>
      </w:pPr>
      <w:r w:rsidRPr="00D36B2F">
        <w:rPr>
          <w:szCs w:val="22"/>
        </w:rPr>
        <w:t>Yours sincerely</w:t>
      </w:r>
    </w:p>
    <w:p w14:paraId="63077352" w14:textId="77777777" w:rsidR="00117C45" w:rsidRPr="00D36B2F" w:rsidRDefault="00117C45" w:rsidP="00117C45">
      <w:pPr>
        <w:tabs>
          <w:tab w:val="left" w:pos="360"/>
          <w:tab w:val="left" w:pos="1620"/>
          <w:tab w:val="decimal" w:pos="3150"/>
        </w:tabs>
        <w:jc w:val="both"/>
        <w:rPr>
          <w:szCs w:val="22"/>
        </w:rPr>
      </w:pPr>
      <w:r w:rsidRPr="00D36B2F">
        <w:rPr>
          <w:noProof/>
          <w:color w:val="FF0000"/>
          <w:szCs w:val="22"/>
          <w:lang w:eastAsia="en-GB"/>
        </w:rPr>
        <w:drawing>
          <wp:inline distT="0" distB="0" distL="0" distR="0" wp14:anchorId="66F3FA17" wp14:editId="38CE3679">
            <wp:extent cx="1200150" cy="600075"/>
            <wp:effectExtent l="0" t="0" r="0" b="9525"/>
            <wp:docPr id="1" name="Picture 1" descr="C:\Users\newton\AppData\Local\Microsoft\Windows\Temporary Internet Files\Content.Outlook\IM3GLST0\Terry Millar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wton\AppData\Local\Microsoft\Windows\Temporary Internet Files\Content.Outlook\IM3GLST0\Terry Millar signature (00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inline>
        </w:drawing>
      </w:r>
    </w:p>
    <w:p w14:paraId="2FDFFD49" w14:textId="77777777" w:rsidR="00117C45" w:rsidRPr="00D36B2F" w:rsidRDefault="00117C45" w:rsidP="00117C45">
      <w:pPr>
        <w:tabs>
          <w:tab w:val="left" w:pos="360"/>
          <w:tab w:val="left" w:pos="1620"/>
          <w:tab w:val="decimal" w:pos="3150"/>
        </w:tabs>
        <w:jc w:val="both"/>
        <w:rPr>
          <w:szCs w:val="22"/>
        </w:rPr>
      </w:pPr>
      <w:r w:rsidRPr="00D36B2F">
        <w:rPr>
          <w:szCs w:val="22"/>
        </w:rPr>
        <w:t>T</w:t>
      </w:r>
      <w:r w:rsidR="00A37DFA" w:rsidRPr="00D36B2F">
        <w:rPr>
          <w:szCs w:val="22"/>
        </w:rPr>
        <w:t>erry</w:t>
      </w:r>
      <w:r w:rsidRPr="00D36B2F">
        <w:rPr>
          <w:szCs w:val="22"/>
        </w:rPr>
        <w:t xml:space="preserve"> Millar</w:t>
      </w:r>
    </w:p>
    <w:p w14:paraId="3F04B3F5" w14:textId="77777777" w:rsidR="00117C45" w:rsidRPr="00D36B2F" w:rsidRDefault="00A37DFA" w:rsidP="00117C45">
      <w:pPr>
        <w:rPr>
          <w:b/>
          <w:szCs w:val="22"/>
        </w:rPr>
      </w:pPr>
      <w:r w:rsidRPr="00D36B2F">
        <w:rPr>
          <w:b/>
          <w:szCs w:val="22"/>
        </w:rPr>
        <w:t>Chief Executive</w:t>
      </w:r>
    </w:p>
    <w:p w14:paraId="3278A10F" w14:textId="42DDC8CE" w:rsidR="00A37DFA" w:rsidRPr="00962B1D" w:rsidRDefault="00117C45" w:rsidP="00962B1D">
      <w:pPr>
        <w:rPr>
          <w:sz w:val="24"/>
          <w:szCs w:val="24"/>
        </w:rPr>
      </w:pPr>
      <w:r>
        <w:rPr>
          <w:szCs w:val="24"/>
        </w:rPr>
        <w:br w:type="page"/>
      </w:r>
      <w:bookmarkStart w:id="0" w:name="_Toc5194833"/>
    </w:p>
    <w:p w14:paraId="58C79B3B" w14:textId="77777777" w:rsidR="00A37DFA" w:rsidRDefault="00A37DFA" w:rsidP="00962B1D"/>
    <w:p w14:paraId="786D09C3" w14:textId="77777777" w:rsidR="002B4136" w:rsidRDefault="002B4136" w:rsidP="00AF7EEA">
      <w:pPr>
        <w:pStyle w:val="NoSpacing"/>
        <w:jc w:val="both"/>
        <w:rPr>
          <w:rFonts w:ascii="Humanst521 Lt BT" w:hAnsi="Humanst521 Lt BT"/>
          <w:sz w:val="24"/>
          <w:szCs w:val="24"/>
        </w:rPr>
      </w:pPr>
    </w:p>
    <w:p w14:paraId="0A1C76ED" w14:textId="77777777" w:rsidR="002B4136" w:rsidRDefault="002B4136" w:rsidP="00AF7EEA">
      <w:pPr>
        <w:pStyle w:val="NoSpacing"/>
        <w:jc w:val="both"/>
        <w:rPr>
          <w:rFonts w:ascii="Humanst521 Lt BT" w:hAnsi="Humanst521 Lt BT"/>
          <w:sz w:val="24"/>
          <w:szCs w:val="24"/>
        </w:rPr>
      </w:pPr>
    </w:p>
    <w:p w14:paraId="010B29F5" w14:textId="3D9FF5F4" w:rsidR="002B4136" w:rsidRPr="0052481F" w:rsidRDefault="002B7595" w:rsidP="0052481F">
      <w:pPr>
        <w:pStyle w:val="Heading1"/>
      </w:pPr>
      <w:r w:rsidRPr="0052481F">
        <w:t>Our Schools</w:t>
      </w:r>
    </w:p>
    <w:p w14:paraId="1510D8D6" w14:textId="77777777" w:rsidR="002B7595" w:rsidRDefault="002B7595" w:rsidP="00AF7EEA">
      <w:pPr>
        <w:pStyle w:val="NoSpacing"/>
        <w:jc w:val="both"/>
        <w:rPr>
          <w:rFonts w:ascii="Humanst521 Lt BT" w:hAnsi="Humanst521 Lt BT"/>
          <w:sz w:val="24"/>
          <w:szCs w:val="24"/>
        </w:rPr>
      </w:pPr>
    </w:p>
    <w:p w14:paraId="4225B50F" w14:textId="1C40E17B" w:rsidR="002B7595" w:rsidRDefault="005E10EB" w:rsidP="00AF7EEA">
      <w:pPr>
        <w:pStyle w:val="NoSpacing"/>
        <w:jc w:val="both"/>
        <w:rPr>
          <w:rFonts w:ascii="Humanst521 Lt BT" w:hAnsi="Humanst521 Lt BT"/>
          <w:sz w:val="24"/>
          <w:szCs w:val="24"/>
        </w:rPr>
      </w:pPr>
      <w:r w:rsidRPr="005E10EB">
        <w:rPr>
          <w:rFonts w:ascii="Humanst521 Lt BT" w:hAnsi="Humanst521 Lt BT"/>
          <w:noProof/>
          <w:sz w:val="24"/>
          <w:szCs w:val="24"/>
        </w:rPr>
        <w:drawing>
          <wp:inline distT="0" distB="0" distL="0" distR="0" wp14:anchorId="0016F9FD" wp14:editId="5C34591A">
            <wp:extent cx="5731510" cy="4526280"/>
            <wp:effectExtent l="0" t="0" r="2540" b="7620"/>
            <wp:docPr id="493170739" name="Picture 1" descr="A group of logo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70739" name="Picture 1" descr="A group of logos on a white background&#10;&#10;AI-generated content may be incorrect."/>
                    <pic:cNvPicPr/>
                  </pic:nvPicPr>
                  <pic:blipFill>
                    <a:blip r:embed="rId16"/>
                    <a:stretch>
                      <a:fillRect/>
                    </a:stretch>
                  </pic:blipFill>
                  <pic:spPr>
                    <a:xfrm>
                      <a:off x="0" y="0"/>
                      <a:ext cx="5731510" cy="4526280"/>
                    </a:xfrm>
                    <a:prstGeom prst="rect">
                      <a:avLst/>
                    </a:prstGeom>
                  </pic:spPr>
                </pic:pic>
              </a:graphicData>
            </a:graphic>
          </wp:inline>
        </w:drawing>
      </w:r>
    </w:p>
    <w:p w14:paraId="245556E6" w14:textId="78C6AEC2" w:rsidR="002B4136" w:rsidRDefault="004C75CE" w:rsidP="00AF7EEA">
      <w:pPr>
        <w:pStyle w:val="NoSpacing"/>
        <w:jc w:val="both"/>
        <w:rPr>
          <w:rFonts w:ascii="Humanst521 Lt BT" w:hAnsi="Humanst521 Lt BT"/>
          <w:sz w:val="24"/>
          <w:szCs w:val="24"/>
        </w:rPr>
      </w:pPr>
      <w:r>
        <w:rPr>
          <w:rFonts w:ascii="Humanst521 Lt BT" w:hAnsi="Humanst521 Lt BT"/>
          <w:sz w:val="24"/>
          <w:szCs w:val="24"/>
        </w:rPr>
        <w:tab/>
      </w:r>
      <w:r>
        <w:rPr>
          <w:rFonts w:ascii="Humanst521 Lt BT" w:hAnsi="Humanst521 Lt BT"/>
          <w:sz w:val="24"/>
          <w:szCs w:val="24"/>
        </w:rPr>
        <w:tab/>
      </w:r>
    </w:p>
    <w:p w14:paraId="78F3868D" w14:textId="77777777" w:rsidR="00ED6389" w:rsidRDefault="002B4136" w:rsidP="00AF7EEA">
      <w:pPr>
        <w:pStyle w:val="NoSpacing"/>
        <w:jc w:val="both"/>
        <w:rPr>
          <w:rFonts w:ascii="Humanst521 Lt BT" w:hAnsi="Humanst521 Lt BT"/>
          <w:sz w:val="24"/>
          <w:szCs w:val="24"/>
        </w:rPr>
      </w:pPr>
      <w:r>
        <w:rPr>
          <w:rFonts w:ascii="Humanst521 Lt BT" w:hAnsi="Humanst521 Lt BT"/>
          <w:sz w:val="24"/>
          <w:szCs w:val="24"/>
        </w:rPr>
        <w:tab/>
      </w:r>
    </w:p>
    <w:p w14:paraId="317DC220" w14:textId="0F050766" w:rsidR="00ED6389" w:rsidRDefault="004C75CE" w:rsidP="00ED6389">
      <w:pPr>
        <w:pStyle w:val="NoSpacing"/>
        <w:jc w:val="both"/>
        <w:rPr>
          <w:rFonts w:ascii="Humanst521 Lt BT" w:hAnsi="Humanst521 Lt BT"/>
          <w:sz w:val="28"/>
          <w:szCs w:val="28"/>
        </w:rPr>
      </w:pPr>
      <w:r w:rsidRPr="004C75CE">
        <w:rPr>
          <w:rFonts w:ascii="Humanst521 Lt BT" w:hAnsi="Humanst521 Lt BT"/>
          <w:noProof/>
          <w:sz w:val="28"/>
          <w:szCs w:val="28"/>
        </w:rPr>
        <w:drawing>
          <wp:inline distT="0" distB="0" distL="0" distR="0" wp14:anchorId="4EF998FD" wp14:editId="4569331D">
            <wp:extent cx="5731510" cy="1499870"/>
            <wp:effectExtent l="0" t="0" r="2540" b="5080"/>
            <wp:docPr id="1994420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420180" name=""/>
                    <pic:cNvPicPr/>
                  </pic:nvPicPr>
                  <pic:blipFill>
                    <a:blip r:embed="rId17"/>
                    <a:stretch>
                      <a:fillRect/>
                    </a:stretch>
                  </pic:blipFill>
                  <pic:spPr>
                    <a:xfrm>
                      <a:off x="0" y="0"/>
                      <a:ext cx="5731510" cy="149987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052"/>
      </w:tblGrid>
      <w:tr w:rsidR="00A37DFA" w:rsidRPr="00A37DFA" w14:paraId="0BF7D9C4" w14:textId="77777777">
        <w:tc>
          <w:tcPr>
            <w:tcW w:w="3964" w:type="dxa"/>
          </w:tcPr>
          <w:p w14:paraId="61BA39B0" w14:textId="5725092C" w:rsidR="00A37DFA" w:rsidRPr="00A37DFA" w:rsidRDefault="00A90014">
            <w:pPr>
              <w:pStyle w:val="NoSpacing"/>
              <w:rPr>
                <w:rFonts w:ascii="Candara" w:hAnsi="Candara"/>
              </w:rPr>
            </w:pPr>
            <w:r>
              <w:rPr>
                <w:rFonts w:ascii="Humanst521 Lt BT" w:hAnsi="Humanst521 Lt BT"/>
                <w:sz w:val="28"/>
                <w:szCs w:val="28"/>
              </w:rPr>
              <w:t xml:space="preserve">  </w:t>
            </w:r>
          </w:p>
        </w:tc>
        <w:tc>
          <w:tcPr>
            <w:tcW w:w="5052" w:type="dxa"/>
          </w:tcPr>
          <w:p w14:paraId="4044016F" w14:textId="77777777" w:rsidR="00A37DFA" w:rsidRPr="00CE2699" w:rsidRDefault="00A37DFA">
            <w:pPr>
              <w:pStyle w:val="NoSpacing"/>
              <w:rPr>
                <w:rFonts w:ascii="Humanst521 Lt BT" w:hAnsi="Humanst521 Lt BT"/>
                <w:sz w:val="24"/>
                <w:szCs w:val="24"/>
              </w:rPr>
            </w:pPr>
          </w:p>
        </w:tc>
      </w:tr>
      <w:tr w:rsidR="00A37DFA" w:rsidRPr="00A37DFA" w14:paraId="7D533AF0" w14:textId="77777777">
        <w:tc>
          <w:tcPr>
            <w:tcW w:w="3964" w:type="dxa"/>
          </w:tcPr>
          <w:p w14:paraId="3E69F0E5" w14:textId="77777777" w:rsidR="00A37DFA" w:rsidRPr="00A37DFA" w:rsidRDefault="00A37DFA">
            <w:pPr>
              <w:pStyle w:val="NoSpacing"/>
              <w:rPr>
                <w:rFonts w:ascii="Candara" w:hAnsi="Candara"/>
              </w:rPr>
            </w:pPr>
          </w:p>
          <w:p w14:paraId="014B5FFB" w14:textId="77777777" w:rsidR="00A37DFA" w:rsidRPr="00A37DFA" w:rsidRDefault="00A37DFA">
            <w:pPr>
              <w:pStyle w:val="NoSpacing"/>
              <w:rPr>
                <w:rFonts w:ascii="Candara" w:hAnsi="Candara"/>
              </w:rPr>
            </w:pPr>
          </w:p>
        </w:tc>
        <w:tc>
          <w:tcPr>
            <w:tcW w:w="5052" w:type="dxa"/>
          </w:tcPr>
          <w:p w14:paraId="43ADCB0B" w14:textId="77777777" w:rsidR="00A37DFA" w:rsidRPr="00CE2699" w:rsidRDefault="00A37DFA">
            <w:pPr>
              <w:pStyle w:val="NoSpacing"/>
              <w:rPr>
                <w:rFonts w:ascii="Humanst521 Lt BT" w:hAnsi="Humanst521 Lt BT"/>
              </w:rPr>
            </w:pPr>
          </w:p>
        </w:tc>
      </w:tr>
      <w:tr w:rsidR="00A37DFA" w:rsidRPr="00A37DFA" w14:paraId="538C2F01" w14:textId="77777777">
        <w:tc>
          <w:tcPr>
            <w:tcW w:w="3964" w:type="dxa"/>
          </w:tcPr>
          <w:p w14:paraId="7D08FB99" w14:textId="77777777" w:rsidR="00A37DFA" w:rsidRPr="00A37DFA" w:rsidRDefault="00A37DFA">
            <w:pPr>
              <w:pStyle w:val="NoSpacing"/>
              <w:jc w:val="center"/>
              <w:rPr>
                <w:rFonts w:ascii="Candara" w:hAnsi="Candara"/>
              </w:rPr>
            </w:pPr>
          </w:p>
        </w:tc>
        <w:tc>
          <w:tcPr>
            <w:tcW w:w="5052" w:type="dxa"/>
          </w:tcPr>
          <w:p w14:paraId="5CA92ADF" w14:textId="77777777" w:rsidR="00A37DFA" w:rsidRPr="00CE2699" w:rsidRDefault="00A37DFA">
            <w:pPr>
              <w:pStyle w:val="NoSpacing"/>
              <w:jc w:val="center"/>
              <w:rPr>
                <w:rFonts w:ascii="Humanst521 Lt BT" w:hAnsi="Humanst521 Lt BT"/>
                <w:sz w:val="28"/>
                <w:szCs w:val="28"/>
              </w:rPr>
            </w:pPr>
          </w:p>
          <w:p w14:paraId="60DE8474" w14:textId="77777777" w:rsidR="00A37DFA" w:rsidRPr="00CE2699" w:rsidRDefault="00A37DFA">
            <w:pPr>
              <w:pStyle w:val="NoSpacing"/>
              <w:rPr>
                <w:rFonts w:ascii="Humanst521 Lt BT" w:hAnsi="Humanst521 Lt BT"/>
              </w:rPr>
            </w:pPr>
          </w:p>
        </w:tc>
      </w:tr>
    </w:tbl>
    <w:p w14:paraId="43F42389" w14:textId="77777777" w:rsidR="00A37DFA" w:rsidRDefault="00A37DFA" w:rsidP="00A37DFA">
      <w:pPr>
        <w:pStyle w:val="NoSpacing"/>
      </w:pPr>
    </w:p>
    <w:p w14:paraId="660FA0AF" w14:textId="77777777" w:rsidR="00CC133C" w:rsidRDefault="00CC133C" w:rsidP="004E526E">
      <w:pPr>
        <w:pStyle w:val="Heading1"/>
      </w:pPr>
    </w:p>
    <w:p w14:paraId="6D283A80" w14:textId="0FC3D002" w:rsidR="008F62D0" w:rsidRDefault="008F62D0" w:rsidP="004E526E">
      <w:pPr>
        <w:pStyle w:val="Heading1"/>
      </w:pPr>
      <w:r>
        <w:t>Charles Darwin School</w:t>
      </w:r>
    </w:p>
    <w:p w14:paraId="75F801DE" w14:textId="77777777" w:rsidR="008F62D0" w:rsidRDefault="008F62D0" w:rsidP="008F62D0"/>
    <w:p w14:paraId="1C9D25F1" w14:textId="77777777" w:rsidR="008F62D0" w:rsidRPr="008F62D0" w:rsidRDefault="008F62D0" w:rsidP="008F62D0">
      <w:pPr>
        <w:rPr>
          <w:rFonts w:cstheme="minorHAnsi"/>
        </w:rPr>
      </w:pPr>
    </w:p>
    <w:p w14:paraId="2BC84354" w14:textId="6A821CF0" w:rsidR="008F62D0" w:rsidRPr="00212C0D" w:rsidRDefault="008F62D0" w:rsidP="008F62D0">
      <w:pPr>
        <w:rPr>
          <w:rFonts w:cstheme="minorHAnsi"/>
          <w:sz w:val="24"/>
          <w:szCs w:val="24"/>
        </w:rPr>
      </w:pPr>
      <w:r w:rsidRPr="00212C0D">
        <w:rPr>
          <w:rFonts w:cstheme="minorHAnsi"/>
          <w:sz w:val="24"/>
          <w:szCs w:val="24"/>
        </w:rPr>
        <w:t xml:space="preserve">Charles Darwin School is a highly successful co-educational comprehensive school for students aged 11-18 which has been serving the local community since 1973.  </w:t>
      </w:r>
    </w:p>
    <w:p w14:paraId="3CCBB586" w14:textId="77777777" w:rsidR="008F62D0" w:rsidRPr="00212C0D" w:rsidRDefault="008F62D0" w:rsidP="008F62D0">
      <w:pPr>
        <w:rPr>
          <w:rFonts w:cstheme="minorHAnsi"/>
          <w:sz w:val="24"/>
          <w:szCs w:val="24"/>
        </w:rPr>
      </w:pPr>
    </w:p>
    <w:p w14:paraId="6DFF9E82" w14:textId="77777777" w:rsidR="008F62D0" w:rsidRPr="00212C0D" w:rsidRDefault="008F62D0" w:rsidP="008F62D0">
      <w:pPr>
        <w:rPr>
          <w:rFonts w:cstheme="minorHAnsi"/>
          <w:sz w:val="24"/>
          <w:szCs w:val="24"/>
        </w:rPr>
      </w:pPr>
      <w:r w:rsidRPr="00212C0D">
        <w:rPr>
          <w:rFonts w:cstheme="minorHAnsi"/>
          <w:sz w:val="24"/>
          <w:szCs w:val="24"/>
        </w:rPr>
        <w:t>Charles Darwin is a “good” school (Ofsted 2023) with an ethos that encourages academic rigour, high expectations and a well-disciplined approach to learning.  The school is very popular and has 1320 students including the Sixth Form.</w:t>
      </w:r>
    </w:p>
    <w:p w14:paraId="0270D059" w14:textId="77777777" w:rsidR="008F62D0" w:rsidRPr="00212C0D" w:rsidRDefault="008F62D0" w:rsidP="008F62D0">
      <w:pPr>
        <w:rPr>
          <w:rFonts w:cstheme="minorHAnsi"/>
          <w:sz w:val="24"/>
          <w:szCs w:val="24"/>
        </w:rPr>
      </w:pPr>
    </w:p>
    <w:p w14:paraId="3CF5A832" w14:textId="77777777" w:rsidR="008F62D0" w:rsidRPr="00212C0D" w:rsidRDefault="008F62D0" w:rsidP="008F62D0">
      <w:pPr>
        <w:rPr>
          <w:rFonts w:cstheme="minorHAnsi"/>
          <w:sz w:val="24"/>
          <w:szCs w:val="24"/>
        </w:rPr>
      </w:pPr>
      <w:r w:rsidRPr="00212C0D">
        <w:rPr>
          <w:rFonts w:cstheme="minorHAnsi"/>
          <w:sz w:val="24"/>
          <w:szCs w:val="24"/>
        </w:rPr>
        <w:t>Set in the heart of the green belt and on the edge of Biggin Hill, yet within easy travelling distance to London, the school is surrounded by open spaces.  The school has extensive sports and community facilities which include floodlit tennis courts, a sports hall, a multi-purpose hall, a fitness suite and a floodlit 3G pitch.  The school also runs the Darwin Leisure Centre which is located on the school site.</w:t>
      </w:r>
    </w:p>
    <w:p w14:paraId="3742530B" w14:textId="77777777" w:rsidR="008F62D0" w:rsidRPr="00212C0D" w:rsidRDefault="008F62D0" w:rsidP="008F62D0">
      <w:pPr>
        <w:rPr>
          <w:rFonts w:cstheme="minorHAnsi"/>
          <w:sz w:val="24"/>
          <w:szCs w:val="24"/>
        </w:rPr>
      </w:pPr>
    </w:p>
    <w:p w14:paraId="0678A56A" w14:textId="77777777" w:rsidR="008F62D0" w:rsidRPr="00212C0D" w:rsidRDefault="008F62D0" w:rsidP="008F62D0">
      <w:pPr>
        <w:rPr>
          <w:rFonts w:cstheme="minorHAnsi"/>
          <w:sz w:val="24"/>
          <w:szCs w:val="24"/>
        </w:rPr>
      </w:pPr>
      <w:r w:rsidRPr="00212C0D">
        <w:rPr>
          <w:rFonts w:cstheme="minorHAnsi"/>
          <w:sz w:val="24"/>
          <w:szCs w:val="24"/>
        </w:rPr>
        <w:t xml:space="preserve">At the heart of the school are its distinctive ethos and a shared vision which are supported by the staff, students, parents and governors.  This ethos and vision have helped to create a very strong caring and cohesive community based on the enduring values of high achievement, friendship, respect and compassion for others.  This philosophy is supported and evidenced by the excellent relationships which exist between the staff and students.  </w:t>
      </w:r>
    </w:p>
    <w:p w14:paraId="5D6E93DF" w14:textId="77777777" w:rsidR="008F62D0" w:rsidRPr="00212C0D" w:rsidRDefault="008F62D0" w:rsidP="008F62D0">
      <w:pPr>
        <w:rPr>
          <w:rFonts w:cstheme="minorHAnsi"/>
          <w:sz w:val="24"/>
          <w:szCs w:val="24"/>
        </w:rPr>
      </w:pPr>
    </w:p>
    <w:p w14:paraId="762BACF9" w14:textId="47347C9B" w:rsidR="008F62D0" w:rsidRPr="00212C0D" w:rsidRDefault="008F62D0" w:rsidP="008F62D0">
      <w:pPr>
        <w:rPr>
          <w:rFonts w:cstheme="minorHAnsi"/>
          <w:sz w:val="24"/>
          <w:szCs w:val="24"/>
        </w:rPr>
      </w:pPr>
      <w:r w:rsidRPr="00212C0D">
        <w:rPr>
          <w:rFonts w:cstheme="minorHAnsi"/>
          <w:sz w:val="24"/>
          <w:szCs w:val="24"/>
        </w:rPr>
        <w:t xml:space="preserve">Charles Darwin staff are friendly, hardworking and conscientious.  The school enjoys </w:t>
      </w:r>
      <w:r w:rsidR="00AA2923">
        <w:rPr>
          <w:rFonts w:cstheme="minorHAnsi"/>
          <w:sz w:val="24"/>
          <w:szCs w:val="24"/>
        </w:rPr>
        <w:t>high staff retention rates</w:t>
      </w:r>
      <w:r w:rsidRPr="00212C0D">
        <w:rPr>
          <w:rFonts w:cstheme="minorHAnsi"/>
          <w:sz w:val="24"/>
          <w:szCs w:val="24"/>
        </w:rPr>
        <w:t xml:space="preserve"> and is able to attract and retain well qualified and committed staff.  We actively promote continuing professional development for all staff, in line with the needs of the individual and those of the school.  We offer a full and comprehensive induction and ongoing support programme for all new staff.  </w:t>
      </w:r>
    </w:p>
    <w:p w14:paraId="0497B9EE" w14:textId="77777777" w:rsidR="008F62D0" w:rsidRPr="00212C0D" w:rsidRDefault="008F62D0" w:rsidP="008F62D0">
      <w:pPr>
        <w:rPr>
          <w:rFonts w:cstheme="minorHAnsi"/>
          <w:sz w:val="24"/>
          <w:szCs w:val="24"/>
        </w:rPr>
      </w:pPr>
    </w:p>
    <w:p w14:paraId="4BC4A179" w14:textId="77777777" w:rsidR="008F62D0" w:rsidRPr="00212C0D" w:rsidRDefault="008F62D0" w:rsidP="008F62D0">
      <w:pPr>
        <w:rPr>
          <w:rFonts w:cstheme="minorHAnsi"/>
          <w:sz w:val="24"/>
          <w:szCs w:val="24"/>
        </w:rPr>
      </w:pPr>
      <w:r w:rsidRPr="00212C0D">
        <w:rPr>
          <w:rFonts w:cstheme="minorHAnsi"/>
          <w:sz w:val="24"/>
          <w:szCs w:val="24"/>
        </w:rPr>
        <w:t>The school is a founder member of the highly regarded Bromley Schools Centred Initial Teacher Training Collegiate which enables our staff to share their expertise and good practice with others.</w:t>
      </w:r>
    </w:p>
    <w:p w14:paraId="517379C5" w14:textId="77777777" w:rsidR="008F62D0" w:rsidRPr="00212C0D" w:rsidRDefault="008F62D0" w:rsidP="008F62D0">
      <w:pPr>
        <w:rPr>
          <w:rFonts w:cstheme="minorHAnsi"/>
          <w:sz w:val="24"/>
          <w:szCs w:val="24"/>
        </w:rPr>
      </w:pPr>
    </w:p>
    <w:p w14:paraId="56135A19" w14:textId="25E91653" w:rsidR="008F62D0" w:rsidRPr="00212C0D" w:rsidRDefault="008F62D0" w:rsidP="008F62D0">
      <w:pPr>
        <w:rPr>
          <w:rFonts w:cstheme="minorHAnsi"/>
          <w:sz w:val="24"/>
          <w:szCs w:val="24"/>
        </w:rPr>
      </w:pPr>
      <w:r w:rsidRPr="00212C0D">
        <w:rPr>
          <w:rFonts w:cstheme="minorHAnsi"/>
          <w:sz w:val="24"/>
          <w:szCs w:val="24"/>
        </w:rPr>
        <w:t xml:space="preserve">Staff wellbeing is a key focus for the school </w:t>
      </w:r>
      <w:r w:rsidR="00522EA0">
        <w:rPr>
          <w:rFonts w:cstheme="minorHAnsi"/>
          <w:sz w:val="24"/>
          <w:szCs w:val="24"/>
        </w:rPr>
        <w:t>and the Trust</w:t>
      </w:r>
      <w:r w:rsidR="00FC216E">
        <w:rPr>
          <w:rFonts w:cstheme="minorHAnsi"/>
          <w:sz w:val="24"/>
          <w:szCs w:val="24"/>
        </w:rPr>
        <w:t>,</w:t>
      </w:r>
      <w:r w:rsidR="00522EA0">
        <w:rPr>
          <w:rFonts w:cstheme="minorHAnsi"/>
          <w:sz w:val="24"/>
          <w:szCs w:val="24"/>
        </w:rPr>
        <w:t xml:space="preserve"> </w:t>
      </w:r>
      <w:r w:rsidRPr="00212C0D">
        <w:rPr>
          <w:rFonts w:cstheme="minorHAnsi"/>
          <w:sz w:val="24"/>
          <w:szCs w:val="24"/>
        </w:rPr>
        <w:t xml:space="preserve">with an Assistant Headteacher having specific responsibility in this area. Staff enjoy a number of benefits including free on-site parking, free tea/coffee at break, child-care vouchers, a cycle to work scheme, free flu vaccinations and the opportunity to join outstanding residential trips such as trips to Iceland, and the annual ski-trip.  </w:t>
      </w:r>
      <w:r w:rsidR="00522EA0">
        <w:rPr>
          <w:rFonts w:cstheme="minorHAnsi"/>
          <w:sz w:val="24"/>
          <w:szCs w:val="24"/>
        </w:rPr>
        <w:t xml:space="preserve">Staff are also supported by an Employee Assistance </w:t>
      </w:r>
      <w:r w:rsidR="005B5184">
        <w:rPr>
          <w:rFonts w:cstheme="minorHAnsi"/>
          <w:sz w:val="24"/>
          <w:szCs w:val="24"/>
        </w:rPr>
        <w:t>Progra</w:t>
      </w:r>
      <w:r w:rsidR="00663EAB">
        <w:rPr>
          <w:rFonts w:cstheme="minorHAnsi"/>
          <w:sz w:val="24"/>
          <w:szCs w:val="24"/>
        </w:rPr>
        <w:t>mme.</w:t>
      </w:r>
    </w:p>
    <w:p w14:paraId="3F7461A0" w14:textId="77777777" w:rsidR="008F62D0" w:rsidRPr="00212C0D" w:rsidRDefault="008F62D0" w:rsidP="008F62D0">
      <w:pPr>
        <w:rPr>
          <w:rFonts w:cstheme="minorHAnsi"/>
          <w:sz w:val="24"/>
          <w:szCs w:val="24"/>
        </w:rPr>
      </w:pPr>
    </w:p>
    <w:p w14:paraId="0ADEF10C" w14:textId="11CD92A0" w:rsidR="008F62D0" w:rsidRPr="00663EAB" w:rsidRDefault="008F62D0" w:rsidP="008F62D0">
      <w:pPr>
        <w:jc w:val="center"/>
        <w:rPr>
          <w:rFonts w:cstheme="minorHAnsi"/>
          <w:i/>
          <w:szCs w:val="22"/>
        </w:rPr>
      </w:pPr>
      <w:r w:rsidRPr="00663EAB">
        <w:rPr>
          <w:rFonts w:cstheme="minorHAnsi"/>
          <w:i/>
          <w:szCs w:val="22"/>
        </w:rPr>
        <w:t>“Staff are proud to work at the school”</w:t>
      </w:r>
    </w:p>
    <w:p w14:paraId="0449562E" w14:textId="34752572" w:rsidR="008F62D0" w:rsidRPr="00663EAB" w:rsidRDefault="008F62D0" w:rsidP="008F62D0">
      <w:pPr>
        <w:jc w:val="center"/>
        <w:rPr>
          <w:rFonts w:cstheme="minorHAnsi"/>
          <w:i/>
          <w:szCs w:val="22"/>
        </w:rPr>
      </w:pPr>
      <w:r w:rsidRPr="00663EAB">
        <w:rPr>
          <w:rFonts w:cstheme="minorHAnsi"/>
          <w:i/>
          <w:szCs w:val="22"/>
        </w:rPr>
        <w:t>“Leaders have considered the workload of staff and have taken effective steps to improve staff well-being”</w:t>
      </w:r>
      <w:r w:rsidR="00663EAB" w:rsidRPr="00663EAB">
        <w:rPr>
          <w:rFonts w:cstheme="minorHAnsi"/>
          <w:i/>
          <w:szCs w:val="22"/>
        </w:rPr>
        <w:t xml:space="preserve">    </w:t>
      </w:r>
      <w:r w:rsidRPr="00663EAB">
        <w:rPr>
          <w:rFonts w:cstheme="minorHAnsi"/>
          <w:i/>
          <w:szCs w:val="22"/>
        </w:rPr>
        <w:t>(Ofsted 2023)</w:t>
      </w:r>
    </w:p>
    <w:p w14:paraId="04F25F71" w14:textId="77777777" w:rsidR="00663EAB" w:rsidRDefault="00663EAB" w:rsidP="008F62D0">
      <w:pPr>
        <w:jc w:val="center"/>
        <w:rPr>
          <w:rFonts w:cstheme="minorHAnsi"/>
          <w:i/>
          <w:sz w:val="24"/>
          <w:szCs w:val="24"/>
        </w:rPr>
      </w:pPr>
    </w:p>
    <w:p w14:paraId="798FD41D" w14:textId="77777777" w:rsidR="00663EAB" w:rsidRDefault="00663EAB" w:rsidP="00663EAB">
      <w:pPr>
        <w:ind w:left="276" w:hanging="10"/>
        <w:rPr>
          <w:rFonts w:ascii="Calibri" w:eastAsia="Century Gothic" w:hAnsi="Calibri" w:cs="Calibri"/>
          <w:b/>
        </w:rPr>
      </w:pPr>
    </w:p>
    <w:p w14:paraId="6BCA87D1" w14:textId="562B724D" w:rsidR="00117C45" w:rsidRPr="004E526E" w:rsidRDefault="00117C45" w:rsidP="004E526E">
      <w:pPr>
        <w:pStyle w:val="Heading1"/>
      </w:pPr>
      <w:r w:rsidRPr="004E526E">
        <w:t>Position Summary</w:t>
      </w:r>
      <w:bookmarkEnd w:id="0"/>
      <w:r w:rsidR="00AF0941" w:rsidRPr="004E526E">
        <w:t xml:space="preserve">: </w:t>
      </w:r>
      <w:r w:rsidR="00B32008">
        <w:t>Assistant Headteache</w:t>
      </w:r>
      <w:r w:rsidR="00DC3F07">
        <w:t>r</w:t>
      </w:r>
      <w:r w:rsidR="00B32008">
        <w:t xml:space="preserve"> </w:t>
      </w:r>
      <w:r w:rsidR="00DC3F07">
        <w:t>-</w:t>
      </w:r>
      <w:r w:rsidR="00B32008">
        <w:t xml:space="preserve"> </w:t>
      </w:r>
      <w:r w:rsidR="006854CE">
        <w:t>Behaviour</w:t>
      </w:r>
    </w:p>
    <w:p w14:paraId="29B50C0F" w14:textId="77777777" w:rsidR="00B97ECC" w:rsidRPr="00B14CA1" w:rsidRDefault="00B97ECC" w:rsidP="001F5F89">
      <w:pPr>
        <w:keepNext/>
        <w:keepLines/>
        <w:spacing w:after="5" w:line="259" w:lineRule="auto"/>
        <w:ind w:left="-5" w:hanging="10"/>
        <w:outlineLvl w:val="0"/>
        <w:rPr>
          <w:rFonts w:ascii="Calibri" w:eastAsia="Calibri" w:hAnsi="Calibri" w:cs="Calibri"/>
          <w:bCs/>
          <w:color w:val="000000"/>
          <w:lang w:eastAsia="en-GB"/>
        </w:rPr>
      </w:pPr>
      <w:bookmarkStart w:id="1" w:name="_Toc5194835"/>
    </w:p>
    <w:tbl>
      <w:tblPr>
        <w:tblStyle w:val="TableGrid0"/>
        <w:tblW w:w="9071" w:type="dxa"/>
        <w:tblInd w:w="0" w:type="dxa"/>
        <w:tblLook w:val="04A0" w:firstRow="1" w:lastRow="0" w:firstColumn="1" w:lastColumn="0" w:noHBand="0" w:noVBand="1"/>
      </w:tblPr>
      <w:tblGrid>
        <w:gridCol w:w="1702"/>
        <w:gridCol w:w="7369"/>
      </w:tblGrid>
      <w:tr w:rsidR="001F5F89" w:rsidRPr="00A5684C" w14:paraId="0E8B6896" w14:textId="77777777">
        <w:trPr>
          <w:trHeight w:val="247"/>
        </w:trPr>
        <w:tc>
          <w:tcPr>
            <w:tcW w:w="1702" w:type="dxa"/>
            <w:tcBorders>
              <w:top w:val="nil"/>
              <w:left w:val="nil"/>
              <w:bottom w:val="nil"/>
              <w:right w:val="nil"/>
            </w:tcBorders>
          </w:tcPr>
          <w:p w14:paraId="79E4172B" w14:textId="77777777" w:rsidR="001F5F89" w:rsidRDefault="001F5F89">
            <w:pPr>
              <w:spacing w:line="259" w:lineRule="auto"/>
              <w:rPr>
                <w:rFonts w:ascii="Calibri" w:eastAsia="Calibri" w:hAnsi="Calibri" w:cs="Calibri"/>
                <w:b/>
                <w:color w:val="000000"/>
              </w:rPr>
            </w:pPr>
            <w:r w:rsidRPr="00A5684C">
              <w:rPr>
                <w:rFonts w:ascii="Calibri" w:eastAsia="Calibri" w:hAnsi="Calibri" w:cs="Calibri"/>
                <w:b/>
                <w:color w:val="000000"/>
              </w:rPr>
              <w:t xml:space="preserve">REPORTS TO: </w:t>
            </w:r>
          </w:p>
          <w:p w14:paraId="13FFC467" w14:textId="77777777" w:rsidR="002672A2" w:rsidRDefault="002672A2">
            <w:pPr>
              <w:spacing w:line="259" w:lineRule="auto"/>
              <w:rPr>
                <w:rFonts w:ascii="Calibri" w:eastAsia="Calibri" w:hAnsi="Calibri" w:cs="Calibri"/>
                <w:color w:val="000000"/>
              </w:rPr>
            </w:pPr>
          </w:p>
          <w:p w14:paraId="5E4C77DC" w14:textId="3353EA5B" w:rsidR="002672A2" w:rsidRPr="0099295A" w:rsidRDefault="0099295A">
            <w:pPr>
              <w:spacing w:line="259" w:lineRule="auto"/>
              <w:rPr>
                <w:rFonts w:ascii="Calibri" w:eastAsia="Calibri" w:hAnsi="Calibri" w:cs="Calibri"/>
                <w:b/>
                <w:bCs/>
                <w:color w:val="000000"/>
              </w:rPr>
            </w:pPr>
            <w:r>
              <w:rPr>
                <w:rFonts w:ascii="Calibri" w:eastAsia="Calibri" w:hAnsi="Calibri" w:cs="Calibri"/>
                <w:b/>
                <w:bCs/>
                <w:color w:val="000000"/>
              </w:rPr>
              <w:t>LOCATION:</w:t>
            </w:r>
          </w:p>
        </w:tc>
        <w:tc>
          <w:tcPr>
            <w:tcW w:w="7369" w:type="dxa"/>
            <w:tcBorders>
              <w:top w:val="nil"/>
              <w:left w:val="nil"/>
              <w:bottom w:val="nil"/>
              <w:right w:val="nil"/>
            </w:tcBorders>
          </w:tcPr>
          <w:p w14:paraId="46A96C5A" w14:textId="4ADDADA3" w:rsidR="001F5F89" w:rsidRDefault="00B32008">
            <w:pPr>
              <w:spacing w:line="259" w:lineRule="auto"/>
              <w:rPr>
                <w:rFonts w:ascii="Calibri" w:eastAsia="Calibri" w:hAnsi="Calibri" w:cs="Calibri"/>
                <w:color w:val="000000"/>
              </w:rPr>
            </w:pPr>
            <w:r>
              <w:rPr>
                <w:rFonts w:ascii="Calibri" w:eastAsia="Calibri" w:hAnsi="Calibri" w:cs="Calibri"/>
                <w:color w:val="000000"/>
              </w:rPr>
              <w:t>Headteacher</w:t>
            </w:r>
          </w:p>
          <w:p w14:paraId="39902714" w14:textId="77777777" w:rsidR="0099295A" w:rsidRDefault="0099295A">
            <w:pPr>
              <w:spacing w:line="259" w:lineRule="auto"/>
              <w:rPr>
                <w:rFonts w:ascii="Calibri" w:eastAsia="Calibri" w:hAnsi="Calibri" w:cs="Calibri"/>
                <w:color w:val="000000"/>
              </w:rPr>
            </w:pPr>
          </w:p>
          <w:p w14:paraId="7DD5C399" w14:textId="37E4FABD" w:rsidR="00295877" w:rsidRPr="00A5684C" w:rsidRDefault="00B32008" w:rsidP="0099295A">
            <w:pPr>
              <w:spacing w:line="259" w:lineRule="auto"/>
              <w:rPr>
                <w:rFonts w:ascii="Calibri" w:eastAsia="Calibri" w:hAnsi="Calibri" w:cs="Calibri"/>
                <w:color w:val="000000"/>
              </w:rPr>
            </w:pPr>
            <w:r>
              <w:rPr>
                <w:rFonts w:ascii="Calibri" w:eastAsia="Calibri" w:hAnsi="Calibri" w:cs="Calibri"/>
                <w:color w:val="000000"/>
              </w:rPr>
              <w:t>Charles Darwin School, Biggin Hill</w:t>
            </w:r>
          </w:p>
          <w:p w14:paraId="369F0B90" w14:textId="08ECC1DC" w:rsidR="002672A2" w:rsidRPr="00A5684C" w:rsidRDefault="002672A2" w:rsidP="0099295A">
            <w:pPr>
              <w:spacing w:line="259" w:lineRule="auto"/>
              <w:rPr>
                <w:rFonts w:ascii="Calibri" w:eastAsia="Calibri" w:hAnsi="Calibri" w:cs="Calibri"/>
                <w:color w:val="000000"/>
              </w:rPr>
            </w:pPr>
          </w:p>
        </w:tc>
      </w:tr>
      <w:tr w:rsidR="001F5F89" w:rsidRPr="00A5684C" w14:paraId="0E22B8FF" w14:textId="77777777">
        <w:trPr>
          <w:trHeight w:val="537"/>
        </w:trPr>
        <w:tc>
          <w:tcPr>
            <w:tcW w:w="1702" w:type="dxa"/>
            <w:tcBorders>
              <w:top w:val="nil"/>
              <w:left w:val="nil"/>
              <w:bottom w:val="nil"/>
              <w:right w:val="nil"/>
            </w:tcBorders>
          </w:tcPr>
          <w:p w14:paraId="1537EABB" w14:textId="7D146979" w:rsidR="001F5F89" w:rsidRPr="00A5684C" w:rsidRDefault="001F5F89">
            <w:pPr>
              <w:spacing w:line="259" w:lineRule="auto"/>
              <w:rPr>
                <w:rFonts w:ascii="Calibri" w:eastAsia="Calibri" w:hAnsi="Calibri" w:cs="Calibri"/>
                <w:color w:val="000000"/>
              </w:rPr>
            </w:pPr>
            <w:r w:rsidRPr="00A5684C">
              <w:rPr>
                <w:rFonts w:ascii="Calibri" w:eastAsia="Calibri" w:hAnsi="Calibri" w:cs="Calibri"/>
                <w:b/>
                <w:color w:val="000000"/>
              </w:rPr>
              <w:t xml:space="preserve">SALARY: </w:t>
            </w:r>
          </w:p>
        </w:tc>
        <w:tc>
          <w:tcPr>
            <w:tcW w:w="7369" w:type="dxa"/>
            <w:tcBorders>
              <w:top w:val="nil"/>
              <w:left w:val="nil"/>
              <w:bottom w:val="nil"/>
              <w:right w:val="nil"/>
            </w:tcBorders>
          </w:tcPr>
          <w:p w14:paraId="1D34D02B" w14:textId="0912010D" w:rsidR="001F5F89" w:rsidRPr="00A5684C" w:rsidRDefault="00B32008">
            <w:pPr>
              <w:spacing w:line="259" w:lineRule="auto"/>
              <w:rPr>
                <w:rFonts w:ascii="Calibri" w:eastAsia="Calibri" w:hAnsi="Calibri" w:cs="Calibri"/>
                <w:color w:val="000000"/>
              </w:rPr>
            </w:pPr>
            <w:r>
              <w:rPr>
                <w:rFonts w:ascii="Calibri" w:eastAsia="Calibri" w:hAnsi="Calibri" w:cs="Calibri"/>
                <w:color w:val="000000" w:themeColor="text1"/>
              </w:rPr>
              <w:t>Leadership scale 12-16</w:t>
            </w:r>
            <w:r w:rsidR="00465519">
              <w:rPr>
                <w:rFonts w:ascii="Calibri" w:eastAsia="Calibri" w:hAnsi="Calibri" w:cs="Calibri"/>
                <w:color w:val="000000" w:themeColor="text1"/>
              </w:rPr>
              <w:t xml:space="preserve"> – Annual Gross </w:t>
            </w:r>
            <w:r w:rsidR="00465519" w:rsidRPr="004E2612">
              <w:rPr>
                <w:rFonts w:cstheme="minorHAnsi"/>
              </w:rPr>
              <w:t>£72,009 - £79,157</w:t>
            </w:r>
          </w:p>
        </w:tc>
      </w:tr>
      <w:tr w:rsidR="001F5F89" w:rsidRPr="00A5684C" w14:paraId="557197A2" w14:textId="77777777">
        <w:trPr>
          <w:trHeight w:val="268"/>
        </w:trPr>
        <w:tc>
          <w:tcPr>
            <w:tcW w:w="1702" w:type="dxa"/>
            <w:tcBorders>
              <w:top w:val="nil"/>
              <w:left w:val="nil"/>
              <w:bottom w:val="nil"/>
              <w:right w:val="nil"/>
            </w:tcBorders>
          </w:tcPr>
          <w:p w14:paraId="651FCB07" w14:textId="515C0B2B" w:rsidR="001F5F89" w:rsidRPr="00A5684C" w:rsidRDefault="001F5F89">
            <w:pPr>
              <w:spacing w:line="259" w:lineRule="auto"/>
              <w:rPr>
                <w:rFonts w:ascii="Calibri" w:eastAsia="Calibri" w:hAnsi="Calibri" w:cs="Calibri"/>
                <w:color w:val="000000"/>
              </w:rPr>
            </w:pPr>
            <w:r w:rsidRPr="00A5684C">
              <w:rPr>
                <w:rFonts w:ascii="Calibri" w:eastAsia="Calibri" w:hAnsi="Calibri" w:cs="Calibri"/>
                <w:b/>
                <w:color w:val="000000"/>
              </w:rPr>
              <w:t xml:space="preserve">HOURS:  </w:t>
            </w:r>
          </w:p>
        </w:tc>
        <w:tc>
          <w:tcPr>
            <w:tcW w:w="7369" w:type="dxa"/>
            <w:tcBorders>
              <w:top w:val="nil"/>
              <w:left w:val="nil"/>
              <w:bottom w:val="nil"/>
              <w:right w:val="nil"/>
            </w:tcBorders>
          </w:tcPr>
          <w:p w14:paraId="0FBCB4D2" w14:textId="617D42C8" w:rsidR="001F5F89" w:rsidRPr="00A5684C" w:rsidRDefault="00B32008">
            <w:pPr>
              <w:spacing w:line="259" w:lineRule="auto"/>
              <w:jc w:val="both"/>
              <w:rPr>
                <w:rFonts w:ascii="Calibri" w:eastAsia="Calibri" w:hAnsi="Calibri" w:cs="Calibri"/>
                <w:color w:val="000000"/>
              </w:rPr>
            </w:pPr>
            <w:r>
              <w:rPr>
                <w:rFonts w:ascii="Calibri" w:eastAsia="Calibri" w:hAnsi="Calibri" w:cs="Calibri"/>
                <w:color w:val="000000"/>
              </w:rPr>
              <w:t>Full-time</w:t>
            </w:r>
          </w:p>
        </w:tc>
      </w:tr>
      <w:tr w:rsidR="001F5F89" w:rsidRPr="00A5684C" w14:paraId="428F0FB9" w14:textId="77777777">
        <w:trPr>
          <w:trHeight w:val="247"/>
        </w:trPr>
        <w:tc>
          <w:tcPr>
            <w:tcW w:w="1702" w:type="dxa"/>
            <w:tcBorders>
              <w:top w:val="nil"/>
              <w:left w:val="nil"/>
              <w:bottom w:val="nil"/>
              <w:right w:val="nil"/>
            </w:tcBorders>
          </w:tcPr>
          <w:p w14:paraId="7A956BF8" w14:textId="77777777" w:rsidR="00B76A5D" w:rsidRDefault="00B76A5D">
            <w:pPr>
              <w:spacing w:line="259" w:lineRule="auto"/>
              <w:rPr>
                <w:rFonts w:ascii="Calibri" w:eastAsia="Calibri" w:hAnsi="Calibri" w:cs="Calibri"/>
                <w:b/>
                <w:color w:val="000000"/>
              </w:rPr>
            </w:pPr>
          </w:p>
          <w:p w14:paraId="01D2F64D" w14:textId="31B151A1" w:rsidR="001F5F89" w:rsidRPr="00A5684C" w:rsidRDefault="001F5F89">
            <w:pPr>
              <w:spacing w:line="259" w:lineRule="auto"/>
              <w:rPr>
                <w:rFonts w:ascii="Calibri" w:eastAsia="Calibri" w:hAnsi="Calibri" w:cs="Calibri"/>
                <w:color w:val="000000"/>
              </w:rPr>
            </w:pPr>
            <w:r w:rsidRPr="00A5684C">
              <w:rPr>
                <w:rFonts w:ascii="Calibri" w:eastAsia="Calibri" w:hAnsi="Calibri" w:cs="Calibri"/>
                <w:b/>
                <w:color w:val="000000"/>
              </w:rPr>
              <w:t xml:space="preserve">START:  </w:t>
            </w:r>
          </w:p>
        </w:tc>
        <w:tc>
          <w:tcPr>
            <w:tcW w:w="7369" w:type="dxa"/>
            <w:tcBorders>
              <w:top w:val="nil"/>
              <w:left w:val="nil"/>
              <w:bottom w:val="nil"/>
              <w:right w:val="nil"/>
            </w:tcBorders>
          </w:tcPr>
          <w:p w14:paraId="60549F27" w14:textId="77777777" w:rsidR="00B76A5D" w:rsidRDefault="00B76A5D">
            <w:pPr>
              <w:spacing w:line="259" w:lineRule="auto"/>
              <w:rPr>
                <w:rFonts w:ascii="Calibri" w:eastAsia="Calibri" w:hAnsi="Calibri" w:cs="Calibri"/>
                <w:color w:val="000000"/>
              </w:rPr>
            </w:pPr>
          </w:p>
          <w:p w14:paraId="153F9049" w14:textId="04A6DCBD" w:rsidR="001F5F89" w:rsidRPr="00A5684C" w:rsidRDefault="00B32008">
            <w:pPr>
              <w:spacing w:line="259" w:lineRule="auto"/>
              <w:rPr>
                <w:rFonts w:ascii="Calibri" w:eastAsia="Calibri" w:hAnsi="Calibri" w:cs="Calibri"/>
                <w:color w:val="000000"/>
              </w:rPr>
            </w:pPr>
            <w:r>
              <w:rPr>
                <w:rFonts w:ascii="Calibri" w:eastAsia="Calibri" w:hAnsi="Calibri" w:cs="Calibri"/>
                <w:color w:val="000000"/>
              </w:rPr>
              <w:t>1</w:t>
            </w:r>
            <w:r w:rsidRPr="00B32008">
              <w:rPr>
                <w:rFonts w:ascii="Calibri" w:eastAsia="Calibri" w:hAnsi="Calibri" w:cs="Calibri"/>
                <w:color w:val="000000"/>
                <w:vertAlign w:val="superscript"/>
              </w:rPr>
              <w:t>st</w:t>
            </w:r>
            <w:r>
              <w:rPr>
                <w:rFonts w:ascii="Calibri" w:eastAsia="Calibri" w:hAnsi="Calibri" w:cs="Calibri"/>
                <w:color w:val="000000"/>
              </w:rPr>
              <w:t xml:space="preserve"> September 2026</w:t>
            </w:r>
            <w:r w:rsidR="001F5F89" w:rsidRPr="00A5684C">
              <w:rPr>
                <w:rFonts w:ascii="Calibri" w:eastAsia="Calibri" w:hAnsi="Calibri" w:cs="Calibri"/>
                <w:color w:val="000000"/>
              </w:rPr>
              <w:t xml:space="preserve"> </w:t>
            </w:r>
          </w:p>
        </w:tc>
      </w:tr>
    </w:tbl>
    <w:p w14:paraId="055AF677" w14:textId="77777777" w:rsidR="001F5F89" w:rsidRPr="00A5684C" w:rsidRDefault="001F5F89" w:rsidP="001F5F89">
      <w:pPr>
        <w:spacing w:line="259" w:lineRule="auto"/>
        <w:rPr>
          <w:rFonts w:ascii="Calibri" w:eastAsia="Calibri" w:hAnsi="Calibri" w:cs="Calibri"/>
          <w:color w:val="000000"/>
          <w:lang w:eastAsia="en-GB"/>
        </w:rPr>
      </w:pPr>
      <w:r w:rsidRPr="00A5684C">
        <w:rPr>
          <w:rFonts w:ascii="Calibri" w:eastAsia="Calibri" w:hAnsi="Calibri" w:cs="Calibri"/>
          <w:color w:val="000000"/>
          <w:lang w:eastAsia="en-GB"/>
        </w:rPr>
        <w:t xml:space="preserve"> </w:t>
      </w:r>
    </w:p>
    <w:p w14:paraId="7A74D511" w14:textId="77777777" w:rsidR="003C0780" w:rsidRDefault="003C0780" w:rsidP="004E2612">
      <w:pPr>
        <w:rPr>
          <w:rFonts w:cstheme="minorHAnsi"/>
        </w:rPr>
      </w:pPr>
    </w:p>
    <w:p w14:paraId="6DED186F" w14:textId="64665F2D" w:rsidR="004E2612" w:rsidRDefault="004E2612" w:rsidP="004E2612">
      <w:pPr>
        <w:rPr>
          <w:rFonts w:cstheme="minorHAnsi"/>
        </w:rPr>
      </w:pPr>
      <w:r w:rsidRPr="004E2612">
        <w:rPr>
          <w:rFonts w:cstheme="minorHAnsi"/>
        </w:rPr>
        <w:t>This full-time post is available from September 2026 and offers an exciting opportunity to join an enthusiastic staff and a successful and supportive S</w:t>
      </w:r>
      <w:r w:rsidR="003C0780">
        <w:rPr>
          <w:rFonts w:cstheme="minorHAnsi"/>
        </w:rPr>
        <w:t xml:space="preserve">enior Leadership Team </w:t>
      </w:r>
      <w:r w:rsidR="00280832">
        <w:rPr>
          <w:rFonts w:cstheme="minorHAnsi"/>
        </w:rPr>
        <w:t xml:space="preserve">(SLT) </w:t>
      </w:r>
      <w:r w:rsidRPr="004E2612">
        <w:rPr>
          <w:rFonts w:cstheme="minorHAnsi"/>
        </w:rPr>
        <w:t>whose members are committed to making a difference.  The SLT consists of the Headteacher, two Deputy Headteachers and five Assistant Headteachers, all with specific areas of responsibility</w:t>
      </w:r>
      <w:r w:rsidR="00DC3F07">
        <w:rPr>
          <w:rFonts w:cstheme="minorHAnsi"/>
        </w:rPr>
        <w:t>, linked to the new Ofsted framework.</w:t>
      </w:r>
    </w:p>
    <w:p w14:paraId="7CBD35EC" w14:textId="77777777" w:rsidR="00B80D69" w:rsidRDefault="00B80D69" w:rsidP="004E2612">
      <w:pPr>
        <w:rPr>
          <w:rFonts w:cstheme="minorHAnsi"/>
        </w:rPr>
      </w:pPr>
    </w:p>
    <w:p w14:paraId="4FDF80D5" w14:textId="77777777" w:rsidR="00B80D69" w:rsidRPr="00FC4D7F" w:rsidRDefault="00B80D69" w:rsidP="00B80D69">
      <w:pPr>
        <w:ind w:left="276" w:hanging="10"/>
        <w:rPr>
          <w:rFonts w:ascii="Calibri" w:eastAsia="Century Gothic" w:hAnsi="Calibri" w:cs="Calibri"/>
          <w:bCs/>
        </w:rPr>
      </w:pPr>
      <w:r w:rsidRPr="00FC4D7F">
        <w:rPr>
          <w:rFonts w:ascii="Calibri" w:eastAsia="Century Gothic" w:hAnsi="Calibri" w:cs="Calibri"/>
          <w:bCs/>
          <w:i/>
          <w:iCs/>
        </w:rPr>
        <w:t>‘The school is calm and orderly. Pupils are polite and behave well’ (</w:t>
      </w:r>
      <w:r w:rsidRPr="00FC4D7F">
        <w:rPr>
          <w:rFonts w:ascii="Calibri" w:eastAsia="Century Gothic" w:hAnsi="Calibri" w:cs="Calibri"/>
          <w:bCs/>
        </w:rPr>
        <w:t>Ofsted 2023)</w:t>
      </w:r>
    </w:p>
    <w:p w14:paraId="5307088A" w14:textId="77777777" w:rsidR="00B80D69" w:rsidRPr="004E2612" w:rsidRDefault="00B80D69" w:rsidP="004E2612">
      <w:pPr>
        <w:rPr>
          <w:rFonts w:cstheme="minorHAnsi"/>
        </w:rPr>
      </w:pPr>
    </w:p>
    <w:p w14:paraId="2A360BEE" w14:textId="77777777" w:rsidR="004E2612" w:rsidRPr="004E2612" w:rsidRDefault="004E2612" w:rsidP="004E2612">
      <w:pPr>
        <w:rPr>
          <w:rFonts w:cstheme="minorHAnsi"/>
          <w:color w:val="000000"/>
        </w:rPr>
      </w:pPr>
      <w:r w:rsidRPr="004E2612">
        <w:rPr>
          <w:rFonts w:cstheme="minorHAnsi"/>
        </w:rPr>
        <w:t>We are looking for an enthusiastic</w:t>
      </w:r>
      <w:r w:rsidRPr="004E2612">
        <w:rPr>
          <w:rFonts w:cstheme="minorHAnsi"/>
          <w:color w:val="000000"/>
        </w:rPr>
        <w:t xml:space="preserve"> individual with a track record of success and innovation - a team player who also has excellent leadership qualities.</w:t>
      </w:r>
    </w:p>
    <w:p w14:paraId="76747583" w14:textId="77777777" w:rsidR="004E2612" w:rsidRPr="004E2612" w:rsidRDefault="004E2612" w:rsidP="004E2612">
      <w:pPr>
        <w:rPr>
          <w:rFonts w:cstheme="minorHAnsi"/>
          <w:color w:val="000000"/>
        </w:rPr>
      </w:pPr>
      <w:r w:rsidRPr="004E2612">
        <w:rPr>
          <w:rFonts w:cstheme="minorHAnsi"/>
          <w:color w:val="000000"/>
        </w:rPr>
        <w:t xml:space="preserve"> </w:t>
      </w:r>
    </w:p>
    <w:p w14:paraId="6CCD0A70" w14:textId="77777777" w:rsidR="004E2612" w:rsidRPr="004E2612" w:rsidRDefault="004E2612" w:rsidP="004E2612">
      <w:pPr>
        <w:rPr>
          <w:rFonts w:cstheme="minorHAnsi"/>
          <w:i/>
          <w:color w:val="000000"/>
        </w:rPr>
      </w:pPr>
      <w:r w:rsidRPr="004E2612">
        <w:rPr>
          <w:rFonts w:cstheme="minorHAnsi"/>
          <w:color w:val="000000"/>
        </w:rPr>
        <w:t xml:space="preserve">In June 2023 Ofsted described Charles Darwin School as </w:t>
      </w:r>
      <w:r w:rsidRPr="004E2612">
        <w:rPr>
          <w:rFonts w:cstheme="minorHAnsi"/>
          <w:i/>
          <w:color w:val="000000"/>
        </w:rPr>
        <w:t>“…an inclusive school.  The school’s values of “aspire, endeavour and achieve” are at the core of the school’s work. Leaders are ambitious for all pupils to succeed and reach their potential.”</w:t>
      </w:r>
    </w:p>
    <w:p w14:paraId="248A9346" w14:textId="77777777" w:rsidR="00BA04FE" w:rsidRPr="004E2612" w:rsidRDefault="00BA04FE" w:rsidP="00FB224C">
      <w:pPr>
        <w:rPr>
          <w:rFonts w:cstheme="minorHAnsi"/>
          <w:bCs/>
          <w:color w:val="000000"/>
        </w:rPr>
      </w:pPr>
    </w:p>
    <w:p w14:paraId="09BF63BC" w14:textId="77777777" w:rsidR="004F430E" w:rsidRDefault="00FB224C" w:rsidP="004F430E">
      <w:pPr>
        <w:rPr>
          <w:rFonts w:ascii="Tahoma" w:hAnsi="Tahoma" w:cs="Tahoma"/>
          <w:color w:val="000000"/>
          <w:sz w:val="24"/>
          <w:szCs w:val="24"/>
          <w:lang w:eastAsia="en-GB"/>
        </w:rPr>
      </w:pPr>
      <w:r>
        <w:rPr>
          <w:bCs/>
          <w:color w:val="000000"/>
        </w:rPr>
        <w:t>We are seeking someone who:</w:t>
      </w:r>
      <w:r w:rsidR="004F430E" w:rsidRPr="004F430E">
        <w:rPr>
          <w:rFonts w:ascii="Tahoma" w:hAnsi="Tahoma" w:cs="Tahoma"/>
          <w:color w:val="000000"/>
          <w:sz w:val="24"/>
          <w:szCs w:val="24"/>
          <w:lang w:eastAsia="en-GB"/>
        </w:rPr>
        <w:t xml:space="preserve"> </w:t>
      </w:r>
    </w:p>
    <w:p w14:paraId="21524D71" w14:textId="77777777" w:rsidR="001B0306" w:rsidRDefault="001B0306" w:rsidP="004F430E">
      <w:pPr>
        <w:rPr>
          <w:rFonts w:ascii="Tahoma" w:hAnsi="Tahoma" w:cs="Tahoma"/>
          <w:color w:val="000000"/>
          <w:sz w:val="24"/>
          <w:szCs w:val="24"/>
          <w:lang w:eastAsia="en-GB"/>
        </w:rPr>
      </w:pPr>
    </w:p>
    <w:p w14:paraId="0503615E" w14:textId="582BD67F" w:rsidR="004F430E" w:rsidRPr="001B0306" w:rsidRDefault="004F430E" w:rsidP="00435CAB">
      <w:pPr>
        <w:pStyle w:val="ListParagraph"/>
        <w:numPr>
          <w:ilvl w:val="0"/>
          <w:numId w:val="4"/>
        </w:numPr>
        <w:rPr>
          <w:bCs/>
          <w:color w:val="000000"/>
        </w:rPr>
      </w:pPr>
      <w:r w:rsidRPr="001B0306">
        <w:rPr>
          <w:bCs/>
          <w:color w:val="000000"/>
        </w:rPr>
        <w:t>Ha</w:t>
      </w:r>
      <w:r w:rsidR="001B0306">
        <w:rPr>
          <w:bCs/>
          <w:color w:val="000000"/>
        </w:rPr>
        <w:t>s</w:t>
      </w:r>
      <w:r w:rsidRPr="001B0306">
        <w:rPr>
          <w:bCs/>
          <w:color w:val="000000"/>
        </w:rPr>
        <w:t xml:space="preserve"> a passion for education and </w:t>
      </w:r>
      <w:r w:rsidR="001B0306">
        <w:rPr>
          <w:bCs/>
          <w:color w:val="000000"/>
        </w:rPr>
        <w:t>is</w:t>
      </w:r>
      <w:r w:rsidRPr="001B0306">
        <w:rPr>
          <w:bCs/>
          <w:color w:val="000000"/>
        </w:rPr>
        <w:t xml:space="preserve"> open to innovative approaches in everyday aspects of school life</w:t>
      </w:r>
    </w:p>
    <w:p w14:paraId="6DBB105D" w14:textId="765F77CC" w:rsidR="004F430E" w:rsidRPr="004F430E" w:rsidRDefault="001B0306" w:rsidP="00435CAB">
      <w:pPr>
        <w:numPr>
          <w:ilvl w:val="0"/>
          <w:numId w:val="4"/>
        </w:numPr>
        <w:rPr>
          <w:bCs/>
          <w:color w:val="000000"/>
        </w:rPr>
      </w:pPr>
      <w:r>
        <w:rPr>
          <w:bCs/>
          <w:color w:val="000000"/>
        </w:rPr>
        <w:t>Is</w:t>
      </w:r>
      <w:r w:rsidR="004F430E" w:rsidRPr="004F430E">
        <w:rPr>
          <w:bCs/>
          <w:color w:val="000000"/>
        </w:rPr>
        <w:t xml:space="preserve"> passionate about their subject area and lifelong learning</w:t>
      </w:r>
    </w:p>
    <w:p w14:paraId="3C6FA8FC" w14:textId="754B91AE" w:rsidR="004F430E" w:rsidRPr="004F430E" w:rsidRDefault="002814D9" w:rsidP="00435CAB">
      <w:pPr>
        <w:numPr>
          <w:ilvl w:val="0"/>
          <w:numId w:val="4"/>
        </w:numPr>
        <w:rPr>
          <w:bCs/>
          <w:color w:val="000000"/>
        </w:rPr>
      </w:pPr>
      <w:r>
        <w:rPr>
          <w:bCs/>
          <w:color w:val="000000"/>
        </w:rPr>
        <w:t>Is always</w:t>
      </w:r>
      <w:r w:rsidR="004F430E" w:rsidRPr="004F430E">
        <w:rPr>
          <w:bCs/>
          <w:color w:val="000000"/>
        </w:rPr>
        <w:t xml:space="preserve"> committed to securing the best outcomes for all students in the school</w:t>
      </w:r>
    </w:p>
    <w:p w14:paraId="3AA21716" w14:textId="77777777" w:rsidR="004F430E" w:rsidRPr="004F430E" w:rsidRDefault="004F430E" w:rsidP="00435CAB">
      <w:pPr>
        <w:numPr>
          <w:ilvl w:val="0"/>
          <w:numId w:val="4"/>
        </w:numPr>
        <w:rPr>
          <w:bCs/>
          <w:color w:val="000000"/>
        </w:rPr>
      </w:pPr>
      <w:r w:rsidRPr="004F430E">
        <w:rPr>
          <w:bCs/>
          <w:color w:val="000000"/>
        </w:rPr>
        <w:t>Contribute to the overall development of the school</w:t>
      </w:r>
    </w:p>
    <w:p w14:paraId="775C754A" w14:textId="35B0D0AE" w:rsidR="004F430E" w:rsidRPr="004F430E" w:rsidRDefault="002814D9" w:rsidP="00435CAB">
      <w:pPr>
        <w:numPr>
          <w:ilvl w:val="0"/>
          <w:numId w:val="4"/>
        </w:numPr>
        <w:rPr>
          <w:bCs/>
          <w:color w:val="000000"/>
        </w:rPr>
      </w:pPr>
      <w:r>
        <w:rPr>
          <w:bCs/>
          <w:color w:val="000000"/>
        </w:rPr>
        <w:t>Is</w:t>
      </w:r>
      <w:r w:rsidR="004F430E" w:rsidRPr="004F430E">
        <w:rPr>
          <w:bCs/>
          <w:color w:val="000000"/>
        </w:rPr>
        <w:t xml:space="preserve"> flexible in their approach</w:t>
      </w:r>
      <w:r>
        <w:rPr>
          <w:bCs/>
          <w:color w:val="000000"/>
        </w:rPr>
        <w:t xml:space="preserve"> constantly adapting</w:t>
      </w:r>
      <w:r w:rsidR="004F430E" w:rsidRPr="004F430E">
        <w:rPr>
          <w:bCs/>
          <w:color w:val="000000"/>
        </w:rPr>
        <w:t xml:space="preserve"> to new challenges.</w:t>
      </w:r>
    </w:p>
    <w:p w14:paraId="310C90F8" w14:textId="77777777" w:rsidR="004F430E" w:rsidRPr="004F430E" w:rsidRDefault="004F430E" w:rsidP="004F430E">
      <w:pPr>
        <w:rPr>
          <w:bCs/>
          <w:color w:val="000000"/>
        </w:rPr>
      </w:pPr>
    </w:p>
    <w:p w14:paraId="1D4BF55C" w14:textId="77777777" w:rsidR="002814D9" w:rsidRDefault="002814D9" w:rsidP="004F430E">
      <w:pPr>
        <w:rPr>
          <w:bCs/>
          <w:color w:val="000000"/>
        </w:rPr>
      </w:pPr>
    </w:p>
    <w:p w14:paraId="4A2241F3" w14:textId="5B4265E5" w:rsidR="004F430E" w:rsidRPr="004F430E" w:rsidRDefault="004F430E" w:rsidP="004F430E">
      <w:pPr>
        <w:rPr>
          <w:bCs/>
          <w:color w:val="000000"/>
        </w:rPr>
      </w:pPr>
      <w:r w:rsidRPr="004F430E">
        <w:rPr>
          <w:bCs/>
          <w:color w:val="000000"/>
        </w:rPr>
        <w:t>In return, we will offer you:</w:t>
      </w:r>
    </w:p>
    <w:p w14:paraId="1F48E889" w14:textId="77777777" w:rsidR="004F430E" w:rsidRPr="004F430E" w:rsidRDefault="004F430E" w:rsidP="004F430E">
      <w:pPr>
        <w:rPr>
          <w:bCs/>
          <w:color w:val="000000"/>
        </w:rPr>
      </w:pPr>
    </w:p>
    <w:p w14:paraId="4B0DA0C4" w14:textId="16E291DC" w:rsidR="004F430E" w:rsidRPr="004F430E" w:rsidRDefault="004F430E" w:rsidP="00435CAB">
      <w:pPr>
        <w:numPr>
          <w:ilvl w:val="0"/>
          <w:numId w:val="5"/>
        </w:numPr>
        <w:rPr>
          <w:bCs/>
          <w:color w:val="000000"/>
        </w:rPr>
      </w:pPr>
      <w:r w:rsidRPr="004F430E">
        <w:rPr>
          <w:bCs/>
          <w:color w:val="000000"/>
        </w:rPr>
        <w:t xml:space="preserve">The opportunity to be part of a forward-thinking </w:t>
      </w:r>
      <w:r w:rsidR="002814D9">
        <w:rPr>
          <w:bCs/>
          <w:color w:val="000000"/>
        </w:rPr>
        <w:t>school and wider Trust</w:t>
      </w:r>
    </w:p>
    <w:p w14:paraId="64DD669A" w14:textId="77777777" w:rsidR="004F430E" w:rsidRDefault="004F430E" w:rsidP="00435CAB">
      <w:pPr>
        <w:numPr>
          <w:ilvl w:val="0"/>
          <w:numId w:val="5"/>
        </w:numPr>
        <w:rPr>
          <w:bCs/>
          <w:color w:val="000000"/>
        </w:rPr>
      </w:pPr>
      <w:r w:rsidRPr="004F430E">
        <w:rPr>
          <w:bCs/>
          <w:color w:val="000000"/>
        </w:rPr>
        <w:t xml:space="preserve">The opportunity to work with pastoral and subject leaders to create an exciting and engaging curriculum </w:t>
      </w:r>
    </w:p>
    <w:p w14:paraId="4493C4CE" w14:textId="77777777" w:rsidR="000E6F9B" w:rsidRPr="00E00B89" w:rsidRDefault="000E6F9B" w:rsidP="00435CAB">
      <w:pPr>
        <w:numPr>
          <w:ilvl w:val="0"/>
          <w:numId w:val="5"/>
        </w:numPr>
        <w:contextualSpacing/>
        <w:rPr>
          <w:rFonts w:cstheme="minorHAnsi"/>
        </w:rPr>
      </w:pPr>
      <w:r w:rsidRPr="00E00B89">
        <w:rPr>
          <w:rFonts w:cstheme="minorHAnsi"/>
        </w:rPr>
        <w:t xml:space="preserve">A working environment where everyone is valued and respected </w:t>
      </w:r>
    </w:p>
    <w:p w14:paraId="1CB61543" w14:textId="77777777" w:rsidR="004F430E" w:rsidRDefault="004F430E" w:rsidP="00435CAB">
      <w:pPr>
        <w:numPr>
          <w:ilvl w:val="0"/>
          <w:numId w:val="5"/>
        </w:numPr>
        <w:rPr>
          <w:bCs/>
          <w:color w:val="000000"/>
        </w:rPr>
      </w:pPr>
      <w:r w:rsidRPr="004F430E">
        <w:rPr>
          <w:bCs/>
          <w:color w:val="000000"/>
        </w:rPr>
        <w:t>Enhanced professional and career development</w:t>
      </w:r>
    </w:p>
    <w:p w14:paraId="105A73B9" w14:textId="77777777" w:rsidR="004F430E" w:rsidRPr="004F430E" w:rsidRDefault="004F430E" w:rsidP="004F430E">
      <w:pPr>
        <w:rPr>
          <w:bCs/>
          <w:color w:val="000000"/>
        </w:rPr>
      </w:pPr>
    </w:p>
    <w:p w14:paraId="30FB9A5C" w14:textId="0EC19C6B" w:rsidR="004A3099" w:rsidRDefault="0063780F" w:rsidP="004A3099">
      <w:pPr>
        <w:pStyle w:val="Heading1"/>
      </w:pPr>
      <w:r>
        <w:t>Application Process</w:t>
      </w:r>
    </w:p>
    <w:p w14:paraId="24B2D836" w14:textId="77777777" w:rsidR="0063780F" w:rsidRDefault="0063780F" w:rsidP="0063780F"/>
    <w:p w14:paraId="2FA13538" w14:textId="227A4372" w:rsidR="0063780F" w:rsidRPr="00DF5FD3" w:rsidRDefault="0063780F" w:rsidP="0063780F">
      <w:pPr>
        <w:pStyle w:val="NormalWeb"/>
        <w:rPr>
          <w:rFonts w:cstheme="minorBidi"/>
          <w:color w:val="000000" w:themeColor="text1"/>
          <w:szCs w:val="22"/>
          <w:highlight w:val="yellow"/>
        </w:rPr>
      </w:pPr>
      <w:r>
        <w:rPr>
          <w:rFonts w:cstheme="minorHAnsi"/>
          <w:b/>
          <w:bCs/>
          <w:color w:val="000000"/>
          <w:szCs w:val="22"/>
        </w:rPr>
        <w:t>How to apply</w:t>
      </w:r>
      <w:r>
        <w:rPr>
          <w:rFonts w:cstheme="minorHAnsi"/>
          <w:b/>
          <w:bCs/>
          <w:color w:val="000000"/>
          <w:szCs w:val="22"/>
        </w:rPr>
        <w:br/>
      </w:r>
      <w:r>
        <w:rPr>
          <w:rFonts w:cstheme="minorBidi"/>
          <w:color w:val="000000" w:themeColor="text1"/>
          <w:szCs w:val="22"/>
        </w:rPr>
        <w:t xml:space="preserve">Applicants should complete the application form and submit it to </w:t>
      </w:r>
      <w:hyperlink r:id="rId18" w:history="1">
        <w:r w:rsidRPr="008E4BCF">
          <w:rPr>
            <w:rStyle w:val="Hyperlink"/>
          </w:rPr>
          <w:t>jhodgkinson@cdarwin.com</w:t>
        </w:r>
      </w:hyperlink>
      <w:r>
        <w:t xml:space="preserve"> </w:t>
      </w:r>
      <w:r>
        <w:rPr>
          <w:rFonts w:cstheme="minorBidi"/>
          <w:color w:val="000000" w:themeColor="text1"/>
          <w:szCs w:val="22"/>
        </w:rPr>
        <w:t xml:space="preserve">  by </w:t>
      </w:r>
      <w:r w:rsidRPr="00AD7EDD">
        <w:rPr>
          <w:rFonts w:cstheme="minorBidi"/>
          <w:color w:val="000000" w:themeColor="text1"/>
          <w:szCs w:val="22"/>
        </w:rPr>
        <w:t>9am on Friday 6</w:t>
      </w:r>
      <w:r w:rsidRPr="00AD7EDD">
        <w:rPr>
          <w:rFonts w:cstheme="minorBidi"/>
          <w:color w:val="000000" w:themeColor="text1"/>
          <w:szCs w:val="22"/>
          <w:vertAlign w:val="superscript"/>
        </w:rPr>
        <w:t>th</w:t>
      </w:r>
      <w:r w:rsidRPr="00AD7EDD">
        <w:rPr>
          <w:rFonts w:cstheme="minorBidi"/>
          <w:color w:val="000000" w:themeColor="text1"/>
          <w:szCs w:val="22"/>
        </w:rPr>
        <w:t xml:space="preserve"> March 2026. </w:t>
      </w:r>
    </w:p>
    <w:p w14:paraId="56836076" w14:textId="671B17C5" w:rsidR="0063780F" w:rsidRDefault="0063780F" w:rsidP="0063780F">
      <w:pPr>
        <w:pStyle w:val="NormalWeb"/>
        <w:rPr>
          <w:rFonts w:cstheme="minorHAnsi"/>
          <w:color w:val="000000"/>
          <w:szCs w:val="22"/>
        </w:rPr>
      </w:pPr>
      <w:r w:rsidRPr="00566954">
        <w:rPr>
          <w:rFonts w:cstheme="minorHAnsi"/>
          <w:b/>
          <w:bCs/>
          <w:color w:val="000000"/>
          <w:szCs w:val="22"/>
        </w:rPr>
        <w:t>Interview Process</w:t>
      </w:r>
      <w:r>
        <w:rPr>
          <w:rFonts w:cstheme="minorHAnsi"/>
          <w:b/>
          <w:bCs/>
          <w:color w:val="000000"/>
          <w:szCs w:val="22"/>
        </w:rPr>
        <w:br/>
      </w:r>
      <w:r>
        <w:rPr>
          <w:rFonts w:cstheme="minorBidi"/>
          <w:color w:val="000000" w:themeColor="text1"/>
          <w:szCs w:val="22"/>
        </w:rPr>
        <w:t xml:space="preserve">Candidates will be shortlisted, and successful candidates will be </w:t>
      </w:r>
      <w:r w:rsidRPr="005074A9">
        <w:rPr>
          <w:rFonts w:cstheme="minorBidi"/>
          <w:color w:val="000000" w:themeColor="text1"/>
          <w:szCs w:val="22"/>
        </w:rPr>
        <w:t>interviewed</w:t>
      </w:r>
      <w:r w:rsidR="007B5BEF">
        <w:rPr>
          <w:rFonts w:cstheme="minorBidi"/>
          <w:color w:val="000000" w:themeColor="text1"/>
          <w:szCs w:val="22"/>
        </w:rPr>
        <w:t xml:space="preserve"> </w:t>
      </w:r>
      <w:r w:rsidR="00210B4A">
        <w:rPr>
          <w:rFonts w:cstheme="minorBidi"/>
          <w:color w:val="000000" w:themeColor="text1"/>
          <w:szCs w:val="22"/>
        </w:rPr>
        <w:t>the week commencing Monday</w:t>
      </w:r>
      <w:r w:rsidR="00E9664D">
        <w:rPr>
          <w:rFonts w:cstheme="minorBidi"/>
          <w:color w:val="000000" w:themeColor="text1"/>
          <w:szCs w:val="22"/>
        </w:rPr>
        <w:t xml:space="preserve"> </w:t>
      </w:r>
      <w:r w:rsidRPr="005074A9">
        <w:rPr>
          <w:rFonts w:cstheme="minorBidi"/>
          <w:color w:val="000000" w:themeColor="text1"/>
          <w:szCs w:val="22"/>
        </w:rPr>
        <w:t>1</w:t>
      </w:r>
      <w:r w:rsidR="005074A9" w:rsidRPr="005074A9">
        <w:rPr>
          <w:rFonts w:cstheme="minorBidi"/>
          <w:color w:val="000000" w:themeColor="text1"/>
          <w:szCs w:val="22"/>
        </w:rPr>
        <w:t>6</w:t>
      </w:r>
      <w:r w:rsidRPr="005074A9">
        <w:rPr>
          <w:rFonts w:cstheme="minorBidi"/>
          <w:color w:val="000000" w:themeColor="text1"/>
          <w:szCs w:val="22"/>
          <w:vertAlign w:val="superscript"/>
        </w:rPr>
        <w:t>th</w:t>
      </w:r>
      <w:r w:rsidRPr="005074A9">
        <w:rPr>
          <w:rFonts w:cstheme="minorBidi"/>
          <w:color w:val="000000" w:themeColor="text1"/>
          <w:szCs w:val="22"/>
        </w:rPr>
        <w:t xml:space="preserve"> March 202</w:t>
      </w:r>
      <w:r w:rsidR="00E9664D">
        <w:rPr>
          <w:rFonts w:cstheme="minorBidi"/>
          <w:color w:val="000000" w:themeColor="text1"/>
          <w:szCs w:val="22"/>
        </w:rPr>
        <w:t>6</w:t>
      </w:r>
      <w:r w:rsidR="00210B4A">
        <w:rPr>
          <w:rFonts w:cstheme="minorBidi"/>
          <w:color w:val="000000" w:themeColor="text1"/>
          <w:szCs w:val="22"/>
        </w:rPr>
        <w:t>, o</w:t>
      </w:r>
      <w:r>
        <w:rPr>
          <w:rFonts w:cstheme="minorBidi"/>
          <w:color w:val="000000" w:themeColor="text1"/>
          <w:szCs w:val="22"/>
        </w:rPr>
        <w:t xml:space="preserve">nly </w:t>
      </w:r>
      <w:r w:rsidRPr="005074A9">
        <w:rPr>
          <w:rFonts w:cstheme="minorBidi"/>
          <w:color w:val="000000" w:themeColor="text1"/>
          <w:szCs w:val="22"/>
        </w:rPr>
        <w:t>th</w:t>
      </w:r>
      <w:r w:rsidR="005074A9">
        <w:rPr>
          <w:rFonts w:cstheme="minorBidi"/>
          <w:color w:val="000000" w:themeColor="text1"/>
          <w:szCs w:val="22"/>
        </w:rPr>
        <w:t>ose</w:t>
      </w:r>
      <w:r>
        <w:rPr>
          <w:rFonts w:cstheme="minorBidi"/>
          <w:color w:val="000000" w:themeColor="text1"/>
          <w:szCs w:val="22"/>
        </w:rPr>
        <w:t xml:space="preserve"> shortlisted will be contacted.</w:t>
      </w:r>
    </w:p>
    <w:p w14:paraId="0AEB72A7" w14:textId="77777777" w:rsidR="0063780F" w:rsidRPr="0063780F" w:rsidRDefault="0063780F" w:rsidP="0063780F"/>
    <w:p w14:paraId="072DE51F" w14:textId="77777777" w:rsidR="004A3099" w:rsidRPr="00CE2699" w:rsidRDefault="004A3099" w:rsidP="00435CAB">
      <w:pPr>
        <w:numPr>
          <w:ilvl w:val="0"/>
          <w:numId w:val="3"/>
        </w:numPr>
        <w:jc w:val="both"/>
        <w:rPr>
          <w:iCs/>
          <w:szCs w:val="24"/>
        </w:rPr>
      </w:pPr>
      <w:r w:rsidRPr="00CE2699">
        <w:rPr>
          <w:bCs/>
          <w:szCs w:val="24"/>
        </w:rPr>
        <w:t>Suitable applications will be shortlisted for interview as quickly as possible.</w:t>
      </w:r>
    </w:p>
    <w:p w14:paraId="06BB8F96" w14:textId="77777777" w:rsidR="004A3099" w:rsidRPr="00CE2699" w:rsidRDefault="004A3099" w:rsidP="004A3099">
      <w:pPr>
        <w:jc w:val="both"/>
        <w:rPr>
          <w:iCs/>
          <w:szCs w:val="24"/>
        </w:rPr>
      </w:pPr>
    </w:p>
    <w:p w14:paraId="64801F3E" w14:textId="77777777" w:rsidR="004A3099" w:rsidRPr="00CE2699" w:rsidRDefault="004A3099" w:rsidP="00435CAB">
      <w:pPr>
        <w:numPr>
          <w:ilvl w:val="0"/>
          <w:numId w:val="3"/>
        </w:numPr>
        <w:jc w:val="both"/>
        <w:rPr>
          <w:bCs/>
          <w:szCs w:val="24"/>
        </w:rPr>
      </w:pPr>
      <w:r w:rsidRPr="00CE2699">
        <w:rPr>
          <w:bCs/>
          <w:szCs w:val="24"/>
        </w:rPr>
        <w:t xml:space="preserve">If you are successful, you will receive either a phone call and/or email inviting you to attend for interview.  It is therefore important that you give us a daytime telephone number and/or an email address that you regularly access so that we can contact you to make the necessary arrangements if you are shortlisted.  </w:t>
      </w:r>
    </w:p>
    <w:p w14:paraId="223B7EBE" w14:textId="77777777" w:rsidR="004A3099" w:rsidRPr="00CE2699" w:rsidRDefault="004A3099" w:rsidP="004A3099">
      <w:pPr>
        <w:jc w:val="both"/>
        <w:rPr>
          <w:bCs/>
          <w:szCs w:val="24"/>
        </w:rPr>
      </w:pPr>
    </w:p>
    <w:p w14:paraId="5F7A041B" w14:textId="77777777" w:rsidR="004A3099" w:rsidRPr="00CE2699" w:rsidRDefault="004A3099" w:rsidP="004A3099">
      <w:pPr>
        <w:ind w:left="709"/>
        <w:jc w:val="both"/>
        <w:rPr>
          <w:bCs/>
          <w:szCs w:val="24"/>
        </w:rPr>
      </w:pPr>
      <w:r w:rsidRPr="00CE2699">
        <w:rPr>
          <w:bCs/>
          <w:szCs w:val="24"/>
        </w:rPr>
        <w:tab/>
        <w:t>If you require any assistance in attending for interview, please let us know the nature of that assistance in good time so that we may make appropriate arrangements.</w:t>
      </w:r>
    </w:p>
    <w:p w14:paraId="555340FA" w14:textId="6171677E" w:rsidR="00D513C7" w:rsidRPr="00AD7EDD" w:rsidRDefault="004A3099" w:rsidP="009E7194">
      <w:pPr>
        <w:pStyle w:val="ListParagraph"/>
        <w:numPr>
          <w:ilvl w:val="0"/>
          <w:numId w:val="3"/>
        </w:numPr>
        <w:spacing w:before="240"/>
        <w:ind w:left="360"/>
        <w:jc w:val="both"/>
        <w:rPr>
          <w:bCs/>
          <w:szCs w:val="24"/>
        </w:rPr>
      </w:pPr>
      <w:r w:rsidRPr="00AD7EDD">
        <w:rPr>
          <w:bCs/>
          <w:szCs w:val="24"/>
        </w:rPr>
        <w:t xml:space="preserve">Candidates called to interview will </w:t>
      </w:r>
    </w:p>
    <w:p w14:paraId="7CBFA7AD" w14:textId="3AB8B467" w:rsidR="004A3099" w:rsidRPr="00D513C7" w:rsidRDefault="004A3099" w:rsidP="00435CAB">
      <w:pPr>
        <w:pStyle w:val="ListParagraph"/>
        <w:numPr>
          <w:ilvl w:val="0"/>
          <w:numId w:val="24"/>
        </w:numPr>
        <w:jc w:val="both"/>
        <w:rPr>
          <w:bCs/>
          <w:szCs w:val="24"/>
        </w:rPr>
      </w:pPr>
      <w:r w:rsidRPr="00D513C7">
        <w:rPr>
          <w:bCs/>
          <w:szCs w:val="24"/>
        </w:rPr>
        <w:t>have an opportunity to meet with</w:t>
      </w:r>
      <w:r w:rsidR="007A0297" w:rsidRPr="00D513C7">
        <w:rPr>
          <w:bCs/>
          <w:szCs w:val="24"/>
        </w:rPr>
        <w:t xml:space="preserve"> staff</w:t>
      </w:r>
      <w:r w:rsidR="001F4466">
        <w:rPr>
          <w:bCs/>
          <w:szCs w:val="24"/>
        </w:rPr>
        <w:t>.</w:t>
      </w:r>
      <w:r w:rsidRPr="00D513C7">
        <w:rPr>
          <w:bCs/>
          <w:szCs w:val="24"/>
        </w:rPr>
        <w:t xml:space="preserve"> </w:t>
      </w:r>
    </w:p>
    <w:p w14:paraId="5F9097C0" w14:textId="6B7D231B" w:rsidR="004A3099" w:rsidRPr="00CE2699" w:rsidRDefault="004A3099" w:rsidP="004A3099">
      <w:pPr>
        <w:numPr>
          <w:ilvl w:val="0"/>
          <w:numId w:val="1"/>
        </w:numPr>
        <w:tabs>
          <w:tab w:val="clear" w:pos="720"/>
          <w:tab w:val="num" w:pos="1080"/>
        </w:tabs>
        <w:ind w:left="1080"/>
        <w:jc w:val="both"/>
        <w:rPr>
          <w:bCs/>
          <w:szCs w:val="24"/>
        </w:rPr>
      </w:pPr>
      <w:r w:rsidRPr="00CE2699">
        <w:rPr>
          <w:bCs/>
          <w:szCs w:val="24"/>
        </w:rPr>
        <w:t xml:space="preserve">be expected to conduct a </w:t>
      </w:r>
      <w:r w:rsidR="00FD631D">
        <w:rPr>
          <w:bCs/>
          <w:szCs w:val="24"/>
        </w:rPr>
        <w:t>number of task</w:t>
      </w:r>
      <w:r w:rsidR="00D513C7">
        <w:rPr>
          <w:bCs/>
          <w:szCs w:val="24"/>
        </w:rPr>
        <w:t>s</w:t>
      </w:r>
      <w:r w:rsidR="001F4466">
        <w:rPr>
          <w:bCs/>
          <w:szCs w:val="24"/>
        </w:rPr>
        <w:t xml:space="preserve"> </w:t>
      </w:r>
      <w:r w:rsidR="00FD631D">
        <w:rPr>
          <w:bCs/>
          <w:szCs w:val="24"/>
        </w:rPr>
        <w:t xml:space="preserve">to test </w:t>
      </w:r>
      <w:r w:rsidR="00D513C7">
        <w:rPr>
          <w:bCs/>
          <w:szCs w:val="24"/>
        </w:rPr>
        <w:t>areas required</w:t>
      </w:r>
      <w:r w:rsidR="00B0511C">
        <w:rPr>
          <w:bCs/>
          <w:szCs w:val="24"/>
        </w:rPr>
        <w:t xml:space="preserve"> as per</w:t>
      </w:r>
      <w:r w:rsidR="00D513C7">
        <w:rPr>
          <w:bCs/>
          <w:szCs w:val="24"/>
        </w:rPr>
        <w:t xml:space="preserve"> the person specification</w:t>
      </w:r>
      <w:r w:rsidRPr="00CE2699">
        <w:rPr>
          <w:bCs/>
          <w:szCs w:val="24"/>
        </w:rPr>
        <w:t>.</w:t>
      </w:r>
    </w:p>
    <w:p w14:paraId="491A7CFD" w14:textId="26C1E1F7" w:rsidR="004A3099" w:rsidRPr="00CE2699" w:rsidRDefault="0063780F" w:rsidP="004A3099">
      <w:pPr>
        <w:numPr>
          <w:ilvl w:val="0"/>
          <w:numId w:val="1"/>
        </w:numPr>
        <w:tabs>
          <w:tab w:val="clear" w:pos="720"/>
          <w:tab w:val="num" w:pos="1080"/>
        </w:tabs>
        <w:ind w:left="1080"/>
        <w:jc w:val="both"/>
        <w:rPr>
          <w:bCs/>
          <w:szCs w:val="24"/>
        </w:rPr>
      </w:pPr>
      <w:r>
        <w:rPr>
          <w:bCs/>
          <w:szCs w:val="24"/>
        </w:rPr>
        <w:t>a</w:t>
      </w:r>
      <w:r w:rsidR="004A3099">
        <w:rPr>
          <w:bCs/>
          <w:szCs w:val="24"/>
        </w:rPr>
        <w:t>ttend a panel</w:t>
      </w:r>
      <w:r w:rsidR="004A3099" w:rsidRPr="00CE2699">
        <w:rPr>
          <w:bCs/>
          <w:szCs w:val="24"/>
        </w:rPr>
        <w:t xml:space="preserve"> interview.</w:t>
      </w:r>
      <w:bookmarkStart w:id="2" w:name="_Toc114086"/>
      <w:bookmarkStart w:id="3" w:name="_Toc114612"/>
    </w:p>
    <w:p w14:paraId="7A9684EE" w14:textId="77777777" w:rsidR="004A3099" w:rsidRDefault="004A3099" w:rsidP="004A3099">
      <w:pPr>
        <w:pStyle w:val="Heading1"/>
      </w:pPr>
      <w:bookmarkStart w:id="4" w:name="_Toc5194837"/>
      <w:bookmarkEnd w:id="2"/>
      <w:bookmarkEnd w:id="3"/>
    </w:p>
    <w:p w14:paraId="7B769F09" w14:textId="77777777" w:rsidR="004A3099" w:rsidRPr="00CE2699" w:rsidRDefault="004A3099" w:rsidP="004A3099">
      <w:pPr>
        <w:pStyle w:val="Heading1"/>
      </w:pPr>
      <w:r w:rsidRPr="00CE2699">
        <w:t>Pre-employment Checks</w:t>
      </w:r>
      <w:bookmarkEnd w:id="4"/>
    </w:p>
    <w:p w14:paraId="10C010C9" w14:textId="77777777" w:rsidR="004A3099" w:rsidRDefault="004A3099" w:rsidP="004A3099">
      <w:pPr>
        <w:pStyle w:val="BodyTextIndent2"/>
        <w:ind w:left="0" w:firstLine="0"/>
        <w:jc w:val="both"/>
        <w:rPr>
          <w:b w:val="0"/>
          <w:bCs/>
          <w:sz w:val="24"/>
          <w:szCs w:val="24"/>
        </w:rPr>
      </w:pPr>
    </w:p>
    <w:p w14:paraId="3350B3E1" w14:textId="77777777" w:rsidR="004A3099" w:rsidRPr="00CE2699" w:rsidRDefault="004A3099" w:rsidP="004A3099">
      <w:pPr>
        <w:pStyle w:val="BodyTextIndent2"/>
        <w:ind w:left="0" w:firstLine="0"/>
        <w:jc w:val="both"/>
        <w:rPr>
          <w:b w:val="0"/>
          <w:bCs/>
          <w:sz w:val="24"/>
          <w:szCs w:val="24"/>
        </w:rPr>
      </w:pPr>
      <w:r w:rsidRPr="00CE2699">
        <w:rPr>
          <w:b w:val="0"/>
          <w:bCs/>
          <w:sz w:val="24"/>
          <w:szCs w:val="24"/>
        </w:rPr>
        <w:t>Inicio Educational Trust is committed to safeguarding and promoting the welfare of children and young people, and an appointment will be subject to satisfactory enhanced disclosure from the Disclosure and Barring Service. Please note that an enhanced check will reveal all criminal convictions on record, including those that might be considered “spent”.</w:t>
      </w:r>
    </w:p>
    <w:p w14:paraId="3A1195CE" w14:textId="77777777" w:rsidR="004A3099" w:rsidRPr="00CE2699" w:rsidRDefault="004A3099" w:rsidP="004A3099">
      <w:pPr>
        <w:pStyle w:val="BodyTextIndent2"/>
        <w:ind w:left="0" w:firstLine="0"/>
        <w:jc w:val="both"/>
        <w:rPr>
          <w:b w:val="0"/>
          <w:bCs/>
          <w:sz w:val="24"/>
          <w:szCs w:val="24"/>
        </w:rPr>
      </w:pPr>
    </w:p>
    <w:p w14:paraId="6FAD3EFC" w14:textId="1EFFC983" w:rsidR="004A3099" w:rsidRPr="00CE2699" w:rsidRDefault="004A3099" w:rsidP="004A3099">
      <w:pPr>
        <w:pStyle w:val="BodyTextIndent2"/>
        <w:spacing w:after="120"/>
        <w:ind w:left="0" w:firstLine="0"/>
        <w:jc w:val="both"/>
        <w:rPr>
          <w:b w:val="0"/>
          <w:bCs/>
          <w:sz w:val="24"/>
          <w:szCs w:val="24"/>
        </w:rPr>
      </w:pPr>
      <w:r w:rsidRPr="00CE2699">
        <w:rPr>
          <w:b w:val="0"/>
          <w:bCs/>
          <w:sz w:val="24"/>
          <w:szCs w:val="24"/>
        </w:rPr>
        <w:t>The successful applicant will also be required to:</w:t>
      </w:r>
    </w:p>
    <w:p w14:paraId="64564ADF" w14:textId="0C9B2147" w:rsidR="004A3099" w:rsidRPr="00CE2699" w:rsidRDefault="004A3099" w:rsidP="00435CAB">
      <w:pPr>
        <w:pStyle w:val="BodyTextIndent2"/>
        <w:numPr>
          <w:ilvl w:val="0"/>
          <w:numId w:val="2"/>
        </w:numPr>
        <w:jc w:val="both"/>
        <w:rPr>
          <w:b w:val="0"/>
          <w:bCs/>
          <w:sz w:val="24"/>
          <w:szCs w:val="24"/>
        </w:rPr>
      </w:pPr>
      <w:r w:rsidRPr="00CE2699">
        <w:rPr>
          <w:b w:val="0"/>
          <w:bCs/>
          <w:sz w:val="24"/>
          <w:szCs w:val="24"/>
        </w:rPr>
        <w:t xml:space="preserve">Provide details of two referees who know </w:t>
      </w:r>
      <w:r w:rsidR="0063780F">
        <w:rPr>
          <w:b w:val="0"/>
          <w:bCs/>
          <w:sz w:val="24"/>
          <w:szCs w:val="24"/>
        </w:rPr>
        <w:t>them</w:t>
      </w:r>
      <w:r w:rsidRPr="00CE2699">
        <w:rPr>
          <w:b w:val="0"/>
          <w:bCs/>
          <w:sz w:val="24"/>
          <w:szCs w:val="24"/>
        </w:rPr>
        <w:t xml:space="preserve"> in a professional capacity.  It is policy to take up references BEFORE interviews where possible.  Employment is conditional on these references being deemed satisfactory.</w:t>
      </w:r>
    </w:p>
    <w:p w14:paraId="5D833AA1" w14:textId="77777777" w:rsidR="004A3099" w:rsidRPr="00CE2699" w:rsidRDefault="004A3099" w:rsidP="00435CAB">
      <w:pPr>
        <w:pStyle w:val="BodyTextIndent2"/>
        <w:numPr>
          <w:ilvl w:val="0"/>
          <w:numId w:val="2"/>
        </w:numPr>
        <w:jc w:val="both"/>
        <w:rPr>
          <w:b w:val="0"/>
          <w:bCs/>
          <w:sz w:val="24"/>
          <w:szCs w:val="24"/>
        </w:rPr>
      </w:pPr>
      <w:r w:rsidRPr="00CE2699">
        <w:rPr>
          <w:b w:val="0"/>
          <w:bCs/>
          <w:sz w:val="24"/>
          <w:szCs w:val="24"/>
        </w:rPr>
        <w:t>Provide proof of all relevant qualifications.</w:t>
      </w:r>
    </w:p>
    <w:p w14:paraId="0E6D28BA" w14:textId="77777777" w:rsidR="004A3099" w:rsidRPr="00CE2699" w:rsidRDefault="004A3099" w:rsidP="00435CAB">
      <w:pPr>
        <w:pStyle w:val="BodyTextIndent2"/>
        <w:numPr>
          <w:ilvl w:val="0"/>
          <w:numId w:val="2"/>
        </w:numPr>
        <w:jc w:val="both"/>
        <w:rPr>
          <w:b w:val="0"/>
          <w:bCs/>
          <w:sz w:val="24"/>
          <w:szCs w:val="24"/>
        </w:rPr>
      </w:pPr>
      <w:r w:rsidRPr="00CE2699">
        <w:rPr>
          <w:b w:val="0"/>
          <w:bCs/>
          <w:sz w:val="24"/>
          <w:szCs w:val="24"/>
        </w:rPr>
        <w:t>Provide proof of eligibility to work in the UK</w:t>
      </w:r>
    </w:p>
    <w:p w14:paraId="0CC0332D" w14:textId="77777777" w:rsidR="004A3099" w:rsidRPr="00CE2699" w:rsidRDefault="004A3099" w:rsidP="00435CAB">
      <w:pPr>
        <w:pStyle w:val="BodyTextIndent2"/>
        <w:numPr>
          <w:ilvl w:val="0"/>
          <w:numId w:val="2"/>
        </w:numPr>
        <w:jc w:val="both"/>
        <w:rPr>
          <w:sz w:val="24"/>
          <w:szCs w:val="24"/>
        </w:rPr>
      </w:pPr>
      <w:r w:rsidRPr="00CE2699">
        <w:rPr>
          <w:b w:val="0"/>
          <w:sz w:val="24"/>
          <w:szCs w:val="24"/>
        </w:rPr>
        <w:t>Complete a Medical Declaration and receive fitness to work.</w:t>
      </w:r>
    </w:p>
    <w:p w14:paraId="44780363" w14:textId="77777777" w:rsidR="004A3099" w:rsidRPr="00CE2699" w:rsidRDefault="004A3099" w:rsidP="004A3099">
      <w:pPr>
        <w:pStyle w:val="BodyTextIndent2"/>
        <w:jc w:val="both"/>
        <w:rPr>
          <w:b w:val="0"/>
          <w:sz w:val="24"/>
          <w:szCs w:val="24"/>
        </w:rPr>
      </w:pPr>
    </w:p>
    <w:p w14:paraId="4B26D617" w14:textId="77777777" w:rsidR="004A3099" w:rsidRDefault="004A3099" w:rsidP="004A3099">
      <w:pPr>
        <w:pStyle w:val="Heading1"/>
      </w:pPr>
      <w:bookmarkStart w:id="5" w:name="_Toc5194838"/>
    </w:p>
    <w:p w14:paraId="2BF00420" w14:textId="77777777" w:rsidR="004A3099" w:rsidRPr="004E526E" w:rsidRDefault="004A3099" w:rsidP="004A3099">
      <w:pPr>
        <w:pStyle w:val="Heading1"/>
      </w:pPr>
      <w:r w:rsidRPr="004E526E">
        <w:t>Policy on Equal Opportunities</w:t>
      </w:r>
      <w:bookmarkEnd w:id="5"/>
    </w:p>
    <w:p w14:paraId="31DB1C50" w14:textId="77777777" w:rsidR="004A3099" w:rsidRDefault="004A3099" w:rsidP="004A3099">
      <w:pPr>
        <w:pStyle w:val="BodyTextIndent2"/>
        <w:ind w:left="0" w:firstLine="0"/>
        <w:jc w:val="both"/>
        <w:rPr>
          <w:b w:val="0"/>
          <w:sz w:val="24"/>
          <w:szCs w:val="24"/>
        </w:rPr>
      </w:pPr>
    </w:p>
    <w:p w14:paraId="3DD9F6FD" w14:textId="77777777" w:rsidR="004A3099" w:rsidRPr="00CE2699" w:rsidRDefault="004A3099" w:rsidP="004A3099">
      <w:pPr>
        <w:pStyle w:val="BodyTextIndent2"/>
        <w:ind w:left="0" w:firstLine="0"/>
        <w:jc w:val="both"/>
        <w:rPr>
          <w:b w:val="0"/>
          <w:sz w:val="24"/>
          <w:szCs w:val="24"/>
        </w:rPr>
      </w:pPr>
      <w:r w:rsidRPr="00CE2699">
        <w:rPr>
          <w:b w:val="0"/>
          <w:sz w:val="24"/>
          <w:szCs w:val="24"/>
        </w:rPr>
        <w:t>The Trust is an Equal Opportunities employer and appointments are based on the applicant’s ability to meet the requirements of the position.  The Trust is opposed to any form of discrimination against any individual or group and welcomes the fact that our Trust includes a diversity of individuals from many races and cultures.  Behaviour, which is discriminatory on the grounds of race, colour, culture, nationality, gender, sexual orientation, disability, religion, will not be tolerated.</w:t>
      </w:r>
    </w:p>
    <w:p w14:paraId="6DE51E26" w14:textId="77777777" w:rsidR="004A3099" w:rsidRPr="00CE2699" w:rsidRDefault="004A3099" w:rsidP="004A3099">
      <w:pPr>
        <w:jc w:val="both"/>
        <w:rPr>
          <w:szCs w:val="24"/>
        </w:rPr>
      </w:pPr>
    </w:p>
    <w:p w14:paraId="09C29AA2" w14:textId="77777777" w:rsidR="004A3099" w:rsidRDefault="004A3099" w:rsidP="004A3099">
      <w:pPr>
        <w:rPr>
          <w:szCs w:val="24"/>
        </w:rPr>
      </w:pPr>
      <w:r>
        <w:rPr>
          <w:szCs w:val="24"/>
        </w:rPr>
        <w:br w:type="page"/>
      </w:r>
    </w:p>
    <w:p w14:paraId="609C86E9" w14:textId="77777777" w:rsidR="00BA04FE" w:rsidRDefault="00BA04FE" w:rsidP="00FB224C">
      <w:pPr>
        <w:rPr>
          <w:bCs/>
          <w:color w:val="000000"/>
        </w:rPr>
      </w:pPr>
    </w:p>
    <w:p w14:paraId="7B88AD72" w14:textId="77777777" w:rsidR="000B1FD7" w:rsidRPr="000B1FD7" w:rsidRDefault="000B1FD7" w:rsidP="000B1FD7">
      <w:pPr>
        <w:contextualSpacing/>
        <w:jc w:val="center"/>
        <w:rPr>
          <w:rFonts w:eastAsiaTheme="majorEastAsia" w:cstheme="minorHAnsi"/>
          <w:b/>
          <w:spacing w:val="-10"/>
          <w:kern w:val="28"/>
          <w:szCs w:val="22"/>
        </w:rPr>
      </w:pPr>
    </w:p>
    <w:p w14:paraId="4572F7AF" w14:textId="77777777" w:rsidR="000B1FD7" w:rsidRPr="000B1FD7" w:rsidRDefault="000B1FD7" w:rsidP="000B1FD7">
      <w:pPr>
        <w:contextualSpacing/>
        <w:jc w:val="center"/>
        <w:rPr>
          <w:rFonts w:eastAsiaTheme="majorEastAsia" w:cstheme="minorHAnsi"/>
          <w:b/>
          <w:spacing w:val="-10"/>
          <w:kern w:val="28"/>
          <w:szCs w:val="22"/>
        </w:rPr>
      </w:pPr>
    </w:p>
    <w:p w14:paraId="6694C56B" w14:textId="77777777" w:rsidR="000B1FD7" w:rsidRPr="000B1FD7" w:rsidRDefault="000B1FD7" w:rsidP="000B1FD7">
      <w:pPr>
        <w:contextualSpacing/>
        <w:jc w:val="center"/>
        <w:rPr>
          <w:rFonts w:eastAsiaTheme="majorEastAsia" w:cstheme="minorHAnsi"/>
          <w:b/>
          <w:spacing w:val="-10"/>
          <w:kern w:val="28"/>
          <w:sz w:val="28"/>
          <w:szCs w:val="28"/>
        </w:rPr>
      </w:pPr>
      <w:r w:rsidRPr="000B1FD7">
        <w:rPr>
          <w:rFonts w:eastAsiaTheme="majorEastAsia" w:cstheme="minorHAnsi"/>
          <w:b/>
          <w:spacing w:val="-10"/>
          <w:kern w:val="28"/>
          <w:sz w:val="28"/>
          <w:szCs w:val="28"/>
        </w:rPr>
        <w:t xml:space="preserve">Job Description </w:t>
      </w:r>
    </w:p>
    <w:p w14:paraId="746699B2" w14:textId="77777777" w:rsidR="000B1FD7" w:rsidRPr="000B1FD7" w:rsidRDefault="000B1FD7" w:rsidP="000B1FD7">
      <w:pPr>
        <w:spacing w:after="160" w:line="259" w:lineRule="auto"/>
        <w:rPr>
          <w:rFonts w:eastAsiaTheme="minorHAnsi" w:cstheme="minorBidi"/>
          <w:szCs w:val="22"/>
        </w:rPr>
      </w:pPr>
    </w:p>
    <w:tbl>
      <w:tblPr>
        <w:tblStyle w:val="TableGrid3"/>
        <w:tblW w:w="0" w:type="auto"/>
        <w:tblLook w:val="04A0" w:firstRow="1" w:lastRow="0" w:firstColumn="1" w:lastColumn="0" w:noHBand="0" w:noVBand="1"/>
      </w:tblPr>
      <w:tblGrid>
        <w:gridCol w:w="1838"/>
        <w:gridCol w:w="7178"/>
      </w:tblGrid>
      <w:tr w:rsidR="000B1FD7" w:rsidRPr="000B1FD7" w14:paraId="15BB64D5" w14:textId="77777777" w:rsidTr="007D3AF5">
        <w:tc>
          <w:tcPr>
            <w:tcW w:w="1838" w:type="dxa"/>
          </w:tcPr>
          <w:p w14:paraId="1F233D39" w14:textId="77777777" w:rsidR="000B1FD7" w:rsidRPr="000B1FD7" w:rsidRDefault="000B1FD7" w:rsidP="000B1FD7">
            <w:pPr>
              <w:rPr>
                <w:rFonts w:cstheme="minorHAnsi"/>
              </w:rPr>
            </w:pPr>
            <w:r w:rsidRPr="000B1FD7">
              <w:rPr>
                <w:rFonts w:cstheme="minorHAnsi"/>
                <w:bCs/>
              </w:rPr>
              <w:t>Job Title:</w:t>
            </w:r>
            <w:r w:rsidRPr="000B1FD7">
              <w:rPr>
                <w:rFonts w:cstheme="minorHAnsi"/>
              </w:rPr>
              <w:t xml:space="preserve"> </w:t>
            </w:r>
          </w:p>
        </w:tc>
        <w:tc>
          <w:tcPr>
            <w:tcW w:w="7178" w:type="dxa"/>
          </w:tcPr>
          <w:p w14:paraId="25F07B6A" w14:textId="77777777" w:rsidR="000B1FD7" w:rsidRPr="000B1FD7" w:rsidRDefault="000B1FD7" w:rsidP="000B1FD7">
            <w:pPr>
              <w:rPr>
                <w:rFonts w:cstheme="minorHAnsi"/>
                <w:bCs/>
              </w:rPr>
            </w:pPr>
            <w:r w:rsidRPr="000B1FD7">
              <w:rPr>
                <w:rFonts w:cstheme="minorHAnsi"/>
              </w:rPr>
              <w:t xml:space="preserve">Assistant Headteacher Behaviour </w:t>
            </w:r>
          </w:p>
        </w:tc>
      </w:tr>
      <w:tr w:rsidR="000B1FD7" w:rsidRPr="000B1FD7" w14:paraId="361F9AB3" w14:textId="77777777" w:rsidTr="007D3AF5">
        <w:tc>
          <w:tcPr>
            <w:tcW w:w="1838" w:type="dxa"/>
          </w:tcPr>
          <w:p w14:paraId="5117F241" w14:textId="77777777" w:rsidR="000B1FD7" w:rsidRPr="000B1FD7" w:rsidRDefault="000B1FD7" w:rsidP="000B1FD7">
            <w:pPr>
              <w:rPr>
                <w:rFonts w:cstheme="minorHAnsi"/>
                <w:bCs/>
              </w:rPr>
            </w:pPr>
            <w:r w:rsidRPr="000B1FD7">
              <w:rPr>
                <w:rFonts w:cstheme="minorHAnsi"/>
                <w:bCs/>
              </w:rPr>
              <w:t>Location:</w:t>
            </w:r>
            <w:r w:rsidRPr="000B1FD7">
              <w:rPr>
                <w:rFonts w:cstheme="minorHAnsi"/>
              </w:rPr>
              <w:t xml:space="preserve"> </w:t>
            </w:r>
          </w:p>
        </w:tc>
        <w:tc>
          <w:tcPr>
            <w:tcW w:w="7178" w:type="dxa"/>
          </w:tcPr>
          <w:p w14:paraId="1EB58E44" w14:textId="77777777" w:rsidR="000B1FD7" w:rsidRPr="000B1FD7" w:rsidRDefault="000B1FD7" w:rsidP="000B1FD7">
            <w:pPr>
              <w:rPr>
                <w:rFonts w:cstheme="minorHAnsi"/>
                <w:bCs/>
              </w:rPr>
            </w:pPr>
            <w:r w:rsidRPr="000B1FD7">
              <w:rPr>
                <w:rFonts w:cstheme="minorHAnsi"/>
              </w:rPr>
              <w:t>Charles Darwin School</w:t>
            </w:r>
          </w:p>
        </w:tc>
      </w:tr>
      <w:tr w:rsidR="000B1FD7" w:rsidRPr="000B1FD7" w14:paraId="6F888692" w14:textId="77777777" w:rsidTr="007D3AF5">
        <w:tc>
          <w:tcPr>
            <w:tcW w:w="1838" w:type="dxa"/>
          </w:tcPr>
          <w:p w14:paraId="757E9041" w14:textId="77777777" w:rsidR="000B1FD7" w:rsidRPr="000B1FD7" w:rsidRDefault="000B1FD7" w:rsidP="000B1FD7">
            <w:pPr>
              <w:rPr>
                <w:rFonts w:cstheme="minorHAnsi"/>
                <w:bCs/>
              </w:rPr>
            </w:pPr>
            <w:r w:rsidRPr="000B1FD7">
              <w:rPr>
                <w:rFonts w:cstheme="minorHAnsi"/>
                <w:bCs/>
              </w:rPr>
              <w:t>Reports to:</w:t>
            </w:r>
            <w:r w:rsidRPr="000B1FD7">
              <w:rPr>
                <w:rFonts w:cstheme="minorHAnsi"/>
              </w:rPr>
              <w:t xml:space="preserve"> </w:t>
            </w:r>
          </w:p>
        </w:tc>
        <w:tc>
          <w:tcPr>
            <w:tcW w:w="7178" w:type="dxa"/>
          </w:tcPr>
          <w:p w14:paraId="1370F58B" w14:textId="77777777" w:rsidR="000B1FD7" w:rsidRPr="000B1FD7" w:rsidRDefault="000B1FD7" w:rsidP="000B1FD7">
            <w:pPr>
              <w:rPr>
                <w:rFonts w:cstheme="minorHAnsi"/>
                <w:bCs/>
              </w:rPr>
            </w:pPr>
            <w:r w:rsidRPr="000B1FD7">
              <w:rPr>
                <w:rFonts w:cstheme="minorHAnsi"/>
              </w:rPr>
              <w:t>Headteacher</w:t>
            </w:r>
          </w:p>
        </w:tc>
      </w:tr>
      <w:tr w:rsidR="000B1FD7" w:rsidRPr="000B1FD7" w14:paraId="569129B7" w14:textId="77777777" w:rsidTr="007D3AF5">
        <w:tc>
          <w:tcPr>
            <w:tcW w:w="1838" w:type="dxa"/>
          </w:tcPr>
          <w:p w14:paraId="639F8E44" w14:textId="77777777" w:rsidR="000B1FD7" w:rsidRPr="000B1FD7" w:rsidRDefault="000B1FD7" w:rsidP="000B1FD7">
            <w:pPr>
              <w:rPr>
                <w:rFonts w:cstheme="minorHAnsi"/>
                <w:bCs/>
              </w:rPr>
            </w:pPr>
            <w:r w:rsidRPr="000B1FD7">
              <w:rPr>
                <w:rFonts w:cstheme="minorHAnsi"/>
                <w:bCs/>
              </w:rPr>
              <w:t xml:space="preserve">Working with: </w:t>
            </w:r>
            <w:r w:rsidRPr="000B1FD7">
              <w:rPr>
                <w:rFonts w:cstheme="minorHAnsi"/>
              </w:rPr>
              <w:t xml:space="preserve"> </w:t>
            </w:r>
          </w:p>
        </w:tc>
        <w:tc>
          <w:tcPr>
            <w:tcW w:w="7178" w:type="dxa"/>
          </w:tcPr>
          <w:p w14:paraId="7B21B106" w14:textId="77777777" w:rsidR="000B1FD7" w:rsidRPr="000B1FD7" w:rsidRDefault="000B1FD7" w:rsidP="000B1FD7">
            <w:pPr>
              <w:rPr>
                <w:rFonts w:cstheme="minorHAnsi"/>
                <w:bCs/>
              </w:rPr>
            </w:pPr>
            <w:r w:rsidRPr="000B1FD7">
              <w:rPr>
                <w:rFonts w:cstheme="minorHAnsi"/>
                <w:bCs/>
              </w:rPr>
              <w:t>All the senior leadership team and the wider trust leaders</w:t>
            </w:r>
          </w:p>
        </w:tc>
      </w:tr>
      <w:tr w:rsidR="000B1FD7" w:rsidRPr="000B1FD7" w14:paraId="1C063624" w14:textId="77777777" w:rsidTr="007D3AF5">
        <w:tc>
          <w:tcPr>
            <w:tcW w:w="1838" w:type="dxa"/>
          </w:tcPr>
          <w:p w14:paraId="19FA391C" w14:textId="77777777" w:rsidR="000B1FD7" w:rsidRPr="000B1FD7" w:rsidRDefault="000B1FD7" w:rsidP="000B1FD7">
            <w:pPr>
              <w:rPr>
                <w:rFonts w:cstheme="minorHAnsi"/>
                <w:bCs/>
              </w:rPr>
            </w:pPr>
            <w:r w:rsidRPr="000B1FD7">
              <w:rPr>
                <w:rFonts w:cstheme="minorHAnsi"/>
                <w:bCs/>
              </w:rPr>
              <w:t>Salary:</w:t>
            </w:r>
            <w:r w:rsidRPr="000B1FD7">
              <w:rPr>
                <w:rFonts w:cstheme="minorHAnsi"/>
              </w:rPr>
              <w:t xml:space="preserve"> </w:t>
            </w:r>
          </w:p>
        </w:tc>
        <w:tc>
          <w:tcPr>
            <w:tcW w:w="7178" w:type="dxa"/>
          </w:tcPr>
          <w:p w14:paraId="2F6DA2AB" w14:textId="77777777" w:rsidR="000B1FD7" w:rsidRPr="000B1FD7" w:rsidRDefault="000B1FD7" w:rsidP="000B1FD7">
            <w:pPr>
              <w:rPr>
                <w:rFonts w:cstheme="minorHAnsi"/>
                <w:bCs/>
              </w:rPr>
            </w:pPr>
            <w:r w:rsidRPr="000B1FD7">
              <w:rPr>
                <w:rFonts w:cstheme="minorHAnsi"/>
                <w:bCs/>
              </w:rPr>
              <w:t>Outer London Leadership Pay Scale L12-L16  (£72,009-£79,157)</w:t>
            </w:r>
          </w:p>
        </w:tc>
      </w:tr>
      <w:tr w:rsidR="000B1FD7" w:rsidRPr="000B1FD7" w14:paraId="6F025EB4" w14:textId="77777777" w:rsidTr="007D3AF5">
        <w:tc>
          <w:tcPr>
            <w:tcW w:w="1838" w:type="dxa"/>
          </w:tcPr>
          <w:p w14:paraId="3557C983" w14:textId="77777777" w:rsidR="000B1FD7" w:rsidRPr="000B1FD7" w:rsidRDefault="000B1FD7" w:rsidP="000B1FD7">
            <w:pPr>
              <w:rPr>
                <w:rFonts w:cstheme="minorHAnsi"/>
                <w:bCs/>
              </w:rPr>
            </w:pPr>
            <w:r w:rsidRPr="000B1FD7">
              <w:rPr>
                <w:rFonts w:cstheme="minorHAnsi"/>
                <w:bCs/>
              </w:rPr>
              <w:t>Working Hours:</w:t>
            </w:r>
            <w:r w:rsidRPr="000B1FD7">
              <w:rPr>
                <w:rFonts w:cstheme="minorHAnsi"/>
              </w:rPr>
              <w:t xml:space="preserve"> </w:t>
            </w:r>
          </w:p>
        </w:tc>
        <w:tc>
          <w:tcPr>
            <w:tcW w:w="7178" w:type="dxa"/>
          </w:tcPr>
          <w:p w14:paraId="03DA768B" w14:textId="77777777" w:rsidR="000B1FD7" w:rsidRPr="000B1FD7" w:rsidRDefault="000B1FD7" w:rsidP="000B1FD7">
            <w:pPr>
              <w:rPr>
                <w:rFonts w:cstheme="minorHAnsi"/>
                <w:bCs/>
              </w:rPr>
            </w:pPr>
            <w:r w:rsidRPr="000B1FD7">
              <w:rPr>
                <w:rFonts w:cstheme="minorHAnsi"/>
                <w:bCs/>
              </w:rPr>
              <w:t>Full Time</w:t>
            </w:r>
          </w:p>
        </w:tc>
      </w:tr>
      <w:tr w:rsidR="000B1FD7" w:rsidRPr="000B1FD7" w14:paraId="59373DAA" w14:textId="77777777" w:rsidTr="007D3AF5">
        <w:tc>
          <w:tcPr>
            <w:tcW w:w="1838" w:type="dxa"/>
          </w:tcPr>
          <w:p w14:paraId="48F7FFAC" w14:textId="77777777" w:rsidR="000B1FD7" w:rsidRPr="000B1FD7" w:rsidRDefault="000B1FD7" w:rsidP="000B1FD7">
            <w:pPr>
              <w:rPr>
                <w:rFonts w:cstheme="minorHAnsi"/>
                <w:bCs/>
              </w:rPr>
            </w:pPr>
            <w:r w:rsidRPr="000B1FD7">
              <w:rPr>
                <w:rFonts w:cstheme="minorHAnsi"/>
                <w:bCs/>
              </w:rPr>
              <w:t>Contract Type:</w:t>
            </w:r>
            <w:r w:rsidRPr="000B1FD7">
              <w:rPr>
                <w:rFonts w:cstheme="minorHAnsi"/>
              </w:rPr>
              <w:t xml:space="preserve"> </w:t>
            </w:r>
          </w:p>
        </w:tc>
        <w:tc>
          <w:tcPr>
            <w:tcW w:w="7178" w:type="dxa"/>
          </w:tcPr>
          <w:p w14:paraId="6D18530E" w14:textId="77777777" w:rsidR="000B1FD7" w:rsidRPr="000B1FD7" w:rsidRDefault="000B1FD7" w:rsidP="000B1FD7">
            <w:pPr>
              <w:rPr>
                <w:rFonts w:cstheme="minorHAnsi"/>
                <w:bCs/>
              </w:rPr>
            </w:pPr>
            <w:r w:rsidRPr="000B1FD7">
              <w:rPr>
                <w:rFonts w:cstheme="minorHAnsi"/>
                <w:bCs/>
              </w:rPr>
              <w:t>Permanent</w:t>
            </w:r>
          </w:p>
        </w:tc>
      </w:tr>
      <w:tr w:rsidR="000B1FD7" w:rsidRPr="000B1FD7" w14:paraId="400A55F3" w14:textId="77777777" w:rsidTr="007D3AF5">
        <w:tc>
          <w:tcPr>
            <w:tcW w:w="1838" w:type="dxa"/>
          </w:tcPr>
          <w:p w14:paraId="37458D15" w14:textId="77777777" w:rsidR="000B1FD7" w:rsidRPr="000B1FD7" w:rsidRDefault="000B1FD7" w:rsidP="000B1FD7">
            <w:pPr>
              <w:rPr>
                <w:rFonts w:cstheme="minorHAnsi"/>
                <w:bCs/>
              </w:rPr>
            </w:pPr>
            <w:r w:rsidRPr="000B1FD7">
              <w:rPr>
                <w:rFonts w:cstheme="minorHAnsi"/>
                <w:bCs/>
              </w:rPr>
              <w:t>Date</w:t>
            </w:r>
            <w:r w:rsidRPr="000B1FD7">
              <w:rPr>
                <w:rFonts w:cstheme="minorHAnsi"/>
              </w:rPr>
              <w:t xml:space="preserve">: </w:t>
            </w:r>
          </w:p>
        </w:tc>
        <w:tc>
          <w:tcPr>
            <w:tcW w:w="7178" w:type="dxa"/>
          </w:tcPr>
          <w:p w14:paraId="02422ECE" w14:textId="77777777" w:rsidR="000B1FD7" w:rsidRPr="000B1FD7" w:rsidRDefault="000B1FD7" w:rsidP="000B1FD7">
            <w:pPr>
              <w:rPr>
                <w:rFonts w:cstheme="minorHAnsi"/>
                <w:bCs/>
              </w:rPr>
            </w:pPr>
            <w:r w:rsidRPr="000B1FD7">
              <w:rPr>
                <w:rFonts w:cstheme="minorHAnsi"/>
                <w:bCs/>
              </w:rPr>
              <w:t>From September 2026</w:t>
            </w:r>
          </w:p>
        </w:tc>
      </w:tr>
    </w:tbl>
    <w:p w14:paraId="329BA19A" w14:textId="77777777" w:rsidR="000B1FD7" w:rsidRPr="000B1FD7" w:rsidRDefault="000B1FD7" w:rsidP="000B1FD7">
      <w:pPr>
        <w:rPr>
          <w:rFonts w:eastAsiaTheme="minorHAnsi" w:cstheme="minorHAnsi"/>
          <w:b/>
          <w:bCs/>
          <w:szCs w:val="22"/>
        </w:rPr>
      </w:pPr>
    </w:p>
    <w:p w14:paraId="7998FE3E" w14:textId="77777777" w:rsidR="00AD4062" w:rsidRDefault="000B1FD7" w:rsidP="00AD4062">
      <w:pPr>
        <w:contextualSpacing/>
        <w:rPr>
          <w:rFonts w:ascii="Segoe UI" w:hAnsi="Segoe UI" w:cs="Segoe UI"/>
          <w:sz w:val="21"/>
          <w:szCs w:val="21"/>
          <w:lang w:eastAsia="en-GB"/>
        </w:rPr>
      </w:pPr>
      <w:r w:rsidRPr="000B1FD7">
        <w:rPr>
          <w:rFonts w:eastAsiaTheme="majorEastAsia" w:cstheme="minorHAnsi"/>
          <w:b/>
          <w:spacing w:val="-10"/>
          <w:kern w:val="28"/>
          <w:szCs w:val="22"/>
        </w:rPr>
        <w:t>Job Purpose</w:t>
      </w:r>
      <w:r w:rsidRPr="000B1FD7">
        <w:rPr>
          <w:rFonts w:eastAsiaTheme="majorEastAsia" w:cstheme="minorHAnsi"/>
          <w:b/>
          <w:spacing w:val="-10"/>
          <w:kern w:val="28"/>
          <w:szCs w:val="22"/>
        </w:rPr>
        <w:br/>
      </w:r>
    </w:p>
    <w:p w14:paraId="0CC7FA74" w14:textId="1C837129" w:rsidR="000B1FD7" w:rsidRPr="000B1FD7" w:rsidRDefault="000B1FD7" w:rsidP="00AD4062">
      <w:pPr>
        <w:contextualSpacing/>
        <w:rPr>
          <w:rFonts w:ascii="Segoe UI" w:hAnsi="Segoe UI" w:cs="Segoe UI"/>
          <w:sz w:val="21"/>
          <w:szCs w:val="21"/>
          <w:lang w:eastAsia="en-GB"/>
        </w:rPr>
      </w:pPr>
      <w:r w:rsidRPr="000B1FD7">
        <w:rPr>
          <w:rFonts w:ascii="Segoe UI" w:hAnsi="Segoe UI" w:cs="Segoe UI"/>
          <w:sz w:val="21"/>
          <w:szCs w:val="21"/>
          <w:lang w:eastAsia="en-GB"/>
        </w:rPr>
        <w:t>The Assistant Headteacher for Behaviour will provide operational leadership to ensure a safe, positive and aspirational culture in which all pupils can thrive. The role exists to design, implement and sustain whole</w:t>
      </w:r>
      <w:r w:rsidRPr="000B1FD7">
        <w:rPr>
          <w:rFonts w:ascii="Segoe UI" w:hAnsi="Segoe UI" w:cs="Segoe UI"/>
          <w:sz w:val="21"/>
          <w:szCs w:val="21"/>
          <w:lang w:eastAsia="en-GB"/>
        </w:rPr>
        <w:noBreakHyphen/>
        <w:t xml:space="preserve">school systems that promote exemplary behaviour and strong engagement in learning, The Assistant Headteacher will work closely with the Deputy Headteacher and the Headteacher on the delivery of the </w:t>
      </w:r>
      <w:r w:rsidRPr="000B1FD7">
        <w:rPr>
          <w:rFonts w:ascii="Segoe UI" w:hAnsi="Segoe UI" w:cs="Segoe UI"/>
          <w:i/>
          <w:iCs/>
          <w:sz w:val="21"/>
          <w:szCs w:val="21"/>
          <w:lang w:eastAsia="en-GB"/>
        </w:rPr>
        <w:t>Behaviour</w:t>
      </w:r>
      <w:r w:rsidRPr="000B1FD7">
        <w:rPr>
          <w:rFonts w:ascii="Segoe UI" w:hAnsi="Segoe UI" w:cs="Segoe UI"/>
          <w:sz w:val="21"/>
          <w:szCs w:val="21"/>
          <w:lang w:eastAsia="en-GB"/>
        </w:rPr>
        <w:t xml:space="preserve"> element of the ‘</w:t>
      </w:r>
      <w:r w:rsidRPr="000B1FD7">
        <w:rPr>
          <w:rFonts w:ascii="Segoe UI" w:hAnsi="Segoe UI" w:cs="Segoe UI"/>
          <w:i/>
          <w:iCs/>
          <w:sz w:val="21"/>
          <w:szCs w:val="21"/>
          <w:lang w:eastAsia="en-GB"/>
        </w:rPr>
        <w:t>Behaviour and Attendance’</w:t>
      </w:r>
      <w:r w:rsidRPr="000B1FD7">
        <w:rPr>
          <w:rFonts w:ascii="Segoe UI" w:hAnsi="Segoe UI" w:cs="Segoe UI"/>
          <w:sz w:val="21"/>
          <w:szCs w:val="21"/>
          <w:lang w:eastAsia="en-GB"/>
        </w:rPr>
        <w:t xml:space="preserve"> category. </w:t>
      </w:r>
    </w:p>
    <w:p w14:paraId="6EDFF83F" w14:textId="77777777" w:rsidR="000B1FD7" w:rsidRPr="000B1FD7" w:rsidRDefault="000B1FD7" w:rsidP="000B1FD7">
      <w:pPr>
        <w:spacing w:before="100" w:beforeAutospacing="1" w:after="100" w:afterAutospacing="1" w:line="300" w:lineRule="atLeast"/>
        <w:rPr>
          <w:rFonts w:ascii="Segoe UI" w:hAnsi="Segoe UI" w:cs="Segoe UI"/>
          <w:sz w:val="21"/>
          <w:szCs w:val="21"/>
          <w:lang w:eastAsia="en-GB"/>
        </w:rPr>
      </w:pPr>
      <w:r w:rsidRPr="000B1FD7">
        <w:rPr>
          <w:rFonts w:ascii="Segoe UI" w:hAnsi="Segoe UI" w:cs="Segoe UI"/>
          <w:sz w:val="21"/>
          <w:szCs w:val="21"/>
          <w:lang w:eastAsia="en-GB"/>
        </w:rPr>
        <w:t>The post</w:t>
      </w:r>
      <w:r w:rsidRPr="000B1FD7">
        <w:rPr>
          <w:rFonts w:ascii="Segoe UI" w:hAnsi="Segoe UI" w:cs="Segoe UI"/>
          <w:sz w:val="21"/>
          <w:szCs w:val="21"/>
          <w:lang w:eastAsia="en-GB"/>
        </w:rPr>
        <w:noBreakHyphen/>
        <w:t>holder will lead on creating a consistent, fair and restorative behaviour climate, supporting staff to uphold clear expectations and nurturing pupils’ personal development. They will work with leaders to further strengthen approaches of inclusion seen in our Finch provision and SEND inclusive practices consistently across the school. They will use data</w:t>
      </w:r>
      <w:r w:rsidRPr="000B1FD7">
        <w:rPr>
          <w:rFonts w:ascii="Segoe UI" w:hAnsi="Segoe UI" w:cs="Segoe UI"/>
          <w:sz w:val="21"/>
          <w:szCs w:val="21"/>
          <w:lang w:eastAsia="en-GB"/>
        </w:rPr>
        <w:noBreakHyphen/>
        <w:t>informed approaches to identify trends, intervene early, and remove barriers to attendance and engagement. Working closely with senior leaders, pastoral teams, external agencies and families, the Assistant Headteacher will champion inclusion, safeguard pupil wellbeing, and ensure that every student is able to access learning regularly, safely and successfully.</w:t>
      </w:r>
    </w:p>
    <w:p w14:paraId="21438D5D" w14:textId="77777777" w:rsidR="000B1FD7" w:rsidRPr="000B1FD7" w:rsidRDefault="000B1FD7" w:rsidP="000B1FD7">
      <w:pPr>
        <w:spacing w:before="100" w:beforeAutospacing="1" w:after="100" w:afterAutospacing="1" w:line="300" w:lineRule="atLeast"/>
        <w:rPr>
          <w:rFonts w:ascii="Segoe UI" w:hAnsi="Segoe UI" w:cs="Segoe UI"/>
          <w:sz w:val="21"/>
          <w:szCs w:val="21"/>
          <w:lang w:eastAsia="en-GB"/>
        </w:rPr>
      </w:pPr>
      <w:r w:rsidRPr="000B1FD7">
        <w:rPr>
          <w:rFonts w:ascii="Segoe UI" w:hAnsi="Segoe UI" w:cs="Segoe UI"/>
          <w:sz w:val="21"/>
          <w:szCs w:val="21"/>
          <w:lang w:eastAsia="en-GB"/>
        </w:rPr>
        <w:t>This role contributes directly to the school’s strategic priorities by shaping culture, strengthening relationships, and driving continual improvement in behaviour, attitudes and attendance across the school.</w:t>
      </w:r>
    </w:p>
    <w:p w14:paraId="3792E1A8" w14:textId="77777777" w:rsidR="000B1FD7" w:rsidRPr="000B1FD7" w:rsidRDefault="000B1FD7" w:rsidP="000B1FD7">
      <w:pPr>
        <w:contextualSpacing/>
        <w:rPr>
          <w:rFonts w:eastAsiaTheme="majorEastAsia" w:cstheme="minorHAnsi"/>
          <w:b/>
          <w:spacing w:val="-10"/>
          <w:kern w:val="28"/>
          <w:szCs w:val="22"/>
        </w:rPr>
      </w:pPr>
    </w:p>
    <w:p w14:paraId="18E7BEB4" w14:textId="77777777" w:rsidR="000B1FD7" w:rsidRPr="000B1FD7" w:rsidRDefault="000B1FD7" w:rsidP="000B1FD7">
      <w:pPr>
        <w:contextualSpacing/>
        <w:rPr>
          <w:rFonts w:eastAsiaTheme="majorEastAsia" w:cstheme="minorHAnsi"/>
          <w:b/>
          <w:spacing w:val="-10"/>
          <w:kern w:val="28"/>
          <w:sz w:val="28"/>
          <w:szCs w:val="28"/>
        </w:rPr>
      </w:pPr>
      <w:r w:rsidRPr="000B1FD7">
        <w:rPr>
          <w:rFonts w:eastAsiaTheme="majorEastAsia" w:cstheme="minorHAnsi"/>
          <w:b/>
          <w:spacing w:val="-10"/>
          <w:kern w:val="28"/>
          <w:sz w:val="28"/>
          <w:szCs w:val="28"/>
        </w:rPr>
        <w:t xml:space="preserve">Key Responsibilities </w:t>
      </w:r>
    </w:p>
    <w:p w14:paraId="0D8BBC9C" w14:textId="77777777" w:rsidR="000B1FD7" w:rsidRPr="000B1FD7" w:rsidRDefault="000B1FD7" w:rsidP="000B1FD7">
      <w:pPr>
        <w:contextualSpacing/>
        <w:rPr>
          <w:rFonts w:eastAsiaTheme="majorEastAsia" w:cstheme="minorHAnsi"/>
          <w:b/>
          <w:spacing w:val="-10"/>
          <w:kern w:val="28"/>
          <w:szCs w:val="22"/>
        </w:rPr>
      </w:pPr>
    </w:p>
    <w:p w14:paraId="44CF6F82" w14:textId="77777777" w:rsidR="000B1FD7" w:rsidRPr="000B1FD7" w:rsidRDefault="000B1FD7" w:rsidP="000B1FD7">
      <w:pPr>
        <w:spacing w:before="100" w:beforeAutospacing="1" w:after="100" w:afterAutospacing="1" w:line="300" w:lineRule="atLeast"/>
        <w:ind w:left="360"/>
        <w:outlineLvl w:val="2"/>
        <w:rPr>
          <w:rFonts w:cstheme="minorHAnsi"/>
          <w:b/>
          <w:bCs/>
          <w:sz w:val="28"/>
          <w:szCs w:val="28"/>
          <w:lang w:eastAsia="en-GB"/>
        </w:rPr>
      </w:pPr>
      <w:r w:rsidRPr="000B1FD7">
        <w:rPr>
          <w:rFonts w:cstheme="minorHAnsi"/>
          <w:b/>
          <w:bCs/>
          <w:sz w:val="28"/>
          <w:szCs w:val="28"/>
          <w:lang w:eastAsia="en-GB"/>
        </w:rPr>
        <w:t>Strategic Vision, Standards, Culture and Expectations</w:t>
      </w:r>
    </w:p>
    <w:p w14:paraId="64F5A8F6" w14:textId="77777777" w:rsidR="000B1FD7" w:rsidRPr="000B1FD7" w:rsidRDefault="000B1FD7" w:rsidP="00435CAB">
      <w:pPr>
        <w:numPr>
          <w:ilvl w:val="0"/>
          <w:numId w:val="6"/>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t>Lead on developing and embedding a clear strategic vision that promotes high standards of behaviour and student conduct across the school.</w:t>
      </w:r>
    </w:p>
    <w:p w14:paraId="3F5FE44C" w14:textId="0DCBCC28" w:rsidR="000B1FD7" w:rsidRPr="000B1FD7" w:rsidRDefault="000B1FD7" w:rsidP="00435CAB">
      <w:pPr>
        <w:numPr>
          <w:ilvl w:val="0"/>
          <w:numId w:val="6"/>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t>Model exemplary professional behaviours and set clear expectations for staff and pupils.</w:t>
      </w:r>
    </w:p>
    <w:p w14:paraId="5CC605E8" w14:textId="77777777" w:rsidR="000B1FD7" w:rsidRPr="000B1FD7" w:rsidRDefault="000B1FD7" w:rsidP="00435CAB">
      <w:pPr>
        <w:numPr>
          <w:ilvl w:val="0"/>
          <w:numId w:val="6"/>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lastRenderedPageBreak/>
        <w:t>Ensure a positive, safe, and aspirational school culture that supports high engagement, equity, and inclusion.</w:t>
      </w:r>
    </w:p>
    <w:p w14:paraId="33DD8E5E" w14:textId="77777777" w:rsidR="000B1FD7" w:rsidRPr="000B1FD7" w:rsidRDefault="000B1FD7" w:rsidP="00435CAB">
      <w:pPr>
        <w:numPr>
          <w:ilvl w:val="0"/>
          <w:numId w:val="6"/>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t>Monitor and evaluate behaviour standards, implementing improvement actions where needed.</w:t>
      </w:r>
    </w:p>
    <w:p w14:paraId="2D8E2B9F" w14:textId="77777777" w:rsidR="000B1FD7" w:rsidRPr="000B1FD7" w:rsidRDefault="000B1FD7" w:rsidP="000B1FD7">
      <w:pPr>
        <w:spacing w:line="300" w:lineRule="atLeast"/>
        <w:rPr>
          <w:rFonts w:cstheme="minorHAnsi"/>
          <w:sz w:val="21"/>
          <w:szCs w:val="21"/>
          <w:lang w:eastAsia="en-GB"/>
        </w:rPr>
      </w:pPr>
    </w:p>
    <w:p w14:paraId="422C43C2" w14:textId="77777777" w:rsidR="000B1FD7" w:rsidRPr="000B1FD7" w:rsidRDefault="000B1FD7" w:rsidP="000B1FD7">
      <w:pPr>
        <w:spacing w:before="100" w:beforeAutospacing="1" w:after="100" w:afterAutospacing="1" w:line="300" w:lineRule="atLeast"/>
        <w:outlineLvl w:val="2"/>
        <w:rPr>
          <w:rFonts w:cstheme="minorHAnsi"/>
          <w:b/>
          <w:bCs/>
          <w:sz w:val="27"/>
          <w:szCs w:val="27"/>
          <w:lang w:eastAsia="en-GB"/>
        </w:rPr>
      </w:pPr>
      <w:r w:rsidRPr="000B1FD7">
        <w:rPr>
          <w:rFonts w:cstheme="minorHAnsi"/>
          <w:b/>
          <w:bCs/>
          <w:sz w:val="27"/>
          <w:szCs w:val="27"/>
          <w:lang w:eastAsia="en-GB"/>
        </w:rPr>
        <w:t>School Improvement Planning and Self</w:t>
      </w:r>
      <w:r w:rsidRPr="000B1FD7">
        <w:rPr>
          <w:rFonts w:cstheme="minorHAnsi"/>
          <w:b/>
          <w:bCs/>
          <w:sz w:val="27"/>
          <w:szCs w:val="27"/>
          <w:lang w:eastAsia="en-GB"/>
        </w:rPr>
        <w:noBreakHyphen/>
        <w:t>Evaluation</w:t>
      </w:r>
    </w:p>
    <w:p w14:paraId="373050E1" w14:textId="77777777" w:rsidR="000B1FD7" w:rsidRPr="000B1FD7" w:rsidRDefault="000B1FD7" w:rsidP="00435CAB">
      <w:pPr>
        <w:numPr>
          <w:ilvl w:val="0"/>
          <w:numId w:val="7"/>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t>Contribute to whole</w:t>
      </w:r>
      <w:r w:rsidRPr="000B1FD7">
        <w:rPr>
          <w:rFonts w:cstheme="minorHAnsi"/>
          <w:sz w:val="21"/>
          <w:szCs w:val="21"/>
          <w:lang w:eastAsia="en-GB"/>
        </w:rPr>
        <w:noBreakHyphen/>
        <w:t>school strategic planning, ensuring behaviour priorities are integral to the School Improvement Plan.</w:t>
      </w:r>
    </w:p>
    <w:p w14:paraId="539B94B0" w14:textId="77777777" w:rsidR="000B1FD7" w:rsidRPr="000B1FD7" w:rsidRDefault="000B1FD7" w:rsidP="00435CAB">
      <w:pPr>
        <w:numPr>
          <w:ilvl w:val="0"/>
          <w:numId w:val="7"/>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t>Lead on accurate and robust self</w:t>
      </w:r>
      <w:r w:rsidRPr="000B1FD7">
        <w:rPr>
          <w:rFonts w:cstheme="minorHAnsi"/>
          <w:sz w:val="21"/>
          <w:szCs w:val="21"/>
          <w:lang w:eastAsia="en-GB"/>
        </w:rPr>
        <w:noBreakHyphen/>
        <w:t>evaluation for behaviour, attitudes, and personal development.</w:t>
      </w:r>
    </w:p>
    <w:p w14:paraId="12A412AF" w14:textId="77777777" w:rsidR="000B1FD7" w:rsidRPr="000B1FD7" w:rsidRDefault="000B1FD7" w:rsidP="00435CAB">
      <w:pPr>
        <w:numPr>
          <w:ilvl w:val="0"/>
          <w:numId w:val="7"/>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t>Use data analysis to identify trends, address emerging issues, and measure the impact of interventions.</w:t>
      </w:r>
    </w:p>
    <w:p w14:paraId="3B6D88E2" w14:textId="77777777" w:rsidR="000B1FD7" w:rsidRPr="000B1FD7" w:rsidRDefault="000B1FD7" w:rsidP="00435CAB">
      <w:pPr>
        <w:numPr>
          <w:ilvl w:val="0"/>
          <w:numId w:val="7"/>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t>Provide senior leaders and governors with clear reporting on progress, challenges, and next steps.</w:t>
      </w:r>
    </w:p>
    <w:p w14:paraId="7429209D" w14:textId="77777777" w:rsidR="000B1FD7" w:rsidRPr="000B1FD7" w:rsidRDefault="000B1FD7" w:rsidP="000B1FD7">
      <w:pPr>
        <w:spacing w:before="100" w:beforeAutospacing="1" w:after="100" w:afterAutospacing="1" w:line="300" w:lineRule="atLeast"/>
        <w:outlineLvl w:val="2"/>
        <w:rPr>
          <w:rFonts w:cstheme="minorHAnsi"/>
          <w:b/>
          <w:bCs/>
          <w:sz w:val="27"/>
          <w:szCs w:val="27"/>
          <w:lang w:eastAsia="en-GB"/>
        </w:rPr>
      </w:pPr>
      <w:r w:rsidRPr="000B1FD7">
        <w:rPr>
          <w:rFonts w:cstheme="minorHAnsi"/>
          <w:b/>
          <w:bCs/>
          <w:sz w:val="27"/>
          <w:szCs w:val="27"/>
          <w:lang w:eastAsia="en-GB"/>
        </w:rPr>
        <w:t xml:space="preserve"> Governance and Trust Liaison</w:t>
      </w:r>
    </w:p>
    <w:p w14:paraId="68D5110E" w14:textId="77777777" w:rsidR="000B1FD7" w:rsidRPr="000B1FD7" w:rsidRDefault="000B1FD7" w:rsidP="00435CAB">
      <w:pPr>
        <w:numPr>
          <w:ilvl w:val="0"/>
          <w:numId w:val="8"/>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t>Act as a key link between the school and its Governing Body/Trust on matters relating to behaviour, and where necessary safeguarding, and compliance.</w:t>
      </w:r>
    </w:p>
    <w:p w14:paraId="50FC4730" w14:textId="4D8AF1A9" w:rsidR="000B1FD7" w:rsidRPr="000B1FD7" w:rsidRDefault="000B1FD7" w:rsidP="00435CAB">
      <w:pPr>
        <w:numPr>
          <w:ilvl w:val="0"/>
          <w:numId w:val="8"/>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t>Ensure all policies related to behaviour align with Trust-wide expectations and statutory guidance.</w:t>
      </w:r>
    </w:p>
    <w:p w14:paraId="7943D500" w14:textId="77777777" w:rsidR="000B1FD7" w:rsidRPr="000B1FD7" w:rsidRDefault="000B1FD7" w:rsidP="000B1FD7">
      <w:pPr>
        <w:spacing w:line="300" w:lineRule="atLeast"/>
        <w:rPr>
          <w:rFonts w:cstheme="minorHAnsi"/>
          <w:sz w:val="21"/>
          <w:szCs w:val="21"/>
          <w:lang w:eastAsia="en-GB"/>
        </w:rPr>
      </w:pPr>
    </w:p>
    <w:p w14:paraId="3A4F55AA" w14:textId="77777777" w:rsidR="000B1FD7" w:rsidRPr="000B1FD7" w:rsidRDefault="000B1FD7" w:rsidP="000B1FD7">
      <w:pPr>
        <w:spacing w:before="100" w:beforeAutospacing="1" w:after="100" w:afterAutospacing="1" w:line="300" w:lineRule="atLeast"/>
        <w:outlineLvl w:val="2"/>
        <w:rPr>
          <w:rFonts w:cstheme="minorHAnsi"/>
          <w:b/>
          <w:bCs/>
          <w:sz w:val="27"/>
          <w:szCs w:val="27"/>
          <w:lang w:eastAsia="en-GB"/>
        </w:rPr>
      </w:pPr>
      <w:r w:rsidRPr="000B1FD7">
        <w:rPr>
          <w:rFonts w:cstheme="minorHAnsi"/>
          <w:b/>
          <w:bCs/>
          <w:sz w:val="27"/>
          <w:szCs w:val="27"/>
          <w:lang w:eastAsia="en-GB"/>
        </w:rPr>
        <w:t>Finance and Resource Allocation</w:t>
      </w:r>
    </w:p>
    <w:p w14:paraId="10962D8F" w14:textId="77777777" w:rsidR="000B1FD7" w:rsidRPr="000B1FD7" w:rsidRDefault="000B1FD7" w:rsidP="00435CAB">
      <w:pPr>
        <w:numPr>
          <w:ilvl w:val="0"/>
          <w:numId w:val="9"/>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t>Manage allocated budgets responsibly, ensuring value for money and alignment with strategic priorities.</w:t>
      </w:r>
    </w:p>
    <w:p w14:paraId="6C5E6F68" w14:textId="77777777" w:rsidR="000B1FD7" w:rsidRPr="000B1FD7" w:rsidRDefault="000B1FD7" w:rsidP="00435CAB">
      <w:pPr>
        <w:numPr>
          <w:ilvl w:val="0"/>
          <w:numId w:val="9"/>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t>Lead on resource planning to support behaviour initiatives, including staffing, interventions, and alternative provision where appropriate.</w:t>
      </w:r>
    </w:p>
    <w:p w14:paraId="7DE4EC47" w14:textId="77777777" w:rsidR="000B1FD7" w:rsidRPr="000B1FD7" w:rsidRDefault="000B1FD7" w:rsidP="00435CAB">
      <w:pPr>
        <w:numPr>
          <w:ilvl w:val="0"/>
          <w:numId w:val="9"/>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t>Evaluate cost</w:t>
      </w:r>
      <w:r w:rsidRPr="000B1FD7">
        <w:rPr>
          <w:rFonts w:cstheme="minorHAnsi"/>
          <w:sz w:val="21"/>
          <w:szCs w:val="21"/>
          <w:lang w:eastAsia="en-GB"/>
        </w:rPr>
        <w:noBreakHyphen/>
        <w:t>effectiveness and impact of programmes and external services.</w:t>
      </w:r>
    </w:p>
    <w:p w14:paraId="5249579A" w14:textId="77777777" w:rsidR="000B1FD7" w:rsidRPr="000B1FD7" w:rsidRDefault="000B1FD7" w:rsidP="000B1FD7">
      <w:pPr>
        <w:spacing w:line="300" w:lineRule="atLeast"/>
        <w:rPr>
          <w:rFonts w:cstheme="minorHAnsi"/>
          <w:sz w:val="21"/>
          <w:szCs w:val="21"/>
          <w:lang w:eastAsia="en-GB"/>
        </w:rPr>
      </w:pPr>
    </w:p>
    <w:p w14:paraId="62B299DE" w14:textId="77777777" w:rsidR="000B1FD7" w:rsidRPr="000B1FD7" w:rsidRDefault="000B1FD7" w:rsidP="000B1FD7">
      <w:pPr>
        <w:spacing w:before="100" w:beforeAutospacing="1" w:after="100" w:afterAutospacing="1" w:line="300" w:lineRule="atLeast"/>
        <w:outlineLvl w:val="2"/>
        <w:rPr>
          <w:rFonts w:cstheme="minorHAnsi"/>
          <w:b/>
          <w:bCs/>
          <w:sz w:val="27"/>
          <w:szCs w:val="27"/>
          <w:lang w:eastAsia="en-GB"/>
        </w:rPr>
      </w:pPr>
      <w:r w:rsidRPr="000B1FD7">
        <w:rPr>
          <w:rFonts w:cstheme="minorHAnsi"/>
          <w:b/>
          <w:bCs/>
          <w:sz w:val="27"/>
          <w:szCs w:val="27"/>
          <w:lang w:eastAsia="en-GB"/>
        </w:rPr>
        <w:t>Community and Parent Voice</w:t>
      </w:r>
    </w:p>
    <w:p w14:paraId="78C5BB34" w14:textId="77777777" w:rsidR="000B1FD7" w:rsidRPr="000B1FD7" w:rsidRDefault="000B1FD7" w:rsidP="00435CAB">
      <w:pPr>
        <w:numPr>
          <w:ilvl w:val="0"/>
          <w:numId w:val="10"/>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t>Strengthen partnerships with parents and carers to improve communication, engagement and behaviour outcomes.</w:t>
      </w:r>
    </w:p>
    <w:p w14:paraId="54ABA6C3" w14:textId="77777777" w:rsidR="000B1FD7" w:rsidRPr="000B1FD7" w:rsidRDefault="000B1FD7" w:rsidP="00435CAB">
      <w:pPr>
        <w:numPr>
          <w:ilvl w:val="0"/>
          <w:numId w:val="10"/>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t>Develop systems for collecting, analysing, and responding to parent and community voice.</w:t>
      </w:r>
    </w:p>
    <w:p w14:paraId="58295DD5" w14:textId="77777777" w:rsidR="000B1FD7" w:rsidRPr="000B1FD7" w:rsidRDefault="000B1FD7" w:rsidP="00435CAB">
      <w:pPr>
        <w:numPr>
          <w:ilvl w:val="0"/>
          <w:numId w:val="10"/>
        </w:numPr>
        <w:spacing w:before="100" w:beforeAutospacing="1" w:after="100" w:afterAutospacing="1" w:line="300" w:lineRule="atLeast"/>
        <w:rPr>
          <w:rFonts w:cstheme="minorHAnsi"/>
          <w:sz w:val="21"/>
          <w:szCs w:val="21"/>
          <w:lang w:eastAsia="en-GB"/>
        </w:rPr>
      </w:pPr>
      <w:r w:rsidRPr="000B1FD7">
        <w:rPr>
          <w:rFonts w:cstheme="minorHAnsi"/>
          <w:sz w:val="21"/>
          <w:szCs w:val="21"/>
          <w:lang w:eastAsia="en-GB"/>
        </w:rPr>
        <w:t>Represent the school professionally in multi</w:t>
      </w:r>
      <w:r w:rsidRPr="000B1FD7">
        <w:rPr>
          <w:rFonts w:cstheme="minorHAnsi"/>
          <w:sz w:val="21"/>
          <w:szCs w:val="21"/>
          <w:lang w:eastAsia="en-GB"/>
        </w:rPr>
        <w:noBreakHyphen/>
        <w:t>agency meetings, ensuring high</w:t>
      </w:r>
      <w:r w:rsidRPr="000B1FD7">
        <w:rPr>
          <w:rFonts w:cstheme="minorHAnsi"/>
          <w:sz w:val="21"/>
          <w:szCs w:val="21"/>
          <w:lang w:eastAsia="en-GB"/>
        </w:rPr>
        <w:noBreakHyphen/>
        <w:t>quality collaboration with external partners.</w:t>
      </w:r>
    </w:p>
    <w:p w14:paraId="460189CC" w14:textId="77777777" w:rsidR="000B1FD7" w:rsidRPr="000B1FD7" w:rsidRDefault="00000000" w:rsidP="000B1FD7">
      <w:pPr>
        <w:spacing w:line="300" w:lineRule="atLeast"/>
        <w:rPr>
          <w:rFonts w:ascii="Segoe UI" w:hAnsi="Segoe UI" w:cs="Segoe UI"/>
          <w:sz w:val="21"/>
          <w:szCs w:val="21"/>
          <w:lang w:eastAsia="en-GB"/>
        </w:rPr>
      </w:pPr>
      <w:r>
        <w:rPr>
          <w:rFonts w:cstheme="minorHAnsi"/>
          <w:sz w:val="21"/>
          <w:szCs w:val="21"/>
          <w:lang w:eastAsia="en-GB"/>
        </w:rPr>
        <w:pict w14:anchorId="3F6D6CF4">
          <v:rect id="_x0000_i1025" style="width:0;height:1.5pt" o:hralign="center" o:hrstd="t" o:hr="t" fillcolor="#a0a0a0" stroked="f"/>
        </w:pict>
      </w:r>
    </w:p>
    <w:p w14:paraId="441033A5" w14:textId="77777777" w:rsidR="000B1FD7" w:rsidRPr="000B1FD7" w:rsidRDefault="000B1FD7" w:rsidP="000B1FD7">
      <w:pPr>
        <w:spacing w:before="100" w:beforeAutospacing="1" w:after="100" w:afterAutospacing="1" w:line="300" w:lineRule="atLeast"/>
        <w:outlineLvl w:val="2"/>
        <w:rPr>
          <w:rFonts w:ascii="Segoe UI" w:hAnsi="Segoe UI" w:cs="Segoe UI"/>
          <w:b/>
          <w:bCs/>
          <w:sz w:val="27"/>
          <w:szCs w:val="27"/>
          <w:lang w:eastAsia="en-GB"/>
        </w:rPr>
      </w:pPr>
      <w:r w:rsidRPr="000B1FD7">
        <w:rPr>
          <w:rFonts w:ascii="Segoe UI" w:hAnsi="Segoe UI" w:cs="Segoe UI"/>
          <w:b/>
          <w:bCs/>
          <w:sz w:val="27"/>
          <w:szCs w:val="27"/>
          <w:lang w:eastAsia="en-GB"/>
        </w:rPr>
        <w:lastRenderedPageBreak/>
        <w:t>Leadership Development and Succession Planning</w:t>
      </w:r>
    </w:p>
    <w:p w14:paraId="3C9A274B" w14:textId="77777777" w:rsidR="000B1FD7" w:rsidRPr="000B1FD7" w:rsidRDefault="000B1FD7" w:rsidP="00435CAB">
      <w:pPr>
        <w:numPr>
          <w:ilvl w:val="0"/>
          <w:numId w:val="11"/>
        </w:numPr>
        <w:spacing w:before="100" w:beforeAutospacing="1" w:after="100" w:afterAutospacing="1" w:line="300" w:lineRule="atLeast"/>
        <w:rPr>
          <w:rFonts w:ascii="Segoe UI" w:hAnsi="Segoe UI" w:cs="Segoe UI"/>
          <w:sz w:val="21"/>
          <w:szCs w:val="21"/>
          <w:lang w:eastAsia="en-GB"/>
        </w:rPr>
      </w:pPr>
      <w:r w:rsidRPr="000B1FD7">
        <w:rPr>
          <w:rFonts w:ascii="Segoe UI" w:hAnsi="Segoe UI" w:cs="Segoe UI"/>
          <w:sz w:val="21"/>
          <w:szCs w:val="21"/>
          <w:lang w:eastAsia="en-GB"/>
        </w:rPr>
        <w:t>Provide strong, visible leadership that supports the development of middle leaders and pastoral teams.</w:t>
      </w:r>
    </w:p>
    <w:p w14:paraId="00E246BC" w14:textId="77777777" w:rsidR="000B1FD7" w:rsidRPr="000B1FD7" w:rsidRDefault="000B1FD7" w:rsidP="00435CAB">
      <w:pPr>
        <w:numPr>
          <w:ilvl w:val="0"/>
          <w:numId w:val="11"/>
        </w:numPr>
        <w:spacing w:before="100" w:beforeAutospacing="1" w:after="100" w:afterAutospacing="1" w:line="300" w:lineRule="atLeast"/>
        <w:rPr>
          <w:rFonts w:ascii="Segoe UI" w:hAnsi="Segoe UI" w:cs="Segoe UI"/>
          <w:sz w:val="21"/>
          <w:szCs w:val="21"/>
          <w:lang w:eastAsia="en-GB"/>
        </w:rPr>
      </w:pPr>
      <w:r w:rsidRPr="000B1FD7">
        <w:rPr>
          <w:rFonts w:ascii="Segoe UI" w:hAnsi="Segoe UI" w:cs="Segoe UI"/>
          <w:sz w:val="21"/>
          <w:szCs w:val="21"/>
          <w:lang w:eastAsia="en-GB"/>
        </w:rPr>
        <w:t>Coach and mentor colleagues, building leadership capacity across the school.</w:t>
      </w:r>
    </w:p>
    <w:p w14:paraId="03C04FA6" w14:textId="52BCC3A9" w:rsidR="000B1FD7" w:rsidRPr="000B1FD7" w:rsidRDefault="000B1FD7" w:rsidP="000B1FD7">
      <w:pPr>
        <w:spacing w:line="300" w:lineRule="atLeast"/>
        <w:rPr>
          <w:rFonts w:ascii="Segoe UI" w:hAnsi="Segoe UI" w:cs="Segoe UI"/>
          <w:sz w:val="21"/>
          <w:szCs w:val="21"/>
          <w:lang w:eastAsia="en-GB"/>
        </w:rPr>
      </w:pPr>
    </w:p>
    <w:p w14:paraId="03BC5360" w14:textId="77777777" w:rsidR="000B1FD7" w:rsidRPr="000B1FD7" w:rsidRDefault="000B1FD7" w:rsidP="000B1FD7">
      <w:pPr>
        <w:spacing w:before="100" w:beforeAutospacing="1" w:after="100" w:afterAutospacing="1" w:line="300" w:lineRule="atLeast"/>
        <w:outlineLvl w:val="2"/>
        <w:rPr>
          <w:rFonts w:ascii="Segoe UI" w:hAnsi="Segoe UI" w:cs="Segoe UI"/>
          <w:b/>
          <w:bCs/>
          <w:sz w:val="27"/>
          <w:szCs w:val="27"/>
          <w:lang w:eastAsia="en-GB"/>
        </w:rPr>
      </w:pPr>
      <w:r w:rsidRPr="000B1FD7">
        <w:rPr>
          <w:rFonts w:ascii="Segoe UI" w:hAnsi="Segoe UI" w:cs="Segoe UI"/>
          <w:b/>
          <w:bCs/>
          <w:sz w:val="27"/>
          <w:szCs w:val="27"/>
          <w:lang w:eastAsia="en-GB"/>
        </w:rPr>
        <w:t>Final Accountability for Safeguarding and Compliance</w:t>
      </w:r>
    </w:p>
    <w:p w14:paraId="6AD72E19" w14:textId="77777777" w:rsidR="000B1FD7" w:rsidRPr="000B1FD7" w:rsidRDefault="000B1FD7" w:rsidP="00435CAB">
      <w:pPr>
        <w:numPr>
          <w:ilvl w:val="0"/>
          <w:numId w:val="12"/>
        </w:numPr>
        <w:spacing w:before="100" w:beforeAutospacing="1" w:after="100" w:afterAutospacing="1" w:line="300" w:lineRule="atLeast"/>
        <w:rPr>
          <w:rFonts w:ascii="Segoe UI" w:hAnsi="Segoe UI" w:cs="Segoe UI"/>
          <w:sz w:val="21"/>
          <w:szCs w:val="21"/>
          <w:lang w:eastAsia="en-GB"/>
        </w:rPr>
      </w:pPr>
      <w:r w:rsidRPr="000B1FD7">
        <w:rPr>
          <w:rFonts w:ascii="Segoe UI" w:hAnsi="Segoe UI" w:cs="Segoe UI"/>
          <w:sz w:val="21"/>
          <w:szCs w:val="21"/>
          <w:lang w:eastAsia="en-GB"/>
        </w:rPr>
        <w:t>Serve as a senior safeguarding leader, ensuring all statutory safeguarding responsibilities are met and staff are confident, trained, and compliant.</w:t>
      </w:r>
    </w:p>
    <w:p w14:paraId="5C1053B1" w14:textId="77777777" w:rsidR="000B1FD7" w:rsidRPr="000B1FD7" w:rsidRDefault="000B1FD7" w:rsidP="00435CAB">
      <w:pPr>
        <w:numPr>
          <w:ilvl w:val="0"/>
          <w:numId w:val="12"/>
        </w:numPr>
        <w:spacing w:before="100" w:beforeAutospacing="1" w:after="100" w:afterAutospacing="1" w:line="300" w:lineRule="atLeast"/>
        <w:rPr>
          <w:rFonts w:ascii="Segoe UI" w:hAnsi="Segoe UI" w:cs="Segoe UI"/>
          <w:sz w:val="21"/>
          <w:szCs w:val="21"/>
          <w:lang w:eastAsia="en-GB"/>
        </w:rPr>
      </w:pPr>
      <w:r w:rsidRPr="000B1FD7">
        <w:rPr>
          <w:rFonts w:ascii="Segoe UI" w:hAnsi="Segoe UI" w:cs="Segoe UI"/>
          <w:sz w:val="21"/>
          <w:szCs w:val="21"/>
          <w:lang w:eastAsia="en-GB"/>
        </w:rPr>
        <w:t>Ensure policies and procedures relating to safeguarding, exclusion, attendance, and behaviour meet statutory and Trust requirements.</w:t>
      </w:r>
    </w:p>
    <w:p w14:paraId="7967972C" w14:textId="77777777" w:rsidR="000B1FD7" w:rsidRPr="000B1FD7" w:rsidRDefault="000B1FD7" w:rsidP="00435CAB">
      <w:pPr>
        <w:numPr>
          <w:ilvl w:val="0"/>
          <w:numId w:val="12"/>
        </w:numPr>
        <w:spacing w:before="100" w:beforeAutospacing="1" w:after="100" w:afterAutospacing="1" w:line="300" w:lineRule="atLeast"/>
        <w:rPr>
          <w:rFonts w:ascii="Segoe UI" w:hAnsi="Segoe UI" w:cs="Segoe UI"/>
          <w:sz w:val="21"/>
          <w:szCs w:val="21"/>
          <w:lang w:eastAsia="en-GB"/>
        </w:rPr>
      </w:pPr>
      <w:r w:rsidRPr="000B1FD7">
        <w:rPr>
          <w:rFonts w:ascii="Segoe UI" w:hAnsi="Segoe UI" w:cs="Segoe UI"/>
          <w:sz w:val="21"/>
          <w:szCs w:val="21"/>
          <w:lang w:eastAsia="en-GB"/>
        </w:rPr>
        <w:t>Monitor compliance rigorously and act swiftly to address any areas of risk.</w:t>
      </w:r>
    </w:p>
    <w:p w14:paraId="161F6614" w14:textId="77777777" w:rsidR="000B1FD7" w:rsidRPr="000B1FD7" w:rsidRDefault="000B1FD7" w:rsidP="00435CAB">
      <w:pPr>
        <w:numPr>
          <w:ilvl w:val="0"/>
          <w:numId w:val="12"/>
        </w:numPr>
        <w:spacing w:before="100" w:beforeAutospacing="1" w:after="100" w:afterAutospacing="1" w:line="300" w:lineRule="atLeast"/>
        <w:rPr>
          <w:rFonts w:ascii="Segoe UI" w:hAnsi="Segoe UI" w:cs="Segoe UI"/>
          <w:sz w:val="21"/>
          <w:szCs w:val="21"/>
          <w:lang w:eastAsia="en-GB"/>
        </w:rPr>
      </w:pPr>
      <w:r w:rsidRPr="000B1FD7">
        <w:rPr>
          <w:rFonts w:ascii="Segoe UI" w:hAnsi="Segoe UI" w:cs="Segoe UI"/>
          <w:sz w:val="21"/>
          <w:szCs w:val="21"/>
          <w:lang w:eastAsia="en-GB"/>
        </w:rPr>
        <w:t>Oversee safer</w:t>
      </w:r>
      <w:r w:rsidRPr="000B1FD7">
        <w:rPr>
          <w:rFonts w:ascii="Segoe UI" w:hAnsi="Segoe UI" w:cs="Segoe UI"/>
          <w:sz w:val="21"/>
          <w:szCs w:val="21"/>
          <w:lang w:eastAsia="en-GB"/>
        </w:rPr>
        <w:noBreakHyphen/>
        <w:t>practice systems for managing behaviour, physical intervention, and student welfare.</w:t>
      </w:r>
    </w:p>
    <w:p w14:paraId="4D9BC0BE" w14:textId="77777777" w:rsidR="000B1FD7" w:rsidRPr="000B1FD7" w:rsidRDefault="000B1FD7" w:rsidP="000B1FD7">
      <w:pPr>
        <w:rPr>
          <w:rFonts w:eastAsiaTheme="minorHAnsi" w:cstheme="minorHAnsi"/>
          <w:szCs w:val="22"/>
        </w:rPr>
      </w:pPr>
    </w:p>
    <w:p w14:paraId="6B3E0AB1" w14:textId="77777777" w:rsidR="000B1FD7" w:rsidRPr="000B1FD7" w:rsidRDefault="000B1FD7" w:rsidP="000B1FD7">
      <w:pPr>
        <w:jc w:val="both"/>
        <w:rPr>
          <w:rFonts w:ascii="Segoe UI" w:hAnsi="Segoe UI" w:cs="Segoe UI"/>
          <w:b/>
          <w:bCs/>
          <w:sz w:val="27"/>
          <w:szCs w:val="27"/>
          <w:lang w:eastAsia="en-GB"/>
        </w:rPr>
      </w:pPr>
      <w:r w:rsidRPr="000B1FD7">
        <w:rPr>
          <w:rFonts w:ascii="Segoe UI" w:hAnsi="Segoe UI" w:cs="Segoe UI"/>
          <w:b/>
          <w:bCs/>
          <w:sz w:val="27"/>
          <w:szCs w:val="27"/>
          <w:lang w:eastAsia="en-GB"/>
        </w:rPr>
        <w:t>Wider Responsibilities of Assistant Headteachers</w:t>
      </w:r>
    </w:p>
    <w:p w14:paraId="462D280E" w14:textId="77777777" w:rsidR="000B1FD7" w:rsidRPr="000B1FD7" w:rsidRDefault="000B1FD7" w:rsidP="000B1FD7">
      <w:pPr>
        <w:jc w:val="both"/>
        <w:rPr>
          <w:rFonts w:eastAsia="Arial" w:cstheme="minorHAnsi"/>
          <w:b/>
          <w:sz w:val="24"/>
          <w:szCs w:val="24"/>
          <w:lang w:eastAsia="en-GB"/>
        </w:rPr>
      </w:pPr>
    </w:p>
    <w:p w14:paraId="4D666F63" w14:textId="77777777" w:rsidR="000B1FD7" w:rsidRPr="000B1FD7" w:rsidRDefault="000B1FD7" w:rsidP="000B1FD7">
      <w:pPr>
        <w:spacing w:after="240"/>
        <w:jc w:val="both"/>
        <w:rPr>
          <w:rFonts w:eastAsia="Arial" w:cstheme="minorHAnsi"/>
          <w:sz w:val="24"/>
          <w:szCs w:val="24"/>
          <w:lang w:eastAsia="en-GB"/>
        </w:rPr>
      </w:pPr>
      <w:r w:rsidRPr="000B1FD7">
        <w:rPr>
          <w:rFonts w:eastAsia="Arial" w:cstheme="minorHAnsi"/>
          <w:sz w:val="24"/>
          <w:szCs w:val="24"/>
          <w:lang w:eastAsia="en-GB"/>
        </w:rPr>
        <w:t>All Assistant Headteachers will:</w:t>
      </w:r>
    </w:p>
    <w:p w14:paraId="6DCBFBAF"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Collaborate as a member of the Senior Leadership Team to develop the shared vision/future strategy for the school</w:t>
      </w:r>
    </w:p>
    <w:p w14:paraId="458356CB"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Provide the Governing Body and Trust Board with relevant and accurate information relating to their subject and pastoral areas and attend Governing Body meetings, as required</w:t>
      </w:r>
    </w:p>
    <w:p w14:paraId="5AA58B14"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Have direct line management of a year team</w:t>
      </w:r>
    </w:p>
    <w:p w14:paraId="1BD5563C"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Agree to aspirational targets, ensuring rigorous monitoring, evaluation and review of progress towards these</w:t>
      </w:r>
    </w:p>
    <w:p w14:paraId="6259F8B6"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Ensure high quality teaching and learning in line led areas</w:t>
      </w:r>
    </w:p>
    <w:p w14:paraId="30A751CF"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Contribute to the school’s self-evaluation process</w:t>
      </w:r>
    </w:p>
    <w:p w14:paraId="1DFA3710"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Be involved in the process of appointing new staff including the shortlisting and interview process, ensuring up to date personal Safer Recruitment accreditation is maintained</w:t>
      </w:r>
    </w:p>
    <w:p w14:paraId="231F1185"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Be actively on duty at break, lunch and before and after school</w:t>
      </w:r>
    </w:p>
    <w:p w14:paraId="79EFD156"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Deliver assemblies as part of cycle</w:t>
      </w:r>
    </w:p>
    <w:p w14:paraId="003ECF06"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lastRenderedPageBreak/>
        <w:t>Share in the management of student behaviour incidents, making recommendations to the Headteacher/Deputy Headteacher regarding Inclusions/Exclusions and facilitating the process of student reintegration</w:t>
      </w:r>
    </w:p>
    <w:p w14:paraId="76DE8475" w14:textId="7D5D7F64" w:rsidR="000B1FD7" w:rsidRPr="00414CFD" w:rsidRDefault="000B1FD7" w:rsidP="001F1F1F">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414CFD">
        <w:rPr>
          <w:rFonts w:eastAsia="Arial" w:cstheme="minorHAnsi"/>
          <w:color w:val="000000"/>
          <w:sz w:val="24"/>
          <w:szCs w:val="24"/>
          <w:lang w:eastAsia="en-GB"/>
        </w:rPr>
        <w:t>Actively participate in the monitoring, evaluation and review of teaching and learning in line led areas</w:t>
      </w:r>
    </w:p>
    <w:p w14:paraId="518C7858"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Manage any capability or disciplinary procedures in line with the Trust’s policy, where appropriate</w:t>
      </w:r>
    </w:p>
    <w:p w14:paraId="14F1BAFD"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Be a core part of the appraisal process, setting targets and reviewing progress</w:t>
      </w:r>
    </w:p>
    <w:p w14:paraId="189F286C"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Promote equal opportunities and celebrate diversity in all aspects of the school</w:t>
      </w:r>
    </w:p>
    <w:p w14:paraId="2CDE66AA"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Play a full part in the life of the school community, to support its values and ethos, encouraging others to follow this example</w:t>
      </w:r>
    </w:p>
    <w:p w14:paraId="6B1560C5"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Comply with the Trust’s Health and Safety policy and undertake risk assessments in line with national requirements where necessary</w:t>
      </w:r>
    </w:p>
    <w:p w14:paraId="2E2E5DAE" w14:textId="77777777" w:rsidR="000B1FD7" w:rsidRPr="000B1FD7" w:rsidRDefault="000B1FD7" w:rsidP="00435CAB">
      <w:pPr>
        <w:numPr>
          <w:ilvl w:val="0"/>
          <w:numId w:val="23"/>
        </w:numPr>
        <w:pBdr>
          <w:top w:val="nil"/>
          <w:left w:val="nil"/>
          <w:bottom w:val="nil"/>
          <w:right w:val="nil"/>
          <w:between w:val="nil"/>
        </w:pBdr>
        <w:spacing w:after="160" w:line="259" w:lineRule="auto"/>
        <w:jc w:val="both"/>
        <w:rPr>
          <w:rFonts w:eastAsia="Arial" w:cstheme="minorHAnsi"/>
          <w:color w:val="000000"/>
          <w:sz w:val="24"/>
          <w:szCs w:val="24"/>
          <w:lang w:eastAsia="en-GB"/>
        </w:rPr>
      </w:pPr>
      <w:r w:rsidRPr="000B1FD7">
        <w:rPr>
          <w:rFonts w:eastAsia="Arial" w:cstheme="minorHAnsi"/>
          <w:color w:val="000000"/>
          <w:sz w:val="24"/>
          <w:szCs w:val="24"/>
          <w:lang w:eastAsia="en-GB"/>
        </w:rPr>
        <w:t>Show a record of excellent attendance and punctuality</w:t>
      </w:r>
    </w:p>
    <w:p w14:paraId="43CC9648"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Provide, or contribute to, oral and written assessments, reports and references relating to individual students and groups of students</w:t>
      </w:r>
    </w:p>
    <w:p w14:paraId="1AAE193B" w14:textId="77777777" w:rsidR="000B1FD7" w:rsidRPr="000B1FD7" w:rsidRDefault="000B1FD7" w:rsidP="00435CAB">
      <w:pPr>
        <w:numPr>
          <w:ilvl w:val="0"/>
          <w:numId w:val="23"/>
        </w:numPr>
        <w:pBdr>
          <w:top w:val="nil"/>
          <w:left w:val="nil"/>
          <w:bottom w:val="nil"/>
          <w:right w:val="nil"/>
          <w:between w:val="nil"/>
        </w:pBdr>
        <w:spacing w:after="160" w:line="259" w:lineRule="auto"/>
        <w:jc w:val="both"/>
        <w:rPr>
          <w:rFonts w:eastAsia="Arial" w:cstheme="minorHAnsi"/>
          <w:color w:val="000000"/>
          <w:sz w:val="24"/>
          <w:szCs w:val="24"/>
          <w:lang w:eastAsia="en-GB"/>
        </w:rPr>
      </w:pPr>
      <w:r w:rsidRPr="000B1FD7">
        <w:rPr>
          <w:rFonts w:eastAsia="Arial" w:cstheme="minorHAnsi"/>
          <w:color w:val="000000"/>
          <w:sz w:val="24"/>
          <w:szCs w:val="24"/>
          <w:lang w:eastAsia="en-GB"/>
        </w:rPr>
        <w:t>Contribute to the school’s and Trust’s INSET programme</w:t>
      </w:r>
    </w:p>
    <w:p w14:paraId="240AB471" w14:textId="77777777" w:rsidR="000B1FD7" w:rsidRPr="000B1FD7" w:rsidRDefault="000B1FD7" w:rsidP="00435CAB">
      <w:pPr>
        <w:numPr>
          <w:ilvl w:val="0"/>
          <w:numId w:val="23"/>
        </w:numPr>
        <w:pBdr>
          <w:top w:val="nil"/>
          <w:left w:val="nil"/>
          <w:bottom w:val="nil"/>
          <w:right w:val="nil"/>
          <w:between w:val="nil"/>
        </w:pBdr>
        <w:spacing w:after="160" w:line="259" w:lineRule="auto"/>
        <w:rPr>
          <w:rFonts w:eastAsia="Arial" w:cstheme="minorHAnsi"/>
          <w:color w:val="000000"/>
          <w:sz w:val="24"/>
          <w:szCs w:val="24"/>
          <w:lang w:eastAsia="en-GB"/>
        </w:rPr>
      </w:pPr>
      <w:r w:rsidRPr="000B1FD7">
        <w:rPr>
          <w:rFonts w:eastAsia="Arial" w:cstheme="minorHAnsi"/>
          <w:color w:val="000000"/>
          <w:sz w:val="24"/>
          <w:szCs w:val="24"/>
          <w:lang w:eastAsia="en-GB"/>
        </w:rPr>
        <w:t>Partake in activities aimed at promoting the school, including, but not limited to, open evenings, visits to primary schools and community events</w:t>
      </w:r>
    </w:p>
    <w:p w14:paraId="49B91BE1" w14:textId="77777777" w:rsidR="000B1FD7" w:rsidRPr="000B1FD7" w:rsidRDefault="000B1FD7" w:rsidP="00435CAB">
      <w:pPr>
        <w:numPr>
          <w:ilvl w:val="0"/>
          <w:numId w:val="23"/>
        </w:numPr>
        <w:pBdr>
          <w:top w:val="nil"/>
          <w:left w:val="nil"/>
          <w:bottom w:val="nil"/>
          <w:right w:val="nil"/>
          <w:between w:val="nil"/>
        </w:pBdr>
        <w:spacing w:after="160" w:line="259" w:lineRule="auto"/>
        <w:jc w:val="both"/>
        <w:rPr>
          <w:rFonts w:eastAsia="Arial" w:cstheme="minorHAnsi"/>
          <w:color w:val="000000"/>
          <w:sz w:val="24"/>
          <w:szCs w:val="24"/>
          <w:lang w:eastAsia="en-GB"/>
        </w:rPr>
      </w:pPr>
      <w:r w:rsidRPr="000B1FD7">
        <w:rPr>
          <w:rFonts w:eastAsia="Arial" w:cstheme="minorHAnsi"/>
          <w:color w:val="000000"/>
          <w:sz w:val="24"/>
          <w:szCs w:val="24"/>
          <w:lang w:eastAsia="en-GB"/>
        </w:rPr>
        <w:t>Contribute effectively to the wider team</w:t>
      </w:r>
    </w:p>
    <w:p w14:paraId="5D6F75DB" w14:textId="77777777" w:rsidR="000B1FD7" w:rsidRPr="000B1FD7" w:rsidRDefault="000B1FD7" w:rsidP="00435CAB">
      <w:pPr>
        <w:numPr>
          <w:ilvl w:val="0"/>
          <w:numId w:val="23"/>
        </w:numPr>
        <w:pBdr>
          <w:top w:val="nil"/>
          <w:left w:val="nil"/>
          <w:bottom w:val="nil"/>
          <w:right w:val="nil"/>
          <w:between w:val="nil"/>
        </w:pBdr>
        <w:spacing w:after="240" w:line="259" w:lineRule="auto"/>
        <w:jc w:val="both"/>
        <w:rPr>
          <w:rFonts w:eastAsia="Arial" w:cstheme="minorHAnsi"/>
          <w:color w:val="000000"/>
          <w:sz w:val="24"/>
          <w:szCs w:val="24"/>
          <w:lang w:eastAsia="en-GB"/>
        </w:rPr>
      </w:pPr>
      <w:r w:rsidRPr="000B1FD7">
        <w:rPr>
          <w:rFonts w:eastAsia="Arial" w:cstheme="minorHAnsi"/>
          <w:color w:val="000000"/>
          <w:sz w:val="24"/>
          <w:szCs w:val="24"/>
          <w:lang w:eastAsia="en-GB"/>
        </w:rPr>
        <w:t xml:space="preserve">Carry out other tasks commensurate with their position, as directed by the Headteacher or Deputy Headteachers </w:t>
      </w:r>
    </w:p>
    <w:p w14:paraId="18093AB6" w14:textId="77777777" w:rsidR="000B1FD7" w:rsidRPr="000B1FD7" w:rsidRDefault="000B1FD7" w:rsidP="000B1FD7">
      <w:pPr>
        <w:suppressAutoHyphens/>
        <w:autoSpaceDN w:val="0"/>
        <w:spacing w:after="240"/>
        <w:textAlignment w:val="baseline"/>
        <w:rPr>
          <w:rFonts w:cstheme="minorHAnsi"/>
          <w:b/>
          <w:sz w:val="28"/>
          <w:szCs w:val="28"/>
          <w:lang w:eastAsia="en-GB"/>
        </w:rPr>
      </w:pPr>
      <w:r w:rsidRPr="000B1FD7">
        <w:rPr>
          <w:rFonts w:cstheme="minorHAnsi"/>
          <w:b/>
          <w:sz w:val="28"/>
          <w:szCs w:val="28"/>
          <w:lang w:eastAsia="en-GB"/>
        </w:rPr>
        <w:t>Classroom Teacher Responsibilities:</w:t>
      </w:r>
    </w:p>
    <w:p w14:paraId="351E1E07" w14:textId="77777777" w:rsidR="000B1FD7" w:rsidRPr="000B1FD7" w:rsidRDefault="000B1FD7" w:rsidP="000B1FD7">
      <w:pPr>
        <w:rPr>
          <w:rFonts w:cstheme="minorHAnsi"/>
          <w:b/>
          <w:bCs/>
          <w:sz w:val="24"/>
          <w:szCs w:val="24"/>
          <w:lang w:eastAsia="en-GB"/>
        </w:rPr>
      </w:pPr>
      <w:r w:rsidRPr="000B1FD7">
        <w:rPr>
          <w:rFonts w:cstheme="minorHAnsi"/>
          <w:b/>
          <w:bCs/>
          <w:sz w:val="24"/>
          <w:szCs w:val="24"/>
          <w:lang w:eastAsia="en-GB"/>
        </w:rPr>
        <w:t>Purpose</w:t>
      </w:r>
    </w:p>
    <w:p w14:paraId="5F72B813" w14:textId="77777777" w:rsidR="000B1FD7" w:rsidRPr="000B1FD7" w:rsidRDefault="000B1FD7" w:rsidP="00435CAB">
      <w:pPr>
        <w:widowControl w:val="0"/>
        <w:numPr>
          <w:ilvl w:val="0"/>
          <w:numId w:val="13"/>
        </w:numPr>
        <w:autoSpaceDE w:val="0"/>
        <w:autoSpaceDN w:val="0"/>
        <w:spacing w:after="160" w:line="259" w:lineRule="auto"/>
        <w:jc w:val="both"/>
        <w:rPr>
          <w:rFonts w:cstheme="minorHAnsi"/>
          <w:sz w:val="24"/>
          <w:szCs w:val="24"/>
          <w:lang w:eastAsia="en-GB"/>
        </w:rPr>
      </w:pPr>
      <w:r w:rsidRPr="000B1FD7">
        <w:rPr>
          <w:rFonts w:cstheme="minorHAnsi"/>
          <w:sz w:val="24"/>
          <w:szCs w:val="24"/>
          <w:lang w:eastAsia="en-GB"/>
        </w:rPr>
        <w:t>To provide positive support and guidance with regard to the personal, academic, social and moral development of all students</w:t>
      </w:r>
    </w:p>
    <w:p w14:paraId="4F0CA052" w14:textId="77777777" w:rsidR="000B1FD7" w:rsidRPr="000B1FD7" w:rsidRDefault="000B1FD7" w:rsidP="00435CAB">
      <w:pPr>
        <w:numPr>
          <w:ilvl w:val="0"/>
          <w:numId w:val="14"/>
        </w:numPr>
        <w:spacing w:after="160" w:line="259" w:lineRule="auto"/>
        <w:rPr>
          <w:rFonts w:cstheme="minorHAnsi"/>
          <w:sz w:val="24"/>
          <w:szCs w:val="24"/>
          <w:lang w:eastAsia="en-GB"/>
        </w:rPr>
      </w:pPr>
      <w:r w:rsidRPr="000B1FD7">
        <w:rPr>
          <w:rFonts w:cstheme="minorHAnsi"/>
          <w:sz w:val="24"/>
          <w:szCs w:val="24"/>
          <w:lang w:eastAsia="en-GB"/>
        </w:rPr>
        <w:t>To provide a high-quality educational experience for all students</w:t>
      </w:r>
    </w:p>
    <w:p w14:paraId="326F4773" w14:textId="77777777" w:rsidR="000B1FD7" w:rsidRPr="000B1FD7" w:rsidRDefault="000B1FD7" w:rsidP="00435CAB">
      <w:pPr>
        <w:numPr>
          <w:ilvl w:val="0"/>
          <w:numId w:val="14"/>
        </w:numPr>
        <w:spacing w:after="160" w:line="259" w:lineRule="auto"/>
        <w:rPr>
          <w:rFonts w:cstheme="minorHAnsi"/>
          <w:sz w:val="24"/>
          <w:szCs w:val="24"/>
          <w:lang w:eastAsia="en-GB"/>
        </w:rPr>
      </w:pPr>
      <w:r w:rsidRPr="000B1FD7">
        <w:rPr>
          <w:rFonts w:cstheme="minorHAnsi"/>
          <w:sz w:val="24"/>
          <w:szCs w:val="24"/>
          <w:lang w:eastAsia="en-GB"/>
        </w:rPr>
        <w:t>To help the school achieve its purpose, aims and values</w:t>
      </w:r>
    </w:p>
    <w:p w14:paraId="7214E290" w14:textId="77777777" w:rsidR="000B1FD7" w:rsidRPr="000B1FD7" w:rsidRDefault="000B1FD7" w:rsidP="000B1FD7">
      <w:pPr>
        <w:rPr>
          <w:rFonts w:cstheme="minorHAnsi"/>
          <w:sz w:val="24"/>
          <w:szCs w:val="24"/>
          <w:lang w:eastAsia="en-GB"/>
        </w:rPr>
      </w:pPr>
    </w:p>
    <w:p w14:paraId="26449BB6" w14:textId="77777777" w:rsidR="000B1FD7" w:rsidRPr="000B1FD7" w:rsidRDefault="000B1FD7" w:rsidP="000B1FD7">
      <w:pPr>
        <w:rPr>
          <w:rFonts w:cstheme="minorHAnsi"/>
          <w:b/>
          <w:bCs/>
          <w:sz w:val="24"/>
          <w:szCs w:val="24"/>
          <w:lang w:eastAsia="en-GB"/>
        </w:rPr>
      </w:pPr>
      <w:r w:rsidRPr="000B1FD7">
        <w:rPr>
          <w:rFonts w:cstheme="minorHAnsi"/>
          <w:b/>
          <w:bCs/>
          <w:sz w:val="24"/>
          <w:szCs w:val="24"/>
          <w:lang w:eastAsia="en-GB"/>
        </w:rPr>
        <w:t>General Duties and Responsibilities</w:t>
      </w:r>
    </w:p>
    <w:p w14:paraId="31165016" w14:textId="77777777" w:rsidR="000B1FD7" w:rsidRPr="000B1FD7" w:rsidRDefault="000B1FD7" w:rsidP="00435CAB">
      <w:pPr>
        <w:numPr>
          <w:ilvl w:val="0"/>
          <w:numId w:val="13"/>
        </w:numPr>
        <w:spacing w:after="160" w:line="259" w:lineRule="auto"/>
        <w:rPr>
          <w:rFonts w:cstheme="minorHAnsi"/>
          <w:sz w:val="24"/>
          <w:szCs w:val="24"/>
          <w:lang w:eastAsia="en-GB"/>
        </w:rPr>
      </w:pPr>
      <w:r w:rsidRPr="000B1FD7">
        <w:rPr>
          <w:rFonts w:cstheme="minorHAnsi"/>
          <w:sz w:val="24"/>
          <w:szCs w:val="24"/>
          <w:lang w:eastAsia="en-GB"/>
        </w:rPr>
        <w:t>To carry out the duties of a School Teacher as set out in the School Teachers Pay and Conditions Document.</w:t>
      </w:r>
    </w:p>
    <w:p w14:paraId="400B33F5" w14:textId="77777777" w:rsidR="000B1FD7" w:rsidRPr="000B1FD7" w:rsidRDefault="000B1FD7" w:rsidP="00435CAB">
      <w:pPr>
        <w:numPr>
          <w:ilvl w:val="0"/>
          <w:numId w:val="15"/>
        </w:numPr>
        <w:spacing w:after="160" w:line="259" w:lineRule="auto"/>
        <w:rPr>
          <w:rFonts w:cstheme="minorHAnsi"/>
          <w:sz w:val="24"/>
          <w:szCs w:val="24"/>
          <w:lang w:eastAsia="en-GB"/>
        </w:rPr>
      </w:pPr>
      <w:r w:rsidRPr="000B1FD7">
        <w:rPr>
          <w:rFonts w:cstheme="minorHAnsi"/>
          <w:sz w:val="24"/>
          <w:szCs w:val="24"/>
          <w:lang w:eastAsia="en-GB"/>
        </w:rPr>
        <w:lastRenderedPageBreak/>
        <w:t xml:space="preserve">To continue to meet the Professional Standards for Senior Leaders </w:t>
      </w:r>
    </w:p>
    <w:p w14:paraId="08D5214A" w14:textId="77777777" w:rsidR="000B1FD7" w:rsidRPr="000B1FD7" w:rsidRDefault="000B1FD7" w:rsidP="00435CAB">
      <w:pPr>
        <w:numPr>
          <w:ilvl w:val="0"/>
          <w:numId w:val="15"/>
        </w:numPr>
        <w:spacing w:after="160" w:line="259" w:lineRule="auto"/>
        <w:rPr>
          <w:rFonts w:cstheme="minorHAnsi"/>
          <w:sz w:val="24"/>
          <w:szCs w:val="24"/>
          <w:lang w:eastAsia="en-GB"/>
        </w:rPr>
      </w:pPr>
      <w:r w:rsidRPr="000B1FD7">
        <w:rPr>
          <w:rFonts w:cstheme="minorHAnsi"/>
          <w:sz w:val="24"/>
          <w:szCs w:val="24"/>
          <w:lang w:eastAsia="en-GB"/>
        </w:rPr>
        <w:t>To follow school, faculty and departmental procedures</w:t>
      </w:r>
    </w:p>
    <w:p w14:paraId="736ABAD8" w14:textId="77777777" w:rsidR="000B1FD7" w:rsidRPr="000B1FD7" w:rsidRDefault="000B1FD7" w:rsidP="00435CAB">
      <w:pPr>
        <w:numPr>
          <w:ilvl w:val="0"/>
          <w:numId w:val="15"/>
        </w:numPr>
        <w:spacing w:after="160" w:line="259" w:lineRule="auto"/>
        <w:rPr>
          <w:rFonts w:cstheme="minorHAnsi"/>
          <w:sz w:val="24"/>
          <w:szCs w:val="24"/>
          <w:lang w:eastAsia="en-GB"/>
        </w:rPr>
      </w:pPr>
      <w:r w:rsidRPr="000B1FD7">
        <w:rPr>
          <w:rFonts w:cstheme="minorHAnsi"/>
          <w:sz w:val="24"/>
          <w:szCs w:val="24"/>
          <w:lang w:eastAsia="en-GB"/>
        </w:rPr>
        <w:t>To be committed to safeguarding and promoting the welfare of children and young people</w:t>
      </w:r>
    </w:p>
    <w:p w14:paraId="608EDBB1" w14:textId="77777777" w:rsidR="000B1FD7" w:rsidRPr="000B1FD7" w:rsidRDefault="000B1FD7" w:rsidP="000B1FD7">
      <w:pPr>
        <w:rPr>
          <w:rFonts w:cstheme="minorHAnsi"/>
          <w:b/>
          <w:bCs/>
          <w:sz w:val="24"/>
          <w:szCs w:val="24"/>
          <w:lang w:eastAsia="en-GB"/>
        </w:rPr>
      </w:pPr>
    </w:p>
    <w:p w14:paraId="638EEC71" w14:textId="77777777" w:rsidR="000B1FD7" w:rsidRPr="000B1FD7" w:rsidRDefault="000B1FD7" w:rsidP="000B1FD7">
      <w:pPr>
        <w:rPr>
          <w:rFonts w:cstheme="minorHAnsi"/>
          <w:b/>
          <w:bCs/>
          <w:sz w:val="24"/>
          <w:szCs w:val="24"/>
          <w:lang w:eastAsia="en-GB"/>
        </w:rPr>
      </w:pPr>
      <w:r w:rsidRPr="000B1FD7">
        <w:rPr>
          <w:rFonts w:cstheme="minorHAnsi"/>
          <w:b/>
          <w:bCs/>
          <w:sz w:val="24"/>
          <w:szCs w:val="24"/>
          <w:lang w:eastAsia="en-GB"/>
        </w:rPr>
        <w:t>Knowledge &amp; understanding</w:t>
      </w:r>
    </w:p>
    <w:p w14:paraId="7D118E67" w14:textId="77777777" w:rsidR="000B1FD7" w:rsidRPr="000B1FD7" w:rsidRDefault="000B1FD7" w:rsidP="00435CAB">
      <w:pPr>
        <w:numPr>
          <w:ilvl w:val="0"/>
          <w:numId w:val="16"/>
        </w:numPr>
        <w:spacing w:after="160" w:line="259" w:lineRule="auto"/>
        <w:rPr>
          <w:rFonts w:cstheme="minorHAnsi"/>
          <w:sz w:val="24"/>
          <w:szCs w:val="24"/>
          <w:lang w:eastAsia="en-GB"/>
        </w:rPr>
      </w:pPr>
      <w:r w:rsidRPr="000B1FD7">
        <w:rPr>
          <w:rFonts w:cstheme="minorHAnsi"/>
          <w:sz w:val="24"/>
          <w:szCs w:val="24"/>
          <w:lang w:eastAsia="en-GB"/>
        </w:rPr>
        <w:t xml:space="preserve">Have a secure knowledge and understanding of specialist subject(s) </w:t>
      </w:r>
    </w:p>
    <w:p w14:paraId="25910014" w14:textId="77777777" w:rsidR="000B1FD7" w:rsidRPr="000B1FD7" w:rsidRDefault="000B1FD7" w:rsidP="00435CAB">
      <w:pPr>
        <w:numPr>
          <w:ilvl w:val="0"/>
          <w:numId w:val="16"/>
        </w:numPr>
        <w:spacing w:after="160" w:line="259" w:lineRule="auto"/>
        <w:rPr>
          <w:rFonts w:cstheme="minorHAnsi"/>
          <w:sz w:val="24"/>
          <w:szCs w:val="24"/>
          <w:lang w:eastAsia="en-GB"/>
        </w:rPr>
      </w:pPr>
      <w:r w:rsidRPr="000B1FD7">
        <w:rPr>
          <w:rFonts w:cstheme="minorHAnsi"/>
          <w:sz w:val="24"/>
          <w:szCs w:val="24"/>
          <w:lang w:eastAsia="en-GB"/>
        </w:rPr>
        <w:t>Have a detailed knowledge of the relevant aspects of the students’ National Curriculum and other statutory requirements</w:t>
      </w:r>
    </w:p>
    <w:p w14:paraId="46BCC014" w14:textId="77777777" w:rsidR="000B1FD7" w:rsidRPr="000B1FD7" w:rsidRDefault="000B1FD7" w:rsidP="00435CAB">
      <w:pPr>
        <w:numPr>
          <w:ilvl w:val="0"/>
          <w:numId w:val="17"/>
        </w:numPr>
        <w:spacing w:after="160" w:line="259" w:lineRule="auto"/>
        <w:rPr>
          <w:rFonts w:cstheme="minorHAnsi"/>
          <w:sz w:val="24"/>
          <w:szCs w:val="24"/>
          <w:lang w:eastAsia="en-GB"/>
        </w:rPr>
      </w:pPr>
      <w:r w:rsidRPr="000B1FD7">
        <w:rPr>
          <w:rFonts w:cstheme="minorHAnsi"/>
          <w:sz w:val="24"/>
          <w:szCs w:val="24"/>
          <w:lang w:eastAsia="en-GB"/>
        </w:rPr>
        <w:t>Understand progression in specialist subject(s)</w:t>
      </w:r>
    </w:p>
    <w:p w14:paraId="52219DAD" w14:textId="77777777" w:rsidR="000B1FD7" w:rsidRPr="000B1FD7" w:rsidRDefault="000B1FD7" w:rsidP="00435CAB">
      <w:pPr>
        <w:numPr>
          <w:ilvl w:val="0"/>
          <w:numId w:val="17"/>
        </w:numPr>
        <w:spacing w:after="160" w:line="259" w:lineRule="auto"/>
        <w:rPr>
          <w:rFonts w:cstheme="minorHAnsi"/>
          <w:sz w:val="24"/>
          <w:szCs w:val="24"/>
          <w:lang w:eastAsia="en-GB"/>
        </w:rPr>
      </w:pPr>
      <w:r w:rsidRPr="000B1FD7">
        <w:rPr>
          <w:rFonts w:cstheme="minorHAnsi"/>
          <w:sz w:val="24"/>
          <w:szCs w:val="24"/>
          <w:lang w:eastAsia="en-GB"/>
        </w:rPr>
        <w:t>Cope securely with subject-related questions which students raise and know about students’ common misconceptions and mistakes in their specialist subject(s)</w:t>
      </w:r>
    </w:p>
    <w:p w14:paraId="6EAACA97" w14:textId="77777777" w:rsidR="000B1FD7" w:rsidRPr="000B1FD7" w:rsidRDefault="000B1FD7" w:rsidP="000B1FD7">
      <w:pPr>
        <w:rPr>
          <w:rFonts w:cstheme="minorHAnsi"/>
          <w:sz w:val="24"/>
          <w:szCs w:val="24"/>
          <w:lang w:eastAsia="en-GB"/>
        </w:rPr>
      </w:pPr>
    </w:p>
    <w:p w14:paraId="292AED68" w14:textId="77777777" w:rsidR="000B1FD7" w:rsidRPr="000B1FD7" w:rsidRDefault="000B1FD7" w:rsidP="000B1FD7">
      <w:pPr>
        <w:keepNext/>
        <w:outlineLvl w:val="1"/>
        <w:rPr>
          <w:rFonts w:cstheme="minorHAnsi"/>
          <w:b/>
          <w:sz w:val="24"/>
          <w:szCs w:val="24"/>
          <w:lang w:eastAsia="en-GB"/>
        </w:rPr>
      </w:pPr>
      <w:r w:rsidRPr="000B1FD7">
        <w:rPr>
          <w:rFonts w:cstheme="minorHAnsi"/>
          <w:b/>
          <w:sz w:val="24"/>
          <w:szCs w:val="24"/>
          <w:lang w:eastAsia="en-GB"/>
        </w:rPr>
        <w:t>Planning &amp; setting expectations</w:t>
      </w:r>
    </w:p>
    <w:p w14:paraId="6EE26DA5" w14:textId="77777777" w:rsidR="000B1FD7" w:rsidRPr="000B1FD7" w:rsidRDefault="000B1FD7" w:rsidP="00435CAB">
      <w:pPr>
        <w:numPr>
          <w:ilvl w:val="0"/>
          <w:numId w:val="18"/>
        </w:numPr>
        <w:spacing w:after="160" w:line="259" w:lineRule="auto"/>
        <w:rPr>
          <w:rFonts w:cstheme="minorHAnsi"/>
          <w:sz w:val="24"/>
          <w:szCs w:val="24"/>
          <w:lang w:eastAsia="en-GB"/>
        </w:rPr>
      </w:pPr>
      <w:r w:rsidRPr="000B1FD7">
        <w:rPr>
          <w:rFonts w:cstheme="minorHAnsi"/>
          <w:sz w:val="24"/>
          <w:szCs w:val="24"/>
          <w:lang w:eastAsia="en-GB"/>
        </w:rPr>
        <w:t>Identify clear teaching objectives, content, lesson structures and sequences appropriate to the subject matter and the students being taught as identified in the school’s Teaching &amp; Learning policy</w:t>
      </w:r>
    </w:p>
    <w:p w14:paraId="7F953BFD" w14:textId="77777777" w:rsidR="000B1FD7" w:rsidRPr="000B1FD7" w:rsidRDefault="000B1FD7" w:rsidP="00435CAB">
      <w:pPr>
        <w:numPr>
          <w:ilvl w:val="0"/>
          <w:numId w:val="18"/>
        </w:numPr>
        <w:spacing w:after="160" w:line="259" w:lineRule="auto"/>
        <w:rPr>
          <w:rFonts w:cstheme="minorHAnsi"/>
          <w:sz w:val="24"/>
          <w:szCs w:val="24"/>
          <w:lang w:eastAsia="en-GB"/>
        </w:rPr>
      </w:pPr>
      <w:r w:rsidRPr="000B1FD7">
        <w:rPr>
          <w:rFonts w:cstheme="minorHAnsi"/>
          <w:sz w:val="24"/>
          <w:szCs w:val="24"/>
          <w:lang w:eastAsia="en-GB"/>
        </w:rPr>
        <w:t>Set appropriate and demanding expectations for students’ learning and motivation</w:t>
      </w:r>
    </w:p>
    <w:p w14:paraId="1B2B4C3A" w14:textId="77777777" w:rsidR="000B1FD7" w:rsidRPr="000B1FD7" w:rsidRDefault="000B1FD7" w:rsidP="00435CAB">
      <w:pPr>
        <w:numPr>
          <w:ilvl w:val="0"/>
          <w:numId w:val="18"/>
        </w:numPr>
        <w:spacing w:after="160" w:line="259" w:lineRule="auto"/>
        <w:rPr>
          <w:rFonts w:cstheme="minorHAnsi"/>
          <w:sz w:val="24"/>
          <w:szCs w:val="24"/>
          <w:lang w:eastAsia="en-GB"/>
        </w:rPr>
      </w:pPr>
      <w:r w:rsidRPr="000B1FD7">
        <w:rPr>
          <w:rFonts w:cstheme="minorHAnsi"/>
          <w:sz w:val="24"/>
          <w:szCs w:val="24"/>
          <w:lang w:eastAsia="en-GB"/>
        </w:rPr>
        <w:t>Set and monitor clear targets for students’ learning, building on prior attainment</w:t>
      </w:r>
    </w:p>
    <w:p w14:paraId="67181586" w14:textId="77777777" w:rsidR="000B1FD7" w:rsidRPr="000B1FD7" w:rsidRDefault="000B1FD7" w:rsidP="000B1FD7">
      <w:pPr>
        <w:rPr>
          <w:rFonts w:cstheme="minorHAnsi"/>
          <w:sz w:val="24"/>
          <w:szCs w:val="24"/>
          <w:lang w:eastAsia="en-GB"/>
        </w:rPr>
      </w:pPr>
    </w:p>
    <w:p w14:paraId="21FEA852" w14:textId="77777777" w:rsidR="000B1FD7" w:rsidRPr="000B1FD7" w:rsidRDefault="000B1FD7" w:rsidP="000B1FD7">
      <w:pPr>
        <w:keepNext/>
        <w:outlineLvl w:val="1"/>
        <w:rPr>
          <w:rFonts w:cstheme="minorHAnsi"/>
          <w:b/>
          <w:sz w:val="24"/>
          <w:szCs w:val="24"/>
          <w:lang w:eastAsia="en-GB"/>
        </w:rPr>
      </w:pPr>
      <w:r w:rsidRPr="000B1FD7">
        <w:rPr>
          <w:rFonts w:cstheme="minorHAnsi"/>
          <w:b/>
          <w:sz w:val="24"/>
          <w:szCs w:val="24"/>
          <w:lang w:eastAsia="en-GB"/>
        </w:rPr>
        <w:t>Teaching &amp; managing student learning</w:t>
      </w:r>
    </w:p>
    <w:p w14:paraId="418C282E" w14:textId="77777777" w:rsidR="000B1FD7" w:rsidRPr="000B1FD7" w:rsidRDefault="000B1FD7" w:rsidP="00435CAB">
      <w:pPr>
        <w:numPr>
          <w:ilvl w:val="0"/>
          <w:numId w:val="19"/>
        </w:numPr>
        <w:spacing w:after="160" w:line="259" w:lineRule="auto"/>
        <w:rPr>
          <w:rFonts w:cstheme="minorHAnsi"/>
          <w:sz w:val="24"/>
          <w:szCs w:val="24"/>
          <w:lang w:eastAsia="en-GB"/>
        </w:rPr>
      </w:pPr>
      <w:r w:rsidRPr="000B1FD7">
        <w:rPr>
          <w:rFonts w:cstheme="minorHAnsi"/>
          <w:sz w:val="24"/>
          <w:szCs w:val="24"/>
          <w:lang w:eastAsia="en-GB"/>
        </w:rPr>
        <w:t>Ensure effective teaching of whole classes, groups and individuals so that teaching objectives are met, pace and challenge are maintained, and best use is made of teaching time</w:t>
      </w:r>
    </w:p>
    <w:p w14:paraId="38EE571C" w14:textId="77777777" w:rsidR="000B1FD7" w:rsidRPr="000B1FD7" w:rsidRDefault="000B1FD7" w:rsidP="00435CAB">
      <w:pPr>
        <w:numPr>
          <w:ilvl w:val="0"/>
          <w:numId w:val="19"/>
        </w:numPr>
        <w:spacing w:after="160" w:line="259" w:lineRule="auto"/>
        <w:rPr>
          <w:rFonts w:cstheme="minorHAnsi"/>
          <w:sz w:val="24"/>
          <w:szCs w:val="24"/>
          <w:lang w:eastAsia="en-GB"/>
        </w:rPr>
      </w:pPr>
      <w:r w:rsidRPr="000B1FD7">
        <w:rPr>
          <w:rFonts w:cstheme="minorHAnsi"/>
          <w:sz w:val="24"/>
          <w:szCs w:val="24"/>
          <w:lang w:eastAsia="en-GB"/>
        </w:rPr>
        <w:t>Use teaching methods which keep students engaged, including stimulating students’ intellectual curiosity, effective questioning and response, clear presentation and good use of resources</w:t>
      </w:r>
    </w:p>
    <w:p w14:paraId="2A90A451" w14:textId="77777777" w:rsidR="000B1FD7" w:rsidRPr="000B1FD7" w:rsidRDefault="000B1FD7" w:rsidP="00435CAB">
      <w:pPr>
        <w:numPr>
          <w:ilvl w:val="0"/>
          <w:numId w:val="19"/>
        </w:numPr>
        <w:spacing w:after="160" w:line="259" w:lineRule="auto"/>
        <w:rPr>
          <w:rFonts w:cstheme="minorHAnsi"/>
          <w:sz w:val="24"/>
          <w:szCs w:val="24"/>
          <w:lang w:eastAsia="en-GB"/>
        </w:rPr>
      </w:pPr>
      <w:r w:rsidRPr="000B1FD7">
        <w:rPr>
          <w:rFonts w:cstheme="minorHAnsi"/>
          <w:sz w:val="24"/>
          <w:szCs w:val="24"/>
          <w:lang w:eastAsia="en-GB"/>
        </w:rPr>
        <w:t>Participate in preparing and presenting students for public examinations</w:t>
      </w:r>
    </w:p>
    <w:p w14:paraId="09FC746C" w14:textId="77777777" w:rsidR="000B1FD7" w:rsidRPr="000B1FD7" w:rsidRDefault="000B1FD7" w:rsidP="00435CAB">
      <w:pPr>
        <w:numPr>
          <w:ilvl w:val="0"/>
          <w:numId w:val="19"/>
        </w:numPr>
        <w:spacing w:after="160" w:line="259" w:lineRule="auto"/>
        <w:rPr>
          <w:rFonts w:cstheme="minorHAnsi"/>
          <w:sz w:val="24"/>
          <w:szCs w:val="24"/>
          <w:lang w:eastAsia="en-GB"/>
        </w:rPr>
      </w:pPr>
      <w:r w:rsidRPr="000B1FD7">
        <w:rPr>
          <w:rFonts w:cstheme="minorHAnsi"/>
          <w:sz w:val="24"/>
          <w:szCs w:val="24"/>
          <w:lang w:eastAsia="en-GB"/>
        </w:rPr>
        <w:t xml:space="preserve">Identify students who have special educational needs, and implement and keep records </w:t>
      </w:r>
    </w:p>
    <w:p w14:paraId="350B012B" w14:textId="5107D9CF" w:rsidR="000B1FD7" w:rsidRPr="000B1FD7" w:rsidRDefault="000B1FD7" w:rsidP="00435CAB">
      <w:pPr>
        <w:numPr>
          <w:ilvl w:val="0"/>
          <w:numId w:val="19"/>
        </w:numPr>
        <w:spacing w:after="160" w:line="259" w:lineRule="auto"/>
        <w:rPr>
          <w:rFonts w:cstheme="minorHAnsi"/>
          <w:sz w:val="24"/>
          <w:szCs w:val="24"/>
          <w:lang w:eastAsia="en-GB"/>
        </w:rPr>
      </w:pPr>
      <w:r w:rsidRPr="000B1FD7">
        <w:rPr>
          <w:rFonts w:cstheme="minorHAnsi"/>
          <w:sz w:val="24"/>
          <w:szCs w:val="24"/>
          <w:lang w:eastAsia="en-GB"/>
        </w:rPr>
        <w:t xml:space="preserve">Identify students who are high </w:t>
      </w:r>
      <w:r w:rsidR="00CD1AE2" w:rsidRPr="000B1FD7">
        <w:rPr>
          <w:rFonts w:cstheme="minorHAnsi"/>
          <w:sz w:val="24"/>
          <w:szCs w:val="24"/>
          <w:lang w:eastAsia="en-GB"/>
        </w:rPr>
        <w:t>attaining and</w:t>
      </w:r>
      <w:r w:rsidRPr="000B1FD7">
        <w:rPr>
          <w:rFonts w:cstheme="minorHAnsi"/>
          <w:sz w:val="24"/>
          <w:szCs w:val="24"/>
          <w:lang w:eastAsia="en-GB"/>
        </w:rPr>
        <w:t xml:space="preserve"> provide appropriate stretch</w:t>
      </w:r>
    </w:p>
    <w:p w14:paraId="02388F5D" w14:textId="77777777" w:rsidR="000B1FD7" w:rsidRPr="000B1FD7" w:rsidRDefault="000B1FD7" w:rsidP="000B1FD7">
      <w:pPr>
        <w:rPr>
          <w:rFonts w:cstheme="minorHAnsi"/>
          <w:sz w:val="24"/>
          <w:szCs w:val="24"/>
          <w:lang w:eastAsia="en-GB"/>
        </w:rPr>
      </w:pPr>
    </w:p>
    <w:p w14:paraId="4EE093DD" w14:textId="77777777" w:rsidR="000B1FD7" w:rsidRPr="000B1FD7" w:rsidRDefault="000B1FD7" w:rsidP="000B1FD7">
      <w:pPr>
        <w:keepNext/>
        <w:outlineLvl w:val="1"/>
        <w:rPr>
          <w:rFonts w:cstheme="minorHAnsi"/>
          <w:b/>
          <w:sz w:val="24"/>
          <w:szCs w:val="24"/>
          <w:lang w:eastAsia="en-GB"/>
        </w:rPr>
      </w:pPr>
      <w:r w:rsidRPr="000B1FD7">
        <w:rPr>
          <w:rFonts w:cstheme="minorHAnsi"/>
          <w:b/>
          <w:sz w:val="24"/>
          <w:szCs w:val="24"/>
          <w:lang w:eastAsia="en-GB"/>
        </w:rPr>
        <w:lastRenderedPageBreak/>
        <w:t>Assessment &amp; evaluation</w:t>
      </w:r>
    </w:p>
    <w:p w14:paraId="18955E28" w14:textId="77777777" w:rsidR="000B1FD7" w:rsidRPr="000B1FD7" w:rsidRDefault="000B1FD7" w:rsidP="00435CAB">
      <w:pPr>
        <w:numPr>
          <w:ilvl w:val="0"/>
          <w:numId w:val="20"/>
        </w:numPr>
        <w:spacing w:after="160" w:line="259" w:lineRule="auto"/>
        <w:rPr>
          <w:rFonts w:cstheme="minorHAnsi"/>
          <w:sz w:val="24"/>
          <w:szCs w:val="24"/>
          <w:lang w:eastAsia="en-GB"/>
        </w:rPr>
      </w:pPr>
      <w:r w:rsidRPr="000B1FD7">
        <w:rPr>
          <w:rFonts w:cstheme="minorHAnsi"/>
          <w:sz w:val="24"/>
          <w:szCs w:val="24"/>
          <w:lang w:eastAsia="en-GB"/>
        </w:rPr>
        <w:t>Assess how well learning objectives have been achieved and use this assessment and school provided data on a regular basis for future teaching and target-setting</w:t>
      </w:r>
    </w:p>
    <w:p w14:paraId="3549D8FB" w14:textId="77777777" w:rsidR="000B1FD7" w:rsidRPr="000B1FD7" w:rsidRDefault="000B1FD7" w:rsidP="00435CAB">
      <w:pPr>
        <w:numPr>
          <w:ilvl w:val="0"/>
          <w:numId w:val="20"/>
        </w:numPr>
        <w:spacing w:after="160" w:line="259" w:lineRule="auto"/>
        <w:rPr>
          <w:rFonts w:cstheme="minorHAnsi"/>
          <w:sz w:val="24"/>
          <w:szCs w:val="24"/>
          <w:lang w:eastAsia="en-GB"/>
        </w:rPr>
      </w:pPr>
      <w:r w:rsidRPr="000B1FD7">
        <w:rPr>
          <w:rFonts w:cstheme="minorHAnsi"/>
          <w:sz w:val="24"/>
          <w:szCs w:val="24"/>
          <w:lang w:eastAsia="en-GB"/>
        </w:rPr>
        <w:t>Set homework in accordance with the school’s homework policy</w:t>
      </w:r>
    </w:p>
    <w:p w14:paraId="6D15F4B7" w14:textId="77777777" w:rsidR="000B1FD7" w:rsidRPr="000B1FD7" w:rsidRDefault="000B1FD7" w:rsidP="00435CAB">
      <w:pPr>
        <w:numPr>
          <w:ilvl w:val="0"/>
          <w:numId w:val="20"/>
        </w:numPr>
        <w:spacing w:after="160" w:line="259" w:lineRule="auto"/>
        <w:rPr>
          <w:rFonts w:cstheme="minorHAnsi"/>
          <w:sz w:val="24"/>
          <w:szCs w:val="24"/>
          <w:lang w:eastAsia="en-GB"/>
        </w:rPr>
      </w:pPr>
      <w:r w:rsidRPr="000B1FD7">
        <w:rPr>
          <w:rFonts w:cstheme="minorHAnsi"/>
          <w:sz w:val="24"/>
          <w:szCs w:val="24"/>
          <w:lang w:eastAsia="en-GB"/>
        </w:rPr>
        <w:t>Provide constructive oral and written feedback</w:t>
      </w:r>
    </w:p>
    <w:p w14:paraId="7E5A0105" w14:textId="77777777" w:rsidR="000B1FD7" w:rsidRPr="000B1FD7" w:rsidRDefault="000B1FD7" w:rsidP="00435CAB">
      <w:pPr>
        <w:numPr>
          <w:ilvl w:val="0"/>
          <w:numId w:val="20"/>
        </w:numPr>
        <w:spacing w:after="160" w:line="259" w:lineRule="auto"/>
        <w:rPr>
          <w:rFonts w:cstheme="minorHAnsi"/>
          <w:sz w:val="24"/>
          <w:szCs w:val="24"/>
          <w:lang w:eastAsia="en-GB"/>
        </w:rPr>
      </w:pPr>
      <w:r w:rsidRPr="000B1FD7">
        <w:rPr>
          <w:rFonts w:cstheme="minorHAnsi"/>
          <w:sz w:val="24"/>
          <w:szCs w:val="24"/>
          <w:lang w:eastAsia="en-GB"/>
        </w:rPr>
        <w:t>Understand the demands expected of students in relation to the National Curriculum, KS4 and post-16 course.</w:t>
      </w:r>
    </w:p>
    <w:p w14:paraId="5DE6166C" w14:textId="77777777" w:rsidR="000B1FD7" w:rsidRPr="000B1FD7" w:rsidRDefault="000B1FD7" w:rsidP="00435CAB">
      <w:pPr>
        <w:numPr>
          <w:ilvl w:val="0"/>
          <w:numId w:val="20"/>
        </w:numPr>
        <w:spacing w:after="160" w:line="259" w:lineRule="auto"/>
        <w:rPr>
          <w:rFonts w:cstheme="minorHAnsi"/>
          <w:sz w:val="24"/>
          <w:szCs w:val="24"/>
          <w:lang w:eastAsia="en-GB"/>
        </w:rPr>
      </w:pPr>
      <w:r w:rsidRPr="000B1FD7">
        <w:rPr>
          <w:rFonts w:cstheme="minorHAnsi"/>
          <w:sz w:val="24"/>
          <w:szCs w:val="24"/>
          <w:lang w:eastAsia="en-GB"/>
        </w:rPr>
        <w:t>Record and report on student progress, following school and departmental policy</w:t>
      </w:r>
    </w:p>
    <w:p w14:paraId="5EF725F1" w14:textId="77777777" w:rsidR="000B1FD7" w:rsidRPr="000B1FD7" w:rsidRDefault="000B1FD7" w:rsidP="000B1FD7">
      <w:pPr>
        <w:ind w:left="720"/>
        <w:rPr>
          <w:rFonts w:cstheme="minorHAnsi"/>
          <w:sz w:val="24"/>
          <w:szCs w:val="24"/>
          <w:lang w:eastAsia="en-GB"/>
        </w:rPr>
      </w:pPr>
    </w:p>
    <w:p w14:paraId="4A77804B" w14:textId="77777777" w:rsidR="000B1FD7" w:rsidRPr="000B1FD7" w:rsidRDefault="000B1FD7" w:rsidP="000B1FD7">
      <w:pPr>
        <w:rPr>
          <w:rFonts w:cstheme="minorHAnsi"/>
          <w:b/>
          <w:bCs/>
          <w:sz w:val="24"/>
          <w:szCs w:val="24"/>
          <w:lang w:eastAsia="en-GB"/>
        </w:rPr>
      </w:pPr>
      <w:r w:rsidRPr="000B1FD7">
        <w:rPr>
          <w:rFonts w:cstheme="minorHAnsi"/>
          <w:b/>
          <w:bCs/>
          <w:sz w:val="24"/>
          <w:szCs w:val="24"/>
          <w:lang w:eastAsia="en-GB"/>
        </w:rPr>
        <w:t>Behaviour Management</w:t>
      </w:r>
    </w:p>
    <w:p w14:paraId="65818CBE" w14:textId="77777777" w:rsidR="000B1FD7" w:rsidRPr="000B1FD7" w:rsidRDefault="000B1FD7" w:rsidP="00435CAB">
      <w:pPr>
        <w:numPr>
          <w:ilvl w:val="0"/>
          <w:numId w:val="19"/>
        </w:numPr>
        <w:spacing w:after="160" w:line="259" w:lineRule="auto"/>
        <w:rPr>
          <w:rFonts w:cstheme="minorHAnsi"/>
          <w:sz w:val="24"/>
          <w:szCs w:val="24"/>
          <w:lang w:eastAsia="en-GB"/>
        </w:rPr>
      </w:pPr>
      <w:r w:rsidRPr="000B1FD7">
        <w:rPr>
          <w:rFonts w:cstheme="minorHAnsi"/>
          <w:sz w:val="24"/>
          <w:szCs w:val="24"/>
          <w:lang w:eastAsia="en-GB"/>
        </w:rPr>
        <w:t>Set high expectations for students’ behaviour, establishing and maintaining a good standard of discipline through well-focused teaching and through positive and productive relationships, following the school systems</w:t>
      </w:r>
    </w:p>
    <w:p w14:paraId="36014A83" w14:textId="77777777" w:rsidR="000B1FD7" w:rsidRPr="000B1FD7" w:rsidRDefault="000B1FD7" w:rsidP="00435CAB">
      <w:pPr>
        <w:numPr>
          <w:ilvl w:val="0"/>
          <w:numId w:val="19"/>
        </w:numPr>
        <w:spacing w:after="160" w:line="259" w:lineRule="auto"/>
        <w:rPr>
          <w:rFonts w:cstheme="minorHAnsi"/>
          <w:sz w:val="24"/>
          <w:szCs w:val="24"/>
          <w:lang w:eastAsia="en-GB"/>
        </w:rPr>
      </w:pPr>
      <w:r w:rsidRPr="000B1FD7">
        <w:rPr>
          <w:rFonts w:cstheme="minorHAnsi"/>
          <w:sz w:val="24"/>
          <w:szCs w:val="24"/>
          <w:lang w:eastAsia="en-GB"/>
        </w:rPr>
        <w:t>Consistently apply the school’s Behaviour Management policy, encouraging positive behaviour, using the school’s Behaviour Curriculum and taking appropriate action in cases of indiscipline</w:t>
      </w:r>
    </w:p>
    <w:p w14:paraId="6A94563C" w14:textId="77777777" w:rsidR="000B1FD7" w:rsidRPr="000B1FD7" w:rsidRDefault="000B1FD7" w:rsidP="000B1FD7">
      <w:pPr>
        <w:ind w:left="360"/>
        <w:rPr>
          <w:rFonts w:cstheme="minorHAnsi"/>
          <w:sz w:val="24"/>
          <w:szCs w:val="24"/>
          <w:lang w:eastAsia="en-GB"/>
        </w:rPr>
      </w:pPr>
    </w:p>
    <w:p w14:paraId="57BD230C" w14:textId="77777777" w:rsidR="000B1FD7" w:rsidRPr="000B1FD7" w:rsidRDefault="000B1FD7" w:rsidP="000B1FD7">
      <w:pPr>
        <w:keepNext/>
        <w:outlineLvl w:val="1"/>
        <w:rPr>
          <w:rFonts w:cstheme="minorHAnsi"/>
          <w:b/>
          <w:sz w:val="24"/>
          <w:szCs w:val="24"/>
          <w:lang w:eastAsia="en-GB"/>
        </w:rPr>
      </w:pPr>
      <w:r w:rsidRPr="000B1FD7">
        <w:rPr>
          <w:rFonts w:cstheme="minorHAnsi"/>
          <w:b/>
          <w:sz w:val="24"/>
          <w:szCs w:val="24"/>
          <w:lang w:eastAsia="en-GB"/>
        </w:rPr>
        <w:t>Relationships with parents &amp; the wider community</w:t>
      </w:r>
    </w:p>
    <w:p w14:paraId="0DF668BE" w14:textId="77777777" w:rsidR="000B1FD7" w:rsidRPr="000B1FD7" w:rsidRDefault="000B1FD7" w:rsidP="00435CAB">
      <w:pPr>
        <w:numPr>
          <w:ilvl w:val="0"/>
          <w:numId w:val="21"/>
        </w:numPr>
        <w:spacing w:after="160" w:line="259" w:lineRule="auto"/>
        <w:rPr>
          <w:rFonts w:cstheme="minorHAnsi"/>
          <w:sz w:val="24"/>
          <w:szCs w:val="24"/>
          <w:lang w:eastAsia="en-GB"/>
        </w:rPr>
      </w:pPr>
      <w:r w:rsidRPr="000B1FD7">
        <w:rPr>
          <w:rFonts w:cstheme="minorHAnsi"/>
          <w:sz w:val="24"/>
          <w:szCs w:val="24"/>
          <w:lang w:eastAsia="en-GB"/>
        </w:rPr>
        <w:t>Prepare and present informative reports to parents.</w:t>
      </w:r>
    </w:p>
    <w:p w14:paraId="411CEB49" w14:textId="77777777" w:rsidR="000B1FD7" w:rsidRPr="000B1FD7" w:rsidRDefault="000B1FD7" w:rsidP="00435CAB">
      <w:pPr>
        <w:numPr>
          <w:ilvl w:val="0"/>
          <w:numId w:val="21"/>
        </w:numPr>
        <w:spacing w:after="160" w:line="259" w:lineRule="auto"/>
        <w:rPr>
          <w:rFonts w:cstheme="minorHAnsi"/>
          <w:sz w:val="24"/>
          <w:szCs w:val="24"/>
          <w:lang w:eastAsia="en-GB"/>
        </w:rPr>
      </w:pPr>
      <w:r w:rsidRPr="000B1FD7">
        <w:rPr>
          <w:rFonts w:cstheme="minorHAnsi"/>
          <w:sz w:val="24"/>
          <w:szCs w:val="24"/>
          <w:lang w:eastAsia="en-GB"/>
        </w:rPr>
        <w:t>Attend parents’ evenings and Open Evenings as required</w:t>
      </w:r>
    </w:p>
    <w:p w14:paraId="0D7B1415" w14:textId="77777777" w:rsidR="000B1FD7" w:rsidRPr="000B1FD7" w:rsidRDefault="000B1FD7" w:rsidP="00435CAB">
      <w:pPr>
        <w:numPr>
          <w:ilvl w:val="0"/>
          <w:numId w:val="21"/>
        </w:numPr>
        <w:spacing w:after="160" w:line="259" w:lineRule="auto"/>
        <w:rPr>
          <w:rFonts w:cstheme="minorHAnsi"/>
          <w:sz w:val="24"/>
          <w:szCs w:val="24"/>
          <w:lang w:eastAsia="en-GB"/>
        </w:rPr>
      </w:pPr>
      <w:r w:rsidRPr="000B1FD7">
        <w:rPr>
          <w:rFonts w:cstheme="minorHAnsi"/>
          <w:sz w:val="24"/>
          <w:szCs w:val="24"/>
          <w:lang w:eastAsia="en-GB"/>
        </w:rPr>
        <w:t>Recognise that learning takes place outside the school context and provide opportunities to develop students’ understanding by relating their learning to real and work-related examples</w:t>
      </w:r>
    </w:p>
    <w:p w14:paraId="45BE24D2" w14:textId="77777777" w:rsidR="000B1FD7" w:rsidRPr="000B1FD7" w:rsidRDefault="000B1FD7" w:rsidP="00435CAB">
      <w:pPr>
        <w:numPr>
          <w:ilvl w:val="0"/>
          <w:numId w:val="21"/>
        </w:numPr>
        <w:spacing w:after="160" w:line="259" w:lineRule="auto"/>
        <w:rPr>
          <w:rFonts w:cstheme="minorHAnsi"/>
          <w:sz w:val="24"/>
          <w:szCs w:val="24"/>
          <w:lang w:eastAsia="en-GB"/>
        </w:rPr>
      </w:pPr>
      <w:r w:rsidRPr="000B1FD7">
        <w:rPr>
          <w:rFonts w:cstheme="minorHAnsi"/>
          <w:sz w:val="24"/>
          <w:szCs w:val="24"/>
          <w:lang w:eastAsia="en-GB"/>
        </w:rPr>
        <w:t>Be prepared to liaise with agencies responsible for students’ welfare</w:t>
      </w:r>
    </w:p>
    <w:p w14:paraId="2A977929" w14:textId="77777777" w:rsidR="000B1FD7" w:rsidRPr="000B1FD7" w:rsidRDefault="000B1FD7" w:rsidP="000B1FD7">
      <w:pPr>
        <w:rPr>
          <w:rFonts w:cstheme="minorHAnsi"/>
          <w:sz w:val="24"/>
          <w:szCs w:val="24"/>
          <w:lang w:eastAsia="en-GB"/>
        </w:rPr>
      </w:pPr>
    </w:p>
    <w:p w14:paraId="100FF0D1" w14:textId="77777777" w:rsidR="000B1FD7" w:rsidRPr="000B1FD7" w:rsidRDefault="000B1FD7" w:rsidP="000B1FD7">
      <w:pPr>
        <w:keepNext/>
        <w:outlineLvl w:val="1"/>
        <w:rPr>
          <w:rFonts w:cstheme="minorHAnsi"/>
          <w:b/>
          <w:sz w:val="24"/>
          <w:szCs w:val="24"/>
          <w:lang w:eastAsia="en-GB"/>
        </w:rPr>
      </w:pPr>
      <w:r w:rsidRPr="000B1FD7">
        <w:rPr>
          <w:rFonts w:cstheme="minorHAnsi"/>
          <w:b/>
          <w:sz w:val="24"/>
          <w:szCs w:val="24"/>
          <w:lang w:eastAsia="en-GB"/>
        </w:rPr>
        <w:t>Management of performance &amp; development</w:t>
      </w:r>
    </w:p>
    <w:p w14:paraId="4E962A03" w14:textId="4EE6D043" w:rsidR="000B1FD7" w:rsidRPr="000B1FD7" w:rsidRDefault="000B1FD7" w:rsidP="00435CAB">
      <w:pPr>
        <w:numPr>
          <w:ilvl w:val="0"/>
          <w:numId w:val="13"/>
        </w:numPr>
        <w:spacing w:after="160" w:line="259" w:lineRule="auto"/>
        <w:rPr>
          <w:rFonts w:cstheme="minorHAnsi"/>
          <w:sz w:val="24"/>
          <w:szCs w:val="24"/>
          <w:lang w:eastAsia="en-GB"/>
        </w:rPr>
      </w:pPr>
      <w:r w:rsidRPr="000B1FD7">
        <w:rPr>
          <w:rFonts w:cstheme="minorHAnsi"/>
          <w:sz w:val="24"/>
          <w:szCs w:val="24"/>
          <w:lang w:eastAsia="en-GB"/>
        </w:rPr>
        <w:t xml:space="preserve">Take responsibility for own professional development and to keep </w:t>
      </w:r>
      <w:r w:rsidR="00CD1AE2" w:rsidRPr="000B1FD7">
        <w:rPr>
          <w:rFonts w:cstheme="minorHAnsi"/>
          <w:sz w:val="24"/>
          <w:szCs w:val="24"/>
          <w:lang w:eastAsia="en-GB"/>
        </w:rPr>
        <w:t>up to date</w:t>
      </w:r>
      <w:r w:rsidRPr="000B1FD7">
        <w:rPr>
          <w:rFonts w:cstheme="minorHAnsi"/>
          <w:sz w:val="24"/>
          <w:szCs w:val="24"/>
          <w:lang w:eastAsia="en-GB"/>
        </w:rPr>
        <w:t xml:space="preserve"> with research and developments in pedagogy and in the subjects taught.</w:t>
      </w:r>
    </w:p>
    <w:p w14:paraId="71D695BF" w14:textId="77777777" w:rsidR="000B1FD7" w:rsidRPr="000B1FD7" w:rsidRDefault="000B1FD7" w:rsidP="00435CAB">
      <w:pPr>
        <w:numPr>
          <w:ilvl w:val="0"/>
          <w:numId w:val="13"/>
        </w:numPr>
        <w:spacing w:after="160" w:line="259" w:lineRule="auto"/>
        <w:rPr>
          <w:rFonts w:cstheme="minorHAnsi"/>
          <w:sz w:val="24"/>
          <w:szCs w:val="24"/>
          <w:lang w:eastAsia="en-GB"/>
        </w:rPr>
      </w:pPr>
      <w:r w:rsidRPr="000B1FD7">
        <w:rPr>
          <w:rFonts w:cstheme="minorHAnsi"/>
          <w:sz w:val="24"/>
          <w:szCs w:val="24"/>
          <w:lang w:eastAsia="en-GB"/>
        </w:rPr>
        <w:t>Understand professional responsibilities in relation to school policies and practices</w:t>
      </w:r>
    </w:p>
    <w:p w14:paraId="503BA65D" w14:textId="77777777" w:rsidR="000B1FD7" w:rsidRPr="000B1FD7" w:rsidRDefault="000B1FD7" w:rsidP="00435CAB">
      <w:pPr>
        <w:numPr>
          <w:ilvl w:val="0"/>
          <w:numId w:val="13"/>
        </w:numPr>
        <w:spacing w:after="160" w:line="259" w:lineRule="auto"/>
        <w:rPr>
          <w:rFonts w:cstheme="minorHAnsi"/>
          <w:sz w:val="24"/>
          <w:szCs w:val="24"/>
          <w:lang w:eastAsia="en-GB"/>
        </w:rPr>
      </w:pPr>
      <w:r w:rsidRPr="000B1FD7">
        <w:rPr>
          <w:rFonts w:cstheme="minorHAnsi"/>
          <w:sz w:val="24"/>
          <w:szCs w:val="24"/>
          <w:lang w:eastAsia="en-GB"/>
        </w:rPr>
        <w:t>Set a good example to the students in presentation and personal and professional conduct</w:t>
      </w:r>
    </w:p>
    <w:p w14:paraId="1B6A1FDE" w14:textId="77777777" w:rsidR="000B1FD7" w:rsidRPr="000B1FD7" w:rsidRDefault="000B1FD7" w:rsidP="00435CAB">
      <w:pPr>
        <w:numPr>
          <w:ilvl w:val="0"/>
          <w:numId w:val="13"/>
        </w:numPr>
        <w:spacing w:after="160" w:line="259" w:lineRule="auto"/>
        <w:rPr>
          <w:rFonts w:cstheme="minorHAnsi"/>
          <w:sz w:val="24"/>
          <w:szCs w:val="24"/>
          <w:lang w:eastAsia="en-GB"/>
        </w:rPr>
      </w:pPr>
      <w:r w:rsidRPr="000B1FD7">
        <w:rPr>
          <w:rFonts w:cstheme="minorHAnsi"/>
          <w:sz w:val="24"/>
          <w:szCs w:val="24"/>
          <w:lang w:eastAsia="en-GB"/>
        </w:rPr>
        <w:t>Evaluate own teaching critically and use this to improve effectiveness</w:t>
      </w:r>
    </w:p>
    <w:p w14:paraId="51555892" w14:textId="77777777" w:rsidR="000B1FD7" w:rsidRPr="000B1FD7" w:rsidRDefault="000B1FD7" w:rsidP="00435CAB">
      <w:pPr>
        <w:numPr>
          <w:ilvl w:val="0"/>
          <w:numId w:val="22"/>
        </w:numPr>
        <w:spacing w:after="160" w:line="259" w:lineRule="auto"/>
        <w:rPr>
          <w:rFonts w:cstheme="minorHAnsi"/>
          <w:sz w:val="24"/>
          <w:szCs w:val="24"/>
          <w:lang w:eastAsia="en-GB"/>
        </w:rPr>
      </w:pPr>
      <w:r w:rsidRPr="000B1FD7">
        <w:rPr>
          <w:rFonts w:cstheme="minorHAnsi"/>
          <w:sz w:val="24"/>
          <w:szCs w:val="24"/>
          <w:lang w:eastAsia="en-GB"/>
        </w:rPr>
        <w:t>Participate in school system of performance management</w:t>
      </w:r>
    </w:p>
    <w:p w14:paraId="5233B979" w14:textId="77777777" w:rsidR="000B1FD7" w:rsidRPr="000B1FD7" w:rsidRDefault="000B1FD7" w:rsidP="00435CAB">
      <w:pPr>
        <w:numPr>
          <w:ilvl w:val="0"/>
          <w:numId w:val="22"/>
        </w:numPr>
        <w:spacing w:after="160" w:line="259" w:lineRule="auto"/>
        <w:rPr>
          <w:rFonts w:cstheme="minorHAnsi"/>
          <w:sz w:val="24"/>
          <w:szCs w:val="24"/>
          <w:lang w:eastAsia="en-GB"/>
        </w:rPr>
      </w:pPr>
      <w:r w:rsidRPr="000B1FD7">
        <w:rPr>
          <w:rFonts w:cstheme="minorHAnsi"/>
          <w:sz w:val="24"/>
          <w:szCs w:val="24"/>
          <w:lang w:eastAsia="en-GB"/>
        </w:rPr>
        <w:lastRenderedPageBreak/>
        <w:t>Attend and participate in faculty/departmental and other meetings as required</w:t>
      </w:r>
    </w:p>
    <w:p w14:paraId="255F2808" w14:textId="77777777" w:rsidR="000B1FD7" w:rsidRPr="000B1FD7" w:rsidRDefault="000B1FD7" w:rsidP="000B1FD7">
      <w:pPr>
        <w:rPr>
          <w:rFonts w:cstheme="minorHAnsi"/>
          <w:sz w:val="24"/>
          <w:szCs w:val="24"/>
          <w:lang w:eastAsia="en-GB"/>
        </w:rPr>
      </w:pPr>
    </w:p>
    <w:p w14:paraId="4E8F82E9" w14:textId="77777777" w:rsidR="000B1FD7" w:rsidRPr="000B1FD7" w:rsidRDefault="000B1FD7" w:rsidP="000B1FD7">
      <w:pPr>
        <w:keepNext/>
        <w:outlineLvl w:val="1"/>
        <w:rPr>
          <w:rFonts w:cstheme="minorHAnsi"/>
          <w:b/>
          <w:sz w:val="24"/>
          <w:szCs w:val="24"/>
          <w:lang w:eastAsia="en-GB"/>
        </w:rPr>
      </w:pPr>
      <w:r w:rsidRPr="000B1FD7">
        <w:rPr>
          <w:rFonts w:cstheme="minorHAnsi"/>
          <w:b/>
          <w:sz w:val="24"/>
          <w:szCs w:val="24"/>
          <w:lang w:eastAsia="en-GB"/>
        </w:rPr>
        <w:t>Health &amp; Safety</w:t>
      </w:r>
    </w:p>
    <w:p w14:paraId="729E13D6" w14:textId="77777777" w:rsidR="000B1FD7" w:rsidRPr="000B1FD7" w:rsidRDefault="000B1FD7" w:rsidP="00435CAB">
      <w:pPr>
        <w:keepNext/>
        <w:numPr>
          <w:ilvl w:val="0"/>
          <w:numId w:val="13"/>
        </w:numPr>
        <w:autoSpaceDE w:val="0"/>
        <w:autoSpaceDN w:val="0"/>
        <w:spacing w:after="160" w:line="259" w:lineRule="auto"/>
        <w:outlineLvl w:val="1"/>
        <w:rPr>
          <w:rFonts w:cstheme="minorHAnsi"/>
          <w:bCs/>
          <w:sz w:val="24"/>
          <w:szCs w:val="24"/>
          <w:lang w:eastAsia="en-GB"/>
        </w:rPr>
      </w:pPr>
      <w:r w:rsidRPr="000B1FD7">
        <w:rPr>
          <w:rFonts w:cstheme="minorHAnsi"/>
          <w:bCs/>
          <w:sz w:val="24"/>
          <w:szCs w:val="24"/>
          <w:lang w:eastAsia="en-GB"/>
        </w:rPr>
        <w:t>Be familiar with and comply with the school’s Health and Safety policies</w:t>
      </w:r>
    </w:p>
    <w:p w14:paraId="356BE7DD" w14:textId="77777777" w:rsidR="000B1FD7" w:rsidRPr="000B1FD7" w:rsidRDefault="000B1FD7" w:rsidP="00435CAB">
      <w:pPr>
        <w:widowControl w:val="0"/>
        <w:numPr>
          <w:ilvl w:val="0"/>
          <w:numId w:val="13"/>
        </w:numPr>
        <w:autoSpaceDE w:val="0"/>
        <w:autoSpaceDN w:val="0"/>
        <w:spacing w:after="160" w:line="259" w:lineRule="auto"/>
        <w:rPr>
          <w:rFonts w:cstheme="minorHAnsi"/>
          <w:sz w:val="24"/>
          <w:szCs w:val="24"/>
          <w:lang w:eastAsia="en-GB"/>
        </w:rPr>
      </w:pPr>
      <w:r w:rsidRPr="000B1FD7">
        <w:rPr>
          <w:rFonts w:cstheme="minorHAnsi"/>
          <w:sz w:val="24"/>
          <w:szCs w:val="24"/>
          <w:lang w:eastAsia="en-GB"/>
        </w:rPr>
        <w:t>Be responsible for the health &amp; safety of students when they are authorised to be on school premises and when engaged in authorised activities elsewhere</w:t>
      </w:r>
    </w:p>
    <w:p w14:paraId="07AACB27" w14:textId="77777777" w:rsidR="000B1FD7" w:rsidRPr="000B1FD7" w:rsidRDefault="000B1FD7" w:rsidP="00435CAB">
      <w:pPr>
        <w:keepNext/>
        <w:widowControl w:val="0"/>
        <w:numPr>
          <w:ilvl w:val="0"/>
          <w:numId w:val="13"/>
        </w:numPr>
        <w:autoSpaceDE w:val="0"/>
        <w:autoSpaceDN w:val="0"/>
        <w:spacing w:after="160" w:line="259" w:lineRule="auto"/>
        <w:outlineLvl w:val="0"/>
        <w:rPr>
          <w:rFonts w:eastAsiaTheme="minorHAnsi" w:cstheme="minorHAnsi"/>
          <w:szCs w:val="22"/>
        </w:rPr>
      </w:pPr>
      <w:r w:rsidRPr="000B1FD7">
        <w:rPr>
          <w:rFonts w:cstheme="minorHAnsi"/>
          <w:sz w:val="24"/>
          <w:szCs w:val="24"/>
          <w:lang w:eastAsia="en-GB"/>
        </w:rPr>
        <w:t>Take class register on SIMS and inform Student Services of any concerns</w:t>
      </w:r>
    </w:p>
    <w:p w14:paraId="3E403DAE" w14:textId="77777777" w:rsidR="000B1FD7" w:rsidRPr="000B1FD7" w:rsidRDefault="000B1FD7" w:rsidP="000B1FD7">
      <w:pPr>
        <w:keepNext/>
        <w:widowControl w:val="0"/>
        <w:autoSpaceDE w:val="0"/>
        <w:autoSpaceDN w:val="0"/>
        <w:ind w:left="360"/>
        <w:outlineLvl w:val="0"/>
        <w:rPr>
          <w:rFonts w:eastAsiaTheme="minorHAnsi" w:cstheme="minorHAnsi"/>
          <w:sz w:val="20"/>
        </w:rPr>
      </w:pPr>
    </w:p>
    <w:p w14:paraId="418B23FD" w14:textId="77777777" w:rsidR="000B1FD7" w:rsidRPr="000B1FD7" w:rsidRDefault="000B1FD7" w:rsidP="000B1FD7">
      <w:pPr>
        <w:spacing w:after="160" w:line="259" w:lineRule="auto"/>
        <w:rPr>
          <w:rFonts w:eastAsiaTheme="minorHAnsi" w:cstheme="minorHAnsi"/>
          <w:sz w:val="20"/>
        </w:rPr>
      </w:pPr>
      <w:r w:rsidRPr="000B1FD7">
        <w:rPr>
          <w:rFonts w:eastAsiaTheme="minorHAnsi" w:cstheme="minorHAnsi"/>
          <w:sz w:val="20"/>
        </w:rPr>
        <w:t>Note, whilst every effort has been made to explain the main duties and responsibilities of the post, this job description is not prescriptive, and each individual task undertaken may not be identified. Employees are expected to comply with any reasonable request from a manager to undertake work of a similar level and/or scope that is not specified in this job description. Job descriptions are subject to change, in consultation with the post holder, to meet the changing needs of the broader Trust.</w:t>
      </w:r>
    </w:p>
    <w:p w14:paraId="11F06A58" w14:textId="77777777" w:rsidR="000B1FD7" w:rsidRPr="000B1FD7" w:rsidRDefault="000B1FD7" w:rsidP="000B1FD7">
      <w:pPr>
        <w:spacing w:after="160" w:line="259" w:lineRule="auto"/>
        <w:rPr>
          <w:rFonts w:eastAsiaTheme="minorHAnsi" w:cstheme="minorHAnsi"/>
          <w:b/>
          <w:bCs/>
          <w:szCs w:val="22"/>
        </w:rPr>
      </w:pPr>
      <w:r w:rsidRPr="000B1FD7">
        <w:rPr>
          <w:rFonts w:eastAsiaTheme="minorHAnsi" w:cstheme="minorHAnsi"/>
          <w:i/>
          <w:iCs/>
          <w:sz w:val="20"/>
        </w:rPr>
        <w:t>Inicio Educational Trust (IET) is committed to safeguarding and promoting the welfare of children and young people and expects all staff and volunteers to share this commitment.</w:t>
      </w:r>
      <w:r w:rsidRPr="000B1FD7">
        <w:rPr>
          <w:rFonts w:eastAsiaTheme="minorHAnsi" w:cstheme="minorHAnsi"/>
          <w:b/>
          <w:bCs/>
          <w:szCs w:val="22"/>
        </w:rPr>
        <w:br w:type="page"/>
      </w:r>
    </w:p>
    <w:p w14:paraId="4F2C65BE" w14:textId="77777777" w:rsidR="000B1FD7" w:rsidRPr="000B1FD7" w:rsidRDefault="000B1FD7" w:rsidP="000B1FD7">
      <w:pPr>
        <w:spacing w:after="160" w:line="259" w:lineRule="auto"/>
        <w:jc w:val="center"/>
        <w:rPr>
          <w:rFonts w:eastAsiaTheme="minorHAnsi" w:cstheme="minorHAnsi"/>
          <w:b/>
          <w:bCs/>
          <w:sz w:val="28"/>
          <w:szCs w:val="28"/>
        </w:rPr>
      </w:pPr>
      <w:r w:rsidRPr="000B1FD7">
        <w:rPr>
          <w:rFonts w:eastAsiaTheme="minorHAnsi" w:cstheme="minorHAnsi"/>
          <w:b/>
          <w:bCs/>
          <w:sz w:val="28"/>
          <w:szCs w:val="28"/>
        </w:rPr>
        <w:lastRenderedPageBreak/>
        <w:t xml:space="preserve">Person Specification – Assistant Headteacher - Behaviour </w:t>
      </w:r>
    </w:p>
    <w:p w14:paraId="75481791" w14:textId="77777777" w:rsidR="000B1FD7" w:rsidRPr="000B1FD7" w:rsidRDefault="000B1FD7" w:rsidP="000B1FD7">
      <w:pPr>
        <w:contextualSpacing/>
        <w:jc w:val="center"/>
        <w:rPr>
          <w:rFonts w:eastAsiaTheme="majorEastAsia" w:cstheme="minorHAnsi"/>
          <w:b/>
          <w:spacing w:val="-10"/>
          <w:kern w:val="28"/>
          <w:szCs w:val="22"/>
          <w:u w:val="single"/>
        </w:rPr>
      </w:pPr>
      <w:r w:rsidRPr="000B1FD7">
        <w:rPr>
          <w:rFonts w:eastAsiaTheme="majorEastAsia" w:cstheme="minorHAnsi"/>
          <w:b/>
          <w:spacing w:val="-10"/>
          <w:kern w:val="28"/>
          <w:szCs w:val="22"/>
        </w:rPr>
        <w:br/>
      </w:r>
    </w:p>
    <w:tbl>
      <w:tblPr>
        <w:tblStyle w:val="TableGrid3"/>
        <w:tblW w:w="9126" w:type="dxa"/>
        <w:tblLook w:val="04A0" w:firstRow="1" w:lastRow="0" w:firstColumn="1" w:lastColumn="0" w:noHBand="0" w:noVBand="1"/>
      </w:tblPr>
      <w:tblGrid>
        <w:gridCol w:w="6345"/>
        <w:gridCol w:w="1395"/>
        <w:gridCol w:w="1386"/>
      </w:tblGrid>
      <w:tr w:rsidR="000B1FD7" w:rsidRPr="000B1FD7" w14:paraId="39510D10" w14:textId="77777777" w:rsidTr="007D3AF5">
        <w:trPr>
          <w:trHeight w:val="304"/>
        </w:trPr>
        <w:tc>
          <w:tcPr>
            <w:tcW w:w="6345" w:type="dxa"/>
          </w:tcPr>
          <w:p w14:paraId="69BD04F1" w14:textId="77777777" w:rsidR="000B1FD7" w:rsidRPr="000B1FD7" w:rsidRDefault="000B1FD7" w:rsidP="000B1FD7">
            <w:pPr>
              <w:contextualSpacing/>
              <w:rPr>
                <w:rFonts w:eastAsiaTheme="majorEastAsia" w:cstheme="minorHAnsi"/>
                <w:spacing w:val="-10"/>
                <w:kern w:val="28"/>
              </w:rPr>
            </w:pPr>
          </w:p>
        </w:tc>
        <w:tc>
          <w:tcPr>
            <w:tcW w:w="1395" w:type="dxa"/>
          </w:tcPr>
          <w:p w14:paraId="137387B7" w14:textId="77777777" w:rsidR="000B1FD7" w:rsidRPr="00580604" w:rsidRDefault="000B1FD7" w:rsidP="000B1FD7">
            <w:pPr>
              <w:contextualSpacing/>
              <w:rPr>
                <w:rFonts w:eastAsiaTheme="majorEastAsia" w:cstheme="minorHAnsi"/>
                <w:b/>
                <w:bCs/>
                <w:spacing w:val="-10"/>
                <w:kern w:val="28"/>
              </w:rPr>
            </w:pPr>
            <w:r w:rsidRPr="00580604">
              <w:rPr>
                <w:rFonts w:eastAsiaTheme="majorEastAsia" w:cstheme="minorHAnsi"/>
                <w:b/>
                <w:bCs/>
                <w:spacing w:val="-10"/>
                <w:kern w:val="28"/>
              </w:rPr>
              <w:t>ESSENTIAL</w:t>
            </w:r>
          </w:p>
        </w:tc>
        <w:tc>
          <w:tcPr>
            <w:tcW w:w="1386" w:type="dxa"/>
          </w:tcPr>
          <w:p w14:paraId="522A3C1D" w14:textId="77777777" w:rsidR="000B1FD7" w:rsidRPr="00580604" w:rsidRDefault="000B1FD7" w:rsidP="000B1FD7">
            <w:pPr>
              <w:contextualSpacing/>
              <w:rPr>
                <w:rFonts w:eastAsiaTheme="majorEastAsia" w:cstheme="minorHAnsi"/>
                <w:b/>
                <w:bCs/>
                <w:spacing w:val="-10"/>
                <w:kern w:val="28"/>
              </w:rPr>
            </w:pPr>
            <w:r w:rsidRPr="00580604">
              <w:rPr>
                <w:rFonts w:eastAsiaTheme="majorEastAsia" w:cstheme="minorHAnsi"/>
                <w:b/>
                <w:bCs/>
                <w:spacing w:val="-10"/>
                <w:kern w:val="28"/>
              </w:rPr>
              <w:t>DESIRABLE</w:t>
            </w:r>
          </w:p>
        </w:tc>
      </w:tr>
      <w:tr w:rsidR="000B1FD7" w:rsidRPr="000B1FD7" w14:paraId="4F81F228" w14:textId="77777777" w:rsidTr="007D3AF5">
        <w:trPr>
          <w:trHeight w:val="300"/>
        </w:trPr>
        <w:tc>
          <w:tcPr>
            <w:tcW w:w="6345" w:type="dxa"/>
          </w:tcPr>
          <w:p w14:paraId="09F79770" w14:textId="77777777" w:rsidR="000B1FD7" w:rsidRPr="00580604" w:rsidRDefault="000B1FD7" w:rsidP="000B1FD7">
            <w:pPr>
              <w:contextualSpacing/>
              <w:rPr>
                <w:rFonts w:eastAsiaTheme="majorEastAsia" w:cstheme="minorHAnsi"/>
                <w:b/>
                <w:bCs/>
                <w:spacing w:val="-10"/>
                <w:kern w:val="28"/>
                <w:sz w:val="24"/>
                <w:szCs w:val="24"/>
              </w:rPr>
            </w:pPr>
            <w:r w:rsidRPr="00580604">
              <w:rPr>
                <w:rFonts w:eastAsiaTheme="majorEastAsia" w:cstheme="minorHAnsi"/>
                <w:b/>
                <w:bCs/>
                <w:spacing w:val="-10"/>
                <w:kern w:val="28"/>
                <w:sz w:val="24"/>
                <w:szCs w:val="24"/>
              </w:rPr>
              <w:t xml:space="preserve">Experience </w:t>
            </w:r>
          </w:p>
        </w:tc>
        <w:tc>
          <w:tcPr>
            <w:tcW w:w="1395" w:type="dxa"/>
          </w:tcPr>
          <w:p w14:paraId="7A794E18" w14:textId="77777777" w:rsidR="000B1FD7" w:rsidRPr="000B1FD7" w:rsidRDefault="000B1FD7" w:rsidP="000B1FD7">
            <w:pPr>
              <w:contextualSpacing/>
              <w:rPr>
                <w:rFonts w:eastAsiaTheme="majorEastAsia" w:cstheme="minorHAnsi"/>
                <w:bCs/>
                <w:spacing w:val="-10"/>
                <w:kern w:val="28"/>
              </w:rPr>
            </w:pPr>
          </w:p>
        </w:tc>
        <w:tc>
          <w:tcPr>
            <w:tcW w:w="1386" w:type="dxa"/>
          </w:tcPr>
          <w:p w14:paraId="1AB5E795" w14:textId="77777777" w:rsidR="000B1FD7" w:rsidRPr="000B1FD7" w:rsidRDefault="000B1FD7" w:rsidP="000B1FD7">
            <w:pPr>
              <w:contextualSpacing/>
              <w:rPr>
                <w:rFonts w:eastAsiaTheme="majorEastAsia" w:cstheme="minorHAnsi"/>
                <w:bCs/>
                <w:spacing w:val="-10"/>
                <w:kern w:val="28"/>
              </w:rPr>
            </w:pPr>
          </w:p>
        </w:tc>
      </w:tr>
      <w:tr w:rsidR="000B1FD7" w:rsidRPr="000B1FD7" w14:paraId="5322B007" w14:textId="77777777" w:rsidTr="007D3AF5">
        <w:trPr>
          <w:trHeight w:val="300"/>
        </w:trPr>
        <w:tc>
          <w:tcPr>
            <w:tcW w:w="6345" w:type="dxa"/>
          </w:tcPr>
          <w:p w14:paraId="4733B6C2"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 xml:space="preserve">Qualified Teacher Status                                 </w:t>
            </w:r>
          </w:p>
        </w:tc>
        <w:tc>
          <w:tcPr>
            <w:tcW w:w="1395" w:type="dxa"/>
          </w:tcPr>
          <w:p w14:paraId="25F6FC3B"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c>
          <w:tcPr>
            <w:tcW w:w="1386" w:type="dxa"/>
          </w:tcPr>
          <w:p w14:paraId="0F372F6A" w14:textId="77777777" w:rsidR="000B1FD7" w:rsidRPr="000B1FD7" w:rsidRDefault="000B1FD7" w:rsidP="000B1FD7">
            <w:pPr>
              <w:contextualSpacing/>
              <w:rPr>
                <w:rFonts w:eastAsiaTheme="majorEastAsia" w:cstheme="minorHAnsi"/>
                <w:bCs/>
                <w:spacing w:val="-10"/>
                <w:kern w:val="28"/>
              </w:rPr>
            </w:pPr>
          </w:p>
        </w:tc>
      </w:tr>
      <w:tr w:rsidR="000B1FD7" w:rsidRPr="000B1FD7" w14:paraId="1E2F9CFE" w14:textId="77777777" w:rsidTr="007D3AF5">
        <w:trPr>
          <w:trHeight w:val="300"/>
        </w:trPr>
        <w:tc>
          <w:tcPr>
            <w:tcW w:w="6345" w:type="dxa"/>
          </w:tcPr>
          <w:p w14:paraId="74C7D10F"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Successful track record as a middle leader (e.g., Head of Year, Behaviour Lead, Inclusion Lead, Pastoral Lead) with measurable impact on behaviour and/or attendance.</w:t>
            </w:r>
          </w:p>
        </w:tc>
        <w:tc>
          <w:tcPr>
            <w:tcW w:w="1395" w:type="dxa"/>
          </w:tcPr>
          <w:p w14:paraId="30AC2875"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c>
          <w:tcPr>
            <w:tcW w:w="1386" w:type="dxa"/>
          </w:tcPr>
          <w:p w14:paraId="5798DBA8" w14:textId="77777777" w:rsidR="000B1FD7" w:rsidRPr="000B1FD7" w:rsidRDefault="000B1FD7" w:rsidP="000B1FD7">
            <w:pPr>
              <w:contextualSpacing/>
              <w:rPr>
                <w:rFonts w:eastAsiaTheme="majorEastAsia" w:cstheme="minorHAnsi"/>
                <w:bCs/>
                <w:spacing w:val="-10"/>
                <w:kern w:val="28"/>
              </w:rPr>
            </w:pPr>
          </w:p>
        </w:tc>
      </w:tr>
      <w:tr w:rsidR="000B1FD7" w:rsidRPr="000B1FD7" w14:paraId="738A4ECF" w14:textId="77777777" w:rsidTr="007D3AF5">
        <w:trPr>
          <w:trHeight w:val="300"/>
        </w:trPr>
        <w:tc>
          <w:tcPr>
            <w:tcW w:w="6345" w:type="dxa"/>
          </w:tcPr>
          <w:p w14:paraId="23A67166"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Proven experience improving behaviour systems, culture, and pupil conduct across a year group, phase, or whole school.</w:t>
            </w:r>
          </w:p>
        </w:tc>
        <w:tc>
          <w:tcPr>
            <w:tcW w:w="1395" w:type="dxa"/>
          </w:tcPr>
          <w:p w14:paraId="43592794"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c>
          <w:tcPr>
            <w:tcW w:w="1386" w:type="dxa"/>
          </w:tcPr>
          <w:p w14:paraId="4E502438" w14:textId="77777777" w:rsidR="000B1FD7" w:rsidRPr="000B1FD7" w:rsidRDefault="000B1FD7" w:rsidP="000B1FD7">
            <w:pPr>
              <w:contextualSpacing/>
              <w:rPr>
                <w:rFonts w:eastAsiaTheme="majorEastAsia" w:cstheme="minorHAnsi"/>
                <w:bCs/>
                <w:spacing w:val="-10"/>
                <w:kern w:val="28"/>
              </w:rPr>
            </w:pPr>
          </w:p>
        </w:tc>
      </w:tr>
      <w:tr w:rsidR="000B1FD7" w:rsidRPr="000B1FD7" w14:paraId="24B2DE5B" w14:textId="77777777" w:rsidTr="007D3AF5">
        <w:trPr>
          <w:trHeight w:val="300"/>
        </w:trPr>
        <w:tc>
          <w:tcPr>
            <w:tcW w:w="6345" w:type="dxa"/>
          </w:tcPr>
          <w:p w14:paraId="1BFE4C91"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Experience analysing attendance data and implementing successful strategies to improve attendance and punctuality.</w:t>
            </w:r>
          </w:p>
        </w:tc>
        <w:tc>
          <w:tcPr>
            <w:tcW w:w="1395" w:type="dxa"/>
          </w:tcPr>
          <w:p w14:paraId="05CC29C6"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c>
          <w:tcPr>
            <w:tcW w:w="1386" w:type="dxa"/>
          </w:tcPr>
          <w:p w14:paraId="046B5545" w14:textId="77777777" w:rsidR="000B1FD7" w:rsidRPr="000B1FD7" w:rsidRDefault="000B1FD7" w:rsidP="000B1FD7">
            <w:pPr>
              <w:contextualSpacing/>
              <w:rPr>
                <w:rFonts w:eastAsiaTheme="majorEastAsia" w:cstheme="minorHAnsi"/>
                <w:bCs/>
                <w:spacing w:val="-10"/>
                <w:kern w:val="28"/>
              </w:rPr>
            </w:pPr>
          </w:p>
        </w:tc>
      </w:tr>
      <w:tr w:rsidR="000B1FD7" w:rsidRPr="000B1FD7" w14:paraId="437A571B" w14:textId="77777777" w:rsidTr="007D3AF5">
        <w:trPr>
          <w:trHeight w:val="113"/>
        </w:trPr>
        <w:tc>
          <w:tcPr>
            <w:tcW w:w="6345" w:type="dxa"/>
          </w:tcPr>
          <w:p w14:paraId="7D091BED"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Experience leading and managing staff (e.g., pastoral teams, tutors, teaching staff) to support behaviour and attendance priorities.</w:t>
            </w:r>
          </w:p>
        </w:tc>
        <w:tc>
          <w:tcPr>
            <w:tcW w:w="1395" w:type="dxa"/>
          </w:tcPr>
          <w:p w14:paraId="61814F41"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c>
          <w:tcPr>
            <w:tcW w:w="1386" w:type="dxa"/>
          </w:tcPr>
          <w:p w14:paraId="38CA49B4" w14:textId="77777777" w:rsidR="000B1FD7" w:rsidRPr="000B1FD7" w:rsidRDefault="000B1FD7" w:rsidP="000B1FD7">
            <w:pPr>
              <w:contextualSpacing/>
              <w:rPr>
                <w:rFonts w:eastAsiaTheme="majorEastAsia" w:cstheme="minorHAnsi"/>
                <w:bCs/>
                <w:spacing w:val="-10"/>
                <w:kern w:val="28"/>
              </w:rPr>
            </w:pPr>
          </w:p>
        </w:tc>
      </w:tr>
      <w:tr w:rsidR="000B1FD7" w:rsidRPr="000B1FD7" w14:paraId="3A297555" w14:textId="77777777" w:rsidTr="007D3AF5">
        <w:trPr>
          <w:trHeight w:val="300"/>
        </w:trPr>
        <w:tc>
          <w:tcPr>
            <w:tcW w:w="6345" w:type="dxa"/>
          </w:tcPr>
          <w:p w14:paraId="476C830C"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Experience dealing with complex safeguarding, behaviour incidents, and multi</w:t>
            </w:r>
            <w:r w:rsidRPr="000B1FD7">
              <w:rPr>
                <w:rFonts w:ascii="Cambria Math" w:eastAsiaTheme="majorEastAsia" w:hAnsi="Cambria Math" w:cs="Cambria Math"/>
                <w:bCs/>
                <w:spacing w:val="-10"/>
                <w:kern w:val="28"/>
                <w:sz w:val="24"/>
                <w:szCs w:val="24"/>
              </w:rPr>
              <w:t>‑</w:t>
            </w:r>
            <w:r w:rsidRPr="000B1FD7">
              <w:rPr>
                <w:rFonts w:eastAsiaTheme="majorEastAsia" w:cstheme="minorHAnsi"/>
                <w:bCs/>
                <w:spacing w:val="-10"/>
                <w:kern w:val="28"/>
                <w:sz w:val="24"/>
                <w:szCs w:val="24"/>
              </w:rPr>
              <w:t>agency cases.</w:t>
            </w:r>
          </w:p>
        </w:tc>
        <w:tc>
          <w:tcPr>
            <w:tcW w:w="1395" w:type="dxa"/>
          </w:tcPr>
          <w:p w14:paraId="28EC2DD7"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c>
          <w:tcPr>
            <w:tcW w:w="1386" w:type="dxa"/>
          </w:tcPr>
          <w:p w14:paraId="07A759B7" w14:textId="77777777" w:rsidR="000B1FD7" w:rsidRPr="000B1FD7" w:rsidRDefault="000B1FD7" w:rsidP="000B1FD7">
            <w:pPr>
              <w:contextualSpacing/>
              <w:rPr>
                <w:rFonts w:eastAsiaTheme="majorEastAsia" w:cstheme="minorHAnsi"/>
                <w:bCs/>
                <w:spacing w:val="-10"/>
                <w:kern w:val="28"/>
              </w:rPr>
            </w:pPr>
          </w:p>
        </w:tc>
      </w:tr>
      <w:tr w:rsidR="000B1FD7" w:rsidRPr="000B1FD7" w14:paraId="7C7F928F" w14:textId="77777777" w:rsidTr="007D3AF5">
        <w:trPr>
          <w:trHeight w:val="300"/>
        </w:trPr>
        <w:tc>
          <w:tcPr>
            <w:tcW w:w="6345" w:type="dxa"/>
          </w:tcPr>
          <w:p w14:paraId="63870C07"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Experience working effectively with parents, carers, external agencies, and community partners.</w:t>
            </w:r>
          </w:p>
        </w:tc>
        <w:tc>
          <w:tcPr>
            <w:tcW w:w="1395" w:type="dxa"/>
          </w:tcPr>
          <w:p w14:paraId="4EE553B1"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c>
          <w:tcPr>
            <w:tcW w:w="1386" w:type="dxa"/>
          </w:tcPr>
          <w:p w14:paraId="4EC87D66" w14:textId="77777777" w:rsidR="000B1FD7" w:rsidRPr="000B1FD7" w:rsidRDefault="000B1FD7" w:rsidP="000B1FD7">
            <w:pPr>
              <w:contextualSpacing/>
              <w:rPr>
                <w:rFonts w:eastAsiaTheme="majorEastAsia" w:cstheme="minorHAnsi"/>
                <w:bCs/>
                <w:spacing w:val="-10"/>
                <w:kern w:val="28"/>
              </w:rPr>
            </w:pPr>
          </w:p>
        </w:tc>
      </w:tr>
      <w:tr w:rsidR="000B1FD7" w:rsidRPr="000B1FD7" w14:paraId="390FF189" w14:textId="77777777" w:rsidTr="007D3AF5">
        <w:trPr>
          <w:trHeight w:val="300"/>
        </w:trPr>
        <w:tc>
          <w:tcPr>
            <w:tcW w:w="6345" w:type="dxa"/>
          </w:tcPr>
          <w:p w14:paraId="4526765A"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Experience in senior leadership or deputising for senior leaders.</w:t>
            </w:r>
          </w:p>
        </w:tc>
        <w:tc>
          <w:tcPr>
            <w:tcW w:w="1395" w:type="dxa"/>
          </w:tcPr>
          <w:p w14:paraId="6F974504" w14:textId="77777777" w:rsidR="000B1FD7" w:rsidRPr="000B1FD7" w:rsidRDefault="000B1FD7" w:rsidP="000B1FD7">
            <w:pPr>
              <w:contextualSpacing/>
              <w:rPr>
                <w:rFonts w:eastAsiaTheme="majorEastAsia" w:cstheme="minorHAnsi"/>
                <w:bCs/>
                <w:spacing w:val="-10"/>
                <w:kern w:val="28"/>
              </w:rPr>
            </w:pPr>
          </w:p>
        </w:tc>
        <w:tc>
          <w:tcPr>
            <w:tcW w:w="1386" w:type="dxa"/>
          </w:tcPr>
          <w:p w14:paraId="193FA0FE"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r>
      <w:tr w:rsidR="000B1FD7" w:rsidRPr="000B1FD7" w14:paraId="368A4A58" w14:textId="77777777" w:rsidTr="007D3AF5">
        <w:trPr>
          <w:trHeight w:val="300"/>
        </w:trPr>
        <w:tc>
          <w:tcPr>
            <w:tcW w:w="6345" w:type="dxa"/>
          </w:tcPr>
          <w:p w14:paraId="33B1F6A1"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Leadership experience in whole</w:t>
            </w:r>
            <w:r w:rsidRPr="000B1FD7">
              <w:rPr>
                <w:rFonts w:ascii="Cambria Math" w:eastAsiaTheme="majorEastAsia" w:hAnsi="Cambria Math" w:cs="Cambria Math"/>
                <w:bCs/>
                <w:spacing w:val="-10"/>
                <w:kern w:val="28"/>
                <w:sz w:val="24"/>
                <w:szCs w:val="24"/>
              </w:rPr>
              <w:t>‑</w:t>
            </w:r>
            <w:r w:rsidRPr="000B1FD7">
              <w:rPr>
                <w:rFonts w:eastAsiaTheme="majorEastAsia" w:cstheme="minorHAnsi"/>
                <w:bCs/>
                <w:spacing w:val="-10"/>
                <w:kern w:val="28"/>
                <w:sz w:val="24"/>
                <w:szCs w:val="24"/>
              </w:rPr>
              <w:t>school behaviour policy design, attendance strategy, or inclusion work.</w:t>
            </w:r>
          </w:p>
        </w:tc>
        <w:tc>
          <w:tcPr>
            <w:tcW w:w="1395" w:type="dxa"/>
          </w:tcPr>
          <w:p w14:paraId="4D4F3A81" w14:textId="77777777" w:rsidR="000B1FD7" w:rsidRPr="000B1FD7" w:rsidRDefault="000B1FD7" w:rsidP="000B1FD7">
            <w:pPr>
              <w:contextualSpacing/>
              <w:rPr>
                <w:rFonts w:eastAsiaTheme="majorEastAsia" w:cstheme="minorHAnsi"/>
                <w:bCs/>
                <w:spacing w:val="-10"/>
                <w:kern w:val="28"/>
              </w:rPr>
            </w:pPr>
          </w:p>
        </w:tc>
        <w:tc>
          <w:tcPr>
            <w:tcW w:w="1386" w:type="dxa"/>
          </w:tcPr>
          <w:p w14:paraId="738453A8"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r>
      <w:tr w:rsidR="000B1FD7" w:rsidRPr="000B1FD7" w14:paraId="2D0A3AFF" w14:textId="77777777" w:rsidTr="007D3AF5">
        <w:trPr>
          <w:trHeight w:val="300"/>
        </w:trPr>
        <w:tc>
          <w:tcPr>
            <w:tcW w:w="6345" w:type="dxa"/>
          </w:tcPr>
          <w:p w14:paraId="7252E49D"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Experience with alternative provision, behaviour support hubs, or restorative approaches.</w:t>
            </w:r>
          </w:p>
        </w:tc>
        <w:tc>
          <w:tcPr>
            <w:tcW w:w="1395" w:type="dxa"/>
          </w:tcPr>
          <w:p w14:paraId="71194249" w14:textId="77777777" w:rsidR="000B1FD7" w:rsidRPr="000B1FD7" w:rsidRDefault="000B1FD7" w:rsidP="000B1FD7">
            <w:pPr>
              <w:contextualSpacing/>
              <w:rPr>
                <w:rFonts w:eastAsiaTheme="majorEastAsia" w:cstheme="minorHAnsi"/>
                <w:bCs/>
                <w:spacing w:val="-10"/>
                <w:kern w:val="28"/>
              </w:rPr>
            </w:pPr>
          </w:p>
        </w:tc>
        <w:tc>
          <w:tcPr>
            <w:tcW w:w="1386" w:type="dxa"/>
          </w:tcPr>
          <w:p w14:paraId="7110D00B"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r>
      <w:tr w:rsidR="000B1FD7" w:rsidRPr="000B1FD7" w14:paraId="54E0FAE5" w14:textId="77777777" w:rsidTr="007D3AF5">
        <w:trPr>
          <w:trHeight w:val="186"/>
        </w:trPr>
        <w:tc>
          <w:tcPr>
            <w:tcW w:w="6345" w:type="dxa"/>
          </w:tcPr>
          <w:p w14:paraId="7C860BFE"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Experience designing and leading whole</w:t>
            </w:r>
            <w:r w:rsidRPr="000B1FD7">
              <w:rPr>
                <w:rFonts w:ascii="Cambria Math" w:eastAsiaTheme="majorEastAsia" w:hAnsi="Cambria Math" w:cs="Cambria Math"/>
                <w:bCs/>
                <w:spacing w:val="-10"/>
                <w:kern w:val="28"/>
                <w:sz w:val="24"/>
                <w:szCs w:val="24"/>
              </w:rPr>
              <w:t>‑</w:t>
            </w:r>
            <w:r w:rsidRPr="000B1FD7">
              <w:rPr>
                <w:rFonts w:eastAsiaTheme="majorEastAsia" w:cstheme="minorHAnsi"/>
                <w:bCs/>
                <w:spacing w:val="-10"/>
                <w:kern w:val="28"/>
                <w:sz w:val="24"/>
                <w:szCs w:val="24"/>
              </w:rPr>
              <w:t>staff CPD on behaviour or attendance.</w:t>
            </w:r>
          </w:p>
        </w:tc>
        <w:tc>
          <w:tcPr>
            <w:tcW w:w="1395" w:type="dxa"/>
          </w:tcPr>
          <w:p w14:paraId="3D871ACA" w14:textId="77777777" w:rsidR="000B1FD7" w:rsidRPr="000B1FD7" w:rsidRDefault="000B1FD7" w:rsidP="000B1FD7">
            <w:pPr>
              <w:contextualSpacing/>
              <w:rPr>
                <w:rFonts w:eastAsiaTheme="majorEastAsia" w:cstheme="minorHAnsi"/>
                <w:bCs/>
                <w:spacing w:val="-10"/>
                <w:kern w:val="28"/>
              </w:rPr>
            </w:pPr>
          </w:p>
        </w:tc>
        <w:tc>
          <w:tcPr>
            <w:tcW w:w="1386" w:type="dxa"/>
          </w:tcPr>
          <w:p w14:paraId="031B999E"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r>
      <w:tr w:rsidR="000B1FD7" w:rsidRPr="000B1FD7" w14:paraId="157384BB" w14:textId="77777777" w:rsidTr="007D3AF5">
        <w:trPr>
          <w:trHeight w:val="300"/>
        </w:trPr>
        <w:tc>
          <w:tcPr>
            <w:tcW w:w="6345" w:type="dxa"/>
          </w:tcPr>
          <w:p w14:paraId="5605FB62" w14:textId="77777777" w:rsidR="000B1FD7" w:rsidRPr="005E5CBC" w:rsidRDefault="000B1FD7" w:rsidP="000B1FD7">
            <w:pPr>
              <w:contextualSpacing/>
              <w:rPr>
                <w:rFonts w:eastAsiaTheme="majorEastAsia" w:cstheme="minorHAnsi"/>
                <w:b/>
                <w:spacing w:val="-10"/>
                <w:kern w:val="28"/>
                <w:sz w:val="24"/>
                <w:szCs w:val="24"/>
              </w:rPr>
            </w:pPr>
            <w:r w:rsidRPr="005E5CBC">
              <w:rPr>
                <w:rFonts w:eastAsiaTheme="majorEastAsia" w:cstheme="minorHAnsi"/>
                <w:b/>
                <w:spacing w:val="-10"/>
                <w:kern w:val="28"/>
                <w:sz w:val="24"/>
                <w:szCs w:val="24"/>
              </w:rPr>
              <w:t>Knowledge and Skills</w:t>
            </w:r>
          </w:p>
        </w:tc>
        <w:tc>
          <w:tcPr>
            <w:tcW w:w="1395" w:type="dxa"/>
          </w:tcPr>
          <w:p w14:paraId="3E89C76D" w14:textId="77777777" w:rsidR="000B1FD7" w:rsidRPr="000B1FD7" w:rsidRDefault="000B1FD7" w:rsidP="000B1FD7">
            <w:pPr>
              <w:contextualSpacing/>
              <w:rPr>
                <w:rFonts w:eastAsiaTheme="majorEastAsia" w:cstheme="minorHAnsi"/>
                <w:bCs/>
                <w:spacing w:val="-10"/>
                <w:kern w:val="28"/>
              </w:rPr>
            </w:pPr>
          </w:p>
        </w:tc>
        <w:tc>
          <w:tcPr>
            <w:tcW w:w="1386" w:type="dxa"/>
          </w:tcPr>
          <w:p w14:paraId="46B47EDB" w14:textId="77777777" w:rsidR="000B1FD7" w:rsidRPr="000B1FD7" w:rsidRDefault="000B1FD7" w:rsidP="000B1FD7">
            <w:pPr>
              <w:contextualSpacing/>
              <w:rPr>
                <w:rFonts w:eastAsiaTheme="majorEastAsia" w:cstheme="minorHAnsi"/>
                <w:bCs/>
                <w:spacing w:val="-10"/>
                <w:kern w:val="28"/>
              </w:rPr>
            </w:pPr>
          </w:p>
        </w:tc>
      </w:tr>
      <w:tr w:rsidR="000B1FD7" w:rsidRPr="000B1FD7" w14:paraId="340CFA2C" w14:textId="77777777" w:rsidTr="007D3AF5">
        <w:trPr>
          <w:trHeight w:val="113"/>
        </w:trPr>
        <w:tc>
          <w:tcPr>
            <w:tcW w:w="6345" w:type="dxa"/>
          </w:tcPr>
          <w:p w14:paraId="0BB7C65D"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In</w:t>
            </w:r>
            <w:r w:rsidRPr="000B1FD7">
              <w:rPr>
                <w:rFonts w:ascii="Cambria Math" w:eastAsiaTheme="majorEastAsia" w:hAnsi="Cambria Math" w:cs="Cambria Math"/>
                <w:bCs/>
                <w:spacing w:val="-10"/>
                <w:kern w:val="28"/>
                <w:sz w:val="24"/>
                <w:szCs w:val="24"/>
              </w:rPr>
              <w:t>‑</w:t>
            </w:r>
            <w:r w:rsidRPr="000B1FD7">
              <w:rPr>
                <w:rFonts w:eastAsiaTheme="majorEastAsia" w:cstheme="minorHAnsi"/>
                <w:bCs/>
                <w:spacing w:val="-10"/>
                <w:kern w:val="28"/>
                <w:sz w:val="24"/>
                <w:szCs w:val="24"/>
              </w:rPr>
              <w:t>depth knowledge of behaviour management theories, approaches, and evidence</w:t>
            </w:r>
            <w:r w:rsidRPr="000B1FD7">
              <w:rPr>
                <w:rFonts w:ascii="Cambria Math" w:eastAsiaTheme="majorEastAsia" w:hAnsi="Cambria Math" w:cs="Cambria Math"/>
                <w:bCs/>
                <w:spacing w:val="-10"/>
                <w:kern w:val="28"/>
                <w:sz w:val="24"/>
                <w:szCs w:val="24"/>
              </w:rPr>
              <w:t>‑</w:t>
            </w:r>
            <w:r w:rsidRPr="000B1FD7">
              <w:rPr>
                <w:rFonts w:eastAsiaTheme="majorEastAsia" w:cstheme="minorHAnsi"/>
                <w:bCs/>
                <w:spacing w:val="-10"/>
                <w:kern w:val="28"/>
                <w:sz w:val="24"/>
                <w:szCs w:val="24"/>
              </w:rPr>
              <w:t>based strategies.</w:t>
            </w:r>
          </w:p>
        </w:tc>
        <w:tc>
          <w:tcPr>
            <w:tcW w:w="1395" w:type="dxa"/>
          </w:tcPr>
          <w:p w14:paraId="24419BC1"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c>
          <w:tcPr>
            <w:tcW w:w="1386" w:type="dxa"/>
          </w:tcPr>
          <w:p w14:paraId="0400F6E9" w14:textId="77777777" w:rsidR="000B1FD7" w:rsidRPr="000B1FD7" w:rsidRDefault="000B1FD7" w:rsidP="000B1FD7">
            <w:pPr>
              <w:contextualSpacing/>
              <w:rPr>
                <w:rFonts w:eastAsiaTheme="majorEastAsia" w:cstheme="minorHAnsi"/>
                <w:bCs/>
                <w:spacing w:val="-10"/>
                <w:kern w:val="28"/>
              </w:rPr>
            </w:pPr>
          </w:p>
        </w:tc>
      </w:tr>
      <w:tr w:rsidR="000B1FD7" w:rsidRPr="000B1FD7" w14:paraId="276B9D49" w14:textId="77777777" w:rsidTr="007D3AF5">
        <w:trPr>
          <w:trHeight w:val="300"/>
        </w:trPr>
        <w:tc>
          <w:tcPr>
            <w:tcW w:w="6345" w:type="dxa"/>
          </w:tcPr>
          <w:p w14:paraId="70E6464B"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Strong understanding of statutory guidance on attendance, exclusions, safeguarding, and child protection.</w:t>
            </w:r>
          </w:p>
        </w:tc>
        <w:tc>
          <w:tcPr>
            <w:tcW w:w="1395" w:type="dxa"/>
          </w:tcPr>
          <w:p w14:paraId="4D23A30E"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c>
          <w:tcPr>
            <w:tcW w:w="1386" w:type="dxa"/>
          </w:tcPr>
          <w:p w14:paraId="6B333B02" w14:textId="77777777" w:rsidR="000B1FD7" w:rsidRPr="000B1FD7" w:rsidRDefault="000B1FD7" w:rsidP="000B1FD7">
            <w:pPr>
              <w:contextualSpacing/>
              <w:rPr>
                <w:rFonts w:eastAsiaTheme="majorEastAsia" w:cstheme="minorHAnsi"/>
                <w:bCs/>
                <w:spacing w:val="-10"/>
                <w:kern w:val="28"/>
              </w:rPr>
            </w:pPr>
          </w:p>
        </w:tc>
      </w:tr>
      <w:tr w:rsidR="000B1FD7" w:rsidRPr="000B1FD7" w14:paraId="5C46087D" w14:textId="77777777" w:rsidTr="007D3AF5">
        <w:trPr>
          <w:trHeight w:val="300"/>
        </w:trPr>
        <w:tc>
          <w:tcPr>
            <w:tcW w:w="6345" w:type="dxa"/>
          </w:tcPr>
          <w:p w14:paraId="667DC02D"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Thorough understanding of how behaviour, wellbeing, SEND, and attendance are interlinked.</w:t>
            </w:r>
          </w:p>
        </w:tc>
        <w:tc>
          <w:tcPr>
            <w:tcW w:w="1395" w:type="dxa"/>
          </w:tcPr>
          <w:p w14:paraId="01426335"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c>
          <w:tcPr>
            <w:tcW w:w="1386" w:type="dxa"/>
          </w:tcPr>
          <w:p w14:paraId="6AE48819" w14:textId="77777777" w:rsidR="000B1FD7" w:rsidRPr="000B1FD7" w:rsidRDefault="000B1FD7" w:rsidP="000B1FD7">
            <w:pPr>
              <w:contextualSpacing/>
              <w:rPr>
                <w:rFonts w:eastAsiaTheme="majorEastAsia" w:cstheme="minorHAnsi"/>
                <w:bCs/>
                <w:spacing w:val="-10"/>
                <w:kern w:val="28"/>
              </w:rPr>
            </w:pPr>
          </w:p>
        </w:tc>
      </w:tr>
      <w:tr w:rsidR="000B1FD7" w:rsidRPr="000B1FD7" w14:paraId="6CB73ADD" w14:textId="77777777" w:rsidTr="007D3AF5">
        <w:trPr>
          <w:trHeight w:val="300"/>
        </w:trPr>
        <w:tc>
          <w:tcPr>
            <w:tcW w:w="6345" w:type="dxa"/>
          </w:tcPr>
          <w:p w14:paraId="05C08DE3"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Ability to analyse behaviour and attendance data to identify patterns, trends, and priorities for action.</w:t>
            </w:r>
          </w:p>
        </w:tc>
        <w:tc>
          <w:tcPr>
            <w:tcW w:w="1395" w:type="dxa"/>
          </w:tcPr>
          <w:p w14:paraId="470FF536"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c>
          <w:tcPr>
            <w:tcW w:w="1386" w:type="dxa"/>
          </w:tcPr>
          <w:p w14:paraId="4A3EF7DA" w14:textId="77777777" w:rsidR="000B1FD7" w:rsidRPr="000B1FD7" w:rsidRDefault="000B1FD7" w:rsidP="000B1FD7">
            <w:pPr>
              <w:contextualSpacing/>
              <w:rPr>
                <w:rFonts w:eastAsiaTheme="majorEastAsia" w:cstheme="minorHAnsi"/>
                <w:bCs/>
                <w:spacing w:val="-10"/>
                <w:kern w:val="28"/>
              </w:rPr>
            </w:pPr>
          </w:p>
        </w:tc>
      </w:tr>
      <w:tr w:rsidR="000B1FD7" w:rsidRPr="000B1FD7" w14:paraId="1F3F927A" w14:textId="77777777" w:rsidTr="007D3AF5">
        <w:trPr>
          <w:trHeight w:val="300"/>
        </w:trPr>
        <w:tc>
          <w:tcPr>
            <w:tcW w:w="6345" w:type="dxa"/>
          </w:tcPr>
          <w:p w14:paraId="4C5A13DD"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Strong communication skills, with ability to handle sensitive conversations with pupils, families, and staff.</w:t>
            </w:r>
          </w:p>
        </w:tc>
        <w:tc>
          <w:tcPr>
            <w:tcW w:w="1395" w:type="dxa"/>
          </w:tcPr>
          <w:p w14:paraId="36B8EE8F" w14:textId="77777777" w:rsidR="000B1FD7" w:rsidRPr="000B1FD7" w:rsidRDefault="000B1FD7" w:rsidP="000B1FD7">
            <w:pPr>
              <w:contextualSpacing/>
              <w:rPr>
                <w:rFonts w:eastAsiaTheme="majorEastAsia" w:cstheme="minorHAnsi"/>
                <w:bCs/>
                <w:spacing w:val="-10"/>
                <w:kern w:val="28"/>
              </w:rPr>
            </w:pPr>
            <w:r w:rsidRPr="000B1FD7">
              <w:rPr>
                <w:rFonts w:eastAsiaTheme="majorEastAsia" w:cstheme="minorHAnsi"/>
                <w:bCs/>
                <w:spacing w:val="-10"/>
                <w:kern w:val="28"/>
              </w:rPr>
              <w:t>x</w:t>
            </w:r>
          </w:p>
        </w:tc>
        <w:tc>
          <w:tcPr>
            <w:tcW w:w="1386" w:type="dxa"/>
          </w:tcPr>
          <w:p w14:paraId="6FA4C5A7" w14:textId="77777777" w:rsidR="000B1FD7" w:rsidRPr="000B1FD7" w:rsidRDefault="000B1FD7" w:rsidP="000B1FD7">
            <w:pPr>
              <w:contextualSpacing/>
              <w:rPr>
                <w:rFonts w:eastAsiaTheme="majorEastAsia" w:cstheme="minorHAnsi"/>
                <w:bCs/>
                <w:spacing w:val="-10"/>
                <w:kern w:val="28"/>
              </w:rPr>
            </w:pPr>
          </w:p>
        </w:tc>
      </w:tr>
      <w:tr w:rsidR="000B1FD7" w:rsidRPr="000B1FD7" w14:paraId="32C9C278" w14:textId="77777777" w:rsidTr="007D3AF5">
        <w:trPr>
          <w:trHeight w:val="300"/>
        </w:trPr>
        <w:tc>
          <w:tcPr>
            <w:tcW w:w="6345" w:type="dxa"/>
          </w:tcPr>
          <w:p w14:paraId="64E32111"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Effective conflict</w:t>
            </w:r>
            <w:r w:rsidRPr="000B1FD7">
              <w:rPr>
                <w:rFonts w:ascii="Cambria Math" w:eastAsiaTheme="majorEastAsia" w:hAnsi="Cambria Math" w:cs="Cambria Math"/>
                <w:bCs/>
                <w:spacing w:val="-10"/>
                <w:kern w:val="28"/>
                <w:sz w:val="24"/>
                <w:szCs w:val="24"/>
              </w:rPr>
              <w:t>‑</w:t>
            </w:r>
            <w:r w:rsidRPr="000B1FD7">
              <w:rPr>
                <w:rFonts w:eastAsiaTheme="majorEastAsia" w:cstheme="minorHAnsi"/>
                <w:bCs/>
                <w:spacing w:val="-10"/>
                <w:kern w:val="28"/>
                <w:sz w:val="24"/>
                <w:szCs w:val="24"/>
              </w:rPr>
              <w:t>resolution and de</w:t>
            </w:r>
            <w:r w:rsidRPr="000B1FD7">
              <w:rPr>
                <w:rFonts w:ascii="Cambria Math" w:eastAsiaTheme="majorEastAsia" w:hAnsi="Cambria Math" w:cs="Cambria Math"/>
                <w:bCs/>
                <w:spacing w:val="-10"/>
                <w:kern w:val="28"/>
                <w:sz w:val="24"/>
                <w:szCs w:val="24"/>
              </w:rPr>
              <w:t>‑</w:t>
            </w:r>
            <w:r w:rsidRPr="000B1FD7">
              <w:rPr>
                <w:rFonts w:eastAsiaTheme="majorEastAsia" w:cstheme="minorHAnsi"/>
                <w:bCs/>
                <w:spacing w:val="-10"/>
                <w:kern w:val="28"/>
                <w:sz w:val="24"/>
                <w:szCs w:val="24"/>
              </w:rPr>
              <w:t>escalation skills.</w:t>
            </w:r>
          </w:p>
        </w:tc>
        <w:tc>
          <w:tcPr>
            <w:tcW w:w="1395" w:type="dxa"/>
          </w:tcPr>
          <w:p w14:paraId="787885B4"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rPr>
              <w:t>x</w:t>
            </w:r>
          </w:p>
        </w:tc>
        <w:tc>
          <w:tcPr>
            <w:tcW w:w="1386" w:type="dxa"/>
          </w:tcPr>
          <w:p w14:paraId="42AE463F"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02445E06" w14:textId="77777777" w:rsidTr="007D3AF5">
        <w:trPr>
          <w:trHeight w:val="300"/>
        </w:trPr>
        <w:tc>
          <w:tcPr>
            <w:tcW w:w="6345" w:type="dxa"/>
          </w:tcPr>
          <w:p w14:paraId="0136386F"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Ability to lead change, influence culture, and develop whole</w:t>
            </w:r>
            <w:r w:rsidRPr="000B1FD7">
              <w:rPr>
                <w:rFonts w:ascii="Cambria Math" w:eastAsiaTheme="majorEastAsia" w:hAnsi="Cambria Math" w:cs="Cambria Math"/>
                <w:bCs/>
                <w:spacing w:val="-10"/>
                <w:kern w:val="28"/>
                <w:sz w:val="24"/>
                <w:szCs w:val="24"/>
              </w:rPr>
              <w:t>‑</w:t>
            </w:r>
            <w:r w:rsidRPr="000B1FD7">
              <w:rPr>
                <w:rFonts w:eastAsiaTheme="majorEastAsia" w:cstheme="minorHAnsi"/>
                <w:bCs/>
                <w:spacing w:val="-10"/>
                <w:kern w:val="28"/>
                <w:sz w:val="24"/>
                <w:szCs w:val="24"/>
              </w:rPr>
              <w:t>school consistency.</w:t>
            </w:r>
          </w:p>
        </w:tc>
        <w:tc>
          <w:tcPr>
            <w:tcW w:w="1395" w:type="dxa"/>
          </w:tcPr>
          <w:p w14:paraId="181FAEB4"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rPr>
              <w:t>x</w:t>
            </w:r>
          </w:p>
        </w:tc>
        <w:tc>
          <w:tcPr>
            <w:tcW w:w="1386" w:type="dxa"/>
          </w:tcPr>
          <w:p w14:paraId="127DE199"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2D7F2E98" w14:textId="77777777" w:rsidTr="007D3AF5">
        <w:trPr>
          <w:trHeight w:val="300"/>
        </w:trPr>
        <w:tc>
          <w:tcPr>
            <w:tcW w:w="6345" w:type="dxa"/>
          </w:tcPr>
          <w:p w14:paraId="13D7C730"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Strong organisational and time</w:t>
            </w:r>
            <w:r w:rsidRPr="000B1FD7">
              <w:rPr>
                <w:rFonts w:ascii="Cambria Math" w:eastAsiaTheme="majorEastAsia" w:hAnsi="Cambria Math" w:cs="Cambria Math"/>
                <w:bCs/>
                <w:spacing w:val="-10"/>
                <w:kern w:val="28"/>
                <w:sz w:val="24"/>
                <w:szCs w:val="24"/>
              </w:rPr>
              <w:t>‑</w:t>
            </w:r>
            <w:r w:rsidRPr="000B1FD7">
              <w:rPr>
                <w:rFonts w:eastAsiaTheme="majorEastAsia" w:cstheme="minorHAnsi"/>
                <w:bCs/>
                <w:spacing w:val="-10"/>
                <w:kern w:val="28"/>
                <w:sz w:val="24"/>
                <w:szCs w:val="24"/>
              </w:rPr>
              <w:t>management skills with ability to prioritise in a pressured environment.</w:t>
            </w:r>
          </w:p>
        </w:tc>
        <w:tc>
          <w:tcPr>
            <w:tcW w:w="1395" w:type="dxa"/>
          </w:tcPr>
          <w:p w14:paraId="580144B5"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rPr>
              <w:t>x</w:t>
            </w:r>
          </w:p>
        </w:tc>
        <w:tc>
          <w:tcPr>
            <w:tcW w:w="1386" w:type="dxa"/>
          </w:tcPr>
          <w:p w14:paraId="43B5B8CB"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5861DFEC" w14:textId="77777777" w:rsidTr="007D3AF5">
        <w:trPr>
          <w:trHeight w:val="300"/>
        </w:trPr>
        <w:tc>
          <w:tcPr>
            <w:tcW w:w="6345" w:type="dxa"/>
          </w:tcPr>
          <w:p w14:paraId="032B57D0"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lastRenderedPageBreak/>
              <w:t>Knowledge of national developments in behaviour, attendance, inclusion, mental health, and pastoral care.</w:t>
            </w:r>
          </w:p>
        </w:tc>
        <w:tc>
          <w:tcPr>
            <w:tcW w:w="1395" w:type="dxa"/>
          </w:tcPr>
          <w:p w14:paraId="30D46AD4"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c>
          <w:tcPr>
            <w:tcW w:w="1386" w:type="dxa"/>
          </w:tcPr>
          <w:p w14:paraId="60131D8F"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4C5AFA26" w14:textId="77777777" w:rsidTr="007D3AF5">
        <w:trPr>
          <w:trHeight w:val="300"/>
        </w:trPr>
        <w:tc>
          <w:tcPr>
            <w:tcW w:w="6345" w:type="dxa"/>
          </w:tcPr>
          <w:p w14:paraId="3DD84CEE" w14:textId="77777777" w:rsidR="000B1FD7" w:rsidRPr="000B1FD7" w:rsidRDefault="000B1FD7" w:rsidP="000B1FD7">
            <w:pPr>
              <w:contextualSpacing/>
              <w:rPr>
                <w:rFonts w:eastAsiaTheme="majorEastAsia" w:cstheme="minorHAnsi"/>
                <w:spacing w:val="-10"/>
                <w:kern w:val="28"/>
                <w:sz w:val="24"/>
                <w:szCs w:val="24"/>
              </w:rPr>
            </w:pPr>
            <w:r w:rsidRPr="000B1FD7">
              <w:rPr>
                <w:rFonts w:eastAsiaTheme="majorEastAsia" w:cstheme="minorHAnsi"/>
                <w:bCs/>
                <w:spacing w:val="-10"/>
                <w:kern w:val="28"/>
                <w:sz w:val="24"/>
                <w:szCs w:val="24"/>
              </w:rPr>
              <w:t>Familiarity with trauma</w:t>
            </w:r>
            <w:r w:rsidRPr="000B1FD7">
              <w:rPr>
                <w:rFonts w:ascii="Cambria Math" w:eastAsiaTheme="majorEastAsia" w:hAnsi="Cambria Math" w:cs="Cambria Math"/>
                <w:bCs/>
                <w:spacing w:val="-10"/>
                <w:kern w:val="28"/>
                <w:sz w:val="24"/>
                <w:szCs w:val="24"/>
              </w:rPr>
              <w:t>‑</w:t>
            </w:r>
            <w:r w:rsidRPr="000B1FD7">
              <w:rPr>
                <w:rFonts w:eastAsiaTheme="majorEastAsia" w:cstheme="minorHAnsi"/>
                <w:bCs/>
                <w:spacing w:val="-10"/>
                <w:kern w:val="28"/>
                <w:sz w:val="24"/>
                <w:szCs w:val="24"/>
              </w:rPr>
              <w:t>informed practice, therapeutic approaches, and restorative justice models.</w:t>
            </w:r>
          </w:p>
        </w:tc>
        <w:tc>
          <w:tcPr>
            <w:tcW w:w="1395" w:type="dxa"/>
          </w:tcPr>
          <w:p w14:paraId="2E0C2B64" w14:textId="77777777" w:rsidR="000B1FD7" w:rsidRPr="000B1FD7" w:rsidRDefault="000B1FD7" w:rsidP="000B1FD7">
            <w:pPr>
              <w:contextualSpacing/>
              <w:rPr>
                <w:rFonts w:eastAsiaTheme="majorEastAsia" w:cstheme="minorHAnsi"/>
                <w:bCs/>
                <w:spacing w:val="-10"/>
                <w:kern w:val="28"/>
                <w:sz w:val="24"/>
                <w:szCs w:val="24"/>
              </w:rPr>
            </w:pPr>
          </w:p>
        </w:tc>
        <w:tc>
          <w:tcPr>
            <w:tcW w:w="1386" w:type="dxa"/>
          </w:tcPr>
          <w:p w14:paraId="23E96882"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r>
      <w:tr w:rsidR="000B1FD7" w:rsidRPr="000B1FD7" w14:paraId="5140D6A0" w14:textId="77777777" w:rsidTr="007D3AF5">
        <w:trPr>
          <w:trHeight w:val="300"/>
        </w:trPr>
        <w:tc>
          <w:tcPr>
            <w:tcW w:w="6345" w:type="dxa"/>
          </w:tcPr>
          <w:p w14:paraId="593B631D" w14:textId="61DDC7B4"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 xml:space="preserve">Understanding of digital tools for monitoring behaviour and </w:t>
            </w:r>
            <w:r w:rsidR="00CD1AE2" w:rsidRPr="000B1FD7">
              <w:rPr>
                <w:rFonts w:eastAsiaTheme="majorEastAsia" w:cstheme="minorHAnsi"/>
                <w:bCs/>
                <w:spacing w:val="-10"/>
                <w:kern w:val="28"/>
                <w:sz w:val="24"/>
                <w:szCs w:val="24"/>
              </w:rPr>
              <w:t>attendance and</w:t>
            </w:r>
            <w:r w:rsidRPr="000B1FD7">
              <w:rPr>
                <w:rFonts w:eastAsiaTheme="majorEastAsia" w:cstheme="minorHAnsi"/>
                <w:bCs/>
                <w:spacing w:val="-10"/>
                <w:kern w:val="28"/>
                <w:sz w:val="24"/>
                <w:szCs w:val="24"/>
              </w:rPr>
              <w:t xml:space="preserve"> using analytics to improve outcomes.</w:t>
            </w:r>
          </w:p>
        </w:tc>
        <w:tc>
          <w:tcPr>
            <w:tcW w:w="1395" w:type="dxa"/>
          </w:tcPr>
          <w:p w14:paraId="56562B2C" w14:textId="77777777" w:rsidR="000B1FD7" w:rsidRPr="000B1FD7" w:rsidRDefault="000B1FD7" w:rsidP="000B1FD7">
            <w:pPr>
              <w:contextualSpacing/>
              <w:rPr>
                <w:rFonts w:eastAsiaTheme="majorEastAsia" w:cstheme="minorHAnsi"/>
                <w:bCs/>
                <w:spacing w:val="-10"/>
                <w:kern w:val="28"/>
                <w:sz w:val="24"/>
                <w:szCs w:val="24"/>
              </w:rPr>
            </w:pPr>
          </w:p>
        </w:tc>
        <w:tc>
          <w:tcPr>
            <w:tcW w:w="1386" w:type="dxa"/>
          </w:tcPr>
          <w:p w14:paraId="42C31671"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r>
      <w:tr w:rsidR="000B1FD7" w:rsidRPr="000B1FD7" w14:paraId="24AD1654" w14:textId="77777777" w:rsidTr="007D3AF5">
        <w:trPr>
          <w:trHeight w:val="300"/>
        </w:trPr>
        <w:tc>
          <w:tcPr>
            <w:tcW w:w="6345" w:type="dxa"/>
          </w:tcPr>
          <w:p w14:paraId="3F768F58"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Knowledge of curriculum adaptation for pupils with behaviour needs or poor attendance.</w:t>
            </w:r>
          </w:p>
        </w:tc>
        <w:tc>
          <w:tcPr>
            <w:tcW w:w="1395" w:type="dxa"/>
          </w:tcPr>
          <w:p w14:paraId="4265E6EE" w14:textId="77777777" w:rsidR="000B1FD7" w:rsidRPr="000B1FD7" w:rsidRDefault="000B1FD7" w:rsidP="000B1FD7">
            <w:pPr>
              <w:contextualSpacing/>
              <w:rPr>
                <w:rFonts w:eastAsiaTheme="majorEastAsia" w:cstheme="minorHAnsi"/>
                <w:bCs/>
                <w:spacing w:val="-10"/>
                <w:kern w:val="28"/>
                <w:sz w:val="24"/>
                <w:szCs w:val="24"/>
              </w:rPr>
            </w:pPr>
          </w:p>
        </w:tc>
        <w:tc>
          <w:tcPr>
            <w:tcW w:w="1386" w:type="dxa"/>
          </w:tcPr>
          <w:p w14:paraId="5A5908A2"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r>
      <w:tr w:rsidR="000B1FD7" w:rsidRPr="000B1FD7" w14:paraId="6D10BB5B" w14:textId="77777777" w:rsidTr="007D3AF5">
        <w:trPr>
          <w:trHeight w:val="108"/>
        </w:trPr>
        <w:tc>
          <w:tcPr>
            <w:tcW w:w="6345" w:type="dxa"/>
          </w:tcPr>
          <w:p w14:paraId="1F3E6870" w14:textId="77777777" w:rsidR="000B1FD7" w:rsidRPr="005E5CBC" w:rsidRDefault="000B1FD7" w:rsidP="000B1FD7">
            <w:pPr>
              <w:contextualSpacing/>
              <w:rPr>
                <w:rFonts w:eastAsiaTheme="majorEastAsia" w:cstheme="minorHAnsi"/>
                <w:b/>
                <w:bCs/>
                <w:spacing w:val="-10"/>
                <w:kern w:val="28"/>
                <w:sz w:val="24"/>
                <w:szCs w:val="24"/>
              </w:rPr>
            </w:pPr>
            <w:r w:rsidRPr="005E5CBC">
              <w:rPr>
                <w:rFonts w:eastAsiaTheme="majorEastAsia" w:cstheme="minorHAnsi"/>
                <w:b/>
                <w:bCs/>
                <w:spacing w:val="-10"/>
                <w:kern w:val="28"/>
                <w:sz w:val="24"/>
                <w:szCs w:val="24"/>
              </w:rPr>
              <w:t>Personal Attributes</w:t>
            </w:r>
          </w:p>
        </w:tc>
        <w:tc>
          <w:tcPr>
            <w:tcW w:w="1395" w:type="dxa"/>
          </w:tcPr>
          <w:p w14:paraId="383954F3" w14:textId="77777777" w:rsidR="000B1FD7" w:rsidRPr="000B1FD7" w:rsidRDefault="000B1FD7" w:rsidP="000B1FD7">
            <w:pPr>
              <w:contextualSpacing/>
              <w:rPr>
                <w:rFonts w:eastAsiaTheme="majorEastAsia" w:cstheme="minorHAnsi"/>
                <w:bCs/>
                <w:spacing w:val="-10"/>
                <w:kern w:val="28"/>
                <w:sz w:val="24"/>
                <w:szCs w:val="24"/>
              </w:rPr>
            </w:pPr>
          </w:p>
        </w:tc>
        <w:tc>
          <w:tcPr>
            <w:tcW w:w="1386" w:type="dxa"/>
          </w:tcPr>
          <w:p w14:paraId="0A7CB3F7"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44C6F2F2" w14:textId="77777777" w:rsidTr="007D3AF5">
        <w:trPr>
          <w:trHeight w:val="108"/>
        </w:trPr>
        <w:tc>
          <w:tcPr>
            <w:tcW w:w="6345" w:type="dxa"/>
          </w:tcPr>
          <w:p w14:paraId="35F08DD7"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High levels of professional integrity, fairness, and emotional intelligence.</w:t>
            </w:r>
          </w:p>
        </w:tc>
        <w:tc>
          <w:tcPr>
            <w:tcW w:w="1395" w:type="dxa"/>
          </w:tcPr>
          <w:p w14:paraId="687E4DA4"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c>
          <w:tcPr>
            <w:tcW w:w="1386" w:type="dxa"/>
          </w:tcPr>
          <w:p w14:paraId="507572EE"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13B1FF71" w14:textId="77777777" w:rsidTr="007D3AF5">
        <w:trPr>
          <w:trHeight w:val="157"/>
        </w:trPr>
        <w:tc>
          <w:tcPr>
            <w:tcW w:w="6345" w:type="dxa"/>
          </w:tcPr>
          <w:p w14:paraId="1F6309A1"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Consistent, calm, and authoritative presence around school.</w:t>
            </w:r>
          </w:p>
        </w:tc>
        <w:tc>
          <w:tcPr>
            <w:tcW w:w="1395" w:type="dxa"/>
          </w:tcPr>
          <w:p w14:paraId="3575258E"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c>
          <w:tcPr>
            <w:tcW w:w="1386" w:type="dxa"/>
          </w:tcPr>
          <w:p w14:paraId="6A2E77AC"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1A7C4278" w14:textId="77777777" w:rsidTr="007D3AF5">
        <w:trPr>
          <w:trHeight w:val="108"/>
        </w:trPr>
        <w:tc>
          <w:tcPr>
            <w:tcW w:w="6345" w:type="dxa"/>
          </w:tcPr>
          <w:p w14:paraId="2EA1527E"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Resilience and the ability to make difficult decisions confidently.</w:t>
            </w:r>
          </w:p>
        </w:tc>
        <w:tc>
          <w:tcPr>
            <w:tcW w:w="1395" w:type="dxa"/>
          </w:tcPr>
          <w:p w14:paraId="7DE66757"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c>
          <w:tcPr>
            <w:tcW w:w="1386" w:type="dxa"/>
          </w:tcPr>
          <w:p w14:paraId="0B175DF5"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1AF914EB" w14:textId="77777777" w:rsidTr="007D3AF5">
        <w:trPr>
          <w:trHeight w:val="108"/>
        </w:trPr>
        <w:tc>
          <w:tcPr>
            <w:tcW w:w="6345" w:type="dxa"/>
          </w:tcPr>
          <w:p w14:paraId="2C0EAD7E"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Empathy and the ability to build trust with pupils, families, and staff.</w:t>
            </w:r>
          </w:p>
        </w:tc>
        <w:tc>
          <w:tcPr>
            <w:tcW w:w="1395" w:type="dxa"/>
          </w:tcPr>
          <w:p w14:paraId="4A228195" w14:textId="77777777" w:rsidR="000B1FD7" w:rsidRPr="000B1FD7" w:rsidRDefault="000B1FD7" w:rsidP="000B1FD7">
            <w:pPr>
              <w:contextualSpacing/>
              <w:rPr>
                <w:rFonts w:eastAsiaTheme="majorEastAsia" w:cstheme="minorHAnsi"/>
                <w:bCs/>
                <w:spacing w:val="-10"/>
                <w:kern w:val="28"/>
                <w:sz w:val="24"/>
                <w:szCs w:val="24"/>
              </w:rPr>
            </w:pPr>
          </w:p>
        </w:tc>
        <w:tc>
          <w:tcPr>
            <w:tcW w:w="1386" w:type="dxa"/>
          </w:tcPr>
          <w:p w14:paraId="28D1FD8F"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34ED7459" w14:textId="77777777" w:rsidTr="007D3AF5">
        <w:trPr>
          <w:trHeight w:val="108"/>
        </w:trPr>
        <w:tc>
          <w:tcPr>
            <w:tcW w:w="6345" w:type="dxa"/>
          </w:tcPr>
          <w:p w14:paraId="60A4372A"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Commitment to safeguarding and promoting pupil welfare.</w:t>
            </w:r>
          </w:p>
        </w:tc>
        <w:tc>
          <w:tcPr>
            <w:tcW w:w="1395" w:type="dxa"/>
          </w:tcPr>
          <w:p w14:paraId="16E51E27"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c>
          <w:tcPr>
            <w:tcW w:w="1386" w:type="dxa"/>
          </w:tcPr>
          <w:p w14:paraId="6EC2741D"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2E7546E0" w14:textId="77777777" w:rsidTr="007D3AF5">
        <w:trPr>
          <w:trHeight w:val="108"/>
        </w:trPr>
        <w:tc>
          <w:tcPr>
            <w:tcW w:w="6345" w:type="dxa"/>
          </w:tcPr>
          <w:p w14:paraId="14953EE5"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A reflective practitioner committed to continuous improvement.</w:t>
            </w:r>
          </w:p>
        </w:tc>
        <w:tc>
          <w:tcPr>
            <w:tcW w:w="1395" w:type="dxa"/>
          </w:tcPr>
          <w:p w14:paraId="3C9A9263"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c>
          <w:tcPr>
            <w:tcW w:w="1386" w:type="dxa"/>
          </w:tcPr>
          <w:p w14:paraId="10EEA67A"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7BC5D2DA" w14:textId="77777777" w:rsidTr="007D3AF5">
        <w:trPr>
          <w:trHeight w:val="108"/>
        </w:trPr>
        <w:tc>
          <w:tcPr>
            <w:tcW w:w="6345" w:type="dxa"/>
          </w:tcPr>
          <w:p w14:paraId="642CCDD3"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Ability to maintain confidentiality and handle sensitive information appropriately.</w:t>
            </w:r>
          </w:p>
        </w:tc>
        <w:tc>
          <w:tcPr>
            <w:tcW w:w="1395" w:type="dxa"/>
          </w:tcPr>
          <w:p w14:paraId="25E0F850"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c>
          <w:tcPr>
            <w:tcW w:w="1386" w:type="dxa"/>
          </w:tcPr>
          <w:p w14:paraId="42A2D4AD"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3020955E" w14:textId="77777777" w:rsidTr="007D3AF5">
        <w:trPr>
          <w:trHeight w:val="108"/>
        </w:trPr>
        <w:tc>
          <w:tcPr>
            <w:tcW w:w="6345" w:type="dxa"/>
          </w:tcPr>
          <w:p w14:paraId="6F36E583"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Commitment to equality, diversity, and inclusion.</w:t>
            </w:r>
          </w:p>
        </w:tc>
        <w:tc>
          <w:tcPr>
            <w:tcW w:w="1395" w:type="dxa"/>
          </w:tcPr>
          <w:p w14:paraId="280FB738"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c>
          <w:tcPr>
            <w:tcW w:w="1386" w:type="dxa"/>
          </w:tcPr>
          <w:p w14:paraId="7DF4B715"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194AF85C" w14:textId="77777777" w:rsidTr="007D3AF5">
        <w:trPr>
          <w:trHeight w:val="108"/>
        </w:trPr>
        <w:tc>
          <w:tcPr>
            <w:tcW w:w="6345" w:type="dxa"/>
          </w:tcPr>
          <w:p w14:paraId="6D0F10FC"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Creative problem</w:t>
            </w:r>
            <w:r w:rsidRPr="000B1FD7">
              <w:rPr>
                <w:rFonts w:ascii="Cambria Math" w:eastAsiaTheme="majorEastAsia" w:hAnsi="Cambria Math" w:cs="Cambria Math"/>
                <w:bCs/>
                <w:spacing w:val="-10"/>
                <w:kern w:val="28"/>
                <w:sz w:val="24"/>
                <w:szCs w:val="24"/>
              </w:rPr>
              <w:t>‑</w:t>
            </w:r>
            <w:r w:rsidRPr="000B1FD7">
              <w:rPr>
                <w:rFonts w:eastAsiaTheme="majorEastAsia" w:cstheme="minorHAnsi"/>
                <w:bCs/>
                <w:spacing w:val="-10"/>
                <w:kern w:val="28"/>
                <w:sz w:val="24"/>
                <w:szCs w:val="24"/>
              </w:rPr>
              <w:t>solver with a proactive approach to improving systems and culture.</w:t>
            </w:r>
          </w:p>
        </w:tc>
        <w:tc>
          <w:tcPr>
            <w:tcW w:w="1395" w:type="dxa"/>
          </w:tcPr>
          <w:p w14:paraId="760B8B94" w14:textId="77777777" w:rsidR="000B1FD7" w:rsidRPr="000B1FD7" w:rsidRDefault="000B1FD7" w:rsidP="000B1FD7">
            <w:pPr>
              <w:contextualSpacing/>
              <w:rPr>
                <w:rFonts w:eastAsiaTheme="majorEastAsia" w:cstheme="minorHAnsi"/>
                <w:bCs/>
                <w:spacing w:val="-10"/>
                <w:kern w:val="28"/>
                <w:sz w:val="24"/>
                <w:szCs w:val="24"/>
              </w:rPr>
            </w:pPr>
          </w:p>
        </w:tc>
        <w:tc>
          <w:tcPr>
            <w:tcW w:w="1386" w:type="dxa"/>
          </w:tcPr>
          <w:p w14:paraId="33F6ACAB"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r>
      <w:tr w:rsidR="000B1FD7" w:rsidRPr="000B1FD7" w14:paraId="0D5AE237" w14:textId="77777777" w:rsidTr="007D3AF5">
        <w:trPr>
          <w:trHeight w:val="108"/>
        </w:trPr>
        <w:tc>
          <w:tcPr>
            <w:tcW w:w="6345" w:type="dxa"/>
          </w:tcPr>
          <w:p w14:paraId="6C26ABE6" w14:textId="77777777" w:rsidR="000B1FD7" w:rsidRPr="000B1FD7" w:rsidRDefault="000B1FD7" w:rsidP="000B1FD7">
            <w:pPr>
              <w:contextualSpacing/>
              <w:rPr>
                <w:rFonts w:eastAsiaTheme="majorEastAsia" w:cstheme="minorHAnsi"/>
                <w:spacing w:val="-10"/>
                <w:kern w:val="28"/>
                <w:sz w:val="24"/>
                <w:szCs w:val="24"/>
              </w:rPr>
            </w:pPr>
            <w:r w:rsidRPr="000B1FD7">
              <w:rPr>
                <w:rFonts w:eastAsiaTheme="majorEastAsia" w:cstheme="minorHAnsi"/>
                <w:bCs/>
                <w:spacing w:val="-10"/>
                <w:kern w:val="28"/>
                <w:sz w:val="24"/>
                <w:szCs w:val="24"/>
              </w:rPr>
              <w:t>Ability to inspire and motivate staff and pupils.</w:t>
            </w:r>
          </w:p>
        </w:tc>
        <w:tc>
          <w:tcPr>
            <w:tcW w:w="1395" w:type="dxa"/>
          </w:tcPr>
          <w:p w14:paraId="229D8587" w14:textId="77777777" w:rsidR="000B1FD7" w:rsidRPr="000B1FD7" w:rsidRDefault="000B1FD7" w:rsidP="000B1FD7">
            <w:pPr>
              <w:contextualSpacing/>
              <w:rPr>
                <w:rFonts w:eastAsiaTheme="majorEastAsia" w:cstheme="minorHAnsi"/>
                <w:bCs/>
                <w:spacing w:val="-10"/>
                <w:kern w:val="28"/>
                <w:sz w:val="24"/>
                <w:szCs w:val="24"/>
              </w:rPr>
            </w:pPr>
          </w:p>
        </w:tc>
        <w:tc>
          <w:tcPr>
            <w:tcW w:w="1386" w:type="dxa"/>
          </w:tcPr>
          <w:p w14:paraId="10183FF9"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r>
      <w:tr w:rsidR="000B1FD7" w:rsidRPr="000B1FD7" w14:paraId="3645C050" w14:textId="77777777" w:rsidTr="007D3AF5">
        <w:trPr>
          <w:trHeight w:val="108"/>
        </w:trPr>
        <w:tc>
          <w:tcPr>
            <w:tcW w:w="6345" w:type="dxa"/>
          </w:tcPr>
          <w:p w14:paraId="72A518A4"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Strong interpersonal skills and confidence presenting to different audiences.</w:t>
            </w:r>
          </w:p>
        </w:tc>
        <w:tc>
          <w:tcPr>
            <w:tcW w:w="1395" w:type="dxa"/>
          </w:tcPr>
          <w:p w14:paraId="42AF426A"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c>
          <w:tcPr>
            <w:tcW w:w="1386" w:type="dxa"/>
          </w:tcPr>
          <w:p w14:paraId="5893B9A4"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5316A15B" w14:textId="77777777" w:rsidTr="007D3AF5">
        <w:trPr>
          <w:trHeight w:val="108"/>
        </w:trPr>
        <w:tc>
          <w:tcPr>
            <w:tcW w:w="6345" w:type="dxa"/>
          </w:tcPr>
          <w:p w14:paraId="2CEFA0F2"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Flexible and adaptable, responding effectively to unpredictable situations.</w:t>
            </w:r>
          </w:p>
        </w:tc>
        <w:tc>
          <w:tcPr>
            <w:tcW w:w="1395" w:type="dxa"/>
          </w:tcPr>
          <w:p w14:paraId="7FFE1C42" w14:textId="77777777" w:rsidR="000B1FD7" w:rsidRPr="000B1FD7" w:rsidRDefault="000B1FD7" w:rsidP="000B1FD7">
            <w:pPr>
              <w:contextualSpacing/>
              <w:rPr>
                <w:rFonts w:eastAsiaTheme="majorEastAsia" w:cstheme="minorHAnsi"/>
                <w:bCs/>
                <w:spacing w:val="-10"/>
                <w:kern w:val="28"/>
                <w:sz w:val="24"/>
                <w:szCs w:val="24"/>
              </w:rPr>
            </w:pPr>
          </w:p>
        </w:tc>
        <w:tc>
          <w:tcPr>
            <w:tcW w:w="1386" w:type="dxa"/>
          </w:tcPr>
          <w:p w14:paraId="528F0098"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r>
      <w:tr w:rsidR="000B1FD7" w:rsidRPr="000B1FD7" w14:paraId="3C7E326C" w14:textId="77777777" w:rsidTr="007D3AF5">
        <w:trPr>
          <w:trHeight w:val="108"/>
        </w:trPr>
        <w:tc>
          <w:tcPr>
            <w:tcW w:w="6345" w:type="dxa"/>
          </w:tcPr>
          <w:p w14:paraId="26390D9B" w14:textId="77777777" w:rsidR="000B1FD7" w:rsidRPr="005E5CBC" w:rsidRDefault="000B1FD7" w:rsidP="000B1FD7">
            <w:pPr>
              <w:contextualSpacing/>
              <w:rPr>
                <w:rFonts w:eastAsiaTheme="majorEastAsia" w:cstheme="minorHAnsi"/>
                <w:b/>
                <w:bCs/>
                <w:spacing w:val="-10"/>
                <w:kern w:val="28"/>
                <w:sz w:val="24"/>
                <w:szCs w:val="24"/>
              </w:rPr>
            </w:pPr>
            <w:r w:rsidRPr="005E5CBC">
              <w:rPr>
                <w:rFonts w:eastAsiaTheme="majorEastAsia" w:cstheme="minorHAnsi"/>
                <w:b/>
                <w:bCs/>
                <w:spacing w:val="-10"/>
                <w:kern w:val="28"/>
                <w:sz w:val="24"/>
                <w:szCs w:val="24"/>
              </w:rPr>
              <w:t>Technical Competencies</w:t>
            </w:r>
          </w:p>
        </w:tc>
        <w:tc>
          <w:tcPr>
            <w:tcW w:w="1395" w:type="dxa"/>
          </w:tcPr>
          <w:p w14:paraId="75CBBC36" w14:textId="77777777" w:rsidR="000B1FD7" w:rsidRPr="000B1FD7" w:rsidRDefault="000B1FD7" w:rsidP="000B1FD7">
            <w:pPr>
              <w:contextualSpacing/>
              <w:rPr>
                <w:rFonts w:eastAsiaTheme="majorEastAsia" w:cstheme="minorHAnsi"/>
                <w:bCs/>
                <w:spacing w:val="-10"/>
                <w:kern w:val="28"/>
                <w:sz w:val="24"/>
                <w:szCs w:val="24"/>
              </w:rPr>
            </w:pPr>
          </w:p>
        </w:tc>
        <w:tc>
          <w:tcPr>
            <w:tcW w:w="1386" w:type="dxa"/>
          </w:tcPr>
          <w:p w14:paraId="240059B5"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77D54E0C" w14:textId="77777777" w:rsidTr="007D3AF5">
        <w:trPr>
          <w:trHeight w:val="108"/>
        </w:trPr>
        <w:tc>
          <w:tcPr>
            <w:tcW w:w="6345" w:type="dxa"/>
          </w:tcPr>
          <w:p w14:paraId="50611F84"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Competent use of school MIS systems for behaviour and attendance (e.g., SIMS, Arbor, ClassCharts).</w:t>
            </w:r>
          </w:p>
        </w:tc>
        <w:tc>
          <w:tcPr>
            <w:tcW w:w="1395" w:type="dxa"/>
          </w:tcPr>
          <w:p w14:paraId="3902F354"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c>
          <w:tcPr>
            <w:tcW w:w="1386" w:type="dxa"/>
          </w:tcPr>
          <w:p w14:paraId="413DB854"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5ABDC1D1" w14:textId="77777777" w:rsidTr="007D3AF5">
        <w:trPr>
          <w:trHeight w:val="108"/>
        </w:trPr>
        <w:tc>
          <w:tcPr>
            <w:tcW w:w="6345" w:type="dxa"/>
          </w:tcPr>
          <w:p w14:paraId="4D2012E7"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Ability to produce clear, accurate reports and analysis for governors, senior leaders, and external agencies.</w:t>
            </w:r>
          </w:p>
        </w:tc>
        <w:tc>
          <w:tcPr>
            <w:tcW w:w="1395" w:type="dxa"/>
          </w:tcPr>
          <w:p w14:paraId="6281FB29"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c>
          <w:tcPr>
            <w:tcW w:w="1386" w:type="dxa"/>
          </w:tcPr>
          <w:p w14:paraId="2F8D4C88"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1E9AC69A" w14:textId="77777777" w:rsidTr="007D3AF5">
        <w:trPr>
          <w:trHeight w:val="108"/>
        </w:trPr>
        <w:tc>
          <w:tcPr>
            <w:tcW w:w="6345" w:type="dxa"/>
          </w:tcPr>
          <w:p w14:paraId="3CC1428C"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Strong ICT proficiency (Microsoft 365, spreadsheets, data dashboards, email and communication tools).</w:t>
            </w:r>
          </w:p>
        </w:tc>
        <w:tc>
          <w:tcPr>
            <w:tcW w:w="1395" w:type="dxa"/>
          </w:tcPr>
          <w:p w14:paraId="5D22C39C"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c>
          <w:tcPr>
            <w:tcW w:w="1386" w:type="dxa"/>
          </w:tcPr>
          <w:p w14:paraId="19B70DD8" w14:textId="77777777" w:rsidR="000B1FD7" w:rsidRPr="000B1FD7" w:rsidRDefault="000B1FD7" w:rsidP="000B1FD7">
            <w:pPr>
              <w:contextualSpacing/>
              <w:rPr>
                <w:rFonts w:eastAsiaTheme="majorEastAsia" w:cstheme="minorHAnsi"/>
                <w:bCs/>
                <w:spacing w:val="-10"/>
                <w:kern w:val="28"/>
                <w:sz w:val="24"/>
                <w:szCs w:val="24"/>
              </w:rPr>
            </w:pPr>
          </w:p>
        </w:tc>
      </w:tr>
      <w:tr w:rsidR="000B1FD7" w:rsidRPr="000B1FD7" w14:paraId="6B2A90DD" w14:textId="77777777" w:rsidTr="007D3AF5">
        <w:trPr>
          <w:trHeight w:val="108"/>
        </w:trPr>
        <w:tc>
          <w:tcPr>
            <w:tcW w:w="6345" w:type="dxa"/>
          </w:tcPr>
          <w:p w14:paraId="32C1BF17"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Understanding of safeguarding systems, recording tools, and statutory reporting requirements.</w:t>
            </w:r>
          </w:p>
        </w:tc>
        <w:tc>
          <w:tcPr>
            <w:tcW w:w="1395" w:type="dxa"/>
          </w:tcPr>
          <w:p w14:paraId="4DCC9139" w14:textId="77777777" w:rsidR="000B1FD7" w:rsidRPr="000B1FD7" w:rsidRDefault="000B1FD7" w:rsidP="000B1FD7">
            <w:pPr>
              <w:contextualSpacing/>
              <w:rPr>
                <w:rFonts w:eastAsiaTheme="majorEastAsia" w:cstheme="minorHAnsi"/>
                <w:bCs/>
                <w:spacing w:val="-10"/>
                <w:kern w:val="28"/>
                <w:sz w:val="24"/>
                <w:szCs w:val="24"/>
              </w:rPr>
            </w:pPr>
            <w:r w:rsidRPr="000B1FD7">
              <w:rPr>
                <w:rFonts w:eastAsiaTheme="majorEastAsia" w:cstheme="minorHAnsi"/>
                <w:bCs/>
                <w:spacing w:val="-10"/>
                <w:kern w:val="28"/>
                <w:sz w:val="24"/>
                <w:szCs w:val="24"/>
              </w:rPr>
              <w:t>x</w:t>
            </w:r>
          </w:p>
        </w:tc>
        <w:tc>
          <w:tcPr>
            <w:tcW w:w="1386" w:type="dxa"/>
          </w:tcPr>
          <w:p w14:paraId="3BEC1691" w14:textId="77777777" w:rsidR="000B1FD7" w:rsidRPr="000B1FD7" w:rsidRDefault="000B1FD7" w:rsidP="000B1FD7">
            <w:pPr>
              <w:contextualSpacing/>
              <w:rPr>
                <w:rFonts w:eastAsiaTheme="majorEastAsia" w:cstheme="minorHAnsi"/>
                <w:bCs/>
                <w:spacing w:val="-10"/>
                <w:kern w:val="28"/>
                <w:sz w:val="24"/>
                <w:szCs w:val="24"/>
              </w:rPr>
            </w:pPr>
          </w:p>
        </w:tc>
      </w:tr>
      <w:bookmarkEnd w:id="1"/>
    </w:tbl>
    <w:p w14:paraId="496872AE" w14:textId="77777777" w:rsidR="00011629" w:rsidRDefault="00011629" w:rsidP="00011629">
      <w:pPr>
        <w:tabs>
          <w:tab w:val="left" w:pos="813"/>
          <w:tab w:val="left" w:pos="814"/>
        </w:tabs>
        <w:spacing w:before="8"/>
        <w:jc w:val="center"/>
        <w:rPr>
          <w:rFonts w:cstheme="minorHAnsi"/>
          <w:b/>
          <w:bCs/>
          <w:color w:val="002060"/>
          <w:sz w:val="28"/>
          <w:szCs w:val="28"/>
        </w:rPr>
      </w:pPr>
    </w:p>
    <w:p w14:paraId="47BCDEAC" w14:textId="77777777" w:rsidR="00D6234A" w:rsidRDefault="00D6234A" w:rsidP="00011629">
      <w:pPr>
        <w:tabs>
          <w:tab w:val="left" w:pos="813"/>
          <w:tab w:val="left" w:pos="814"/>
        </w:tabs>
        <w:spacing w:before="8"/>
        <w:jc w:val="center"/>
        <w:rPr>
          <w:rFonts w:cstheme="minorHAnsi"/>
          <w:b/>
          <w:bCs/>
          <w:color w:val="002060"/>
          <w:sz w:val="28"/>
          <w:szCs w:val="28"/>
        </w:rPr>
      </w:pPr>
      <w:r>
        <w:rPr>
          <w:rFonts w:cstheme="minorHAnsi"/>
          <w:b/>
          <w:bCs/>
          <w:color w:val="002060"/>
          <w:sz w:val="28"/>
          <w:szCs w:val="28"/>
        </w:rPr>
        <w:br w:type="column"/>
      </w:r>
    </w:p>
    <w:p w14:paraId="19CF674B" w14:textId="77777777" w:rsidR="00D6234A" w:rsidRDefault="00D6234A" w:rsidP="00011629">
      <w:pPr>
        <w:tabs>
          <w:tab w:val="left" w:pos="813"/>
          <w:tab w:val="left" w:pos="814"/>
        </w:tabs>
        <w:spacing w:before="8"/>
        <w:jc w:val="center"/>
        <w:rPr>
          <w:rFonts w:cstheme="minorHAnsi"/>
          <w:b/>
          <w:bCs/>
          <w:color w:val="002060"/>
          <w:sz w:val="28"/>
          <w:szCs w:val="28"/>
        </w:rPr>
      </w:pPr>
    </w:p>
    <w:p w14:paraId="3BC8209B" w14:textId="77777777" w:rsidR="00D6234A" w:rsidRDefault="00D6234A" w:rsidP="00011629">
      <w:pPr>
        <w:tabs>
          <w:tab w:val="left" w:pos="813"/>
          <w:tab w:val="left" w:pos="814"/>
        </w:tabs>
        <w:spacing w:before="8"/>
        <w:jc w:val="center"/>
        <w:rPr>
          <w:rFonts w:cstheme="minorHAnsi"/>
          <w:b/>
          <w:bCs/>
          <w:color w:val="002060"/>
          <w:sz w:val="28"/>
          <w:szCs w:val="28"/>
        </w:rPr>
      </w:pPr>
    </w:p>
    <w:p w14:paraId="45687236" w14:textId="44BA57D3" w:rsidR="00DE60C1" w:rsidRDefault="00CF0649" w:rsidP="00011629">
      <w:pPr>
        <w:tabs>
          <w:tab w:val="left" w:pos="813"/>
          <w:tab w:val="left" w:pos="814"/>
        </w:tabs>
        <w:spacing w:before="8"/>
        <w:jc w:val="center"/>
        <w:rPr>
          <w:rFonts w:cstheme="minorHAnsi"/>
          <w:b/>
          <w:bCs/>
          <w:color w:val="002060"/>
          <w:sz w:val="28"/>
          <w:szCs w:val="28"/>
        </w:rPr>
      </w:pPr>
      <w:r w:rsidRPr="00CE2699">
        <w:rPr>
          <w:rFonts w:cstheme="minorHAnsi"/>
          <w:b/>
          <w:bCs/>
          <w:color w:val="002060"/>
          <w:sz w:val="28"/>
          <w:szCs w:val="28"/>
        </w:rPr>
        <w:t>Inicio Educational Trust</w:t>
      </w:r>
    </w:p>
    <w:p w14:paraId="5F7443AB" w14:textId="77777777" w:rsidR="00D6234A" w:rsidRDefault="00D6234A" w:rsidP="00011629">
      <w:pPr>
        <w:tabs>
          <w:tab w:val="left" w:pos="813"/>
          <w:tab w:val="left" w:pos="814"/>
        </w:tabs>
        <w:spacing w:before="8"/>
        <w:jc w:val="center"/>
        <w:rPr>
          <w:rFonts w:ascii="Humanst521 Lt BT" w:hAnsi="Humanst521 Lt BT" w:cstheme="minorHAnsi"/>
          <w:b/>
          <w:bCs/>
          <w:sz w:val="24"/>
          <w:szCs w:val="24"/>
        </w:rPr>
      </w:pPr>
    </w:p>
    <w:p w14:paraId="504A641C" w14:textId="02E279D4" w:rsidR="00CF0649" w:rsidRPr="00CE2699" w:rsidRDefault="00CF0649" w:rsidP="00CF0649">
      <w:pPr>
        <w:pStyle w:val="NoSpacing"/>
        <w:jc w:val="center"/>
        <w:rPr>
          <w:rFonts w:ascii="Humanst521 Lt BT" w:hAnsi="Humanst521 Lt BT" w:cstheme="minorHAnsi"/>
          <w:b/>
          <w:bCs/>
          <w:sz w:val="24"/>
          <w:szCs w:val="24"/>
        </w:rPr>
      </w:pPr>
      <w:r w:rsidRPr="00CE2699">
        <w:rPr>
          <w:rFonts w:ascii="Humanst521 Lt BT" w:hAnsi="Humanst521 Lt BT" w:cstheme="minorHAnsi"/>
          <w:b/>
          <w:bCs/>
          <w:sz w:val="24"/>
          <w:szCs w:val="24"/>
        </w:rPr>
        <w:t>Registered Office:</w:t>
      </w:r>
    </w:p>
    <w:p w14:paraId="50EF796A" w14:textId="77777777" w:rsidR="00CF0649" w:rsidRPr="00CE2699" w:rsidRDefault="00CF0649" w:rsidP="00CF0649">
      <w:pPr>
        <w:pStyle w:val="NoSpacing"/>
        <w:jc w:val="center"/>
        <w:rPr>
          <w:rFonts w:ascii="Humanst521 Lt BT" w:hAnsi="Humanst521 Lt BT" w:cstheme="minorHAnsi"/>
          <w:sz w:val="24"/>
          <w:szCs w:val="24"/>
        </w:rPr>
      </w:pPr>
      <w:r w:rsidRPr="00CE2699">
        <w:rPr>
          <w:rFonts w:ascii="Humanst521 Lt BT" w:hAnsi="Humanst521 Lt BT" w:cstheme="minorHAnsi"/>
          <w:sz w:val="24"/>
          <w:szCs w:val="24"/>
        </w:rPr>
        <w:t>St Nicolas Lane</w:t>
      </w:r>
    </w:p>
    <w:p w14:paraId="0E11AFED" w14:textId="77777777" w:rsidR="00CF0649" w:rsidRPr="00CE2699" w:rsidRDefault="00CF0649" w:rsidP="00CF0649">
      <w:pPr>
        <w:pStyle w:val="NoSpacing"/>
        <w:jc w:val="center"/>
        <w:rPr>
          <w:rFonts w:ascii="Humanst521 Lt BT" w:hAnsi="Humanst521 Lt BT" w:cstheme="minorHAnsi"/>
          <w:sz w:val="24"/>
          <w:szCs w:val="24"/>
        </w:rPr>
      </w:pPr>
      <w:r w:rsidRPr="00CE2699">
        <w:rPr>
          <w:rFonts w:ascii="Humanst521 Lt BT" w:hAnsi="Humanst521 Lt BT" w:cstheme="minorHAnsi"/>
          <w:sz w:val="24"/>
          <w:szCs w:val="24"/>
        </w:rPr>
        <w:t>Logs Hill</w:t>
      </w:r>
    </w:p>
    <w:p w14:paraId="5796D776" w14:textId="77777777" w:rsidR="00CF0649" w:rsidRPr="00CE2699" w:rsidRDefault="00CF0649" w:rsidP="00CF0649">
      <w:pPr>
        <w:pStyle w:val="NoSpacing"/>
        <w:jc w:val="center"/>
        <w:rPr>
          <w:rFonts w:ascii="Humanst521 Lt BT" w:hAnsi="Humanst521 Lt BT" w:cstheme="minorHAnsi"/>
          <w:sz w:val="24"/>
          <w:szCs w:val="24"/>
        </w:rPr>
      </w:pPr>
      <w:r w:rsidRPr="00CE2699">
        <w:rPr>
          <w:rFonts w:ascii="Humanst521 Lt BT" w:hAnsi="Humanst521 Lt BT" w:cstheme="minorHAnsi"/>
          <w:sz w:val="24"/>
          <w:szCs w:val="24"/>
        </w:rPr>
        <w:t>Chislehurst</w:t>
      </w:r>
    </w:p>
    <w:p w14:paraId="14A20469" w14:textId="77777777" w:rsidR="00D6234A" w:rsidRDefault="00CF0649" w:rsidP="00CF0649">
      <w:pPr>
        <w:pStyle w:val="NoSpacing"/>
        <w:jc w:val="center"/>
        <w:rPr>
          <w:rFonts w:ascii="Humanst521 Lt BT" w:hAnsi="Humanst521 Lt BT" w:cstheme="minorHAnsi"/>
          <w:sz w:val="24"/>
          <w:szCs w:val="24"/>
          <w:lang w:val="de-DE"/>
        </w:rPr>
      </w:pPr>
      <w:r w:rsidRPr="00BB139A">
        <w:rPr>
          <w:rFonts w:ascii="Humanst521 Lt BT" w:hAnsi="Humanst521 Lt BT" w:cstheme="minorHAnsi"/>
          <w:sz w:val="24"/>
          <w:szCs w:val="24"/>
          <w:lang w:val="de-DE"/>
        </w:rPr>
        <w:t>Kent</w:t>
      </w:r>
    </w:p>
    <w:p w14:paraId="08C4467D" w14:textId="67E34384" w:rsidR="00CF0649" w:rsidRPr="00BB139A" w:rsidRDefault="00011629" w:rsidP="00CF0649">
      <w:pPr>
        <w:pStyle w:val="NoSpacing"/>
        <w:jc w:val="center"/>
        <w:rPr>
          <w:rFonts w:ascii="Humanst521 Lt BT" w:hAnsi="Humanst521 Lt BT" w:cstheme="minorHAnsi"/>
          <w:sz w:val="24"/>
          <w:szCs w:val="24"/>
          <w:lang w:val="de-DE"/>
        </w:rPr>
      </w:pPr>
      <w:r>
        <w:rPr>
          <w:rFonts w:ascii="Humanst521 Lt BT" w:hAnsi="Humanst521 Lt BT" w:cstheme="minorHAnsi"/>
          <w:sz w:val="24"/>
          <w:szCs w:val="24"/>
          <w:lang w:val="de-DE"/>
        </w:rPr>
        <w:t xml:space="preserve">  </w:t>
      </w:r>
      <w:r w:rsidR="00CF0649" w:rsidRPr="00BB139A">
        <w:rPr>
          <w:rFonts w:ascii="Humanst521 Lt BT" w:hAnsi="Humanst521 Lt BT" w:cstheme="minorHAnsi"/>
          <w:sz w:val="24"/>
          <w:szCs w:val="24"/>
          <w:lang w:val="de-DE"/>
        </w:rPr>
        <w:t>BR7 5LJ</w:t>
      </w:r>
    </w:p>
    <w:p w14:paraId="6CD0EB58" w14:textId="77777777" w:rsidR="00CF0649" w:rsidRPr="00BB139A" w:rsidRDefault="00CF0649" w:rsidP="00CF0649">
      <w:pPr>
        <w:tabs>
          <w:tab w:val="left" w:pos="813"/>
          <w:tab w:val="left" w:pos="814"/>
        </w:tabs>
        <w:spacing w:before="8"/>
        <w:jc w:val="center"/>
        <w:rPr>
          <w:rFonts w:cstheme="minorHAnsi"/>
          <w:sz w:val="12"/>
          <w:szCs w:val="12"/>
          <w:lang w:val="de-DE"/>
        </w:rPr>
      </w:pPr>
    </w:p>
    <w:p w14:paraId="78C5E04F" w14:textId="77777777" w:rsidR="00D6234A" w:rsidRDefault="00CF0649" w:rsidP="00707CF8">
      <w:pPr>
        <w:tabs>
          <w:tab w:val="left" w:pos="813"/>
          <w:tab w:val="left" w:pos="814"/>
        </w:tabs>
        <w:spacing w:before="8"/>
        <w:jc w:val="center"/>
        <w:rPr>
          <w:rFonts w:cstheme="minorHAnsi"/>
          <w:szCs w:val="24"/>
          <w:lang w:val="de-DE"/>
        </w:rPr>
      </w:pPr>
      <w:r w:rsidRPr="00BB139A">
        <w:rPr>
          <w:rFonts w:cstheme="minorHAnsi"/>
          <w:szCs w:val="24"/>
          <w:lang w:val="de-DE"/>
        </w:rPr>
        <w:t>Tel: 020 8467 2280</w:t>
      </w:r>
    </w:p>
    <w:p w14:paraId="58586713" w14:textId="268FE160" w:rsidR="00CF0649" w:rsidRPr="00BB139A" w:rsidRDefault="00011629" w:rsidP="00707CF8">
      <w:pPr>
        <w:tabs>
          <w:tab w:val="left" w:pos="813"/>
          <w:tab w:val="left" w:pos="814"/>
        </w:tabs>
        <w:spacing w:before="8"/>
        <w:jc w:val="center"/>
        <w:rPr>
          <w:sz w:val="36"/>
          <w:lang w:val="de-DE"/>
        </w:rPr>
      </w:pPr>
      <w:r>
        <w:rPr>
          <w:rFonts w:cstheme="minorHAnsi"/>
          <w:szCs w:val="24"/>
          <w:lang w:val="de-DE"/>
        </w:rPr>
        <w:t xml:space="preserve">         </w:t>
      </w:r>
      <w:r w:rsidR="00CF0649" w:rsidRPr="00BB139A">
        <w:rPr>
          <w:rFonts w:cstheme="minorHAnsi"/>
          <w:szCs w:val="24"/>
          <w:lang w:val="de-DE"/>
        </w:rPr>
        <w:t xml:space="preserve">Website: </w:t>
      </w:r>
      <w:hyperlink r:id="rId19" w:history="1">
        <w:r w:rsidR="00CF0649" w:rsidRPr="00BB139A">
          <w:rPr>
            <w:rStyle w:val="Hyperlink"/>
            <w:rFonts w:cstheme="minorHAnsi"/>
            <w:szCs w:val="24"/>
            <w:lang w:val="de-DE"/>
          </w:rPr>
          <w:t>www.iniciotrust.org</w:t>
        </w:r>
      </w:hyperlink>
    </w:p>
    <w:sectPr w:rsidR="00CF0649" w:rsidRPr="00BB139A" w:rsidSect="00706CFC">
      <w:headerReference w:type="default" r:id="rId20"/>
      <w:footerReference w:type="default" r:id="rId21"/>
      <w:pgSz w:w="11906" w:h="16838"/>
      <w:pgMar w:top="2127" w:right="1440" w:bottom="1440" w:left="1440" w:header="576"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001A5" w14:textId="77777777" w:rsidR="00260330" w:rsidRDefault="00260330">
      <w:r>
        <w:separator/>
      </w:r>
    </w:p>
  </w:endnote>
  <w:endnote w:type="continuationSeparator" w:id="0">
    <w:p w14:paraId="74CAA967" w14:textId="77777777" w:rsidR="00260330" w:rsidRDefault="00260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Humanst521 BT">
    <w:panose1 w:val="020B0602020204020204"/>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umanst521 Lt BT">
    <w:panose1 w:val="020B0402020204020304"/>
    <w:charset w:val="00"/>
    <w:family w:val="swiss"/>
    <w:pitch w:val="variable"/>
    <w:sig w:usb0="00000087" w:usb1="00000000" w:usb2="00000000" w:usb3="00000000" w:csb0="0000001B" w:csb1="00000000"/>
  </w:font>
  <w:font w:name="YWYROU+HelveticaNeue-Medium">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Humanist 52 1 BT">
    <w:altName w:val="Cambria"/>
    <w:panose1 w:val="00000000000000000000"/>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333529"/>
      <w:docPartObj>
        <w:docPartGallery w:val="Page Numbers (Bottom of Page)"/>
        <w:docPartUnique/>
      </w:docPartObj>
    </w:sdtPr>
    <w:sdtEndPr>
      <w:rPr>
        <w:color w:val="808080" w:themeColor="background1" w:themeShade="80"/>
        <w:spacing w:val="60"/>
      </w:rPr>
    </w:sdtEndPr>
    <w:sdtContent>
      <w:p w14:paraId="09D0B6C6" w14:textId="77777777" w:rsidR="002C5BEA" w:rsidRPr="002C5BEA" w:rsidRDefault="002C5BEA">
        <w:pPr>
          <w:pStyle w:val="Footer"/>
          <w:pBdr>
            <w:top w:val="single" w:sz="4" w:space="1" w:color="D9D9D9" w:themeColor="background1" w:themeShade="D9"/>
          </w:pBdr>
          <w:rPr>
            <w:b/>
            <w:bCs/>
            <w:szCs w:val="24"/>
          </w:rPr>
        </w:pPr>
        <w:r w:rsidRPr="002C5BEA">
          <w:rPr>
            <w:szCs w:val="24"/>
          </w:rPr>
          <w:fldChar w:fldCharType="begin"/>
        </w:r>
        <w:r w:rsidRPr="002C5BEA">
          <w:rPr>
            <w:szCs w:val="24"/>
          </w:rPr>
          <w:instrText xml:space="preserve"> PAGE   \* MERGEFORMAT </w:instrText>
        </w:r>
        <w:r w:rsidRPr="002C5BEA">
          <w:rPr>
            <w:szCs w:val="24"/>
          </w:rPr>
          <w:fldChar w:fldCharType="separate"/>
        </w:r>
        <w:r w:rsidR="00FB71D2" w:rsidRPr="00FB71D2">
          <w:rPr>
            <w:b/>
            <w:bCs/>
            <w:noProof/>
            <w:szCs w:val="24"/>
          </w:rPr>
          <w:t>9</w:t>
        </w:r>
        <w:r w:rsidRPr="002C5BEA">
          <w:rPr>
            <w:b/>
            <w:bCs/>
            <w:noProof/>
            <w:szCs w:val="24"/>
          </w:rPr>
          <w:fldChar w:fldCharType="end"/>
        </w:r>
        <w:r w:rsidRPr="002C5BEA">
          <w:rPr>
            <w:b/>
            <w:bCs/>
            <w:szCs w:val="24"/>
          </w:rPr>
          <w:t xml:space="preserve"> | </w:t>
        </w:r>
        <w:r w:rsidRPr="002C5BEA">
          <w:rPr>
            <w:color w:val="7F7F7F" w:themeColor="background1" w:themeShade="7F"/>
            <w:spacing w:val="60"/>
            <w:szCs w:val="24"/>
          </w:rPr>
          <w:t>Page</w:t>
        </w:r>
      </w:p>
    </w:sdtContent>
  </w:sdt>
  <w:p w14:paraId="27007338" w14:textId="77777777" w:rsidR="00A90455" w:rsidRPr="002C5BEA" w:rsidRDefault="00A90455">
    <w:pPr>
      <w:pStyle w:val="Foo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31C9B" w14:textId="77777777" w:rsidR="00260330" w:rsidRDefault="00260330">
      <w:r>
        <w:separator/>
      </w:r>
    </w:p>
  </w:footnote>
  <w:footnote w:type="continuationSeparator" w:id="0">
    <w:p w14:paraId="18A434AA" w14:textId="77777777" w:rsidR="00260330" w:rsidRDefault="00260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3B6B" w14:textId="77777777" w:rsidR="00D63EA7" w:rsidRPr="00CE4D6C" w:rsidRDefault="006F6519" w:rsidP="00D3627C">
    <w:pPr>
      <w:pStyle w:val="Header"/>
      <w:tabs>
        <w:tab w:val="clear" w:pos="4153"/>
        <w:tab w:val="clear" w:pos="8306"/>
        <w:tab w:val="left" w:pos="2430"/>
      </w:tabs>
      <w:jc w:val="right"/>
      <w:rPr>
        <w:color w:val="FFFFFF" w:themeColor="background1"/>
      </w:rPr>
    </w:pPr>
    <w:r w:rsidRPr="006F5866">
      <w:rPr>
        <w:noProof/>
        <w:color w:val="FFFFFF" w:themeColor="background1"/>
      </w:rPr>
      <w:drawing>
        <wp:anchor distT="0" distB="0" distL="114300" distR="114300" simplePos="0" relativeHeight="251658241" behindDoc="0" locked="0" layoutInCell="1" allowOverlap="1" wp14:anchorId="7756530D" wp14:editId="03320D9D">
          <wp:simplePos x="0" y="0"/>
          <wp:positionH relativeFrom="column">
            <wp:posOffset>-781050</wp:posOffset>
          </wp:positionH>
          <wp:positionV relativeFrom="paragraph">
            <wp:posOffset>-41275</wp:posOffset>
          </wp:positionV>
          <wp:extent cx="1347470" cy="420368"/>
          <wp:effectExtent l="0" t="0" r="5080" b="0"/>
          <wp:wrapNone/>
          <wp:docPr id="14" name="Picture 13" descr="A black and white logo&#10;&#10;Description automatically generated with low confidence">
            <a:extLst xmlns:a="http://schemas.openxmlformats.org/drawingml/2006/main">
              <a:ext uri="{FF2B5EF4-FFF2-40B4-BE49-F238E27FC236}">
                <a16:creationId xmlns:a16="http://schemas.microsoft.com/office/drawing/2014/main" id="{C322AB87-C1D5-8E7B-D711-67F4266444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black and white logo&#10;&#10;Description automatically generated with low confidence">
                    <a:extLst>
                      <a:ext uri="{FF2B5EF4-FFF2-40B4-BE49-F238E27FC236}">
                        <a16:creationId xmlns:a16="http://schemas.microsoft.com/office/drawing/2014/main" id="{C322AB87-C1D5-8E7B-D711-67F4266444E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47470" cy="420368"/>
                  </a:xfrm>
                  <a:prstGeom prst="rect">
                    <a:avLst/>
                  </a:prstGeom>
                </pic:spPr>
              </pic:pic>
            </a:graphicData>
          </a:graphic>
          <wp14:sizeRelH relativeFrom="margin">
            <wp14:pctWidth>0</wp14:pctWidth>
          </wp14:sizeRelH>
          <wp14:sizeRelV relativeFrom="margin">
            <wp14:pctHeight>0</wp14:pctHeight>
          </wp14:sizeRelV>
        </wp:anchor>
      </w:drawing>
    </w:r>
    <w:r w:rsidRPr="006F5866">
      <w:rPr>
        <w:noProof/>
        <w:color w:val="FFFFFF" w:themeColor="background1"/>
      </w:rPr>
      <mc:AlternateContent>
        <mc:Choice Requires="wps">
          <w:drawing>
            <wp:anchor distT="0" distB="0" distL="114300" distR="114300" simplePos="0" relativeHeight="251658240" behindDoc="0" locked="0" layoutInCell="1" allowOverlap="1" wp14:anchorId="0344E317" wp14:editId="3AE8BC7C">
              <wp:simplePos x="0" y="0"/>
              <wp:positionH relativeFrom="column">
                <wp:posOffset>-923925</wp:posOffset>
              </wp:positionH>
              <wp:positionV relativeFrom="paragraph">
                <wp:posOffset>-375284</wp:posOffset>
              </wp:positionV>
              <wp:extent cx="7562850" cy="1257300"/>
              <wp:effectExtent l="0" t="0" r="0" b="0"/>
              <wp:wrapNone/>
              <wp:docPr id="7" name="Rectangle 1"/>
              <wp:cNvGraphicFramePr/>
              <a:graphic xmlns:a="http://schemas.openxmlformats.org/drawingml/2006/main">
                <a:graphicData uri="http://schemas.microsoft.com/office/word/2010/wordprocessingShape">
                  <wps:wsp>
                    <wps:cNvSpPr/>
                    <wps:spPr>
                      <a:xfrm>
                        <a:off x="0" y="0"/>
                        <a:ext cx="7562850" cy="1257300"/>
                      </a:xfrm>
                      <a:prstGeom prst="rect">
                        <a:avLst/>
                      </a:prstGeom>
                      <a:gradFill flip="none" rotWithShape="1">
                        <a:gsLst>
                          <a:gs pos="33000">
                            <a:srgbClr val="0F3C93"/>
                          </a:gs>
                          <a:gs pos="82000">
                            <a:srgbClr val="001654"/>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A0B267" w14:textId="4E6CE3DC" w:rsidR="00C25EAA" w:rsidRDefault="00C25EAA" w:rsidP="00C61187">
                          <w:pPr>
                            <w:jc w:val="right"/>
                          </w:pPr>
                          <w:r w:rsidRPr="00337B92">
                            <w:rPr>
                              <w:noProof/>
                            </w:rPr>
                            <w:drawing>
                              <wp:inline distT="0" distB="0" distL="0" distR="0" wp14:anchorId="72A7093B" wp14:editId="2DE1E723">
                                <wp:extent cx="986155" cy="1153160"/>
                                <wp:effectExtent l="0" t="0" r="4445" b="8890"/>
                                <wp:docPr id="11558735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6155" cy="1153160"/>
                                        </a:xfrm>
                                        <a:prstGeom prst="rect">
                                          <a:avLst/>
                                        </a:prstGeom>
                                        <a:noFill/>
                                        <a:ln>
                                          <a:noFill/>
                                        </a:ln>
                                      </pic:spPr>
                                    </pic:pic>
                                  </a:graphicData>
                                </a:graphic>
                              </wp:inline>
                            </w:drawing>
                          </w:r>
                        </w:p>
                      </w:txbxContent>
                    </wps:txbx>
                    <wps:bodyPr rtlCol="0" anchor="ctr"/>
                  </wps:wsp>
                </a:graphicData>
              </a:graphic>
              <wp14:sizeRelH relativeFrom="margin">
                <wp14:pctWidth>0</wp14:pctWidth>
              </wp14:sizeRelH>
              <wp14:sizeRelV relativeFrom="margin">
                <wp14:pctHeight>0</wp14:pctHeight>
              </wp14:sizeRelV>
            </wp:anchor>
          </w:drawing>
        </mc:Choice>
        <mc:Fallback>
          <w:pict>
            <v:rect w14:anchorId="0344E317" id="Rectangle 1" o:spid="_x0000_s1026" style="position:absolute;left:0;text-align:left;margin-left:-72.75pt;margin-top:-29.55pt;width:595.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" fillcolor="#0f3c93" stroked="f" strokeweight="1pt">
              <v:fill color2="#001654" rotate="t" focusposition="1,1" focussize="" colors="0 #0f3c93;21627f #0f3c93" focus="100%" type="gradientRadial"/>
              <v:textbox>
                <w:txbxContent>
                  <w:p w14:paraId="07A0B267" w14:textId="4E6CE3DC" w:rsidR="00C25EAA" w:rsidRDefault="00C25EAA" w:rsidP="00C61187">
                    <w:pPr>
                      <w:jc w:val="right"/>
                    </w:pPr>
                    <w:r w:rsidRPr="00337B92">
                      <w:rPr>
                        <w:noProof/>
                      </w:rPr>
                      <w:drawing>
                        <wp:inline distT="0" distB="0" distL="0" distR="0" wp14:anchorId="72A7093B" wp14:editId="2DE1E723">
                          <wp:extent cx="986155" cy="1153160"/>
                          <wp:effectExtent l="0" t="0" r="4445" b="8890"/>
                          <wp:docPr id="11558735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6155" cy="1153160"/>
                                  </a:xfrm>
                                  <a:prstGeom prst="rect">
                                    <a:avLst/>
                                  </a:prstGeom>
                                  <a:noFill/>
                                  <a:ln>
                                    <a:noFill/>
                                  </a:ln>
                                </pic:spPr>
                              </pic:pic>
                            </a:graphicData>
                          </a:graphic>
                        </wp:inline>
                      </w:drawing>
                    </w:r>
                  </w:p>
                </w:txbxContent>
              </v:textbox>
            </v:rect>
          </w:pict>
        </mc:Fallback>
      </mc:AlternateContent>
    </w:r>
  </w:p>
  <w:p w14:paraId="1C746904" w14:textId="77777777" w:rsidR="00D63EA7" w:rsidRDefault="00D63E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6ED1"/>
    <w:multiLevelType w:val="multilevel"/>
    <w:tmpl w:val="3B5C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06A34"/>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0DD13FE"/>
    <w:multiLevelType w:val="hybridMultilevel"/>
    <w:tmpl w:val="4876368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6B97A87"/>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B066193"/>
    <w:multiLevelType w:val="multilevel"/>
    <w:tmpl w:val="FFC0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CF6219"/>
    <w:multiLevelType w:val="multilevel"/>
    <w:tmpl w:val="598E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714709"/>
    <w:multiLevelType w:val="hybridMultilevel"/>
    <w:tmpl w:val="65389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8171F9"/>
    <w:multiLevelType w:val="hybridMultilevel"/>
    <w:tmpl w:val="3D10048C"/>
    <w:lvl w:ilvl="0" w:tplc="0809001B">
      <w:start w:val="1"/>
      <w:numFmt w:val="lowerRoman"/>
      <w:lvlText w:val="%1."/>
      <w:lvlJc w:val="right"/>
      <w:pPr>
        <w:tabs>
          <w:tab w:val="num" w:pos="720"/>
        </w:tabs>
        <w:ind w:left="720" w:hanging="360"/>
      </w:pPr>
    </w:lvl>
    <w:lvl w:ilvl="1" w:tplc="08090003">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C001D35"/>
    <w:multiLevelType w:val="hybridMultilevel"/>
    <w:tmpl w:val="55CCF1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2B43302"/>
    <w:multiLevelType w:val="multilevel"/>
    <w:tmpl w:val="1AACAD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4B0B27BB"/>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D3241AA"/>
    <w:multiLevelType w:val="multilevel"/>
    <w:tmpl w:val="9F98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513518"/>
    <w:multiLevelType w:val="hybridMultilevel"/>
    <w:tmpl w:val="0BAAD7D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9AA2A1C"/>
    <w:multiLevelType w:val="multilevel"/>
    <w:tmpl w:val="57D2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5334BB"/>
    <w:multiLevelType w:val="multilevel"/>
    <w:tmpl w:val="4370A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D2692C"/>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2D419A9"/>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BD34404"/>
    <w:multiLevelType w:val="multilevel"/>
    <w:tmpl w:val="1AB01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63488F"/>
    <w:multiLevelType w:val="hybridMultilevel"/>
    <w:tmpl w:val="B0C85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6A2276"/>
    <w:multiLevelType w:val="hybridMultilevel"/>
    <w:tmpl w:val="1ADA99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6F91238"/>
    <w:multiLevelType w:val="hybridMultilevel"/>
    <w:tmpl w:val="724EB4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7EF4E80"/>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B134C6B"/>
    <w:multiLevelType w:val="hybridMultilevel"/>
    <w:tmpl w:val="FA1CB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1B33BC"/>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922758810">
    <w:abstractNumId w:val="19"/>
  </w:num>
  <w:num w:numId="2" w16cid:durableId="1175876736">
    <w:abstractNumId w:val="18"/>
  </w:num>
  <w:num w:numId="3" w16cid:durableId="1372532833">
    <w:abstractNumId w:val="7"/>
  </w:num>
  <w:num w:numId="4" w16cid:durableId="1965384741">
    <w:abstractNumId w:val="6"/>
  </w:num>
  <w:num w:numId="5" w16cid:durableId="500780794">
    <w:abstractNumId w:val="22"/>
  </w:num>
  <w:num w:numId="6" w16cid:durableId="2028410453">
    <w:abstractNumId w:val="0"/>
  </w:num>
  <w:num w:numId="7" w16cid:durableId="1126654782">
    <w:abstractNumId w:val="17"/>
  </w:num>
  <w:num w:numId="8" w16cid:durableId="444084911">
    <w:abstractNumId w:val="4"/>
  </w:num>
  <w:num w:numId="9" w16cid:durableId="751244073">
    <w:abstractNumId w:val="13"/>
  </w:num>
  <w:num w:numId="10" w16cid:durableId="2104260392">
    <w:abstractNumId w:val="11"/>
  </w:num>
  <w:num w:numId="11" w16cid:durableId="85274679">
    <w:abstractNumId w:val="5"/>
  </w:num>
  <w:num w:numId="12" w16cid:durableId="1686862338">
    <w:abstractNumId w:val="14"/>
  </w:num>
  <w:num w:numId="13" w16cid:durableId="1255239818">
    <w:abstractNumId w:val="20"/>
  </w:num>
  <w:num w:numId="14" w16cid:durableId="1031418932">
    <w:abstractNumId w:val="2"/>
  </w:num>
  <w:num w:numId="15" w16cid:durableId="1960992412">
    <w:abstractNumId w:val="12"/>
  </w:num>
  <w:num w:numId="16" w16cid:durableId="1483621541">
    <w:abstractNumId w:val="23"/>
  </w:num>
  <w:num w:numId="17" w16cid:durableId="720639422">
    <w:abstractNumId w:val="21"/>
  </w:num>
  <w:num w:numId="18" w16cid:durableId="1538851991">
    <w:abstractNumId w:val="10"/>
  </w:num>
  <w:num w:numId="19" w16cid:durableId="1360669173">
    <w:abstractNumId w:val="16"/>
  </w:num>
  <w:num w:numId="20" w16cid:durableId="1492793869">
    <w:abstractNumId w:val="1"/>
  </w:num>
  <w:num w:numId="21" w16cid:durableId="1274287074">
    <w:abstractNumId w:val="3"/>
  </w:num>
  <w:num w:numId="22" w16cid:durableId="2097434645">
    <w:abstractNumId w:val="15"/>
  </w:num>
  <w:num w:numId="23" w16cid:durableId="457719481">
    <w:abstractNumId w:val="9"/>
  </w:num>
  <w:num w:numId="24" w16cid:durableId="1363285621">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001654"/>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AwNjc0MjU2M7Y0MbJQ0lEKTi0uzszPAykwqQUApfD5riwAAAA="/>
  </w:docVars>
  <w:rsids>
    <w:rsidRoot w:val="005518AE"/>
    <w:rsid w:val="00002A62"/>
    <w:rsid w:val="000047AA"/>
    <w:rsid w:val="000053C4"/>
    <w:rsid w:val="00006640"/>
    <w:rsid w:val="00007C71"/>
    <w:rsid w:val="000101A9"/>
    <w:rsid w:val="00011629"/>
    <w:rsid w:val="00013C56"/>
    <w:rsid w:val="000235D3"/>
    <w:rsid w:val="00023A64"/>
    <w:rsid w:val="0002517F"/>
    <w:rsid w:val="0002664E"/>
    <w:rsid w:val="00030106"/>
    <w:rsid w:val="00030D10"/>
    <w:rsid w:val="00036F78"/>
    <w:rsid w:val="00042A56"/>
    <w:rsid w:val="00051505"/>
    <w:rsid w:val="000568C8"/>
    <w:rsid w:val="00057ABD"/>
    <w:rsid w:val="0006037B"/>
    <w:rsid w:val="00064FB2"/>
    <w:rsid w:val="00072886"/>
    <w:rsid w:val="00073C9F"/>
    <w:rsid w:val="000828C6"/>
    <w:rsid w:val="000831C6"/>
    <w:rsid w:val="000842A1"/>
    <w:rsid w:val="00086AAE"/>
    <w:rsid w:val="000947DE"/>
    <w:rsid w:val="000A1A5E"/>
    <w:rsid w:val="000A1F79"/>
    <w:rsid w:val="000A5380"/>
    <w:rsid w:val="000B05B2"/>
    <w:rsid w:val="000B1FD7"/>
    <w:rsid w:val="000B655D"/>
    <w:rsid w:val="000B67D8"/>
    <w:rsid w:val="000B7590"/>
    <w:rsid w:val="000B7846"/>
    <w:rsid w:val="000B7D2B"/>
    <w:rsid w:val="000C0800"/>
    <w:rsid w:val="000C1003"/>
    <w:rsid w:val="000C1263"/>
    <w:rsid w:val="000C3261"/>
    <w:rsid w:val="000C43BD"/>
    <w:rsid w:val="000C569A"/>
    <w:rsid w:val="000C753B"/>
    <w:rsid w:val="000D0007"/>
    <w:rsid w:val="000D1AC0"/>
    <w:rsid w:val="000D4B2D"/>
    <w:rsid w:val="000D5E96"/>
    <w:rsid w:val="000D6B9E"/>
    <w:rsid w:val="000D7E27"/>
    <w:rsid w:val="000E6F9B"/>
    <w:rsid w:val="000F15DA"/>
    <w:rsid w:val="000F6D56"/>
    <w:rsid w:val="00101339"/>
    <w:rsid w:val="00110083"/>
    <w:rsid w:val="00111592"/>
    <w:rsid w:val="00115556"/>
    <w:rsid w:val="00117C45"/>
    <w:rsid w:val="00123830"/>
    <w:rsid w:val="0012425C"/>
    <w:rsid w:val="0012572B"/>
    <w:rsid w:val="00131D09"/>
    <w:rsid w:val="00131ED8"/>
    <w:rsid w:val="00131EDE"/>
    <w:rsid w:val="001325A1"/>
    <w:rsid w:val="001331E6"/>
    <w:rsid w:val="00133FA3"/>
    <w:rsid w:val="0013623B"/>
    <w:rsid w:val="0013686A"/>
    <w:rsid w:val="0014039D"/>
    <w:rsid w:val="001426F5"/>
    <w:rsid w:val="0015440C"/>
    <w:rsid w:val="00156C89"/>
    <w:rsid w:val="00163F83"/>
    <w:rsid w:val="00165AB6"/>
    <w:rsid w:val="00170538"/>
    <w:rsid w:val="001720AD"/>
    <w:rsid w:val="00173C70"/>
    <w:rsid w:val="0017589A"/>
    <w:rsid w:val="001770C9"/>
    <w:rsid w:val="001802FD"/>
    <w:rsid w:val="0018167E"/>
    <w:rsid w:val="00186E5F"/>
    <w:rsid w:val="00194C16"/>
    <w:rsid w:val="001963FD"/>
    <w:rsid w:val="0019719C"/>
    <w:rsid w:val="00197ED3"/>
    <w:rsid w:val="001A15E2"/>
    <w:rsid w:val="001A513F"/>
    <w:rsid w:val="001A6223"/>
    <w:rsid w:val="001A7866"/>
    <w:rsid w:val="001B0306"/>
    <w:rsid w:val="001C02B2"/>
    <w:rsid w:val="001C176F"/>
    <w:rsid w:val="001C2E11"/>
    <w:rsid w:val="001D13E6"/>
    <w:rsid w:val="001D2E25"/>
    <w:rsid w:val="001D7E25"/>
    <w:rsid w:val="001E10B6"/>
    <w:rsid w:val="001E2621"/>
    <w:rsid w:val="001E4936"/>
    <w:rsid w:val="001E5353"/>
    <w:rsid w:val="001F1B1E"/>
    <w:rsid w:val="001F24C0"/>
    <w:rsid w:val="001F4466"/>
    <w:rsid w:val="001F51D6"/>
    <w:rsid w:val="001F5F89"/>
    <w:rsid w:val="001F6899"/>
    <w:rsid w:val="00200830"/>
    <w:rsid w:val="00203C14"/>
    <w:rsid w:val="00206CB4"/>
    <w:rsid w:val="00210B4A"/>
    <w:rsid w:val="002119EF"/>
    <w:rsid w:val="00212B76"/>
    <w:rsid w:val="00212C0D"/>
    <w:rsid w:val="0021460A"/>
    <w:rsid w:val="00215C55"/>
    <w:rsid w:val="002201FB"/>
    <w:rsid w:val="002214EA"/>
    <w:rsid w:val="002216B5"/>
    <w:rsid w:val="002216D1"/>
    <w:rsid w:val="00221A48"/>
    <w:rsid w:val="00237194"/>
    <w:rsid w:val="00240734"/>
    <w:rsid w:val="00240A04"/>
    <w:rsid w:val="00242FF6"/>
    <w:rsid w:val="00244E16"/>
    <w:rsid w:val="00252782"/>
    <w:rsid w:val="00252AB2"/>
    <w:rsid w:val="002534DF"/>
    <w:rsid w:val="00260330"/>
    <w:rsid w:val="00262977"/>
    <w:rsid w:val="0026511F"/>
    <w:rsid w:val="00265CD8"/>
    <w:rsid w:val="0026611C"/>
    <w:rsid w:val="002672A2"/>
    <w:rsid w:val="00270296"/>
    <w:rsid w:val="00270803"/>
    <w:rsid w:val="00271DA6"/>
    <w:rsid w:val="00274BDA"/>
    <w:rsid w:val="00276794"/>
    <w:rsid w:val="00280832"/>
    <w:rsid w:val="0028110D"/>
    <w:rsid w:val="002814D9"/>
    <w:rsid w:val="00282BEA"/>
    <w:rsid w:val="0028509B"/>
    <w:rsid w:val="002870C6"/>
    <w:rsid w:val="00292CD8"/>
    <w:rsid w:val="002947EF"/>
    <w:rsid w:val="00295877"/>
    <w:rsid w:val="00296AE0"/>
    <w:rsid w:val="002A0723"/>
    <w:rsid w:val="002A1ED6"/>
    <w:rsid w:val="002A5CF5"/>
    <w:rsid w:val="002A6288"/>
    <w:rsid w:val="002B0914"/>
    <w:rsid w:val="002B0D2D"/>
    <w:rsid w:val="002B0EA7"/>
    <w:rsid w:val="002B1CED"/>
    <w:rsid w:val="002B266C"/>
    <w:rsid w:val="002B4136"/>
    <w:rsid w:val="002B4E4A"/>
    <w:rsid w:val="002B7595"/>
    <w:rsid w:val="002C351C"/>
    <w:rsid w:val="002C3CB0"/>
    <w:rsid w:val="002C4A40"/>
    <w:rsid w:val="002C5BEA"/>
    <w:rsid w:val="002C6BE5"/>
    <w:rsid w:val="002C7023"/>
    <w:rsid w:val="002D18A2"/>
    <w:rsid w:val="002D3B69"/>
    <w:rsid w:val="002D74A2"/>
    <w:rsid w:val="002E01A7"/>
    <w:rsid w:val="002E249E"/>
    <w:rsid w:val="002F7BD5"/>
    <w:rsid w:val="003119FA"/>
    <w:rsid w:val="00314FA2"/>
    <w:rsid w:val="003160A7"/>
    <w:rsid w:val="003167E6"/>
    <w:rsid w:val="0031761C"/>
    <w:rsid w:val="00324908"/>
    <w:rsid w:val="003307F0"/>
    <w:rsid w:val="003314F5"/>
    <w:rsid w:val="00333A6F"/>
    <w:rsid w:val="00337280"/>
    <w:rsid w:val="00345D70"/>
    <w:rsid w:val="00350E8C"/>
    <w:rsid w:val="00352A8E"/>
    <w:rsid w:val="00352FF4"/>
    <w:rsid w:val="003531CF"/>
    <w:rsid w:val="00354735"/>
    <w:rsid w:val="00357042"/>
    <w:rsid w:val="003609C1"/>
    <w:rsid w:val="00362520"/>
    <w:rsid w:val="003640CF"/>
    <w:rsid w:val="0036612E"/>
    <w:rsid w:val="00370B99"/>
    <w:rsid w:val="003744EF"/>
    <w:rsid w:val="00374D2C"/>
    <w:rsid w:val="00380CFC"/>
    <w:rsid w:val="00386B8A"/>
    <w:rsid w:val="0038706E"/>
    <w:rsid w:val="00390044"/>
    <w:rsid w:val="0039041C"/>
    <w:rsid w:val="00390616"/>
    <w:rsid w:val="00393199"/>
    <w:rsid w:val="003935F7"/>
    <w:rsid w:val="00396B8E"/>
    <w:rsid w:val="003A41DC"/>
    <w:rsid w:val="003A5F25"/>
    <w:rsid w:val="003B01C9"/>
    <w:rsid w:val="003B4122"/>
    <w:rsid w:val="003B5BBA"/>
    <w:rsid w:val="003C0780"/>
    <w:rsid w:val="003C2C6D"/>
    <w:rsid w:val="003C4903"/>
    <w:rsid w:val="003D31E4"/>
    <w:rsid w:val="003D565B"/>
    <w:rsid w:val="003D76F6"/>
    <w:rsid w:val="003E1491"/>
    <w:rsid w:val="003E4507"/>
    <w:rsid w:val="003F3C5E"/>
    <w:rsid w:val="00401412"/>
    <w:rsid w:val="0040502C"/>
    <w:rsid w:val="00406258"/>
    <w:rsid w:val="00410B14"/>
    <w:rsid w:val="004133A8"/>
    <w:rsid w:val="00414CFD"/>
    <w:rsid w:val="00421758"/>
    <w:rsid w:val="00421E61"/>
    <w:rsid w:val="00423555"/>
    <w:rsid w:val="0042407C"/>
    <w:rsid w:val="004243DE"/>
    <w:rsid w:val="00426E1F"/>
    <w:rsid w:val="00435CAB"/>
    <w:rsid w:val="00440E86"/>
    <w:rsid w:val="00444AC5"/>
    <w:rsid w:val="004505A8"/>
    <w:rsid w:val="00451DC3"/>
    <w:rsid w:val="00452A72"/>
    <w:rsid w:val="0045636B"/>
    <w:rsid w:val="00465519"/>
    <w:rsid w:val="00466C69"/>
    <w:rsid w:val="0046784C"/>
    <w:rsid w:val="00473650"/>
    <w:rsid w:val="0047552D"/>
    <w:rsid w:val="0048467D"/>
    <w:rsid w:val="00487702"/>
    <w:rsid w:val="004917D1"/>
    <w:rsid w:val="00493512"/>
    <w:rsid w:val="004A00D7"/>
    <w:rsid w:val="004A3099"/>
    <w:rsid w:val="004B5E4B"/>
    <w:rsid w:val="004B70B1"/>
    <w:rsid w:val="004B74F8"/>
    <w:rsid w:val="004B7C01"/>
    <w:rsid w:val="004C0BEA"/>
    <w:rsid w:val="004C75CE"/>
    <w:rsid w:val="004C7F89"/>
    <w:rsid w:val="004E2546"/>
    <w:rsid w:val="004E2612"/>
    <w:rsid w:val="004E2A55"/>
    <w:rsid w:val="004E3841"/>
    <w:rsid w:val="004E3921"/>
    <w:rsid w:val="004E4057"/>
    <w:rsid w:val="004E526E"/>
    <w:rsid w:val="004F018C"/>
    <w:rsid w:val="004F177F"/>
    <w:rsid w:val="004F430E"/>
    <w:rsid w:val="004F74B2"/>
    <w:rsid w:val="00504731"/>
    <w:rsid w:val="0050605E"/>
    <w:rsid w:val="0050693B"/>
    <w:rsid w:val="00506B70"/>
    <w:rsid w:val="005074A9"/>
    <w:rsid w:val="00510930"/>
    <w:rsid w:val="00510B08"/>
    <w:rsid w:val="00512696"/>
    <w:rsid w:val="005162D8"/>
    <w:rsid w:val="00522E0C"/>
    <w:rsid w:val="00522EA0"/>
    <w:rsid w:val="00523810"/>
    <w:rsid w:val="00524285"/>
    <w:rsid w:val="0052481F"/>
    <w:rsid w:val="00530439"/>
    <w:rsid w:val="00531982"/>
    <w:rsid w:val="00535684"/>
    <w:rsid w:val="005358B1"/>
    <w:rsid w:val="0053698F"/>
    <w:rsid w:val="00543F8F"/>
    <w:rsid w:val="0054741C"/>
    <w:rsid w:val="005518AE"/>
    <w:rsid w:val="00553D97"/>
    <w:rsid w:val="0055631A"/>
    <w:rsid w:val="00566014"/>
    <w:rsid w:val="00566954"/>
    <w:rsid w:val="00566E1E"/>
    <w:rsid w:val="005676BE"/>
    <w:rsid w:val="00574E2D"/>
    <w:rsid w:val="0057569D"/>
    <w:rsid w:val="00580604"/>
    <w:rsid w:val="00583880"/>
    <w:rsid w:val="0059352D"/>
    <w:rsid w:val="005941EA"/>
    <w:rsid w:val="00594982"/>
    <w:rsid w:val="0059661D"/>
    <w:rsid w:val="005971D1"/>
    <w:rsid w:val="005A01FE"/>
    <w:rsid w:val="005A17D8"/>
    <w:rsid w:val="005A1AD8"/>
    <w:rsid w:val="005A3D03"/>
    <w:rsid w:val="005A422D"/>
    <w:rsid w:val="005A4546"/>
    <w:rsid w:val="005A49C7"/>
    <w:rsid w:val="005A72C8"/>
    <w:rsid w:val="005B10AE"/>
    <w:rsid w:val="005B4211"/>
    <w:rsid w:val="005B4630"/>
    <w:rsid w:val="005B5184"/>
    <w:rsid w:val="005B6271"/>
    <w:rsid w:val="005B6EDD"/>
    <w:rsid w:val="005C191F"/>
    <w:rsid w:val="005C5106"/>
    <w:rsid w:val="005C5FB6"/>
    <w:rsid w:val="005C6A5C"/>
    <w:rsid w:val="005D1755"/>
    <w:rsid w:val="005D304A"/>
    <w:rsid w:val="005D49A9"/>
    <w:rsid w:val="005E074D"/>
    <w:rsid w:val="005E10EB"/>
    <w:rsid w:val="005E15CB"/>
    <w:rsid w:val="005E2E2A"/>
    <w:rsid w:val="005E3107"/>
    <w:rsid w:val="005E31AB"/>
    <w:rsid w:val="005E5CBC"/>
    <w:rsid w:val="005F4D16"/>
    <w:rsid w:val="005F7459"/>
    <w:rsid w:val="00601221"/>
    <w:rsid w:val="00601B2F"/>
    <w:rsid w:val="00603EAF"/>
    <w:rsid w:val="006044EA"/>
    <w:rsid w:val="00607B68"/>
    <w:rsid w:val="00610543"/>
    <w:rsid w:val="00611777"/>
    <w:rsid w:val="00614E7D"/>
    <w:rsid w:val="0061649B"/>
    <w:rsid w:val="006210A4"/>
    <w:rsid w:val="00621CAB"/>
    <w:rsid w:val="00631050"/>
    <w:rsid w:val="0063172C"/>
    <w:rsid w:val="00631871"/>
    <w:rsid w:val="0063780F"/>
    <w:rsid w:val="00637913"/>
    <w:rsid w:val="00637AFF"/>
    <w:rsid w:val="00645230"/>
    <w:rsid w:val="00645687"/>
    <w:rsid w:val="00647660"/>
    <w:rsid w:val="006521AA"/>
    <w:rsid w:val="0065398D"/>
    <w:rsid w:val="0065684E"/>
    <w:rsid w:val="00656C48"/>
    <w:rsid w:val="00663EAB"/>
    <w:rsid w:val="00672E8F"/>
    <w:rsid w:val="006802E9"/>
    <w:rsid w:val="006804E6"/>
    <w:rsid w:val="0068413F"/>
    <w:rsid w:val="006854CE"/>
    <w:rsid w:val="00686C4A"/>
    <w:rsid w:val="006870E1"/>
    <w:rsid w:val="00687D4C"/>
    <w:rsid w:val="0069022E"/>
    <w:rsid w:val="0069407D"/>
    <w:rsid w:val="0069772E"/>
    <w:rsid w:val="00697C32"/>
    <w:rsid w:val="006A6EAF"/>
    <w:rsid w:val="006A7370"/>
    <w:rsid w:val="006B11AA"/>
    <w:rsid w:val="006B1EAD"/>
    <w:rsid w:val="006B3966"/>
    <w:rsid w:val="006B493C"/>
    <w:rsid w:val="006C17A2"/>
    <w:rsid w:val="006C4345"/>
    <w:rsid w:val="006D6CDB"/>
    <w:rsid w:val="006E6065"/>
    <w:rsid w:val="006E6292"/>
    <w:rsid w:val="006E7FF5"/>
    <w:rsid w:val="006F1186"/>
    <w:rsid w:val="006F5866"/>
    <w:rsid w:val="006F6519"/>
    <w:rsid w:val="006F7444"/>
    <w:rsid w:val="007042D5"/>
    <w:rsid w:val="007061DE"/>
    <w:rsid w:val="00706756"/>
    <w:rsid w:val="00706CFC"/>
    <w:rsid w:val="00707271"/>
    <w:rsid w:val="00707CF8"/>
    <w:rsid w:val="00712494"/>
    <w:rsid w:val="00713125"/>
    <w:rsid w:val="00721816"/>
    <w:rsid w:val="00721AFD"/>
    <w:rsid w:val="007239C6"/>
    <w:rsid w:val="00723E1E"/>
    <w:rsid w:val="00726654"/>
    <w:rsid w:val="007412E1"/>
    <w:rsid w:val="0074435B"/>
    <w:rsid w:val="00751736"/>
    <w:rsid w:val="00752DFA"/>
    <w:rsid w:val="00755664"/>
    <w:rsid w:val="00755FF8"/>
    <w:rsid w:val="00764ACC"/>
    <w:rsid w:val="00767458"/>
    <w:rsid w:val="00771C56"/>
    <w:rsid w:val="007737A1"/>
    <w:rsid w:val="00773AED"/>
    <w:rsid w:val="0077781F"/>
    <w:rsid w:val="00777C50"/>
    <w:rsid w:val="00782A98"/>
    <w:rsid w:val="00785868"/>
    <w:rsid w:val="00787712"/>
    <w:rsid w:val="0079223C"/>
    <w:rsid w:val="007A0297"/>
    <w:rsid w:val="007A2E60"/>
    <w:rsid w:val="007A3075"/>
    <w:rsid w:val="007A4D62"/>
    <w:rsid w:val="007A5B67"/>
    <w:rsid w:val="007A5EA8"/>
    <w:rsid w:val="007B0F19"/>
    <w:rsid w:val="007B1644"/>
    <w:rsid w:val="007B35C5"/>
    <w:rsid w:val="007B5BEF"/>
    <w:rsid w:val="007C0017"/>
    <w:rsid w:val="007C3EE2"/>
    <w:rsid w:val="007C3F8A"/>
    <w:rsid w:val="007C7968"/>
    <w:rsid w:val="007D5176"/>
    <w:rsid w:val="007E05DE"/>
    <w:rsid w:val="007E0D1D"/>
    <w:rsid w:val="007E59C3"/>
    <w:rsid w:val="007E6516"/>
    <w:rsid w:val="007E657F"/>
    <w:rsid w:val="007E7C5B"/>
    <w:rsid w:val="007F11DD"/>
    <w:rsid w:val="007F38CD"/>
    <w:rsid w:val="007F72FE"/>
    <w:rsid w:val="007F7366"/>
    <w:rsid w:val="00806DCB"/>
    <w:rsid w:val="00810873"/>
    <w:rsid w:val="00820467"/>
    <w:rsid w:val="008228F2"/>
    <w:rsid w:val="00823B39"/>
    <w:rsid w:val="00823DFC"/>
    <w:rsid w:val="0082655C"/>
    <w:rsid w:val="00827302"/>
    <w:rsid w:val="0082794D"/>
    <w:rsid w:val="00827E3B"/>
    <w:rsid w:val="00831390"/>
    <w:rsid w:val="0083164B"/>
    <w:rsid w:val="00834C70"/>
    <w:rsid w:val="008357A8"/>
    <w:rsid w:val="00840BF5"/>
    <w:rsid w:val="008422C8"/>
    <w:rsid w:val="00842764"/>
    <w:rsid w:val="00845238"/>
    <w:rsid w:val="00846003"/>
    <w:rsid w:val="00854E9C"/>
    <w:rsid w:val="008550AB"/>
    <w:rsid w:val="00855EDD"/>
    <w:rsid w:val="0085680E"/>
    <w:rsid w:val="008568BD"/>
    <w:rsid w:val="00857048"/>
    <w:rsid w:val="00857835"/>
    <w:rsid w:val="00871296"/>
    <w:rsid w:val="0087237D"/>
    <w:rsid w:val="00881E3D"/>
    <w:rsid w:val="00882338"/>
    <w:rsid w:val="00883220"/>
    <w:rsid w:val="0088553C"/>
    <w:rsid w:val="008914F6"/>
    <w:rsid w:val="00893D1F"/>
    <w:rsid w:val="008946A8"/>
    <w:rsid w:val="008A1B6E"/>
    <w:rsid w:val="008A6AC6"/>
    <w:rsid w:val="008B108F"/>
    <w:rsid w:val="008B33BA"/>
    <w:rsid w:val="008C1364"/>
    <w:rsid w:val="008C4FE6"/>
    <w:rsid w:val="008C73AB"/>
    <w:rsid w:val="008D1E7A"/>
    <w:rsid w:val="008D21DC"/>
    <w:rsid w:val="008D3209"/>
    <w:rsid w:val="008D3550"/>
    <w:rsid w:val="008D3913"/>
    <w:rsid w:val="008D3AF3"/>
    <w:rsid w:val="008E174A"/>
    <w:rsid w:val="008E286D"/>
    <w:rsid w:val="008E4385"/>
    <w:rsid w:val="008E5047"/>
    <w:rsid w:val="008F13B6"/>
    <w:rsid w:val="008F1548"/>
    <w:rsid w:val="008F62D0"/>
    <w:rsid w:val="008F77CF"/>
    <w:rsid w:val="00900254"/>
    <w:rsid w:val="009034C9"/>
    <w:rsid w:val="00906210"/>
    <w:rsid w:val="00912A05"/>
    <w:rsid w:val="00916B2A"/>
    <w:rsid w:val="00917181"/>
    <w:rsid w:val="009209DF"/>
    <w:rsid w:val="0092340B"/>
    <w:rsid w:val="009256CC"/>
    <w:rsid w:val="00931415"/>
    <w:rsid w:val="00932BCE"/>
    <w:rsid w:val="0093629F"/>
    <w:rsid w:val="00950DC9"/>
    <w:rsid w:val="00953206"/>
    <w:rsid w:val="00953E3E"/>
    <w:rsid w:val="00955D2B"/>
    <w:rsid w:val="00957D12"/>
    <w:rsid w:val="00962B1D"/>
    <w:rsid w:val="0096562B"/>
    <w:rsid w:val="00967BF2"/>
    <w:rsid w:val="00971E8E"/>
    <w:rsid w:val="00975004"/>
    <w:rsid w:val="00982AAF"/>
    <w:rsid w:val="009866D8"/>
    <w:rsid w:val="0099295A"/>
    <w:rsid w:val="00994F06"/>
    <w:rsid w:val="00994F89"/>
    <w:rsid w:val="009977A1"/>
    <w:rsid w:val="009A1036"/>
    <w:rsid w:val="009A25C3"/>
    <w:rsid w:val="009A3EDC"/>
    <w:rsid w:val="009B1A17"/>
    <w:rsid w:val="009B50A7"/>
    <w:rsid w:val="009B54B6"/>
    <w:rsid w:val="009C5455"/>
    <w:rsid w:val="009C5879"/>
    <w:rsid w:val="009C762B"/>
    <w:rsid w:val="009C767E"/>
    <w:rsid w:val="009C7850"/>
    <w:rsid w:val="009D099B"/>
    <w:rsid w:val="009D39FB"/>
    <w:rsid w:val="009D475A"/>
    <w:rsid w:val="009E097C"/>
    <w:rsid w:val="009E462F"/>
    <w:rsid w:val="00A01E18"/>
    <w:rsid w:val="00A056EC"/>
    <w:rsid w:val="00A059CB"/>
    <w:rsid w:val="00A1207C"/>
    <w:rsid w:val="00A12AA3"/>
    <w:rsid w:val="00A12D56"/>
    <w:rsid w:val="00A13E3D"/>
    <w:rsid w:val="00A1504C"/>
    <w:rsid w:val="00A16F74"/>
    <w:rsid w:val="00A21350"/>
    <w:rsid w:val="00A2260B"/>
    <w:rsid w:val="00A22FD5"/>
    <w:rsid w:val="00A23EC2"/>
    <w:rsid w:val="00A25E43"/>
    <w:rsid w:val="00A27130"/>
    <w:rsid w:val="00A32CDA"/>
    <w:rsid w:val="00A37DFA"/>
    <w:rsid w:val="00A430E6"/>
    <w:rsid w:val="00A5497A"/>
    <w:rsid w:val="00A57D52"/>
    <w:rsid w:val="00A6294F"/>
    <w:rsid w:val="00A62CA8"/>
    <w:rsid w:val="00A66F7E"/>
    <w:rsid w:val="00A70602"/>
    <w:rsid w:val="00A71B88"/>
    <w:rsid w:val="00A75237"/>
    <w:rsid w:val="00A81137"/>
    <w:rsid w:val="00A843E0"/>
    <w:rsid w:val="00A85037"/>
    <w:rsid w:val="00A875DF"/>
    <w:rsid w:val="00A90014"/>
    <w:rsid w:val="00A90455"/>
    <w:rsid w:val="00A90B99"/>
    <w:rsid w:val="00A9196D"/>
    <w:rsid w:val="00A9255C"/>
    <w:rsid w:val="00AA2923"/>
    <w:rsid w:val="00AA450A"/>
    <w:rsid w:val="00AA5090"/>
    <w:rsid w:val="00AA5401"/>
    <w:rsid w:val="00AA60DB"/>
    <w:rsid w:val="00AB2EF1"/>
    <w:rsid w:val="00AB52CF"/>
    <w:rsid w:val="00AB61F1"/>
    <w:rsid w:val="00AB63F8"/>
    <w:rsid w:val="00AB7C47"/>
    <w:rsid w:val="00AC0626"/>
    <w:rsid w:val="00AC3C51"/>
    <w:rsid w:val="00AC4CE5"/>
    <w:rsid w:val="00AD0B3F"/>
    <w:rsid w:val="00AD0E8C"/>
    <w:rsid w:val="00AD157C"/>
    <w:rsid w:val="00AD2F89"/>
    <w:rsid w:val="00AD4062"/>
    <w:rsid w:val="00AD7EDD"/>
    <w:rsid w:val="00AE1FB6"/>
    <w:rsid w:val="00AE4135"/>
    <w:rsid w:val="00AE5667"/>
    <w:rsid w:val="00AF0941"/>
    <w:rsid w:val="00AF7127"/>
    <w:rsid w:val="00AF7EEA"/>
    <w:rsid w:val="00B00F75"/>
    <w:rsid w:val="00B03088"/>
    <w:rsid w:val="00B0511C"/>
    <w:rsid w:val="00B055E6"/>
    <w:rsid w:val="00B06957"/>
    <w:rsid w:val="00B0788A"/>
    <w:rsid w:val="00B1038C"/>
    <w:rsid w:val="00B112FC"/>
    <w:rsid w:val="00B12B51"/>
    <w:rsid w:val="00B1446E"/>
    <w:rsid w:val="00B14605"/>
    <w:rsid w:val="00B14CA1"/>
    <w:rsid w:val="00B14E8B"/>
    <w:rsid w:val="00B178A1"/>
    <w:rsid w:val="00B2006F"/>
    <w:rsid w:val="00B21883"/>
    <w:rsid w:val="00B23A34"/>
    <w:rsid w:val="00B32008"/>
    <w:rsid w:val="00B34410"/>
    <w:rsid w:val="00B4546E"/>
    <w:rsid w:val="00B5094B"/>
    <w:rsid w:val="00B50BC5"/>
    <w:rsid w:val="00B52C36"/>
    <w:rsid w:val="00B533A3"/>
    <w:rsid w:val="00B546C9"/>
    <w:rsid w:val="00B561E4"/>
    <w:rsid w:val="00B56D6E"/>
    <w:rsid w:val="00B6017C"/>
    <w:rsid w:val="00B60D17"/>
    <w:rsid w:val="00B622A8"/>
    <w:rsid w:val="00B63CD0"/>
    <w:rsid w:val="00B76A5D"/>
    <w:rsid w:val="00B80D69"/>
    <w:rsid w:val="00B821C4"/>
    <w:rsid w:val="00B83D7D"/>
    <w:rsid w:val="00B849E0"/>
    <w:rsid w:val="00B84DD1"/>
    <w:rsid w:val="00B852BD"/>
    <w:rsid w:val="00B85900"/>
    <w:rsid w:val="00B86943"/>
    <w:rsid w:val="00B905F2"/>
    <w:rsid w:val="00B908F1"/>
    <w:rsid w:val="00B92208"/>
    <w:rsid w:val="00B97ECC"/>
    <w:rsid w:val="00BA04FE"/>
    <w:rsid w:val="00BA723B"/>
    <w:rsid w:val="00BB0435"/>
    <w:rsid w:val="00BB139A"/>
    <w:rsid w:val="00BB1487"/>
    <w:rsid w:val="00BD15F2"/>
    <w:rsid w:val="00BD184E"/>
    <w:rsid w:val="00BD1CEE"/>
    <w:rsid w:val="00BD5E37"/>
    <w:rsid w:val="00BE095B"/>
    <w:rsid w:val="00BE0E5E"/>
    <w:rsid w:val="00BE187B"/>
    <w:rsid w:val="00BE5DFD"/>
    <w:rsid w:val="00BE60BD"/>
    <w:rsid w:val="00BE6B8A"/>
    <w:rsid w:val="00C012CE"/>
    <w:rsid w:val="00C03BA2"/>
    <w:rsid w:val="00C04C9B"/>
    <w:rsid w:val="00C10228"/>
    <w:rsid w:val="00C14B27"/>
    <w:rsid w:val="00C151D6"/>
    <w:rsid w:val="00C16755"/>
    <w:rsid w:val="00C20DF8"/>
    <w:rsid w:val="00C21895"/>
    <w:rsid w:val="00C23285"/>
    <w:rsid w:val="00C2473A"/>
    <w:rsid w:val="00C25EAA"/>
    <w:rsid w:val="00C26E3F"/>
    <w:rsid w:val="00C46698"/>
    <w:rsid w:val="00C47A7F"/>
    <w:rsid w:val="00C50F95"/>
    <w:rsid w:val="00C527CB"/>
    <w:rsid w:val="00C52F39"/>
    <w:rsid w:val="00C56B2D"/>
    <w:rsid w:val="00C61187"/>
    <w:rsid w:val="00C649E0"/>
    <w:rsid w:val="00C65237"/>
    <w:rsid w:val="00C71990"/>
    <w:rsid w:val="00C72E40"/>
    <w:rsid w:val="00C747FB"/>
    <w:rsid w:val="00C902D7"/>
    <w:rsid w:val="00C9269C"/>
    <w:rsid w:val="00C94545"/>
    <w:rsid w:val="00CA21A8"/>
    <w:rsid w:val="00CA60BB"/>
    <w:rsid w:val="00CB0C8B"/>
    <w:rsid w:val="00CC133C"/>
    <w:rsid w:val="00CC646C"/>
    <w:rsid w:val="00CD1AE2"/>
    <w:rsid w:val="00CE163B"/>
    <w:rsid w:val="00CE2699"/>
    <w:rsid w:val="00CE2BAD"/>
    <w:rsid w:val="00CE4D6C"/>
    <w:rsid w:val="00CF0564"/>
    <w:rsid w:val="00CF0649"/>
    <w:rsid w:val="00D00BE9"/>
    <w:rsid w:val="00D01468"/>
    <w:rsid w:val="00D06898"/>
    <w:rsid w:val="00D1146E"/>
    <w:rsid w:val="00D14A77"/>
    <w:rsid w:val="00D15341"/>
    <w:rsid w:val="00D1589D"/>
    <w:rsid w:val="00D16EF5"/>
    <w:rsid w:val="00D20592"/>
    <w:rsid w:val="00D22526"/>
    <w:rsid w:val="00D3176E"/>
    <w:rsid w:val="00D3627C"/>
    <w:rsid w:val="00D3677B"/>
    <w:rsid w:val="00D36B2F"/>
    <w:rsid w:val="00D37597"/>
    <w:rsid w:val="00D37C72"/>
    <w:rsid w:val="00D47370"/>
    <w:rsid w:val="00D513C7"/>
    <w:rsid w:val="00D530AD"/>
    <w:rsid w:val="00D57241"/>
    <w:rsid w:val="00D60C41"/>
    <w:rsid w:val="00D613D8"/>
    <w:rsid w:val="00D61DDB"/>
    <w:rsid w:val="00D6234A"/>
    <w:rsid w:val="00D62774"/>
    <w:rsid w:val="00D63EA7"/>
    <w:rsid w:val="00D640EA"/>
    <w:rsid w:val="00D716D0"/>
    <w:rsid w:val="00D73422"/>
    <w:rsid w:val="00D76316"/>
    <w:rsid w:val="00D81014"/>
    <w:rsid w:val="00D810E6"/>
    <w:rsid w:val="00D81564"/>
    <w:rsid w:val="00D853B7"/>
    <w:rsid w:val="00D8685C"/>
    <w:rsid w:val="00D9184C"/>
    <w:rsid w:val="00D952C5"/>
    <w:rsid w:val="00D95556"/>
    <w:rsid w:val="00D97FEF"/>
    <w:rsid w:val="00DA0778"/>
    <w:rsid w:val="00DA1528"/>
    <w:rsid w:val="00DA2DCB"/>
    <w:rsid w:val="00DA5608"/>
    <w:rsid w:val="00DB0674"/>
    <w:rsid w:val="00DB2634"/>
    <w:rsid w:val="00DB373A"/>
    <w:rsid w:val="00DC1116"/>
    <w:rsid w:val="00DC2939"/>
    <w:rsid w:val="00DC3F07"/>
    <w:rsid w:val="00DC6834"/>
    <w:rsid w:val="00DC7626"/>
    <w:rsid w:val="00DD3179"/>
    <w:rsid w:val="00DD5C7E"/>
    <w:rsid w:val="00DD61DD"/>
    <w:rsid w:val="00DE1E37"/>
    <w:rsid w:val="00DE2FB4"/>
    <w:rsid w:val="00DE5EDF"/>
    <w:rsid w:val="00DE60C1"/>
    <w:rsid w:val="00DE621A"/>
    <w:rsid w:val="00DF5FD3"/>
    <w:rsid w:val="00E00320"/>
    <w:rsid w:val="00E20CC4"/>
    <w:rsid w:val="00E2248D"/>
    <w:rsid w:val="00E25996"/>
    <w:rsid w:val="00E25F4F"/>
    <w:rsid w:val="00E264C8"/>
    <w:rsid w:val="00E300D6"/>
    <w:rsid w:val="00E351BD"/>
    <w:rsid w:val="00E42783"/>
    <w:rsid w:val="00E43833"/>
    <w:rsid w:val="00E4445F"/>
    <w:rsid w:val="00E4547C"/>
    <w:rsid w:val="00E45CCB"/>
    <w:rsid w:val="00E465C5"/>
    <w:rsid w:val="00E471FB"/>
    <w:rsid w:val="00E478D9"/>
    <w:rsid w:val="00E47C8E"/>
    <w:rsid w:val="00E51012"/>
    <w:rsid w:val="00E542BD"/>
    <w:rsid w:val="00E55673"/>
    <w:rsid w:val="00E565EF"/>
    <w:rsid w:val="00E56F8B"/>
    <w:rsid w:val="00E57B29"/>
    <w:rsid w:val="00E57C4B"/>
    <w:rsid w:val="00E57DFD"/>
    <w:rsid w:val="00E60020"/>
    <w:rsid w:val="00E60558"/>
    <w:rsid w:val="00E706DF"/>
    <w:rsid w:val="00E74EA4"/>
    <w:rsid w:val="00E81B6F"/>
    <w:rsid w:val="00E87234"/>
    <w:rsid w:val="00E90D29"/>
    <w:rsid w:val="00E91DB0"/>
    <w:rsid w:val="00E9664D"/>
    <w:rsid w:val="00EA2342"/>
    <w:rsid w:val="00EA322C"/>
    <w:rsid w:val="00EA3472"/>
    <w:rsid w:val="00EA66A0"/>
    <w:rsid w:val="00EB0D7B"/>
    <w:rsid w:val="00EC050F"/>
    <w:rsid w:val="00EC3336"/>
    <w:rsid w:val="00EC3F4A"/>
    <w:rsid w:val="00EC4D23"/>
    <w:rsid w:val="00EC6542"/>
    <w:rsid w:val="00EC7129"/>
    <w:rsid w:val="00EC71E1"/>
    <w:rsid w:val="00EC7954"/>
    <w:rsid w:val="00EC79B6"/>
    <w:rsid w:val="00ED6389"/>
    <w:rsid w:val="00EE19E1"/>
    <w:rsid w:val="00EE278D"/>
    <w:rsid w:val="00EE48C5"/>
    <w:rsid w:val="00EF0857"/>
    <w:rsid w:val="00EF2820"/>
    <w:rsid w:val="00EF2AA8"/>
    <w:rsid w:val="00EF3946"/>
    <w:rsid w:val="00EF3B34"/>
    <w:rsid w:val="00F008B7"/>
    <w:rsid w:val="00F0096B"/>
    <w:rsid w:val="00F00AAA"/>
    <w:rsid w:val="00F011CA"/>
    <w:rsid w:val="00F01391"/>
    <w:rsid w:val="00F137F3"/>
    <w:rsid w:val="00F13FE3"/>
    <w:rsid w:val="00F14BB4"/>
    <w:rsid w:val="00F25881"/>
    <w:rsid w:val="00F262C8"/>
    <w:rsid w:val="00F3663F"/>
    <w:rsid w:val="00F3668E"/>
    <w:rsid w:val="00F367A2"/>
    <w:rsid w:val="00F37BA9"/>
    <w:rsid w:val="00F46F02"/>
    <w:rsid w:val="00F47980"/>
    <w:rsid w:val="00F51EC9"/>
    <w:rsid w:val="00F5288E"/>
    <w:rsid w:val="00F53ECB"/>
    <w:rsid w:val="00F5400D"/>
    <w:rsid w:val="00F706E0"/>
    <w:rsid w:val="00F75FFC"/>
    <w:rsid w:val="00F7668D"/>
    <w:rsid w:val="00F83E60"/>
    <w:rsid w:val="00F8403C"/>
    <w:rsid w:val="00F8776A"/>
    <w:rsid w:val="00F91765"/>
    <w:rsid w:val="00F922F9"/>
    <w:rsid w:val="00F92AEA"/>
    <w:rsid w:val="00F9431C"/>
    <w:rsid w:val="00F96F63"/>
    <w:rsid w:val="00FA5289"/>
    <w:rsid w:val="00FB05C4"/>
    <w:rsid w:val="00FB224C"/>
    <w:rsid w:val="00FB45C8"/>
    <w:rsid w:val="00FB62F8"/>
    <w:rsid w:val="00FB6B8D"/>
    <w:rsid w:val="00FB71D2"/>
    <w:rsid w:val="00FC0E69"/>
    <w:rsid w:val="00FC216E"/>
    <w:rsid w:val="00FC4D7F"/>
    <w:rsid w:val="00FD19F9"/>
    <w:rsid w:val="00FD1B7F"/>
    <w:rsid w:val="00FD631D"/>
    <w:rsid w:val="00FD6AE4"/>
    <w:rsid w:val="00FE0EB4"/>
    <w:rsid w:val="00FE3B0F"/>
    <w:rsid w:val="00FE446B"/>
    <w:rsid w:val="00FE50EE"/>
    <w:rsid w:val="00FE5A69"/>
    <w:rsid w:val="00FF0CB8"/>
    <w:rsid w:val="00FF16DA"/>
    <w:rsid w:val="00FF3F8E"/>
    <w:rsid w:val="0417BE8A"/>
    <w:rsid w:val="0593C427"/>
    <w:rsid w:val="07E0E489"/>
    <w:rsid w:val="0D3DD650"/>
    <w:rsid w:val="0D8E9B29"/>
    <w:rsid w:val="13AB5714"/>
    <w:rsid w:val="15E10F65"/>
    <w:rsid w:val="3B77716A"/>
    <w:rsid w:val="3D198059"/>
    <w:rsid w:val="3F09EE42"/>
    <w:rsid w:val="44CCC4D6"/>
    <w:rsid w:val="46FFDB5B"/>
    <w:rsid w:val="4947B9E3"/>
    <w:rsid w:val="4A7472D9"/>
    <w:rsid w:val="4CCBF6B6"/>
    <w:rsid w:val="5017D471"/>
    <w:rsid w:val="553245E5"/>
    <w:rsid w:val="5627A598"/>
    <w:rsid w:val="57A7B615"/>
    <w:rsid w:val="5A7053D3"/>
    <w:rsid w:val="5D58E14D"/>
    <w:rsid w:val="610481AC"/>
    <w:rsid w:val="684B74DE"/>
    <w:rsid w:val="6FFCBCCE"/>
    <w:rsid w:val="78BB6A86"/>
    <w:rsid w:val="7D20FE35"/>
    <w:rsid w:val="7E36228C"/>
    <w:rsid w:val="7FCE6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1654"/>
    </o:shapedefaults>
    <o:shapelayout v:ext="edit">
      <o:idmap v:ext="edit" data="2"/>
    </o:shapelayout>
  </w:shapeDefaults>
  <w:decimalSymbol w:val="."/>
  <w:listSeparator w:val=","/>
  <w14:docId w14:val="2243B586"/>
  <w15:docId w15:val="{F939BFE5-A6B0-49B0-812B-F45256988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B1D"/>
    <w:rPr>
      <w:rFonts w:asciiTheme="minorHAnsi" w:hAnsiTheme="minorHAnsi"/>
      <w:sz w:val="22"/>
      <w:lang w:eastAsia="en-US"/>
    </w:rPr>
  </w:style>
  <w:style w:type="paragraph" w:styleId="Heading1">
    <w:name w:val="heading 1"/>
    <w:basedOn w:val="Normal"/>
    <w:next w:val="Normal"/>
    <w:link w:val="Heading1Char"/>
    <w:qFormat/>
    <w:rsid w:val="004E526E"/>
    <w:pPr>
      <w:keepNext/>
      <w:outlineLvl w:val="0"/>
    </w:pPr>
    <w:rPr>
      <w:rFonts w:ascii="Humanst521 BT" w:hAnsi="Humanst521 BT"/>
      <w:sz w:val="36"/>
    </w:rPr>
  </w:style>
  <w:style w:type="paragraph" w:styleId="Heading2">
    <w:name w:val="heading 2"/>
    <w:basedOn w:val="Normal"/>
    <w:next w:val="Normal"/>
    <w:link w:val="Heading2Char"/>
    <w:qFormat/>
    <w:rsid w:val="00871296"/>
    <w:pPr>
      <w:keepNext/>
      <w:outlineLvl w:val="1"/>
    </w:pPr>
    <w:rPr>
      <w:sz w:val="28"/>
    </w:rPr>
  </w:style>
  <w:style w:type="paragraph" w:styleId="Heading3">
    <w:name w:val="heading 3"/>
    <w:basedOn w:val="Normal"/>
    <w:next w:val="Normal"/>
    <w:link w:val="Heading3Char"/>
    <w:qFormat/>
    <w:rsid w:val="00C50F95"/>
    <w:pPr>
      <w:keepNext/>
      <w:jc w:val="center"/>
      <w:outlineLvl w:val="2"/>
    </w:pPr>
    <w:rPr>
      <w:b/>
      <w:sz w:val="36"/>
    </w:rPr>
  </w:style>
  <w:style w:type="paragraph" w:styleId="Heading4">
    <w:name w:val="heading 4"/>
    <w:basedOn w:val="Normal"/>
    <w:next w:val="Normal"/>
    <w:link w:val="Heading4Char"/>
    <w:qFormat/>
    <w:rsid w:val="00C50F95"/>
    <w:pPr>
      <w:keepNext/>
      <w:outlineLvl w:val="3"/>
    </w:pPr>
    <w:rPr>
      <w:b/>
      <w:sz w:val="36"/>
    </w:rPr>
  </w:style>
  <w:style w:type="paragraph" w:styleId="Heading5">
    <w:name w:val="heading 5"/>
    <w:basedOn w:val="Normal"/>
    <w:next w:val="Normal"/>
    <w:qFormat/>
    <w:rsid w:val="00C50F95"/>
    <w:pPr>
      <w:keepNext/>
      <w:outlineLvl w:val="4"/>
    </w:pPr>
    <w:rPr>
      <w:b/>
    </w:rPr>
  </w:style>
  <w:style w:type="paragraph" w:styleId="Heading6">
    <w:name w:val="heading 6"/>
    <w:basedOn w:val="Normal"/>
    <w:next w:val="Normal"/>
    <w:qFormat/>
    <w:rsid w:val="00C50F95"/>
    <w:pPr>
      <w:keepNext/>
      <w:outlineLvl w:val="5"/>
    </w:pPr>
    <w:rPr>
      <w:b/>
    </w:rPr>
  </w:style>
  <w:style w:type="paragraph" w:styleId="Heading7">
    <w:name w:val="heading 7"/>
    <w:basedOn w:val="Normal"/>
    <w:next w:val="Normal"/>
    <w:qFormat/>
    <w:rsid w:val="00C50F95"/>
    <w:pPr>
      <w:keepNext/>
      <w:outlineLvl w:val="6"/>
    </w:pPr>
    <w:rPr>
      <w:b/>
      <w:i/>
    </w:rPr>
  </w:style>
  <w:style w:type="paragraph" w:styleId="Heading8">
    <w:name w:val="heading 8"/>
    <w:basedOn w:val="Normal"/>
    <w:next w:val="Normal"/>
    <w:qFormat/>
    <w:rsid w:val="00C50F95"/>
    <w:pPr>
      <w:keepNext/>
      <w:outlineLvl w:val="7"/>
    </w:pPr>
  </w:style>
  <w:style w:type="paragraph" w:styleId="Heading9">
    <w:name w:val="heading 9"/>
    <w:basedOn w:val="Normal"/>
    <w:next w:val="Normal"/>
    <w:qFormat/>
    <w:rsid w:val="00C50F95"/>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50F95"/>
    <w:pPr>
      <w:ind w:left="5103" w:hanging="2943"/>
    </w:pPr>
    <w:rPr>
      <w:b/>
      <w:sz w:val="36"/>
    </w:rPr>
  </w:style>
  <w:style w:type="character" w:styleId="Hyperlink">
    <w:name w:val="Hyperlink"/>
    <w:uiPriority w:val="99"/>
    <w:rsid w:val="00C50F95"/>
    <w:rPr>
      <w:color w:val="0000FF"/>
      <w:u w:val="single"/>
    </w:rPr>
  </w:style>
  <w:style w:type="character" w:styleId="FollowedHyperlink">
    <w:name w:val="FollowedHyperlink"/>
    <w:rsid w:val="00C50F95"/>
    <w:rPr>
      <w:color w:val="800080"/>
      <w:u w:val="single"/>
    </w:rPr>
  </w:style>
  <w:style w:type="paragraph" w:styleId="BodyTextIndent2">
    <w:name w:val="Body Text Indent 2"/>
    <w:basedOn w:val="Normal"/>
    <w:link w:val="BodyTextIndent2Char"/>
    <w:rsid w:val="00C50F95"/>
    <w:pPr>
      <w:ind w:left="2160" w:hanging="2160"/>
    </w:pPr>
    <w:rPr>
      <w:b/>
      <w:sz w:val="36"/>
    </w:rPr>
  </w:style>
  <w:style w:type="paragraph" w:styleId="BodyText">
    <w:name w:val="Body Text"/>
    <w:basedOn w:val="Normal"/>
    <w:link w:val="BodyTextChar"/>
    <w:rsid w:val="00C50F95"/>
    <w:rPr>
      <w:sz w:val="32"/>
    </w:rPr>
  </w:style>
  <w:style w:type="paragraph" w:styleId="BodyText2">
    <w:name w:val="Body Text 2"/>
    <w:basedOn w:val="Normal"/>
    <w:rsid w:val="00C50F95"/>
    <w:rPr>
      <w:b/>
      <w:sz w:val="28"/>
    </w:rPr>
  </w:style>
  <w:style w:type="paragraph" w:styleId="BodyText3">
    <w:name w:val="Body Text 3"/>
    <w:basedOn w:val="Normal"/>
    <w:link w:val="BodyText3Char"/>
    <w:rsid w:val="00C50F95"/>
  </w:style>
  <w:style w:type="paragraph" w:styleId="Header">
    <w:name w:val="header"/>
    <w:basedOn w:val="Normal"/>
    <w:link w:val="HeaderChar"/>
    <w:uiPriority w:val="99"/>
    <w:rsid w:val="00C50F95"/>
    <w:pPr>
      <w:tabs>
        <w:tab w:val="center" w:pos="4153"/>
        <w:tab w:val="right" w:pos="8306"/>
      </w:tabs>
    </w:pPr>
  </w:style>
  <w:style w:type="paragraph" w:styleId="Footer">
    <w:name w:val="footer"/>
    <w:basedOn w:val="Normal"/>
    <w:link w:val="FooterChar"/>
    <w:uiPriority w:val="99"/>
    <w:rsid w:val="00C50F95"/>
    <w:pPr>
      <w:tabs>
        <w:tab w:val="center" w:pos="4153"/>
        <w:tab w:val="right" w:pos="8306"/>
      </w:tabs>
    </w:pPr>
  </w:style>
  <w:style w:type="paragraph" w:styleId="DocumentMap">
    <w:name w:val="Document Map"/>
    <w:basedOn w:val="Normal"/>
    <w:semiHidden/>
    <w:rsid w:val="00C50F95"/>
    <w:pPr>
      <w:shd w:val="clear" w:color="auto" w:fill="000080"/>
    </w:pPr>
    <w:rPr>
      <w:rFonts w:ascii="Tahoma" w:hAnsi="Tahoma"/>
    </w:rPr>
  </w:style>
  <w:style w:type="paragraph" w:styleId="Title">
    <w:name w:val="Title"/>
    <w:basedOn w:val="Normal"/>
    <w:qFormat/>
    <w:rsid w:val="00C50F95"/>
    <w:pPr>
      <w:jc w:val="center"/>
    </w:pPr>
    <w:rPr>
      <w:b/>
      <w:sz w:val="32"/>
    </w:rPr>
  </w:style>
  <w:style w:type="paragraph" w:styleId="BodyTextIndent3">
    <w:name w:val="Body Text Indent 3"/>
    <w:basedOn w:val="Normal"/>
    <w:rsid w:val="00C50F95"/>
    <w:pPr>
      <w:ind w:left="-993"/>
    </w:pPr>
  </w:style>
  <w:style w:type="paragraph" w:styleId="Subtitle">
    <w:name w:val="Subtitle"/>
    <w:basedOn w:val="Normal"/>
    <w:qFormat/>
    <w:rsid w:val="00C50F95"/>
    <w:pPr>
      <w:jc w:val="center"/>
    </w:pPr>
    <w:rPr>
      <w:b/>
      <w:bCs/>
      <w:szCs w:val="24"/>
    </w:rPr>
  </w:style>
  <w:style w:type="paragraph" w:styleId="Caption">
    <w:name w:val="caption"/>
    <w:basedOn w:val="Normal"/>
    <w:next w:val="Normal"/>
    <w:qFormat/>
    <w:rsid w:val="00C50F95"/>
    <w:pPr>
      <w:spacing w:line="480" w:lineRule="auto"/>
      <w:jc w:val="center"/>
    </w:pPr>
    <w:rPr>
      <w:rFonts w:ascii="Arial" w:hAnsi="Arial" w:cs="Arial"/>
      <w:b/>
      <w:bCs/>
      <w:szCs w:val="24"/>
    </w:rPr>
  </w:style>
  <w:style w:type="character" w:customStyle="1" w:styleId="BodyTextIndent2Char">
    <w:name w:val="Body Text Indent 2 Char"/>
    <w:link w:val="BodyTextIndent2"/>
    <w:rsid w:val="0017589A"/>
    <w:rPr>
      <w:b/>
      <w:sz w:val="36"/>
      <w:lang w:eastAsia="en-US"/>
    </w:rPr>
  </w:style>
  <w:style w:type="character" w:customStyle="1" w:styleId="Heading1Char">
    <w:name w:val="Heading 1 Char"/>
    <w:link w:val="Heading1"/>
    <w:rsid w:val="004E526E"/>
    <w:rPr>
      <w:rFonts w:ascii="Humanst521 BT" w:hAnsi="Humanst521 BT"/>
      <w:sz w:val="36"/>
      <w:lang w:eastAsia="en-US"/>
    </w:rPr>
  </w:style>
  <w:style w:type="character" w:customStyle="1" w:styleId="Heading2Char">
    <w:name w:val="Heading 2 Char"/>
    <w:link w:val="Heading2"/>
    <w:rsid w:val="00871296"/>
    <w:rPr>
      <w:rFonts w:ascii="Humanst521 Lt BT" w:hAnsi="Humanst521 Lt BT"/>
      <w:sz w:val="28"/>
      <w:lang w:eastAsia="en-US"/>
    </w:rPr>
  </w:style>
  <w:style w:type="character" w:customStyle="1" w:styleId="Heading4Char">
    <w:name w:val="Heading 4 Char"/>
    <w:link w:val="Heading4"/>
    <w:rsid w:val="00656C48"/>
    <w:rPr>
      <w:b/>
      <w:sz w:val="36"/>
      <w:lang w:eastAsia="en-US"/>
    </w:rPr>
  </w:style>
  <w:style w:type="character" w:customStyle="1" w:styleId="BodyTextChar">
    <w:name w:val="Body Text Char"/>
    <w:link w:val="BodyText"/>
    <w:rsid w:val="00656C48"/>
    <w:rPr>
      <w:sz w:val="32"/>
      <w:lang w:eastAsia="en-US"/>
    </w:rPr>
  </w:style>
  <w:style w:type="character" w:customStyle="1" w:styleId="BodyText3Char">
    <w:name w:val="Body Text 3 Char"/>
    <w:link w:val="BodyText3"/>
    <w:rsid w:val="00656C48"/>
    <w:rPr>
      <w:sz w:val="24"/>
      <w:lang w:eastAsia="en-US"/>
    </w:rPr>
  </w:style>
  <w:style w:type="character" w:customStyle="1" w:styleId="HeaderChar">
    <w:name w:val="Header Char"/>
    <w:link w:val="Header"/>
    <w:uiPriority w:val="99"/>
    <w:rsid w:val="00656C48"/>
    <w:rPr>
      <w:lang w:eastAsia="en-US"/>
    </w:rPr>
  </w:style>
  <w:style w:type="character" w:customStyle="1" w:styleId="BodyTextIndentChar">
    <w:name w:val="Body Text Indent Char"/>
    <w:link w:val="BodyTextIndent"/>
    <w:rsid w:val="008E286D"/>
    <w:rPr>
      <w:b/>
      <w:sz w:val="36"/>
      <w:lang w:eastAsia="en-US"/>
    </w:rPr>
  </w:style>
  <w:style w:type="paragraph" w:customStyle="1" w:styleId="Pa4">
    <w:name w:val="Pa4"/>
    <w:basedOn w:val="Normal"/>
    <w:next w:val="Normal"/>
    <w:rsid w:val="0050693B"/>
    <w:pPr>
      <w:autoSpaceDE w:val="0"/>
      <w:autoSpaceDN w:val="0"/>
      <w:adjustRightInd w:val="0"/>
      <w:spacing w:line="241" w:lineRule="atLeast"/>
    </w:pPr>
    <w:rPr>
      <w:rFonts w:ascii="YWYROU+HelveticaNeue-Medium" w:hAnsi="YWYROU+HelveticaNeue-Medium"/>
      <w:szCs w:val="24"/>
      <w:lang w:eastAsia="en-GB"/>
    </w:rPr>
  </w:style>
  <w:style w:type="paragraph" w:styleId="ListParagraph">
    <w:name w:val="List Paragraph"/>
    <w:basedOn w:val="Normal"/>
    <w:uiPriority w:val="34"/>
    <w:qFormat/>
    <w:rsid w:val="00A71B88"/>
    <w:pPr>
      <w:ind w:left="720"/>
      <w:contextualSpacing/>
    </w:pPr>
  </w:style>
  <w:style w:type="character" w:styleId="CommentReference">
    <w:name w:val="annotation reference"/>
    <w:rsid w:val="008E4385"/>
    <w:rPr>
      <w:sz w:val="16"/>
      <w:szCs w:val="16"/>
    </w:rPr>
  </w:style>
  <w:style w:type="paragraph" w:styleId="CommentText">
    <w:name w:val="annotation text"/>
    <w:basedOn w:val="Normal"/>
    <w:link w:val="CommentTextChar"/>
    <w:rsid w:val="008E4385"/>
  </w:style>
  <w:style w:type="character" w:customStyle="1" w:styleId="CommentTextChar">
    <w:name w:val="Comment Text Char"/>
    <w:link w:val="CommentText"/>
    <w:rsid w:val="008E4385"/>
    <w:rPr>
      <w:lang w:eastAsia="en-US"/>
    </w:rPr>
  </w:style>
  <w:style w:type="paragraph" w:styleId="CommentSubject">
    <w:name w:val="annotation subject"/>
    <w:basedOn w:val="CommentText"/>
    <w:next w:val="CommentText"/>
    <w:link w:val="CommentSubjectChar"/>
    <w:rsid w:val="008E4385"/>
    <w:rPr>
      <w:b/>
      <w:bCs/>
    </w:rPr>
  </w:style>
  <w:style w:type="character" w:customStyle="1" w:styleId="CommentSubjectChar">
    <w:name w:val="Comment Subject Char"/>
    <w:link w:val="CommentSubject"/>
    <w:rsid w:val="008E4385"/>
    <w:rPr>
      <w:b/>
      <w:bCs/>
      <w:lang w:eastAsia="en-US"/>
    </w:rPr>
  </w:style>
  <w:style w:type="paragraph" w:styleId="BalloonText">
    <w:name w:val="Balloon Text"/>
    <w:basedOn w:val="Normal"/>
    <w:link w:val="BalloonTextChar"/>
    <w:rsid w:val="008E4385"/>
    <w:rPr>
      <w:rFonts w:ascii="Segoe UI" w:hAnsi="Segoe UI" w:cs="Segoe UI"/>
      <w:sz w:val="18"/>
      <w:szCs w:val="18"/>
    </w:rPr>
  </w:style>
  <w:style w:type="character" w:customStyle="1" w:styleId="BalloonTextChar">
    <w:name w:val="Balloon Text Char"/>
    <w:link w:val="BalloonText"/>
    <w:rsid w:val="008E4385"/>
    <w:rPr>
      <w:rFonts w:ascii="Segoe UI" w:hAnsi="Segoe UI" w:cs="Segoe UI"/>
      <w:sz w:val="18"/>
      <w:szCs w:val="18"/>
      <w:lang w:eastAsia="en-US"/>
    </w:rPr>
  </w:style>
  <w:style w:type="paragraph" w:styleId="NormalWeb">
    <w:name w:val="Normal (Web)"/>
    <w:basedOn w:val="Normal"/>
    <w:uiPriority w:val="99"/>
    <w:unhideWhenUsed/>
    <w:rsid w:val="00D20592"/>
    <w:pPr>
      <w:spacing w:before="100" w:beforeAutospacing="1" w:after="100" w:afterAutospacing="1"/>
    </w:pPr>
    <w:rPr>
      <w:szCs w:val="24"/>
      <w:lang w:eastAsia="en-GB"/>
    </w:rPr>
  </w:style>
  <w:style w:type="paragraph" w:customStyle="1" w:styleId="Text">
    <w:name w:val="Text"/>
    <w:basedOn w:val="BodyText"/>
    <w:link w:val="TextChar"/>
    <w:qFormat/>
    <w:rsid w:val="0096562B"/>
    <w:pPr>
      <w:spacing w:after="120"/>
    </w:pPr>
    <w:rPr>
      <w:rFonts w:ascii="Arial" w:eastAsia="MS Mincho" w:hAnsi="Arial" w:cs="Arial"/>
      <w:sz w:val="20"/>
      <w:lang w:val="en-US"/>
    </w:rPr>
  </w:style>
  <w:style w:type="character" w:customStyle="1" w:styleId="TextChar">
    <w:name w:val="Text Char"/>
    <w:link w:val="Text"/>
    <w:rsid w:val="0096562B"/>
    <w:rPr>
      <w:rFonts w:ascii="Arial" w:eastAsia="MS Mincho" w:hAnsi="Arial" w:cs="Arial"/>
      <w:lang w:val="en-US" w:eastAsia="en-US"/>
    </w:rPr>
  </w:style>
  <w:style w:type="paragraph" w:customStyle="1" w:styleId="Heading">
    <w:name w:val="Heading"/>
    <w:basedOn w:val="BodyText"/>
    <w:link w:val="HeadingChar"/>
    <w:autoRedefine/>
    <w:qFormat/>
    <w:rsid w:val="00871296"/>
    <w:pPr>
      <w:spacing w:after="240"/>
    </w:pPr>
    <w:rPr>
      <w:rFonts w:eastAsia="MS Mincho"/>
      <w:sz w:val="36"/>
      <w:szCs w:val="36"/>
      <w:lang w:val="en-US"/>
    </w:rPr>
  </w:style>
  <w:style w:type="character" w:customStyle="1" w:styleId="HeadingChar">
    <w:name w:val="Heading Char"/>
    <w:link w:val="Heading"/>
    <w:rsid w:val="00871296"/>
    <w:rPr>
      <w:rFonts w:ascii="Humanst521 Lt BT" w:eastAsia="MS Mincho" w:hAnsi="Humanst521 Lt BT"/>
      <w:sz w:val="36"/>
      <w:szCs w:val="36"/>
      <w:lang w:val="en-US" w:eastAsia="en-US"/>
    </w:rPr>
  </w:style>
  <w:style w:type="paragraph" w:customStyle="1" w:styleId="Sub-heading">
    <w:name w:val="Sub-heading"/>
    <w:basedOn w:val="BodyText"/>
    <w:link w:val="Sub-headingChar"/>
    <w:qFormat/>
    <w:rsid w:val="0096562B"/>
    <w:pPr>
      <w:spacing w:after="120"/>
    </w:pPr>
    <w:rPr>
      <w:rFonts w:ascii="Arial" w:eastAsia="MS Mincho" w:hAnsi="Arial" w:cs="Arial"/>
      <w:b/>
      <w:sz w:val="20"/>
      <w:lang w:val="en-US"/>
    </w:rPr>
  </w:style>
  <w:style w:type="character" w:customStyle="1" w:styleId="Sub-headingChar">
    <w:name w:val="Sub-heading Char"/>
    <w:link w:val="Sub-heading"/>
    <w:rsid w:val="0096562B"/>
    <w:rPr>
      <w:rFonts w:ascii="Arial" w:eastAsia="MS Mincho" w:hAnsi="Arial" w:cs="Arial"/>
      <w:b/>
      <w:lang w:val="en-US" w:eastAsia="en-US"/>
    </w:rPr>
  </w:style>
  <w:style w:type="paragraph" w:customStyle="1" w:styleId="TableHeading">
    <w:name w:val="TableHeading"/>
    <w:basedOn w:val="Text"/>
    <w:link w:val="TableHeadingChar"/>
    <w:qFormat/>
    <w:rsid w:val="0096562B"/>
    <w:pPr>
      <w:jc w:val="center"/>
    </w:pPr>
    <w:rPr>
      <w:b/>
      <w:color w:val="FFFFFF"/>
    </w:rPr>
  </w:style>
  <w:style w:type="character" w:customStyle="1" w:styleId="TableHeadingChar">
    <w:name w:val="TableHeading Char"/>
    <w:link w:val="TableHeading"/>
    <w:rsid w:val="0096562B"/>
    <w:rPr>
      <w:rFonts w:ascii="Arial" w:eastAsia="MS Mincho" w:hAnsi="Arial" w:cs="Arial"/>
      <w:b/>
      <w:color w:val="FFFFFF"/>
      <w:lang w:val="en-US" w:eastAsia="en-US"/>
    </w:rPr>
  </w:style>
  <w:style w:type="paragraph" w:customStyle="1" w:styleId="Caption1">
    <w:name w:val="Caption 1"/>
    <w:basedOn w:val="Normal"/>
    <w:qFormat/>
    <w:rsid w:val="0096562B"/>
    <w:pPr>
      <w:spacing w:before="120" w:after="120"/>
    </w:pPr>
    <w:rPr>
      <w:rFonts w:ascii="Arial" w:eastAsia="MS Mincho" w:hAnsi="Arial"/>
      <w:i/>
      <w:color w:val="F15F22"/>
      <w:szCs w:val="24"/>
      <w:lang w:val="en-US"/>
    </w:rPr>
  </w:style>
  <w:style w:type="paragraph" w:styleId="NoSpacing">
    <w:name w:val="No Spacing"/>
    <w:link w:val="NoSpacingChar"/>
    <w:uiPriority w:val="1"/>
    <w:qFormat/>
    <w:rsid w:val="00423555"/>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423555"/>
    <w:rPr>
      <w:rFonts w:asciiTheme="minorHAnsi" w:eastAsiaTheme="minorEastAsia" w:hAnsiTheme="minorHAnsi" w:cstheme="minorBidi"/>
      <w:sz w:val="22"/>
      <w:szCs w:val="22"/>
      <w:lang w:val="en-US" w:eastAsia="en-US"/>
    </w:rPr>
  </w:style>
  <w:style w:type="character" w:customStyle="1" w:styleId="FooterChar">
    <w:name w:val="Footer Char"/>
    <w:basedOn w:val="DefaultParagraphFont"/>
    <w:link w:val="Footer"/>
    <w:uiPriority w:val="99"/>
    <w:rsid w:val="00DE621A"/>
    <w:rPr>
      <w:lang w:eastAsia="en-US"/>
    </w:rPr>
  </w:style>
  <w:style w:type="paragraph" w:styleId="TOCHeading">
    <w:name w:val="TOC Heading"/>
    <w:basedOn w:val="Heading1"/>
    <w:next w:val="Normal"/>
    <w:uiPriority w:val="39"/>
    <w:unhideWhenUsed/>
    <w:qFormat/>
    <w:rsid w:val="00871296"/>
    <w:pPr>
      <w:keepLines/>
      <w:spacing w:before="240" w:line="259" w:lineRule="auto"/>
      <w:outlineLvl w:val="9"/>
    </w:pPr>
    <w:rPr>
      <w:rFonts w:asciiTheme="majorHAnsi" w:eastAsiaTheme="majorEastAsia" w:hAnsiTheme="majorHAnsi" w:cstheme="majorBidi"/>
      <w:b/>
      <w:color w:val="2F5496" w:themeColor="accent1" w:themeShade="BF"/>
      <w:sz w:val="32"/>
      <w:szCs w:val="32"/>
      <w:lang w:val="en-US"/>
    </w:rPr>
  </w:style>
  <w:style w:type="paragraph" w:styleId="TOC1">
    <w:name w:val="toc 1"/>
    <w:basedOn w:val="Normal"/>
    <w:next w:val="Normal"/>
    <w:autoRedefine/>
    <w:uiPriority w:val="39"/>
    <w:unhideWhenUsed/>
    <w:rsid w:val="00846003"/>
    <w:pPr>
      <w:tabs>
        <w:tab w:val="right" w:leader="dot" w:pos="9016"/>
      </w:tabs>
      <w:spacing w:before="240" w:after="240"/>
    </w:pPr>
  </w:style>
  <w:style w:type="paragraph" w:styleId="TOC2">
    <w:name w:val="toc 2"/>
    <w:basedOn w:val="Normal"/>
    <w:next w:val="Normal"/>
    <w:autoRedefine/>
    <w:uiPriority w:val="39"/>
    <w:unhideWhenUsed/>
    <w:rsid w:val="00871296"/>
    <w:pPr>
      <w:spacing w:after="100"/>
      <w:ind w:left="200"/>
    </w:pPr>
  </w:style>
  <w:style w:type="paragraph" w:styleId="TOC3">
    <w:name w:val="toc 3"/>
    <w:basedOn w:val="Normal"/>
    <w:next w:val="Normal"/>
    <w:autoRedefine/>
    <w:uiPriority w:val="39"/>
    <w:unhideWhenUsed/>
    <w:rsid w:val="00871296"/>
    <w:pPr>
      <w:spacing w:after="100" w:line="259" w:lineRule="auto"/>
      <w:ind w:left="440"/>
    </w:pPr>
    <w:rPr>
      <w:rFonts w:eastAsiaTheme="minorEastAsia"/>
      <w:szCs w:val="22"/>
      <w:lang w:val="en-US"/>
    </w:rPr>
  </w:style>
  <w:style w:type="paragraph" w:customStyle="1" w:styleId="Default">
    <w:name w:val="Default"/>
    <w:rsid w:val="0069407D"/>
    <w:pPr>
      <w:autoSpaceDE w:val="0"/>
      <w:autoSpaceDN w:val="0"/>
      <w:adjustRightInd w:val="0"/>
      <w:jc w:val="both"/>
    </w:pPr>
    <w:rPr>
      <w:rFonts w:ascii="Humanist 52 1 BT" w:eastAsiaTheme="minorHAnsi" w:hAnsi="Humanist 52 1 BT" w:cs="Humanist 52 1 BT"/>
      <w:color w:val="000000"/>
      <w:sz w:val="24"/>
      <w:szCs w:val="24"/>
      <w:lang w:eastAsia="en-US"/>
    </w:rPr>
  </w:style>
  <w:style w:type="paragraph" w:customStyle="1" w:styleId="Pa2">
    <w:name w:val="Pa2"/>
    <w:basedOn w:val="Default"/>
    <w:next w:val="Default"/>
    <w:uiPriority w:val="99"/>
    <w:rsid w:val="0069407D"/>
    <w:pPr>
      <w:spacing w:line="201" w:lineRule="atLeast"/>
    </w:pPr>
    <w:rPr>
      <w:rFonts w:cstheme="minorBidi"/>
      <w:color w:val="auto"/>
    </w:rPr>
  </w:style>
  <w:style w:type="character" w:customStyle="1" w:styleId="A3">
    <w:name w:val="A3"/>
    <w:uiPriority w:val="99"/>
    <w:rsid w:val="0069407D"/>
    <w:rPr>
      <w:rFonts w:ascii="Humanist 52 1 BT" w:hAnsi="Humanist 52 1 BT" w:cs="Humanist 52 1 BT" w:hint="default"/>
      <w:color w:val="000000"/>
      <w:sz w:val="19"/>
      <w:szCs w:val="19"/>
    </w:rPr>
  </w:style>
  <w:style w:type="character" w:customStyle="1" w:styleId="Heading3Char">
    <w:name w:val="Heading 3 Char"/>
    <w:link w:val="Heading3"/>
    <w:rsid w:val="001770C9"/>
    <w:rPr>
      <w:b/>
      <w:sz w:val="36"/>
      <w:lang w:eastAsia="en-US"/>
    </w:rPr>
  </w:style>
  <w:style w:type="character" w:styleId="UnresolvedMention">
    <w:name w:val="Unresolved Mention"/>
    <w:basedOn w:val="DefaultParagraphFont"/>
    <w:uiPriority w:val="99"/>
    <w:semiHidden/>
    <w:unhideWhenUsed/>
    <w:rsid w:val="00115556"/>
    <w:rPr>
      <w:color w:val="605E5C"/>
      <w:shd w:val="clear" w:color="auto" w:fill="E1DFDD"/>
    </w:rPr>
  </w:style>
  <w:style w:type="paragraph" w:customStyle="1" w:styleId="paragraph">
    <w:name w:val="paragraph"/>
    <w:basedOn w:val="Normal"/>
    <w:rsid w:val="00023A6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023A64"/>
  </w:style>
  <w:style w:type="character" w:customStyle="1" w:styleId="eop">
    <w:name w:val="eop"/>
    <w:basedOn w:val="DefaultParagraphFont"/>
    <w:rsid w:val="00023A64"/>
  </w:style>
  <w:style w:type="table" w:styleId="TableGrid">
    <w:name w:val="Table Grid"/>
    <w:basedOn w:val="TableNormal"/>
    <w:rsid w:val="00A37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F0941"/>
    <w:rPr>
      <w:rFonts w:asciiTheme="minorHAnsi" w:eastAsiaTheme="minorEastAsia" w:hAnsiTheme="minorHAnsi" w:cstheme="minorBidi"/>
      <w:sz w:val="22"/>
      <w:szCs w:val="22"/>
      <w:lang w:eastAsia="en-GB"/>
    </w:rPr>
    <w:tblPr>
      <w:tblCellMar>
        <w:top w:w="0" w:type="dxa"/>
        <w:left w:w="0" w:type="dxa"/>
        <w:bottom w:w="0" w:type="dxa"/>
        <w:right w:w="0" w:type="dxa"/>
      </w:tblCellMar>
    </w:tblPr>
  </w:style>
  <w:style w:type="paragraph" w:styleId="Revision">
    <w:name w:val="Revision"/>
    <w:hidden/>
    <w:uiPriority w:val="99"/>
    <w:semiHidden/>
    <w:rsid w:val="00755FF8"/>
    <w:rPr>
      <w:rFonts w:ascii="Humanst521 Lt BT" w:hAnsi="Humanst521 Lt BT"/>
      <w:sz w:val="24"/>
      <w:lang w:eastAsia="en-US"/>
    </w:rPr>
  </w:style>
  <w:style w:type="table" w:customStyle="1" w:styleId="TableGrid1">
    <w:name w:val="Table Grid1"/>
    <w:basedOn w:val="TableNormal"/>
    <w:next w:val="TableGrid"/>
    <w:uiPriority w:val="39"/>
    <w:rsid w:val="00E74E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941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B1F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97737">
      <w:bodyDiv w:val="1"/>
      <w:marLeft w:val="0"/>
      <w:marRight w:val="0"/>
      <w:marTop w:val="0"/>
      <w:marBottom w:val="0"/>
      <w:divBdr>
        <w:top w:val="none" w:sz="0" w:space="0" w:color="auto"/>
        <w:left w:val="none" w:sz="0" w:space="0" w:color="auto"/>
        <w:bottom w:val="none" w:sz="0" w:space="0" w:color="auto"/>
        <w:right w:val="none" w:sz="0" w:space="0" w:color="auto"/>
      </w:divBdr>
    </w:div>
    <w:div w:id="84612344">
      <w:bodyDiv w:val="1"/>
      <w:marLeft w:val="0"/>
      <w:marRight w:val="0"/>
      <w:marTop w:val="0"/>
      <w:marBottom w:val="0"/>
      <w:divBdr>
        <w:top w:val="none" w:sz="0" w:space="0" w:color="auto"/>
        <w:left w:val="none" w:sz="0" w:space="0" w:color="auto"/>
        <w:bottom w:val="none" w:sz="0" w:space="0" w:color="auto"/>
        <w:right w:val="none" w:sz="0" w:space="0" w:color="auto"/>
      </w:divBdr>
    </w:div>
    <w:div w:id="92168153">
      <w:bodyDiv w:val="1"/>
      <w:marLeft w:val="0"/>
      <w:marRight w:val="0"/>
      <w:marTop w:val="0"/>
      <w:marBottom w:val="0"/>
      <w:divBdr>
        <w:top w:val="none" w:sz="0" w:space="0" w:color="auto"/>
        <w:left w:val="none" w:sz="0" w:space="0" w:color="auto"/>
        <w:bottom w:val="none" w:sz="0" w:space="0" w:color="auto"/>
        <w:right w:val="none" w:sz="0" w:space="0" w:color="auto"/>
      </w:divBdr>
    </w:div>
    <w:div w:id="208567749">
      <w:bodyDiv w:val="1"/>
      <w:marLeft w:val="0"/>
      <w:marRight w:val="0"/>
      <w:marTop w:val="0"/>
      <w:marBottom w:val="0"/>
      <w:divBdr>
        <w:top w:val="none" w:sz="0" w:space="0" w:color="auto"/>
        <w:left w:val="none" w:sz="0" w:space="0" w:color="auto"/>
        <w:bottom w:val="none" w:sz="0" w:space="0" w:color="auto"/>
        <w:right w:val="none" w:sz="0" w:space="0" w:color="auto"/>
      </w:divBdr>
    </w:div>
    <w:div w:id="435179663">
      <w:bodyDiv w:val="1"/>
      <w:marLeft w:val="0"/>
      <w:marRight w:val="0"/>
      <w:marTop w:val="0"/>
      <w:marBottom w:val="0"/>
      <w:divBdr>
        <w:top w:val="none" w:sz="0" w:space="0" w:color="auto"/>
        <w:left w:val="none" w:sz="0" w:space="0" w:color="auto"/>
        <w:bottom w:val="none" w:sz="0" w:space="0" w:color="auto"/>
        <w:right w:val="none" w:sz="0" w:space="0" w:color="auto"/>
      </w:divBdr>
    </w:div>
    <w:div w:id="671299453">
      <w:bodyDiv w:val="1"/>
      <w:marLeft w:val="0"/>
      <w:marRight w:val="0"/>
      <w:marTop w:val="0"/>
      <w:marBottom w:val="0"/>
      <w:divBdr>
        <w:top w:val="none" w:sz="0" w:space="0" w:color="auto"/>
        <w:left w:val="none" w:sz="0" w:space="0" w:color="auto"/>
        <w:bottom w:val="none" w:sz="0" w:space="0" w:color="auto"/>
        <w:right w:val="none" w:sz="0" w:space="0" w:color="auto"/>
      </w:divBdr>
    </w:div>
    <w:div w:id="1044252026">
      <w:bodyDiv w:val="1"/>
      <w:marLeft w:val="0"/>
      <w:marRight w:val="0"/>
      <w:marTop w:val="0"/>
      <w:marBottom w:val="0"/>
      <w:divBdr>
        <w:top w:val="none" w:sz="0" w:space="0" w:color="auto"/>
        <w:left w:val="none" w:sz="0" w:space="0" w:color="auto"/>
        <w:bottom w:val="none" w:sz="0" w:space="0" w:color="auto"/>
        <w:right w:val="none" w:sz="0" w:space="0" w:color="auto"/>
      </w:divBdr>
    </w:div>
    <w:div w:id="1348404894">
      <w:bodyDiv w:val="1"/>
      <w:marLeft w:val="0"/>
      <w:marRight w:val="0"/>
      <w:marTop w:val="0"/>
      <w:marBottom w:val="0"/>
      <w:divBdr>
        <w:top w:val="none" w:sz="0" w:space="0" w:color="auto"/>
        <w:left w:val="none" w:sz="0" w:space="0" w:color="auto"/>
        <w:bottom w:val="none" w:sz="0" w:space="0" w:color="auto"/>
        <w:right w:val="none" w:sz="0" w:space="0" w:color="auto"/>
      </w:divBdr>
    </w:div>
    <w:div w:id="1410541067">
      <w:bodyDiv w:val="1"/>
      <w:marLeft w:val="0"/>
      <w:marRight w:val="0"/>
      <w:marTop w:val="0"/>
      <w:marBottom w:val="0"/>
      <w:divBdr>
        <w:top w:val="none" w:sz="0" w:space="0" w:color="auto"/>
        <w:left w:val="none" w:sz="0" w:space="0" w:color="auto"/>
        <w:bottom w:val="none" w:sz="0" w:space="0" w:color="auto"/>
        <w:right w:val="none" w:sz="0" w:space="0" w:color="auto"/>
      </w:divBdr>
    </w:div>
    <w:div w:id="1617298643">
      <w:bodyDiv w:val="1"/>
      <w:marLeft w:val="0"/>
      <w:marRight w:val="0"/>
      <w:marTop w:val="0"/>
      <w:marBottom w:val="0"/>
      <w:divBdr>
        <w:top w:val="none" w:sz="0" w:space="0" w:color="auto"/>
        <w:left w:val="none" w:sz="0" w:space="0" w:color="auto"/>
        <w:bottom w:val="none" w:sz="0" w:space="0" w:color="auto"/>
        <w:right w:val="none" w:sz="0" w:space="0" w:color="auto"/>
      </w:divBdr>
    </w:div>
    <w:div w:id="1632982851">
      <w:bodyDiv w:val="1"/>
      <w:marLeft w:val="0"/>
      <w:marRight w:val="0"/>
      <w:marTop w:val="0"/>
      <w:marBottom w:val="0"/>
      <w:divBdr>
        <w:top w:val="none" w:sz="0" w:space="0" w:color="auto"/>
        <w:left w:val="none" w:sz="0" w:space="0" w:color="auto"/>
        <w:bottom w:val="none" w:sz="0" w:space="0" w:color="auto"/>
        <w:right w:val="none" w:sz="0" w:space="0" w:color="auto"/>
      </w:divBdr>
    </w:div>
    <w:div w:id="1639916652">
      <w:bodyDiv w:val="1"/>
      <w:marLeft w:val="0"/>
      <w:marRight w:val="0"/>
      <w:marTop w:val="0"/>
      <w:marBottom w:val="0"/>
      <w:divBdr>
        <w:top w:val="none" w:sz="0" w:space="0" w:color="auto"/>
        <w:left w:val="none" w:sz="0" w:space="0" w:color="auto"/>
        <w:bottom w:val="none" w:sz="0" w:space="0" w:color="auto"/>
        <w:right w:val="none" w:sz="0" w:space="0" w:color="auto"/>
      </w:divBdr>
      <w:divsChild>
        <w:div w:id="1778215192">
          <w:marLeft w:val="0"/>
          <w:marRight w:val="0"/>
          <w:marTop w:val="0"/>
          <w:marBottom w:val="0"/>
          <w:divBdr>
            <w:top w:val="none" w:sz="0" w:space="0" w:color="auto"/>
            <w:left w:val="none" w:sz="0" w:space="0" w:color="auto"/>
            <w:bottom w:val="none" w:sz="0" w:space="0" w:color="auto"/>
            <w:right w:val="none" w:sz="0" w:space="0" w:color="auto"/>
          </w:divBdr>
          <w:divsChild>
            <w:div w:id="799423802">
              <w:marLeft w:val="0"/>
              <w:marRight w:val="0"/>
              <w:marTop w:val="0"/>
              <w:marBottom w:val="0"/>
              <w:divBdr>
                <w:top w:val="none" w:sz="0" w:space="0" w:color="auto"/>
                <w:left w:val="none" w:sz="0" w:space="0" w:color="auto"/>
                <w:bottom w:val="none" w:sz="0" w:space="0" w:color="auto"/>
                <w:right w:val="none" w:sz="0" w:space="0" w:color="auto"/>
              </w:divBdr>
              <w:divsChild>
                <w:div w:id="1325664288">
                  <w:marLeft w:val="0"/>
                  <w:marRight w:val="0"/>
                  <w:marTop w:val="0"/>
                  <w:marBottom w:val="0"/>
                  <w:divBdr>
                    <w:top w:val="none" w:sz="0" w:space="0" w:color="auto"/>
                    <w:left w:val="none" w:sz="0" w:space="0" w:color="auto"/>
                    <w:bottom w:val="none" w:sz="0" w:space="0" w:color="auto"/>
                    <w:right w:val="none" w:sz="0" w:space="0" w:color="auto"/>
                  </w:divBdr>
                  <w:divsChild>
                    <w:div w:id="284586201">
                      <w:marLeft w:val="0"/>
                      <w:marRight w:val="0"/>
                      <w:marTop w:val="0"/>
                      <w:marBottom w:val="0"/>
                      <w:divBdr>
                        <w:top w:val="none" w:sz="0" w:space="0" w:color="auto"/>
                        <w:left w:val="none" w:sz="0" w:space="0" w:color="auto"/>
                        <w:bottom w:val="none" w:sz="0" w:space="0" w:color="auto"/>
                        <w:right w:val="none" w:sz="0" w:space="0" w:color="auto"/>
                      </w:divBdr>
                      <w:divsChild>
                        <w:div w:id="1153257164">
                          <w:marLeft w:val="0"/>
                          <w:marRight w:val="0"/>
                          <w:marTop w:val="0"/>
                          <w:marBottom w:val="0"/>
                          <w:divBdr>
                            <w:top w:val="none" w:sz="0" w:space="0" w:color="auto"/>
                            <w:left w:val="none" w:sz="0" w:space="0" w:color="auto"/>
                            <w:bottom w:val="none" w:sz="0" w:space="0" w:color="auto"/>
                            <w:right w:val="none" w:sz="0" w:space="0" w:color="auto"/>
                          </w:divBdr>
                          <w:divsChild>
                            <w:div w:id="916784617">
                              <w:marLeft w:val="0"/>
                              <w:marRight w:val="0"/>
                              <w:marTop w:val="0"/>
                              <w:marBottom w:val="0"/>
                              <w:divBdr>
                                <w:top w:val="none" w:sz="0" w:space="0" w:color="auto"/>
                                <w:left w:val="none" w:sz="0" w:space="0" w:color="auto"/>
                                <w:bottom w:val="none" w:sz="0" w:space="0" w:color="auto"/>
                                <w:right w:val="none" w:sz="0" w:space="0" w:color="auto"/>
                              </w:divBdr>
                              <w:divsChild>
                                <w:div w:id="1430615964">
                                  <w:marLeft w:val="0"/>
                                  <w:marRight w:val="0"/>
                                  <w:marTop w:val="0"/>
                                  <w:marBottom w:val="0"/>
                                  <w:divBdr>
                                    <w:top w:val="none" w:sz="0" w:space="0" w:color="auto"/>
                                    <w:left w:val="none" w:sz="0" w:space="0" w:color="auto"/>
                                    <w:bottom w:val="none" w:sz="0" w:space="0" w:color="auto"/>
                                    <w:right w:val="none" w:sz="0" w:space="0" w:color="auto"/>
                                  </w:divBdr>
                                  <w:divsChild>
                                    <w:div w:id="1375421277">
                                      <w:marLeft w:val="0"/>
                                      <w:marRight w:val="0"/>
                                      <w:marTop w:val="0"/>
                                      <w:marBottom w:val="0"/>
                                      <w:divBdr>
                                        <w:top w:val="none" w:sz="0" w:space="0" w:color="auto"/>
                                        <w:left w:val="none" w:sz="0" w:space="0" w:color="auto"/>
                                        <w:bottom w:val="none" w:sz="0" w:space="0" w:color="auto"/>
                                        <w:right w:val="none" w:sz="0" w:space="0" w:color="auto"/>
                                      </w:divBdr>
                                      <w:divsChild>
                                        <w:div w:id="735053246">
                                          <w:marLeft w:val="0"/>
                                          <w:marRight w:val="0"/>
                                          <w:marTop w:val="0"/>
                                          <w:marBottom w:val="0"/>
                                          <w:divBdr>
                                            <w:top w:val="none" w:sz="0" w:space="0" w:color="auto"/>
                                            <w:left w:val="none" w:sz="0" w:space="0" w:color="auto"/>
                                            <w:bottom w:val="none" w:sz="0" w:space="0" w:color="auto"/>
                                            <w:right w:val="none" w:sz="0" w:space="0" w:color="auto"/>
                                          </w:divBdr>
                                          <w:divsChild>
                                            <w:div w:id="842205853">
                                              <w:marLeft w:val="0"/>
                                              <w:marRight w:val="0"/>
                                              <w:marTop w:val="0"/>
                                              <w:marBottom w:val="0"/>
                                              <w:divBdr>
                                                <w:top w:val="none" w:sz="0" w:space="0" w:color="auto"/>
                                                <w:left w:val="none" w:sz="0" w:space="0" w:color="auto"/>
                                                <w:bottom w:val="none" w:sz="0" w:space="0" w:color="auto"/>
                                                <w:right w:val="none" w:sz="0" w:space="0" w:color="auto"/>
                                              </w:divBdr>
                                              <w:divsChild>
                                                <w:div w:id="733041384">
                                                  <w:marLeft w:val="0"/>
                                                  <w:marRight w:val="0"/>
                                                  <w:marTop w:val="0"/>
                                                  <w:marBottom w:val="0"/>
                                                  <w:divBdr>
                                                    <w:top w:val="none" w:sz="0" w:space="0" w:color="auto"/>
                                                    <w:left w:val="none" w:sz="0" w:space="0" w:color="auto"/>
                                                    <w:bottom w:val="none" w:sz="0" w:space="0" w:color="auto"/>
                                                    <w:right w:val="none" w:sz="0" w:space="0" w:color="auto"/>
                                                  </w:divBdr>
                                                  <w:divsChild>
                                                    <w:div w:id="2006661332">
                                                      <w:marLeft w:val="0"/>
                                                      <w:marRight w:val="0"/>
                                                      <w:marTop w:val="0"/>
                                                      <w:marBottom w:val="0"/>
                                                      <w:divBdr>
                                                        <w:top w:val="none" w:sz="0" w:space="0" w:color="auto"/>
                                                        <w:left w:val="none" w:sz="0" w:space="0" w:color="auto"/>
                                                        <w:bottom w:val="none" w:sz="0" w:space="0" w:color="auto"/>
                                                        <w:right w:val="none" w:sz="0" w:space="0" w:color="auto"/>
                                                      </w:divBdr>
                                                      <w:divsChild>
                                                        <w:div w:id="1848520777">
                                                          <w:marLeft w:val="0"/>
                                                          <w:marRight w:val="0"/>
                                                          <w:marTop w:val="0"/>
                                                          <w:marBottom w:val="0"/>
                                                          <w:divBdr>
                                                            <w:top w:val="none" w:sz="0" w:space="0" w:color="auto"/>
                                                            <w:left w:val="none" w:sz="0" w:space="0" w:color="auto"/>
                                                            <w:bottom w:val="none" w:sz="0" w:space="0" w:color="auto"/>
                                                            <w:right w:val="none" w:sz="0" w:space="0" w:color="auto"/>
                                                          </w:divBdr>
                                                          <w:divsChild>
                                                            <w:div w:id="1835952041">
                                                              <w:marLeft w:val="0"/>
                                                              <w:marRight w:val="0"/>
                                                              <w:marTop w:val="0"/>
                                                              <w:marBottom w:val="0"/>
                                                              <w:divBdr>
                                                                <w:top w:val="none" w:sz="0" w:space="0" w:color="auto"/>
                                                                <w:left w:val="none" w:sz="0" w:space="0" w:color="auto"/>
                                                                <w:bottom w:val="none" w:sz="0" w:space="0" w:color="auto"/>
                                                                <w:right w:val="none" w:sz="0" w:space="0" w:color="auto"/>
                                                              </w:divBdr>
                                                              <w:divsChild>
                                                                <w:div w:id="1684236782">
                                                                  <w:marLeft w:val="0"/>
                                                                  <w:marRight w:val="0"/>
                                                                  <w:marTop w:val="0"/>
                                                                  <w:marBottom w:val="0"/>
                                                                  <w:divBdr>
                                                                    <w:top w:val="none" w:sz="0" w:space="0" w:color="auto"/>
                                                                    <w:left w:val="none" w:sz="0" w:space="0" w:color="auto"/>
                                                                    <w:bottom w:val="none" w:sz="0" w:space="0" w:color="auto"/>
                                                                    <w:right w:val="none" w:sz="0" w:space="0" w:color="auto"/>
                                                                  </w:divBdr>
                                                                  <w:divsChild>
                                                                    <w:div w:id="738014695">
                                                                      <w:marLeft w:val="0"/>
                                                                      <w:marRight w:val="0"/>
                                                                      <w:marTop w:val="0"/>
                                                                      <w:marBottom w:val="0"/>
                                                                      <w:divBdr>
                                                                        <w:top w:val="none" w:sz="0" w:space="0" w:color="auto"/>
                                                                        <w:left w:val="none" w:sz="0" w:space="0" w:color="auto"/>
                                                                        <w:bottom w:val="none" w:sz="0" w:space="0" w:color="auto"/>
                                                                        <w:right w:val="none" w:sz="0" w:space="0" w:color="auto"/>
                                                                      </w:divBdr>
                                                                      <w:divsChild>
                                                                        <w:div w:id="790367861">
                                                                          <w:marLeft w:val="0"/>
                                                                          <w:marRight w:val="0"/>
                                                                          <w:marTop w:val="0"/>
                                                                          <w:marBottom w:val="0"/>
                                                                          <w:divBdr>
                                                                            <w:top w:val="none" w:sz="0" w:space="0" w:color="auto"/>
                                                                            <w:left w:val="none" w:sz="0" w:space="0" w:color="auto"/>
                                                                            <w:bottom w:val="none" w:sz="0" w:space="0" w:color="auto"/>
                                                                            <w:right w:val="none" w:sz="0" w:space="0" w:color="auto"/>
                                                                          </w:divBdr>
                                                                          <w:divsChild>
                                                                            <w:div w:id="2063216164">
                                                                              <w:marLeft w:val="0"/>
                                                                              <w:marRight w:val="0"/>
                                                                              <w:marTop w:val="0"/>
                                                                              <w:marBottom w:val="0"/>
                                                                              <w:divBdr>
                                                                                <w:top w:val="none" w:sz="0" w:space="0" w:color="auto"/>
                                                                                <w:left w:val="none" w:sz="0" w:space="0" w:color="auto"/>
                                                                                <w:bottom w:val="none" w:sz="0" w:space="0" w:color="auto"/>
                                                                                <w:right w:val="none" w:sz="0" w:space="0" w:color="auto"/>
                                                                              </w:divBdr>
                                                                              <w:divsChild>
                                                                                <w:div w:id="2043288761">
                                                                                  <w:marLeft w:val="0"/>
                                                                                  <w:marRight w:val="0"/>
                                                                                  <w:marTop w:val="0"/>
                                                                                  <w:marBottom w:val="0"/>
                                                                                  <w:divBdr>
                                                                                    <w:top w:val="none" w:sz="0" w:space="0" w:color="auto"/>
                                                                                    <w:left w:val="none" w:sz="0" w:space="0" w:color="auto"/>
                                                                                    <w:bottom w:val="none" w:sz="0" w:space="0" w:color="auto"/>
                                                                                    <w:right w:val="none" w:sz="0" w:space="0" w:color="auto"/>
                                                                                  </w:divBdr>
                                                                                  <w:divsChild>
                                                                                    <w:div w:id="1787890825">
                                                                                      <w:marLeft w:val="0"/>
                                                                                      <w:marRight w:val="0"/>
                                                                                      <w:marTop w:val="0"/>
                                                                                      <w:marBottom w:val="0"/>
                                                                                      <w:divBdr>
                                                                                        <w:top w:val="none" w:sz="0" w:space="0" w:color="auto"/>
                                                                                        <w:left w:val="none" w:sz="0" w:space="0" w:color="auto"/>
                                                                                        <w:bottom w:val="none" w:sz="0" w:space="0" w:color="auto"/>
                                                                                        <w:right w:val="none" w:sz="0" w:space="0" w:color="auto"/>
                                                                                      </w:divBdr>
                                                                                      <w:divsChild>
                                                                                        <w:div w:id="1771780062">
                                                                                          <w:marLeft w:val="0"/>
                                                                                          <w:marRight w:val="0"/>
                                                                                          <w:marTop w:val="0"/>
                                                                                          <w:marBottom w:val="0"/>
                                                                                          <w:divBdr>
                                                                                            <w:top w:val="none" w:sz="0" w:space="0" w:color="auto"/>
                                                                                            <w:left w:val="none" w:sz="0" w:space="0" w:color="auto"/>
                                                                                            <w:bottom w:val="none" w:sz="0" w:space="0" w:color="auto"/>
                                                                                            <w:right w:val="none" w:sz="0" w:space="0" w:color="auto"/>
                                                                                          </w:divBdr>
                                                                                          <w:divsChild>
                                                                                            <w:div w:id="779834820">
                                                                                              <w:marLeft w:val="0"/>
                                                                                              <w:marRight w:val="0"/>
                                                                                              <w:marTop w:val="0"/>
                                                                                              <w:marBottom w:val="0"/>
                                                                                              <w:divBdr>
                                                                                                <w:top w:val="none" w:sz="0" w:space="0" w:color="auto"/>
                                                                                                <w:left w:val="none" w:sz="0" w:space="0" w:color="auto"/>
                                                                                                <w:bottom w:val="none" w:sz="0" w:space="0" w:color="auto"/>
                                                                                                <w:right w:val="none" w:sz="0" w:space="0" w:color="auto"/>
                                                                                              </w:divBdr>
                                                                                              <w:divsChild>
                                                                                                <w:div w:id="92554543">
                                                                                                  <w:marLeft w:val="0"/>
                                                                                                  <w:marRight w:val="0"/>
                                                                                                  <w:marTop w:val="0"/>
                                                                                                  <w:marBottom w:val="0"/>
                                                                                                  <w:divBdr>
                                                                                                    <w:top w:val="none" w:sz="0" w:space="0" w:color="auto"/>
                                                                                                    <w:left w:val="none" w:sz="0" w:space="0" w:color="auto"/>
                                                                                                    <w:bottom w:val="none" w:sz="0" w:space="0" w:color="auto"/>
                                                                                                    <w:right w:val="none" w:sz="0" w:space="0" w:color="auto"/>
                                                                                                  </w:divBdr>
                                                                                                  <w:divsChild>
                                                                                                    <w:div w:id="146095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192789">
      <w:bodyDiv w:val="1"/>
      <w:marLeft w:val="0"/>
      <w:marRight w:val="0"/>
      <w:marTop w:val="0"/>
      <w:marBottom w:val="0"/>
      <w:divBdr>
        <w:top w:val="none" w:sz="0" w:space="0" w:color="auto"/>
        <w:left w:val="none" w:sz="0" w:space="0" w:color="auto"/>
        <w:bottom w:val="none" w:sz="0" w:space="0" w:color="auto"/>
        <w:right w:val="none" w:sz="0" w:space="0" w:color="auto"/>
      </w:divBdr>
      <w:divsChild>
        <w:div w:id="16079296">
          <w:marLeft w:val="0"/>
          <w:marRight w:val="0"/>
          <w:marTop w:val="0"/>
          <w:marBottom w:val="0"/>
          <w:divBdr>
            <w:top w:val="none" w:sz="0" w:space="0" w:color="auto"/>
            <w:left w:val="none" w:sz="0" w:space="0" w:color="auto"/>
            <w:bottom w:val="none" w:sz="0" w:space="0" w:color="auto"/>
            <w:right w:val="none" w:sz="0" w:space="0" w:color="auto"/>
          </w:divBdr>
        </w:div>
        <w:div w:id="56975720">
          <w:marLeft w:val="0"/>
          <w:marRight w:val="0"/>
          <w:marTop w:val="0"/>
          <w:marBottom w:val="0"/>
          <w:divBdr>
            <w:top w:val="none" w:sz="0" w:space="0" w:color="auto"/>
            <w:left w:val="none" w:sz="0" w:space="0" w:color="auto"/>
            <w:bottom w:val="none" w:sz="0" w:space="0" w:color="auto"/>
            <w:right w:val="none" w:sz="0" w:space="0" w:color="auto"/>
          </w:divBdr>
        </w:div>
        <w:div w:id="240140233">
          <w:marLeft w:val="0"/>
          <w:marRight w:val="0"/>
          <w:marTop w:val="0"/>
          <w:marBottom w:val="0"/>
          <w:divBdr>
            <w:top w:val="none" w:sz="0" w:space="0" w:color="auto"/>
            <w:left w:val="none" w:sz="0" w:space="0" w:color="auto"/>
            <w:bottom w:val="none" w:sz="0" w:space="0" w:color="auto"/>
            <w:right w:val="none" w:sz="0" w:space="0" w:color="auto"/>
          </w:divBdr>
        </w:div>
        <w:div w:id="275524042">
          <w:marLeft w:val="0"/>
          <w:marRight w:val="0"/>
          <w:marTop w:val="0"/>
          <w:marBottom w:val="0"/>
          <w:divBdr>
            <w:top w:val="none" w:sz="0" w:space="0" w:color="auto"/>
            <w:left w:val="none" w:sz="0" w:space="0" w:color="auto"/>
            <w:bottom w:val="none" w:sz="0" w:space="0" w:color="auto"/>
            <w:right w:val="none" w:sz="0" w:space="0" w:color="auto"/>
          </w:divBdr>
        </w:div>
        <w:div w:id="453408717">
          <w:marLeft w:val="0"/>
          <w:marRight w:val="0"/>
          <w:marTop w:val="0"/>
          <w:marBottom w:val="0"/>
          <w:divBdr>
            <w:top w:val="none" w:sz="0" w:space="0" w:color="auto"/>
            <w:left w:val="none" w:sz="0" w:space="0" w:color="auto"/>
            <w:bottom w:val="none" w:sz="0" w:space="0" w:color="auto"/>
            <w:right w:val="none" w:sz="0" w:space="0" w:color="auto"/>
          </w:divBdr>
        </w:div>
        <w:div w:id="510292028">
          <w:marLeft w:val="0"/>
          <w:marRight w:val="0"/>
          <w:marTop w:val="0"/>
          <w:marBottom w:val="0"/>
          <w:divBdr>
            <w:top w:val="none" w:sz="0" w:space="0" w:color="auto"/>
            <w:left w:val="none" w:sz="0" w:space="0" w:color="auto"/>
            <w:bottom w:val="none" w:sz="0" w:space="0" w:color="auto"/>
            <w:right w:val="none" w:sz="0" w:space="0" w:color="auto"/>
          </w:divBdr>
        </w:div>
        <w:div w:id="516580302">
          <w:marLeft w:val="0"/>
          <w:marRight w:val="0"/>
          <w:marTop w:val="0"/>
          <w:marBottom w:val="0"/>
          <w:divBdr>
            <w:top w:val="none" w:sz="0" w:space="0" w:color="auto"/>
            <w:left w:val="none" w:sz="0" w:space="0" w:color="auto"/>
            <w:bottom w:val="none" w:sz="0" w:space="0" w:color="auto"/>
            <w:right w:val="none" w:sz="0" w:space="0" w:color="auto"/>
          </w:divBdr>
        </w:div>
        <w:div w:id="558131286">
          <w:marLeft w:val="0"/>
          <w:marRight w:val="0"/>
          <w:marTop w:val="0"/>
          <w:marBottom w:val="0"/>
          <w:divBdr>
            <w:top w:val="none" w:sz="0" w:space="0" w:color="auto"/>
            <w:left w:val="none" w:sz="0" w:space="0" w:color="auto"/>
            <w:bottom w:val="none" w:sz="0" w:space="0" w:color="auto"/>
            <w:right w:val="none" w:sz="0" w:space="0" w:color="auto"/>
          </w:divBdr>
        </w:div>
        <w:div w:id="730421181">
          <w:marLeft w:val="0"/>
          <w:marRight w:val="0"/>
          <w:marTop w:val="0"/>
          <w:marBottom w:val="0"/>
          <w:divBdr>
            <w:top w:val="none" w:sz="0" w:space="0" w:color="auto"/>
            <w:left w:val="none" w:sz="0" w:space="0" w:color="auto"/>
            <w:bottom w:val="none" w:sz="0" w:space="0" w:color="auto"/>
            <w:right w:val="none" w:sz="0" w:space="0" w:color="auto"/>
          </w:divBdr>
        </w:div>
        <w:div w:id="769590586">
          <w:marLeft w:val="0"/>
          <w:marRight w:val="0"/>
          <w:marTop w:val="0"/>
          <w:marBottom w:val="0"/>
          <w:divBdr>
            <w:top w:val="none" w:sz="0" w:space="0" w:color="auto"/>
            <w:left w:val="none" w:sz="0" w:space="0" w:color="auto"/>
            <w:bottom w:val="none" w:sz="0" w:space="0" w:color="auto"/>
            <w:right w:val="none" w:sz="0" w:space="0" w:color="auto"/>
          </w:divBdr>
        </w:div>
        <w:div w:id="792334873">
          <w:marLeft w:val="0"/>
          <w:marRight w:val="0"/>
          <w:marTop w:val="0"/>
          <w:marBottom w:val="0"/>
          <w:divBdr>
            <w:top w:val="none" w:sz="0" w:space="0" w:color="auto"/>
            <w:left w:val="none" w:sz="0" w:space="0" w:color="auto"/>
            <w:bottom w:val="none" w:sz="0" w:space="0" w:color="auto"/>
            <w:right w:val="none" w:sz="0" w:space="0" w:color="auto"/>
          </w:divBdr>
        </w:div>
        <w:div w:id="803348133">
          <w:marLeft w:val="0"/>
          <w:marRight w:val="0"/>
          <w:marTop w:val="0"/>
          <w:marBottom w:val="0"/>
          <w:divBdr>
            <w:top w:val="none" w:sz="0" w:space="0" w:color="auto"/>
            <w:left w:val="none" w:sz="0" w:space="0" w:color="auto"/>
            <w:bottom w:val="none" w:sz="0" w:space="0" w:color="auto"/>
            <w:right w:val="none" w:sz="0" w:space="0" w:color="auto"/>
          </w:divBdr>
        </w:div>
        <w:div w:id="899637355">
          <w:marLeft w:val="0"/>
          <w:marRight w:val="0"/>
          <w:marTop w:val="0"/>
          <w:marBottom w:val="0"/>
          <w:divBdr>
            <w:top w:val="none" w:sz="0" w:space="0" w:color="auto"/>
            <w:left w:val="none" w:sz="0" w:space="0" w:color="auto"/>
            <w:bottom w:val="none" w:sz="0" w:space="0" w:color="auto"/>
            <w:right w:val="none" w:sz="0" w:space="0" w:color="auto"/>
          </w:divBdr>
        </w:div>
        <w:div w:id="930627521">
          <w:marLeft w:val="0"/>
          <w:marRight w:val="0"/>
          <w:marTop w:val="0"/>
          <w:marBottom w:val="0"/>
          <w:divBdr>
            <w:top w:val="none" w:sz="0" w:space="0" w:color="auto"/>
            <w:left w:val="none" w:sz="0" w:space="0" w:color="auto"/>
            <w:bottom w:val="none" w:sz="0" w:space="0" w:color="auto"/>
            <w:right w:val="none" w:sz="0" w:space="0" w:color="auto"/>
          </w:divBdr>
        </w:div>
        <w:div w:id="941689922">
          <w:marLeft w:val="0"/>
          <w:marRight w:val="0"/>
          <w:marTop w:val="0"/>
          <w:marBottom w:val="0"/>
          <w:divBdr>
            <w:top w:val="none" w:sz="0" w:space="0" w:color="auto"/>
            <w:left w:val="none" w:sz="0" w:space="0" w:color="auto"/>
            <w:bottom w:val="none" w:sz="0" w:space="0" w:color="auto"/>
            <w:right w:val="none" w:sz="0" w:space="0" w:color="auto"/>
          </w:divBdr>
        </w:div>
        <w:div w:id="1127814309">
          <w:marLeft w:val="0"/>
          <w:marRight w:val="0"/>
          <w:marTop w:val="0"/>
          <w:marBottom w:val="0"/>
          <w:divBdr>
            <w:top w:val="none" w:sz="0" w:space="0" w:color="auto"/>
            <w:left w:val="none" w:sz="0" w:space="0" w:color="auto"/>
            <w:bottom w:val="none" w:sz="0" w:space="0" w:color="auto"/>
            <w:right w:val="none" w:sz="0" w:space="0" w:color="auto"/>
          </w:divBdr>
        </w:div>
        <w:div w:id="1161118784">
          <w:marLeft w:val="0"/>
          <w:marRight w:val="0"/>
          <w:marTop w:val="0"/>
          <w:marBottom w:val="0"/>
          <w:divBdr>
            <w:top w:val="none" w:sz="0" w:space="0" w:color="auto"/>
            <w:left w:val="none" w:sz="0" w:space="0" w:color="auto"/>
            <w:bottom w:val="none" w:sz="0" w:space="0" w:color="auto"/>
            <w:right w:val="none" w:sz="0" w:space="0" w:color="auto"/>
          </w:divBdr>
        </w:div>
        <w:div w:id="1294944230">
          <w:marLeft w:val="0"/>
          <w:marRight w:val="0"/>
          <w:marTop w:val="0"/>
          <w:marBottom w:val="0"/>
          <w:divBdr>
            <w:top w:val="none" w:sz="0" w:space="0" w:color="auto"/>
            <w:left w:val="none" w:sz="0" w:space="0" w:color="auto"/>
            <w:bottom w:val="none" w:sz="0" w:space="0" w:color="auto"/>
            <w:right w:val="none" w:sz="0" w:space="0" w:color="auto"/>
          </w:divBdr>
        </w:div>
        <w:div w:id="1449929934">
          <w:marLeft w:val="0"/>
          <w:marRight w:val="0"/>
          <w:marTop w:val="0"/>
          <w:marBottom w:val="0"/>
          <w:divBdr>
            <w:top w:val="none" w:sz="0" w:space="0" w:color="auto"/>
            <w:left w:val="none" w:sz="0" w:space="0" w:color="auto"/>
            <w:bottom w:val="none" w:sz="0" w:space="0" w:color="auto"/>
            <w:right w:val="none" w:sz="0" w:space="0" w:color="auto"/>
          </w:divBdr>
        </w:div>
        <w:div w:id="1512837744">
          <w:marLeft w:val="0"/>
          <w:marRight w:val="0"/>
          <w:marTop w:val="0"/>
          <w:marBottom w:val="0"/>
          <w:divBdr>
            <w:top w:val="none" w:sz="0" w:space="0" w:color="auto"/>
            <w:left w:val="none" w:sz="0" w:space="0" w:color="auto"/>
            <w:bottom w:val="none" w:sz="0" w:space="0" w:color="auto"/>
            <w:right w:val="none" w:sz="0" w:space="0" w:color="auto"/>
          </w:divBdr>
        </w:div>
        <w:div w:id="1555971007">
          <w:marLeft w:val="0"/>
          <w:marRight w:val="0"/>
          <w:marTop w:val="0"/>
          <w:marBottom w:val="0"/>
          <w:divBdr>
            <w:top w:val="none" w:sz="0" w:space="0" w:color="auto"/>
            <w:left w:val="none" w:sz="0" w:space="0" w:color="auto"/>
            <w:bottom w:val="none" w:sz="0" w:space="0" w:color="auto"/>
            <w:right w:val="none" w:sz="0" w:space="0" w:color="auto"/>
          </w:divBdr>
        </w:div>
        <w:div w:id="1602033258">
          <w:marLeft w:val="0"/>
          <w:marRight w:val="0"/>
          <w:marTop w:val="0"/>
          <w:marBottom w:val="0"/>
          <w:divBdr>
            <w:top w:val="none" w:sz="0" w:space="0" w:color="auto"/>
            <w:left w:val="none" w:sz="0" w:space="0" w:color="auto"/>
            <w:bottom w:val="none" w:sz="0" w:space="0" w:color="auto"/>
            <w:right w:val="none" w:sz="0" w:space="0" w:color="auto"/>
          </w:divBdr>
        </w:div>
        <w:div w:id="1789549114">
          <w:marLeft w:val="0"/>
          <w:marRight w:val="0"/>
          <w:marTop w:val="0"/>
          <w:marBottom w:val="0"/>
          <w:divBdr>
            <w:top w:val="none" w:sz="0" w:space="0" w:color="auto"/>
            <w:left w:val="none" w:sz="0" w:space="0" w:color="auto"/>
            <w:bottom w:val="none" w:sz="0" w:space="0" w:color="auto"/>
            <w:right w:val="none" w:sz="0" w:space="0" w:color="auto"/>
          </w:divBdr>
        </w:div>
        <w:div w:id="1793479962">
          <w:marLeft w:val="0"/>
          <w:marRight w:val="0"/>
          <w:marTop w:val="0"/>
          <w:marBottom w:val="0"/>
          <w:divBdr>
            <w:top w:val="none" w:sz="0" w:space="0" w:color="auto"/>
            <w:left w:val="none" w:sz="0" w:space="0" w:color="auto"/>
            <w:bottom w:val="none" w:sz="0" w:space="0" w:color="auto"/>
            <w:right w:val="none" w:sz="0" w:space="0" w:color="auto"/>
          </w:divBdr>
        </w:div>
        <w:div w:id="1838768139">
          <w:marLeft w:val="0"/>
          <w:marRight w:val="0"/>
          <w:marTop w:val="0"/>
          <w:marBottom w:val="0"/>
          <w:divBdr>
            <w:top w:val="none" w:sz="0" w:space="0" w:color="auto"/>
            <w:left w:val="none" w:sz="0" w:space="0" w:color="auto"/>
            <w:bottom w:val="none" w:sz="0" w:space="0" w:color="auto"/>
            <w:right w:val="none" w:sz="0" w:space="0" w:color="auto"/>
          </w:divBdr>
        </w:div>
        <w:div w:id="1995596455">
          <w:marLeft w:val="0"/>
          <w:marRight w:val="0"/>
          <w:marTop w:val="0"/>
          <w:marBottom w:val="0"/>
          <w:divBdr>
            <w:top w:val="none" w:sz="0" w:space="0" w:color="auto"/>
            <w:left w:val="none" w:sz="0" w:space="0" w:color="auto"/>
            <w:bottom w:val="none" w:sz="0" w:space="0" w:color="auto"/>
            <w:right w:val="none" w:sz="0" w:space="0" w:color="auto"/>
          </w:divBdr>
        </w:div>
        <w:div w:id="1999770787">
          <w:marLeft w:val="0"/>
          <w:marRight w:val="0"/>
          <w:marTop w:val="0"/>
          <w:marBottom w:val="0"/>
          <w:divBdr>
            <w:top w:val="none" w:sz="0" w:space="0" w:color="auto"/>
            <w:left w:val="none" w:sz="0" w:space="0" w:color="auto"/>
            <w:bottom w:val="none" w:sz="0" w:space="0" w:color="auto"/>
            <w:right w:val="none" w:sz="0" w:space="0" w:color="auto"/>
          </w:divBdr>
        </w:div>
        <w:div w:id="2086031853">
          <w:marLeft w:val="0"/>
          <w:marRight w:val="0"/>
          <w:marTop w:val="0"/>
          <w:marBottom w:val="0"/>
          <w:divBdr>
            <w:top w:val="none" w:sz="0" w:space="0" w:color="auto"/>
            <w:left w:val="none" w:sz="0" w:space="0" w:color="auto"/>
            <w:bottom w:val="none" w:sz="0" w:space="0" w:color="auto"/>
            <w:right w:val="none" w:sz="0" w:space="0" w:color="auto"/>
          </w:divBdr>
        </w:div>
      </w:divsChild>
    </w:div>
    <w:div w:id="1937592262">
      <w:bodyDiv w:val="1"/>
      <w:marLeft w:val="0"/>
      <w:marRight w:val="0"/>
      <w:marTop w:val="0"/>
      <w:marBottom w:val="0"/>
      <w:divBdr>
        <w:top w:val="none" w:sz="0" w:space="0" w:color="auto"/>
        <w:left w:val="none" w:sz="0" w:space="0" w:color="auto"/>
        <w:bottom w:val="none" w:sz="0" w:space="0" w:color="auto"/>
        <w:right w:val="none" w:sz="0" w:space="0" w:color="auto"/>
      </w:divBdr>
    </w:div>
    <w:div w:id="207350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jhodgkinson@cdarwin.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about:bla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90.emf"/><Relationship Id="rId2" Type="http://schemas.openxmlformats.org/officeDocument/2006/relationships/image" Target="media/image9.emf"/><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F12E6CF7C5AF4CAD6DB120868DF4D7" ma:contentTypeVersion="14" ma:contentTypeDescription="Create a new document." ma:contentTypeScope="" ma:versionID="4d5ce7b94216bc2fbbcea3469b775bcd">
  <xsd:schema xmlns:xsd="http://www.w3.org/2001/XMLSchema" xmlns:xs="http://www.w3.org/2001/XMLSchema" xmlns:p="http://schemas.microsoft.com/office/2006/metadata/properties" xmlns:ns2="79fc1919-42a8-4989-96b6-1405df2cb059" xmlns:ns3="62db4ab2-b834-4a41-a736-338811c1b1c1" targetNamespace="http://schemas.microsoft.com/office/2006/metadata/properties" ma:root="true" ma:fieldsID="846e8abed1edb28f734be9b689dff79d" ns2:_="" ns3:_="">
    <xsd:import namespace="79fc1919-42a8-4989-96b6-1405df2cb059"/>
    <xsd:import namespace="62db4ab2-b834-4a41-a736-338811c1b1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c1919-42a8-4989-96b6-1405df2cb0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c7491b9-86d4-4ac1-9bff-b3b2a966148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db4ab2-b834-4a41-a736-338811c1b1c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fc1919-42a8-4989-96b6-1405df2cb05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F3771-CD19-4F92-80EC-E794E210D37C}">
  <ds:schemaRefs>
    <ds:schemaRef ds:uri="http://schemas.microsoft.com/sharepoint/v3/contenttype/forms"/>
  </ds:schemaRefs>
</ds:datastoreItem>
</file>

<file path=customXml/itemProps2.xml><?xml version="1.0" encoding="utf-8"?>
<ds:datastoreItem xmlns:ds="http://schemas.openxmlformats.org/officeDocument/2006/customXml" ds:itemID="{19C27FCF-2531-4589-B35C-C970987F0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c1919-42a8-4989-96b6-1405df2cb059"/>
    <ds:schemaRef ds:uri="62db4ab2-b834-4a41-a736-338811c1b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5A0E0C-173A-46F2-B2F7-2EF52F95C3E7}">
  <ds:schemaRefs>
    <ds:schemaRef ds:uri="http://schemas.microsoft.com/office/2006/metadata/properties"/>
    <ds:schemaRef ds:uri="http://schemas.microsoft.com/office/infopath/2007/PartnerControls"/>
    <ds:schemaRef ds:uri="79fc1919-42a8-4989-96b6-1405df2cb059"/>
  </ds:schemaRefs>
</ds:datastoreItem>
</file>

<file path=customXml/itemProps4.xml><?xml version="1.0" encoding="utf-8"?>
<ds:datastoreItem xmlns:ds="http://schemas.openxmlformats.org/officeDocument/2006/customXml" ds:itemID="{2EE0A60A-C996-4C7D-8FC0-542931674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17</Pages>
  <Words>3627</Words>
  <Characters>20680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Director of HR</vt:lpstr>
    </vt:vector>
  </TitlesOfParts>
  <Company>Packard Bell</Company>
  <LinksUpToDate>false</LinksUpToDate>
  <CharactersWithSpaces>24259</CharactersWithSpaces>
  <SharedDoc>false</SharedDoc>
  <HLinks>
    <vt:vector size="18" baseType="variant">
      <vt:variant>
        <vt:i4>3080313</vt:i4>
      </vt:variant>
      <vt:variant>
        <vt:i4>6</vt:i4>
      </vt:variant>
      <vt:variant>
        <vt:i4>0</vt:i4>
      </vt:variant>
      <vt:variant>
        <vt:i4>5</vt:i4>
      </vt:variant>
      <vt:variant>
        <vt:lpwstr>about:blank</vt:lpwstr>
      </vt:variant>
      <vt:variant>
        <vt:lpwstr/>
      </vt:variant>
      <vt:variant>
        <vt:i4>7667787</vt:i4>
      </vt:variant>
      <vt:variant>
        <vt:i4>3</vt:i4>
      </vt:variant>
      <vt:variant>
        <vt:i4>0</vt:i4>
      </vt:variant>
      <vt:variant>
        <vt:i4>5</vt:i4>
      </vt:variant>
      <vt:variant>
        <vt:lpwstr>mailto:HR@iniciotrust.org</vt:lpwstr>
      </vt:variant>
      <vt:variant>
        <vt:lpwstr/>
      </vt:variant>
      <vt:variant>
        <vt:i4>7274573</vt:i4>
      </vt:variant>
      <vt:variant>
        <vt:i4>0</vt:i4>
      </vt:variant>
      <vt:variant>
        <vt:i4>0</vt:i4>
      </vt:variant>
      <vt:variant>
        <vt:i4>5</vt:i4>
      </vt:variant>
      <vt:variant>
        <vt:lpwstr>mailto:Jwyman@iniciotrust.org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 of HR</dc:title>
  <dc:subject/>
  <dc:creator>T Millar</dc:creator>
  <cp:keywords>Director of HR</cp:keywords>
  <cp:lastModifiedBy>J Hodgkinson</cp:lastModifiedBy>
  <cp:revision>33</cp:revision>
  <cp:lastPrinted>2026-02-13T12:22:00Z</cp:lastPrinted>
  <dcterms:created xsi:type="dcterms:W3CDTF">2026-02-13T09:09:00Z</dcterms:created>
  <dcterms:modified xsi:type="dcterms:W3CDTF">2026-02-13T14:26:00Z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ebeb26bed3bb584684f27561ee331fca28a4ad4f4a66983ee2e08b80b7152c50</vt:lpwstr>
  </property>
  <property fmtid="{D5CDD505-2E9C-101B-9397-08002B2CF9AE}" pid="3" name="ContentTypeId">
    <vt:lpwstr>0x0101008DF12E6CF7C5AF4CAD6DB120868DF4D7</vt:lpwstr>
  </property>
  <property fmtid="{D5CDD505-2E9C-101B-9397-08002B2CF9AE}" pid="4" name="MediaServiceImageTags">
    <vt:lpwstr/>
  </property>
</Properties>
</file>