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2CB3" w14:textId="11CEA2F3" w:rsidR="0071278B" w:rsidRDefault="00823135">
      <w:r>
        <w:rPr>
          <w:noProof/>
          <w:lang w:eastAsia="en-GB"/>
        </w:rPr>
        <mc:AlternateContent>
          <mc:Choice Requires="wps">
            <w:drawing>
              <wp:anchor distT="0" distB="0" distL="114300" distR="114300" simplePos="0" relativeHeight="251659264" behindDoc="0" locked="0" layoutInCell="1" allowOverlap="1" wp14:anchorId="7170386E" wp14:editId="28DBC2D8">
                <wp:simplePos x="0" y="0"/>
                <wp:positionH relativeFrom="column">
                  <wp:align>center</wp:align>
                </wp:positionH>
                <wp:positionV relativeFrom="paragraph">
                  <wp:posOffset>0</wp:posOffset>
                </wp:positionV>
                <wp:extent cx="6281420" cy="8814435"/>
                <wp:effectExtent l="0" t="0" r="508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88144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0DA7853" w14:textId="77777777" w:rsidR="004C26A8" w:rsidRDefault="004C26A8"/>
                          <w:p w14:paraId="3846F5EC" w14:textId="77777777" w:rsidR="004C26A8" w:rsidRDefault="004C26A8" w:rsidP="004C26A8">
                            <w:pPr>
                              <w:jc w:val="center"/>
                            </w:pPr>
                            <w:r>
                              <w:rPr>
                                <w:noProof/>
                                <w:lang w:eastAsia="en-GB"/>
                              </w:rPr>
                              <w:drawing>
                                <wp:inline distT="0" distB="0" distL="0" distR="0" wp14:anchorId="4C6EC7F0" wp14:editId="50F92099">
                                  <wp:extent cx="1695687" cy="1171739"/>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extLst>
                                              <a:ext uri="{28A0092B-C50C-407E-A947-70E740481C1C}">
                                                <a14:useLocalDpi xmlns:a14="http://schemas.microsoft.com/office/drawing/2010/main" val="0"/>
                                              </a:ext>
                                            </a:extLst>
                                          </a:blip>
                                          <a:stretch>
                                            <a:fillRect/>
                                          </a:stretch>
                                        </pic:blipFill>
                                        <pic:spPr>
                                          <a:xfrm>
                                            <a:off x="0" y="0"/>
                                            <a:ext cx="1695687" cy="1171739"/>
                                          </a:xfrm>
                                          <a:prstGeom prst="rect">
                                            <a:avLst/>
                                          </a:prstGeom>
                                        </pic:spPr>
                                      </pic:pic>
                                    </a:graphicData>
                                  </a:graphic>
                                </wp:inline>
                              </w:drawing>
                            </w:r>
                          </w:p>
                          <w:p w14:paraId="15553C8C" w14:textId="77777777" w:rsidR="004C26A8" w:rsidRPr="00B91AF2" w:rsidRDefault="004C26A8" w:rsidP="004C26A8">
                            <w:pPr>
                              <w:jc w:val="center"/>
                              <w:rPr>
                                <w:rFonts w:ascii="Aptos" w:hAnsi="Aptos" w:cs="Arial"/>
                                <w:sz w:val="52"/>
                              </w:rPr>
                            </w:pPr>
                            <w:r w:rsidRPr="00B91AF2">
                              <w:rPr>
                                <w:rFonts w:ascii="Aptos" w:hAnsi="Aptos" w:cs="Arial"/>
                                <w:sz w:val="52"/>
                              </w:rPr>
                              <w:t>Bluebell Park</w:t>
                            </w:r>
                          </w:p>
                          <w:p w14:paraId="02008A39" w14:textId="77777777" w:rsidR="004C26A8" w:rsidRPr="00B91AF2" w:rsidRDefault="004C26A8" w:rsidP="004C26A8">
                            <w:pPr>
                              <w:jc w:val="center"/>
                              <w:rPr>
                                <w:rFonts w:ascii="Aptos" w:hAnsi="Aptos" w:cs="Arial"/>
                                <w:sz w:val="72"/>
                              </w:rPr>
                            </w:pPr>
                          </w:p>
                          <w:p w14:paraId="69C36B7F" w14:textId="77777777" w:rsidR="004C26A8" w:rsidRPr="00B91AF2" w:rsidRDefault="004C26A8" w:rsidP="004C26A8">
                            <w:pPr>
                              <w:jc w:val="center"/>
                              <w:rPr>
                                <w:rFonts w:ascii="Aptos" w:hAnsi="Aptos" w:cs="Arial"/>
                                <w:b/>
                                <w:sz w:val="72"/>
                              </w:rPr>
                            </w:pPr>
                            <w:r w:rsidRPr="00B91AF2">
                              <w:rPr>
                                <w:rFonts w:ascii="Aptos" w:hAnsi="Aptos" w:cs="Arial"/>
                                <w:b/>
                                <w:sz w:val="72"/>
                              </w:rPr>
                              <w:t>Assistant Head Teacher</w:t>
                            </w:r>
                          </w:p>
                          <w:p w14:paraId="57D75145" w14:textId="77777777" w:rsidR="004C26A8" w:rsidRPr="00B91AF2" w:rsidRDefault="004C26A8" w:rsidP="004C26A8">
                            <w:pPr>
                              <w:rPr>
                                <w:rFonts w:ascii="Aptos" w:hAnsi="Aptos" w:cs="Arial"/>
                                <w:sz w:val="52"/>
                              </w:rPr>
                            </w:pPr>
                          </w:p>
                          <w:p w14:paraId="7A559B6E" w14:textId="77777777" w:rsidR="004C26A8" w:rsidRPr="00B91AF2" w:rsidRDefault="004C26A8" w:rsidP="004C26A8">
                            <w:pPr>
                              <w:jc w:val="center"/>
                              <w:rPr>
                                <w:rFonts w:ascii="Aptos" w:hAnsi="Aptos" w:cs="Arial"/>
                                <w:sz w:val="144"/>
                              </w:rPr>
                            </w:pPr>
                            <w:r w:rsidRPr="00B91AF2">
                              <w:rPr>
                                <w:rFonts w:ascii="Aptos" w:hAnsi="Aptos" w:cs="Arial"/>
                                <w:sz w:val="144"/>
                              </w:rPr>
                              <w:t>Recruitment Pack</w:t>
                            </w:r>
                          </w:p>
                          <w:p w14:paraId="4138C339" w14:textId="77777777" w:rsidR="004C26A8" w:rsidRPr="00B91AF2" w:rsidRDefault="004C26A8" w:rsidP="004C26A8">
                            <w:pPr>
                              <w:jc w:val="center"/>
                              <w:rPr>
                                <w:rFonts w:ascii="Aptos" w:hAnsi="Aptos" w:cs="Arial"/>
                                <w:sz w:val="72"/>
                              </w:rPr>
                            </w:pPr>
                          </w:p>
                          <w:p w14:paraId="39A629B7" w14:textId="3D0E2F6F" w:rsidR="004C26A8" w:rsidRPr="00B91AF2" w:rsidRDefault="00CB68CC" w:rsidP="004C26A8">
                            <w:pPr>
                              <w:jc w:val="center"/>
                              <w:rPr>
                                <w:rFonts w:ascii="Aptos" w:hAnsi="Aptos" w:cs="Arial"/>
                                <w:b/>
                                <w:sz w:val="52"/>
                              </w:rPr>
                            </w:pPr>
                            <w:r>
                              <w:rPr>
                                <w:rFonts w:ascii="Aptos" w:hAnsi="Aptos" w:cs="Arial"/>
                                <w:b/>
                                <w:sz w:val="52"/>
                              </w:rPr>
                              <w:t>Ju</w:t>
                            </w:r>
                            <w:r w:rsidR="001C5EA6">
                              <w:rPr>
                                <w:rFonts w:ascii="Aptos" w:hAnsi="Aptos" w:cs="Arial"/>
                                <w:b/>
                                <w:sz w:val="52"/>
                              </w:rPr>
                              <w:t>ly</w:t>
                            </w:r>
                            <w:r w:rsidR="00596005" w:rsidRPr="00B91AF2">
                              <w:rPr>
                                <w:rFonts w:ascii="Aptos" w:hAnsi="Aptos" w:cs="Arial"/>
                                <w:b/>
                                <w:sz w:val="52"/>
                              </w:rPr>
                              <w:t xml:space="preserve"> 2026</w:t>
                            </w:r>
                          </w:p>
                          <w:p w14:paraId="369B1A50" w14:textId="77777777" w:rsidR="004C26A8" w:rsidRDefault="004C26A8" w:rsidP="004C26A8">
                            <w:pPr>
                              <w:jc w:val="center"/>
                              <w:rPr>
                                <w:rFonts w:ascii="Arial" w:hAnsi="Arial" w:cs="Arial"/>
                                <w:b/>
                                <w:sz w:val="52"/>
                              </w:rPr>
                            </w:pPr>
                          </w:p>
                          <w:p w14:paraId="774D37D1" w14:textId="77777777" w:rsidR="004C26A8" w:rsidRDefault="004C26A8" w:rsidP="004C26A8">
                            <w:pPr>
                              <w:jc w:val="center"/>
                              <w:rPr>
                                <w:rFonts w:ascii="Arial" w:hAnsi="Arial" w:cs="Arial"/>
                                <w:b/>
                                <w:sz w:val="52"/>
                              </w:rPr>
                            </w:pPr>
                          </w:p>
                          <w:p w14:paraId="68633513" w14:textId="77777777" w:rsidR="004C26A8" w:rsidRPr="004C26A8" w:rsidRDefault="004C26A8" w:rsidP="004C26A8">
                            <w:pPr>
                              <w:jc w:val="center"/>
                              <w:rPr>
                                <w:rFonts w:ascii="Arial" w:hAnsi="Arial" w:cs="Arial"/>
                                <w:b/>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0386E" id="_x0000_t202" coordsize="21600,21600" o:spt="202" path="m,l,21600r21600,l21600,xe">
                <v:stroke joinstyle="miter"/>
                <v:path gradientshapeok="t" o:connecttype="rect"/>
              </v:shapetype>
              <v:shape id="Text Box 2" o:spid="_x0000_s1026" type="#_x0000_t202" style="position:absolute;margin-left:0;margin-top:0;width:494.6pt;height:694.0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" fillcolor="white [3201]" strokecolor="#4f81bd [3204]" strokeweight="2pt">
                <v:textbox>
                  <w:txbxContent>
                    <w:p w14:paraId="60DA7853" w14:textId="77777777" w:rsidR="004C26A8" w:rsidRDefault="004C26A8"/>
                    <w:p w14:paraId="3846F5EC" w14:textId="77777777" w:rsidR="004C26A8" w:rsidRDefault="004C26A8" w:rsidP="004C26A8">
                      <w:pPr>
                        <w:jc w:val="center"/>
                      </w:pPr>
                      <w:r>
                        <w:rPr>
                          <w:noProof/>
                          <w:lang w:eastAsia="en-GB"/>
                        </w:rPr>
                        <w:drawing>
                          <wp:inline distT="0" distB="0" distL="0" distR="0" wp14:anchorId="4C6EC7F0" wp14:editId="50F92099">
                            <wp:extent cx="1695687" cy="1171739"/>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extLst>
                                        <a:ext uri="{28A0092B-C50C-407E-A947-70E740481C1C}">
                                          <a14:useLocalDpi xmlns:a14="http://schemas.microsoft.com/office/drawing/2010/main" val="0"/>
                                        </a:ext>
                                      </a:extLst>
                                    </a:blip>
                                    <a:stretch>
                                      <a:fillRect/>
                                    </a:stretch>
                                  </pic:blipFill>
                                  <pic:spPr>
                                    <a:xfrm>
                                      <a:off x="0" y="0"/>
                                      <a:ext cx="1695687" cy="1171739"/>
                                    </a:xfrm>
                                    <a:prstGeom prst="rect">
                                      <a:avLst/>
                                    </a:prstGeom>
                                  </pic:spPr>
                                </pic:pic>
                              </a:graphicData>
                            </a:graphic>
                          </wp:inline>
                        </w:drawing>
                      </w:r>
                    </w:p>
                    <w:p w14:paraId="15553C8C" w14:textId="77777777" w:rsidR="004C26A8" w:rsidRPr="00B91AF2" w:rsidRDefault="004C26A8" w:rsidP="004C26A8">
                      <w:pPr>
                        <w:jc w:val="center"/>
                        <w:rPr>
                          <w:rFonts w:ascii="Aptos" w:hAnsi="Aptos" w:cs="Arial"/>
                          <w:sz w:val="52"/>
                        </w:rPr>
                      </w:pPr>
                      <w:r w:rsidRPr="00B91AF2">
                        <w:rPr>
                          <w:rFonts w:ascii="Aptos" w:hAnsi="Aptos" w:cs="Arial"/>
                          <w:sz w:val="52"/>
                        </w:rPr>
                        <w:t>Bluebell Park</w:t>
                      </w:r>
                    </w:p>
                    <w:p w14:paraId="02008A39" w14:textId="77777777" w:rsidR="004C26A8" w:rsidRPr="00B91AF2" w:rsidRDefault="004C26A8" w:rsidP="004C26A8">
                      <w:pPr>
                        <w:jc w:val="center"/>
                        <w:rPr>
                          <w:rFonts w:ascii="Aptos" w:hAnsi="Aptos" w:cs="Arial"/>
                          <w:sz w:val="72"/>
                        </w:rPr>
                      </w:pPr>
                    </w:p>
                    <w:p w14:paraId="69C36B7F" w14:textId="77777777" w:rsidR="004C26A8" w:rsidRPr="00B91AF2" w:rsidRDefault="004C26A8" w:rsidP="004C26A8">
                      <w:pPr>
                        <w:jc w:val="center"/>
                        <w:rPr>
                          <w:rFonts w:ascii="Aptos" w:hAnsi="Aptos" w:cs="Arial"/>
                          <w:b/>
                          <w:sz w:val="72"/>
                        </w:rPr>
                      </w:pPr>
                      <w:r w:rsidRPr="00B91AF2">
                        <w:rPr>
                          <w:rFonts w:ascii="Aptos" w:hAnsi="Aptos" w:cs="Arial"/>
                          <w:b/>
                          <w:sz w:val="72"/>
                        </w:rPr>
                        <w:t>Assistant Head Teacher</w:t>
                      </w:r>
                    </w:p>
                    <w:p w14:paraId="57D75145" w14:textId="77777777" w:rsidR="004C26A8" w:rsidRPr="00B91AF2" w:rsidRDefault="004C26A8" w:rsidP="004C26A8">
                      <w:pPr>
                        <w:rPr>
                          <w:rFonts w:ascii="Aptos" w:hAnsi="Aptos" w:cs="Arial"/>
                          <w:sz w:val="52"/>
                        </w:rPr>
                      </w:pPr>
                    </w:p>
                    <w:p w14:paraId="7A559B6E" w14:textId="77777777" w:rsidR="004C26A8" w:rsidRPr="00B91AF2" w:rsidRDefault="004C26A8" w:rsidP="004C26A8">
                      <w:pPr>
                        <w:jc w:val="center"/>
                        <w:rPr>
                          <w:rFonts w:ascii="Aptos" w:hAnsi="Aptos" w:cs="Arial"/>
                          <w:sz w:val="144"/>
                        </w:rPr>
                      </w:pPr>
                      <w:r w:rsidRPr="00B91AF2">
                        <w:rPr>
                          <w:rFonts w:ascii="Aptos" w:hAnsi="Aptos" w:cs="Arial"/>
                          <w:sz w:val="144"/>
                        </w:rPr>
                        <w:t>Recruitment Pack</w:t>
                      </w:r>
                    </w:p>
                    <w:p w14:paraId="4138C339" w14:textId="77777777" w:rsidR="004C26A8" w:rsidRPr="00B91AF2" w:rsidRDefault="004C26A8" w:rsidP="004C26A8">
                      <w:pPr>
                        <w:jc w:val="center"/>
                        <w:rPr>
                          <w:rFonts w:ascii="Aptos" w:hAnsi="Aptos" w:cs="Arial"/>
                          <w:sz w:val="72"/>
                        </w:rPr>
                      </w:pPr>
                    </w:p>
                    <w:p w14:paraId="39A629B7" w14:textId="3D0E2F6F" w:rsidR="004C26A8" w:rsidRPr="00B91AF2" w:rsidRDefault="00CB68CC" w:rsidP="004C26A8">
                      <w:pPr>
                        <w:jc w:val="center"/>
                        <w:rPr>
                          <w:rFonts w:ascii="Aptos" w:hAnsi="Aptos" w:cs="Arial"/>
                          <w:b/>
                          <w:sz w:val="52"/>
                        </w:rPr>
                      </w:pPr>
                      <w:r>
                        <w:rPr>
                          <w:rFonts w:ascii="Aptos" w:hAnsi="Aptos" w:cs="Arial"/>
                          <w:b/>
                          <w:sz w:val="52"/>
                        </w:rPr>
                        <w:t>Ju</w:t>
                      </w:r>
                      <w:r w:rsidR="001C5EA6">
                        <w:rPr>
                          <w:rFonts w:ascii="Aptos" w:hAnsi="Aptos" w:cs="Arial"/>
                          <w:b/>
                          <w:sz w:val="52"/>
                        </w:rPr>
                        <w:t>ly</w:t>
                      </w:r>
                      <w:r w:rsidR="00596005" w:rsidRPr="00B91AF2">
                        <w:rPr>
                          <w:rFonts w:ascii="Aptos" w:hAnsi="Aptos" w:cs="Arial"/>
                          <w:b/>
                          <w:sz w:val="52"/>
                        </w:rPr>
                        <w:t xml:space="preserve"> 2026</w:t>
                      </w:r>
                    </w:p>
                    <w:p w14:paraId="369B1A50" w14:textId="77777777" w:rsidR="004C26A8" w:rsidRDefault="004C26A8" w:rsidP="004C26A8">
                      <w:pPr>
                        <w:jc w:val="center"/>
                        <w:rPr>
                          <w:rFonts w:ascii="Arial" w:hAnsi="Arial" w:cs="Arial"/>
                          <w:b/>
                          <w:sz w:val="52"/>
                        </w:rPr>
                      </w:pPr>
                    </w:p>
                    <w:p w14:paraId="774D37D1" w14:textId="77777777" w:rsidR="004C26A8" w:rsidRDefault="004C26A8" w:rsidP="004C26A8">
                      <w:pPr>
                        <w:jc w:val="center"/>
                        <w:rPr>
                          <w:rFonts w:ascii="Arial" w:hAnsi="Arial" w:cs="Arial"/>
                          <w:b/>
                          <w:sz w:val="52"/>
                        </w:rPr>
                      </w:pPr>
                    </w:p>
                    <w:p w14:paraId="68633513" w14:textId="77777777" w:rsidR="004C26A8" w:rsidRPr="004C26A8" w:rsidRDefault="004C26A8" w:rsidP="004C26A8">
                      <w:pPr>
                        <w:jc w:val="center"/>
                        <w:rPr>
                          <w:rFonts w:ascii="Arial" w:hAnsi="Arial" w:cs="Arial"/>
                          <w:b/>
                          <w:sz w:val="52"/>
                        </w:rPr>
                      </w:pPr>
                    </w:p>
                  </w:txbxContent>
                </v:textbox>
              </v:shape>
            </w:pict>
          </mc:Fallback>
        </mc:AlternateContent>
      </w:r>
      <w:r w:rsidR="004C26A8">
        <w:tab/>
      </w:r>
    </w:p>
    <w:p w14:paraId="7478B6A6" w14:textId="77777777" w:rsidR="004C26A8" w:rsidRDefault="004C26A8"/>
    <w:p w14:paraId="56040686" w14:textId="77777777" w:rsidR="004C26A8" w:rsidRDefault="004C26A8"/>
    <w:p w14:paraId="737B2535" w14:textId="77777777" w:rsidR="004C26A8" w:rsidRDefault="004C26A8"/>
    <w:p w14:paraId="564F5CFC" w14:textId="77777777" w:rsidR="004C26A8" w:rsidRDefault="004C26A8"/>
    <w:p w14:paraId="3DAF1DC4" w14:textId="77777777" w:rsidR="004C26A8" w:rsidRDefault="004C26A8"/>
    <w:p w14:paraId="0215C977" w14:textId="77777777" w:rsidR="004C26A8" w:rsidRDefault="004C26A8"/>
    <w:p w14:paraId="18DE84DE" w14:textId="77777777" w:rsidR="004C26A8" w:rsidRDefault="004C26A8"/>
    <w:p w14:paraId="2B9BF9B1" w14:textId="77777777" w:rsidR="004C26A8" w:rsidRDefault="004C26A8"/>
    <w:p w14:paraId="19C6B8E5" w14:textId="77777777" w:rsidR="004C26A8" w:rsidRDefault="004C26A8"/>
    <w:p w14:paraId="77AFE881" w14:textId="77777777" w:rsidR="004C26A8" w:rsidRDefault="004C26A8"/>
    <w:p w14:paraId="3277895C" w14:textId="77777777" w:rsidR="004C26A8" w:rsidRDefault="004C26A8"/>
    <w:p w14:paraId="2EDD68DD" w14:textId="77777777" w:rsidR="004C26A8" w:rsidRDefault="004C26A8"/>
    <w:p w14:paraId="7F0CA2F9" w14:textId="77777777" w:rsidR="004C26A8" w:rsidRDefault="004C26A8"/>
    <w:p w14:paraId="22D52F9B" w14:textId="77777777" w:rsidR="004C26A8" w:rsidRDefault="004C26A8"/>
    <w:p w14:paraId="67901E9B" w14:textId="77777777" w:rsidR="004C26A8" w:rsidRDefault="004C26A8"/>
    <w:p w14:paraId="1EF2FD39" w14:textId="77777777" w:rsidR="004C26A8" w:rsidRDefault="004C26A8"/>
    <w:p w14:paraId="6AE9302C" w14:textId="77777777" w:rsidR="004C26A8" w:rsidRDefault="004C26A8"/>
    <w:p w14:paraId="0EE9F83B" w14:textId="77777777" w:rsidR="004C26A8" w:rsidRDefault="004C26A8"/>
    <w:p w14:paraId="40E4A6CE" w14:textId="77777777" w:rsidR="004C26A8" w:rsidRDefault="004C26A8"/>
    <w:p w14:paraId="1EE00F98" w14:textId="77777777" w:rsidR="004C26A8" w:rsidRDefault="004C26A8"/>
    <w:p w14:paraId="14C2FD22" w14:textId="77777777" w:rsidR="004C26A8" w:rsidRDefault="004C26A8"/>
    <w:p w14:paraId="1775BCB3" w14:textId="77777777" w:rsidR="004C26A8" w:rsidRDefault="004C26A8"/>
    <w:p w14:paraId="1AD4CD1C" w14:textId="77777777" w:rsidR="004C26A8" w:rsidRDefault="004C26A8"/>
    <w:p w14:paraId="70CD79D8" w14:textId="77777777" w:rsidR="004C26A8" w:rsidRDefault="004C26A8"/>
    <w:p w14:paraId="15C84909" w14:textId="77777777" w:rsidR="004C26A8" w:rsidRDefault="004C26A8"/>
    <w:p w14:paraId="3FA69199" w14:textId="77777777" w:rsidR="004C26A8" w:rsidRDefault="004C26A8"/>
    <w:p w14:paraId="742C5E50" w14:textId="77777777" w:rsidR="004C26A8" w:rsidRDefault="004C26A8"/>
    <w:p w14:paraId="652B2B0E" w14:textId="2D264A60" w:rsidR="004C26A8" w:rsidRDefault="00B91AF2" w:rsidP="00B91AF2">
      <w:pPr>
        <w:tabs>
          <w:tab w:val="left" w:pos="7770"/>
        </w:tabs>
      </w:pPr>
      <w:r>
        <w:tab/>
      </w:r>
    </w:p>
    <w:p w14:paraId="441FAC00" w14:textId="77777777" w:rsidR="004C26A8" w:rsidRDefault="004C26A8">
      <w:pPr>
        <w:rPr>
          <w:noProof/>
          <w:lang w:eastAsia="en-GB"/>
        </w:rPr>
      </w:pPr>
      <w:r>
        <w:rPr>
          <w:noProof/>
          <w:lang w:eastAsia="en-GB"/>
        </w:rPr>
        <w:t xml:space="preserve">                                              </w:t>
      </w:r>
      <w:r w:rsidR="004A54EC">
        <w:rPr>
          <w:noProof/>
          <w:lang w:eastAsia="en-GB"/>
        </w:rPr>
        <w:t xml:space="preserve">                          </w:t>
      </w:r>
      <w:r>
        <w:rPr>
          <w:noProof/>
          <w:lang w:eastAsia="en-GB"/>
        </w:rPr>
        <w:t xml:space="preserve">                                                 </w:t>
      </w:r>
      <w:r w:rsidR="004A54EC">
        <w:rPr>
          <w:noProof/>
          <w:lang w:eastAsia="en-GB"/>
        </w:rPr>
        <w:t xml:space="preserve">                            </w:t>
      </w:r>
    </w:p>
    <w:p w14:paraId="0E1655C4" w14:textId="77777777" w:rsidR="004C26A8" w:rsidRDefault="004C26A8">
      <w:pPr>
        <w:rPr>
          <w:noProof/>
          <w:lang w:eastAsia="en-GB"/>
        </w:rPr>
      </w:pPr>
    </w:p>
    <w:p w14:paraId="09E50AE9" w14:textId="77777777" w:rsidR="004C26A8" w:rsidRPr="00B91AF2" w:rsidRDefault="004C26A8" w:rsidP="003A6F4F">
      <w:pPr>
        <w:spacing w:line="480" w:lineRule="auto"/>
        <w:jc w:val="center"/>
        <w:rPr>
          <w:rFonts w:ascii="Aptos" w:hAnsi="Aptos" w:cs="Arial"/>
          <w:noProof/>
          <w:sz w:val="40"/>
          <w:u w:val="single"/>
          <w:lang w:eastAsia="en-GB"/>
        </w:rPr>
      </w:pPr>
      <w:r w:rsidRPr="00B91AF2">
        <w:rPr>
          <w:rFonts w:ascii="Aptos" w:hAnsi="Aptos" w:cs="Arial"/>
          <w:noProof/>
          <w:sz w:val="40"/>
          <w:u w:val="single"/>
          <w:lang w:eastAsia="en-GB"/>
        </w:rPr>
        <w:t>Contents</w:t>
      </w:r>
    </w:p>
    <w:p w14:paraId="32E043CB" w14:textId="77777777" w:rsidR="003A6F4F" w:rsidRPr="00B91AF2" w:rsidRDefault="003A6F4F" w:rsidP="003A6F4F">
      <w:pPr>
        <w:pStyle w:val="ListParagraph"/>
        <w:numPr>
          <w:ilvl w:val="0"/>
          <w:numId w:val="2"/>
        </w:numPr>
        <w:spacing w:line="480" w:lineRule="auto"/>
        <w:rPr>
          <w:rFonts w:ascii="Aptos" w:hAnsi="Aptos" w:cs="Arial"/>
          <w:noProof/>
          <w:sz w:val="40"/>
          <w:lang w:eastAsia="en-GB"/>
        </w:rPr>
      </w:pPr>
      <w:r w:rsidRPr="00B91AF2">
        <w:rPr>
          <w:rFonts w:ascii="Aptos" w:hAnsi="Aptos" w:cs="Arial"/>
          <w:noProof/>
          <w:sz w:val="40"/>
          <w:lang w:eastAsia="en-GB"/>
        </w:rPr>
        <w:t>Job Advert</w:t>
      </w:r>
    </w:p>
    <w:p w14:paraId="60959098" w14:textId="77777777" w:rsidR="003A6F4F" w:rsidRPr="00B91AF2" w:rsidRDefault="003A6F4F" w:rsidP="003A6F4F">
      <w:pPr>
        <w:pStyle w:val="ListParagraph"/>
        <w:numPr>
          <w:ilvl w:val="0"/>
          <w:numId w:val="2"/>
        </w:numPr>
        <w:spacing w:line="480" w:lineRule="auto"/>
        <w:rPr>
          <w:rFonts w:ascii="Aptos" w:hAnsi="Aptos" w:cs="Arial"/>
          <w:noProof/>
          <w:sz w:val="40"/>
          <w:lang w:eastAsia="en-GB"/>
        </w:rPr>
      </w:pPr>
      <w:r w:rsidRPr="00B91AF2">
        <w:rPr>
          <w:rFonts w:ascii="Aptos" w:hAnsi="Aptos" w:cs="Arial"/>
          <w:noProof/>
          <w:sz w:val="40"/>
          <w:lang w:eastAsia="en-GB"/>
        </w:rPr>
        <w:t>Job Description (Generic AHT)</w:t>
      </w:r>
    </w:p>
    <w:p w14:paraId="64D90CDB" w14:textId="60962D35" w:rsidR="003A6F4F" w:rsidRPr="00B91AF2" w:rsidRDefault="003A6F4F" w:rsidP="003A6F4F">
      <w:pPr>
        <w:pStyle w:val="ListParagraph"/>
        <w:numPr>
          <w:ilvl w:val="0"/>
          <w:numId w:val="2"/>
        </w:numPr>
        <w:spacing w:line="480" w:lineRule="auto"/>
        <w:rPr>
          <w:rFonts w:ascii="Aptos" w:hAnsi="Aptos" w:cs="Arial"/>
          <w:noProof/>
          <w:sz w:val="40"/>
          <w:lang w:eastAsia="en-GB"/>
        </w:rPr>
      </w:pPr>
      <w:r w:rsidRPr="00B91AF2">
        <w:rPr>
          <w:rFonts w:ascii="Aptos" w:hAnsi="Aptos" w:cs="Arial"/>
          <w:noProof/>
          <w:sz w:val="40"/>
          <w:lang w:eastAsia="en-GB"/>
        </w:rPr>
        <w:t>Job Description (</w:t>
      </w:r>
      <w:r w:rsidR="00C87D39" w:rsidRPr="00B91AF2">
        <w:rPr>
          <w:rFonts w:ascii="Aptos" w:hAnsi="Aptos" w:cs="Arial"/>
          <w:noProof/>
          <w:sz w:val="40"/>
          <w:lang w:eastAsia="en-GB"/>
        </w:rPr>
        <w:t>Department Lead</w:t>
      </w:r>
      <w:r w:rsidRPr="00B91AF2">
        <w:rPr>
          <w:rFonts w:ascii="Aptos" w:hAnsi="Aptos" w:cs="Arial"/>
          <w:noProof/>
          <w:sz w:val="40"/>
          <w:lang w:eastAsia="en-GB"/>
        </w:rPr>
        <w:t>)</w:t>
      </w:r>
    </w:p>
    <w:p w14:paraId="75CF0E23" w14:textId="77777777" w:rsidR="003A6F4F" w:rsidRPr="00B91AF2" w:rsidRDefault="00DC7D42" w:rsidP="003A6F4F">
      <w:pPr>
        <w:pStyle w:val="ListParagraph"/>
        <w:numPr>
          <w:ilvl w:val="0"/>
          <w:numId w:val="2"/>
        </w:numPr>
        <w:spacing w:line="480" w:lineRule="auto"/>
        <w:rPr>
          <w:rFonts w:ascii="Aptos" w:hAnsi="Aptos" w:cs="Arial"/>
          <w:noProof/>
          <w:sz w:val="40"/>
          <w:lang w:eastAsia="en-GB"/>
        </w:rPr>
      </w:pPr>
      <w:r w:rsidRPr="00B91AF2">
        <w:rPr>
          <w:rFonts w:ascii="Aptos" w:hAnsi="Aptos" w:cs="Arial"/>
          <w:noProof/>
          <w:sz w:val="40"/>
          <w:lang w:eastAsia="en-GB"/>
        </w:rPr>
        <w:t xml:space="preserve"> Person Spe</w:t>
      </w:r>
      <w:r w:rsidR="003A6F4F" w:rsidRPr="00B91AF2">
        <w:rPr>
          <w:rFonts w:ascii="Aptos" w:hAnsi="Aptos" w:cs="Arial"/>
          <w:noProof/>
          <w:sz w:val="40"/>
          <w:lang w:eastAsia="en-GB"/>
        </w:rPr>
        <w:t>c</w:t>
      </w:r>
      <w:r w:rsidRPr="00B91AF2">
        <w:rPr>
          <w:rFonts w:ascii="Aptos" w:hAnsi="Aptos" w:cs="Arial"/>
          <w:noProof/>
          <w:sz w:val="40"/>
          <w:lang w:eastAsia="en-GB"/>
        </w:rPr>
        <w:t>i</w:t>
      </w:r>
      <w:r w:rsidR="003A6F4F" w:rsidRPr="00B91AF2">
        <w:rPr>
          <w:rFonts w:ascii="Aptos" w:hAnsi="Aptos" w:cs="Arial"/>
          <w:noProof/>
          <w:sz w:val="40"/>
          <w:lang w:eastAsia="en-GB"/>
        </w:rPr>
        <w:t>fication</w:t>
      </w:r>
    </w:p>
    <w:p w14:paraId="235E5A17" w14:textId="77777777" w:rsidR="003A6F4F" w:rsidRPr="00B91AF2" w:rsidRDefault="003A6F4F" w:rsidP="003A6F4F">
      <w:pPr>
        <w:pStyle w:val="ListParagraph"/>
        <w:numPr>
          <w:ilvl w:val="0"/>
          <w:numId w:val="2"/>
        </w:numPr>
        <w:spacing w:line="480" w:lineRule="auto"/>
        <w:rPr>
          <w:rFonts w:ascii="Aptos" w:hAnsi="Aptos" w:cs="Arial"/>
          <w:noProof/>
          <w:sz w:val="40"/>
          <w:lang w:eastAsia="en-GB"/>
        </w:rPr>
      </w:pPr>
      <w:r w:rsidRPr="00B91AF2">
        <w:rPr>
          <w:rFonts w:ascii="Aptos" w:hAnsi="Aptos" w:cs="Arial"/>
          <w:noProof/>
          <w:sz w:val="40"/>
          <w:lang w:eastAsia="en-GB"/>
        </w:rPr>
        <w:t>Recruitment Process</w:t>
      </w:r>
    </w:p>
    <w:p w14:paraId="75B2E41E" w14:textId="77777777" w:rsidR="003A6F4F" w:rsidRPr="00B91AF2" w:rsidRDefault="003A6F4F" w:rsidP="003A6F4F">
      <w:pPr>
        <w:spacing w:line="480" w:lineRule="auto"/>
        <w:rPr>
          <w:rFonts w:ascii="Aptos" w:hAnsi="Aptos" w:cs="Arial"/>
          <w:noProof/>
          <w:sz w:val="40"/>
          <w:lang w:eastAsia="en-GB"/>
        </w:rPr>
      </w:pPr>
    </w:p>
    <w:p w14:paraId="6AE642D7" w14:textId="77777777" w:rsidR="003A6F4F" w:rsidRPr="00B91AF2" w:rsidRDefault="003A6F4F" w:rsidP="003A6F4F">
      <w:pPr>
        <w:spacing w:line="480" w:lineRule="auto"/>
        <w:rPr>
          <w:rFonts w:ascii="Aptos" w:hAnsi="Aptos" w:cs="Arial"/>
          <w:noProof/>
          <w:sz w:val="40"/>
          <w:lang w:eastAsia="en-GB"/>
        </w:rPr>
      </w:pPr>
    </w:p>
    <w:p w14:paraId="1E9F1A55" w14:textId="77777777" w:rsidR="003A6F4F" w:rsidRPr="00B91AF2" w:rsidRDefault="003A6F4F" w:rsidP="003A6F4F">
      <w:pPr>
        <w:spacing w:line="480" w:lineRule="auto"/>
        <w:rPr>
          <w:rFonts w:ascii="Aptos" w:hAnsi="Aptos" w:cs="Arial"/>
          <w:noProof/>
          <w:sz w:val="40"/>
          <w:lang w:eastAsia="en-GB"/>
        </w:rPr>
      </w:pPr>
      <w:r w:rsidRPr="00B91AF2">
        <w:rPr>
          <w:rFonts w:ascii="Aptos" w:hAnsi="Aptos" w:cs="Arial"/>
          <w:noProof/>
          <w:sz w:val="40"/>
          <w:lang w:eastAsia="en-GB"/>
        </w:rPr>
        <w:t>Please visit our school website to find out key information about our school</w:t>
      </w:r>
    </w:p>
    <w:p w14:paraId="58C1FBD4" w14:textId="77777777" w:rsidR="003A6F4F" w:rsidRPr="00B91AF2" w:rsidRDefault="003A6F4F" w:rsidP="003A6F4F">
      <w:pPr>
        <w:spacing w:line="480" w:lineRule="auto"/>
        <w:rPr>
          <w:rFonts w:ascii="Aptos" w:hAnsi="Aptos" w:cs="Arial"/>
          <w:noProof/>
          <w:sz w:val="40"/>
          <w:lang w:eastAsia="en-GB"/>
        </w:rPr>
      </w:pPr>
      <w:hyperlink r:id="rId8" w:history="1">
        <w:r w:rsidRPr="00B91AF2">
          <w:rPr>
            <w:rStyle w:val="Hyperlink"/>
            <w:rFonts w:ascii="Aptos" w:hAnsi="Aptos" w:cs="Arial"/>
            <w:noProof/>
            <w:sz w:val="40"/>
            <w:lang w:eastAsia="en-GB"/>
          </w:rPr>
          <w:t>www.bluebellparkknowsley.co.uk</w:t>
        </w:r>
      </w:hyperlink>
    </w:p>
    <w:p w14:paraId="24E6E2C3" w14:textId="77777777" w:rsidR="003A6F4F" w:rsidRPr="00B91AF2" w:rsidRDefault="003A6F4F" w:rsidP="003A6F4F">
      <w:pPr>
        <w:spacing w:line="480" w:lineRule="auto"/>
        <w:rPr>
          <w:rFonts w:ascii="Aptos" w:hAnsi="Aptos" w:cs="Arial"/>
          <w:noProof/>
          <w:sz w:val="40"/>
          <w:lang w:eastAsia="en-GB"/>
        </w:rPr>
      </w:pPr>
    </w:p>
    <w:p w14:paraId="0079731D" w14:textId="3A4B974A" w:rsidR="00A22FF6" w:rsidRDefault="007832F1" w:rsidP="00A22FF6">
      <w:pPr>
        <w:rPr>
          <w:rFonts w:ascii="Aptos" w:hAnsi="Aptos" w:cs="Arial"/>
          <w:noProof/>
          <w:sz w:val="28"/>
          <w:lang w:eastAsia="en-GB"/>
        </w:rPr>
      </w:pPr>
      <w:r w:rsidRPr="00B91AF2">
        <w:rPr>
          <w:rFonts w:ascii="Aptos" w:hAnsi="Aptos" w:cs="Arial"/>
          <w:noProof/>
          <w:sz w:val="28"/>
          <w:lang w:eastAsia="en-GB"/>
        </w:rPr>
        <w:br w:type="page"/>
      </w:r>
    </w:p>
    <w:p w14:paraId="3972765E" w14:textId="73705BC5" w:rsidR="00A22FF6" w:rsidRPr="00A22FF6" w:rsidRDefault="00A22FF6" w:rsidP="00A22FF6">
      <w:pPr>
        <w:rPr>
          <w:rFonts w:ascii="Aptos" w:hAnsi="Aptos" w:cs="Arial"/>
          <w:noProof/>
          <w:sz w:val="28"/>
          <w:lang w:eastAsia="en-GB"/>
        </w:rPr>
      </w:pPr>
      <w:r>
        <w:rPr>
          <w:rFonts w:cstheme="minorHAnsi"/>
          <w:b/>
          <w:noProof/>
          <w14:ligatures w14:val="standardContextual"/>
        </w:rPr>
        <w:lastRenderedPageBreak/>
        <w:drawing>
          <wp:anchor distT="0" distB="0" distL="114300" distR="114300" simplePos="0" relativeHeight="251661312" behindDoc="0" locked="0" layoutInCell="1" allowOverlap="1" wp14:anchorId="387D8855" wp14:editId="643E771C">
            <wp:simplePos x="0" y="0"/>
            <wp:positionH relativeFrom="margin">
              <wp:align>center</wp:align>
            </wp:positionH>
            <wp:positionV relativeFrom="paragraph">
              <wp:posOffset>-544195</wp:posOffset>
            </wp:positionV>
            <wp:extent cx="815340" cy="815340"/>
            <wp:effectExtent l="0" t="0" r="0" b="3810"/>
            <wp:wrapNone/>
            <wp:docPr id="1161821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21331" name="Picture 11618213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anchor>
        </w:drawing>
      </w:r>
    </w:p>
    <w:p w14:paraId="06344C76" w14:textId="77777777" w:rsidR="0027688C" w:rsidRPr="00FF6945" w:rsidRDefault="0027688C" w:rsidP="0027688C">
      <w:pPr>
        <w:jc w:val="center"/>
        <w:rPr>
          <w:rFonts w:cstheme="minorHAnsi"/>
          <w:sz w:val="20"/>
          <w:szCs w:val="20"/>
        </w:rPr>
      </w:pPr>
      <w:r w:rsidRPr="00FF6945">
        <w:rPr>
          <w:rFonts w:cstheme="minorHAnsi"/>
          <w:b/>
        </w:rPr>
        <w:t>Bluebell Park School</w:t>
      </w:r>
    </w:p>
    <w:p w14:paraId="1F65F042" w14:textId="77777777" w:rsidR="0027688C" w:rsidRPr="00FF6945" w:rsidRDefault="0027688C" w:rsidP="0027688C">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Cawthorne Walk</w:t>
      </w:r>
      <w:r>
        <w:rPr>
          <w:rFonts w:asciiTheme="minorHAnsi" w:hAnsiTheme="minorHAnsi" w:cstheme="minorHAnsi"/>
          <w:sz w:val="16"/>
          <w:szCs w:val="16"/>
        </w:rPr>
        <w:t xml:space="preserve">, Kirkby., Knowsley. </w:t>
      </w:r>
      <w:r w:rsidRPr="00FF6945">
        <w:rPr>
          <w:rFonts w:asciiTheme="minorHAnsi" w:hAnsiTheme="minorHAnsi" w:cstheme="minorHAnsi"/>
          <w:sz w:val="16"/>
          <w:szCs w:val="16"/>
        </w:rPr>
        <w:t>L32 3XP</w:t>
      </w:r>
    </w:p>
    <w:p w14:paraId="24BEDFF5" w14:textId="77777777" w:rsidR="0027688C" w:rsidRPr="0012171C" w:rsidRDefault="0027688C" w:rsidP="0027688C">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 xml:space="preserve">Headteacher: </w:t>
      </w:r>
      <w:r>
        <w:rPr>
          <w:rFonts w:asciiTheme="minorHAnsi" w:hAnsiTheme="minorHAnsi" w:cstheme="minorHAnsi"/>
          <w:sz w:val="16"/>
          <w:szCs w:val="16"/>
        </w:rPr>
        <w:t xml:space="preserve">Michelle Slater; </w:t>
      </w:r>
      <w:r w:rsidRPr="00FF6945">
        <w:rPr>
          <w:rFonts w:asciiTheme="minorHAnsi" w:hAnsiTheme="minorHAnsi" w:cstheme="minorHAnsi"/>
          <w:sz w:val="16"/>
          <w:szCs w:val="16"/>
        </w:rPr>
        <w:t>Chair of Governors: Lexley McTigue</w:t>
      </w:r>
    </w:p>
    <w:p w14:paraId="49A27486" w14:textId="77777777" w:rsidR="0027688C" w:rsidRPr="00FF6945" w:rsidRDefault="0027688C" w:rsidP="0027688C">
      <w:pPr>
        <w:pStyle w:val="NoSpacing"/>
        <w:jc w:val="center"/>
        <w:rPr>
          <w:rFonts w:asciiTheme="minorHAnsi" w:hAnsiTheme="minorHAnsi" w:cstheme="minorHAnsi"/>
          <w:i/>
          <w:sz w:val="16"/>
          <w:szCs w:val="16"/>
        </w:rPr>
      </w:pPr>
      <w:hyperlink r:id="rId10" w:history="1">
        <w:r w:rsidRPr="00FF6945">
          <w:rPr>
            <w:rStyle w:val="Hyperlink"/>
            <w:rFonts w:asciiTheme="minorHAnsi" w:hAnsiTheme="minorHAnsi" w:cstheme="minorHAnsi"/>
            <w:sz w:val="16"/>
            <w:szCs w:val="16"/>
          </w:rPr>
          <w:t>www.</w:t>
        </w:r>
        <w:r w:rsidRPr="00FF6945">
          <w:rPr>
            <w:rStyle w:val="Hyperlink"/>
            <w:rFonts w:asciiTheme="minorHAnsi" w:hAnsiTheme="minorHAnsi" w:cstheme="minorHAnsi"/>
            <w:bCs/>
            <w:sz w:val="16"/>
            <w:szCs w:val="16"/>
          </w:rPr>
          <w:t>bluebellpark</w:t>
        </w:r>
        <w:r w:rsidRPr="00FF6945">
          <w:rPr>
            <w:rStyle w:val="Hyperlink"/>
            <w:rFonts w:asciiTheme="minorHAnsi" w:hAnsiTheme="minorHAnsi" w:cstheme="minorHAnsi"/>
            <w:sz w:val="16"/>
            <w:szCs w:val="16"/>
          </w:rPr>
          <w:t>knowsley.co.uk</w:t>
        </w:r>
      </w:hyperlink>
    </w:p>
    <w:p w14:paraId="785D0D32" w14:textId="77777777" w:rsidR="0027688C" w:rsidRPr="00FF6945" w:rsidRDefault="0027688C" w:rsidP="0027688C">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Telephone: 0151 477 8350</w:t>
      </w:r>
    </w:p>
    <w:p w14:paraId="24D0332C" w14:textId="77777777" w:rsidR="0027688C" w:rsidRDefault="0027688C" w:rsidP="0027688C">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 xml:space="preserve">Email: </w:t>
      </w:r>
      <w:hyperlink r:id="rId11" w:history="1">
        <w:r w:rsidRPr="00EA3FFA">
          <w:rPr>
            <w:rStyle w:val="Hyperlink"/>
            <w:rFonts w:asciiTheme="minorHAnsi" w:hAnsiTheme="minorHAnsi" w:cstheme="minorHAnsi"/>
            <w:sz w:val="16"/>
            <w:szCs w:val="16"/>
          </w:rPr>
          <w:t>Bluebell.Park@knowsley.gov.uk</w:t>
        </w:r>
      </w:hyperlink>
    </w:p>
    <w:p w14:paraId="6247EA23" w14:textId="77777777" w:rsidR="0027688C" w:rsidRPr="00FF6945" w:rsidRDefault="0027688C" w:rsidP="0027688C">
      <w:pPr>
        <w:pStyle w:val="NoSpacing"/>
        <w:jc w:val="center"/>
        <w:rPr>
          <w:rFonts w:asciiTheme="minorHAnsi" w:hAnsiTheme="minorHAnsi" w:cstheme="minorHAnsi"/>
          <w:sz w:val="16"/>
          <w:szCs w:val="16"/>
        </w:rPr>
      </w:pPr>
    </w:p>
    <w:p w14:paraId="7BEE21AB" w14:textId="77777777" w:rsidR="0027688C" w:rsidRPr="00ED6950" w:rsidRDefault="0027688C" w:rsidP="0027688C">
      <w:pPr>
        <w:pStyle w:val="LSCMaintext"/>
        <w:jc w:val="center"/>
        <w:rPr>
          <w:rFonts w:asciiTheme="minorHAnsi" w:hAnsiTheme="minorHAnsi" w:cstheme="minorHAnsi"/>
          <w:b/>
          <w:bCs/>
          <w:sz w:val="20"/>
          <w:szCs w:val="20"/>
        </w:rPr>
      </w:pPr>
      <w:r w:rsidRPr="00ED6950">
        <w:rPr>
          <w:rFonts w:asciiTheme="minorHAnsi" w:hAnsiTheme="minorHAnsi" w:cstheme="minorHAnsi"/>
          <w:b/>
          <w:bCs/>
          <w:sz w:val="20"/>
          <w:szCs w:val="20"/>
        </w:rPr>
        <w:t>Assistant Headteacher</w:t>
      </w:r>
    </w:p>
    <w:p w14:paraId="798E9EF8" w14:textId="7AE6DC6C" w:rsidR="0027688C" w:rsidRPr="00ED6950" w:rsidRDefault="0027688C" w:rsidP="0027688C">
      <w:pPr>
        <w:pStyle w:val="LSCMaintext"/>
        <w:jc w:val="center"/>
        <w:rPr>
          <w:rFonts w:asciiTheme="minorHAnsi" w:hAnsiTheme="minorHAnsi" w:cstheme="minorHAnsi"/>
          <w:sz w:val="20"/>
          <w:szCs w:val="20"/>
        </w:rPr>
      </w:pPr>
      <w:r w:rsidRPr="00ED6950">
        <w:rPr>
          <w:rFonts w:asciiTheme="minorHAnsi" w:hAnsiTheme="minorHAnsi" w:cstheme="minorHAnsi"/>
          <w:sz w:val="20"/>
          <w:szCs w:val="20"/>
        </w:rPr>
        <w:br/>
      </w:r>
      <w:r w:rsidRPr="00ED6950">
        <w:rPr>
          <w:rFonts w:asciiTheme="minorHAnsi" w:hAnsiTheme="minorHAnsi" w:cstheme="minorHAnsi"/>
          <w:b/>
          <w:bCs/>
          <w:sz w:val="20"/>
          <w:szCs w:val="20"/>
        </w:rPr>
        <w:t>Salary:</w:t>
      </w:r>
      <w:r w:rsidRPr="00ED6950">
        <w:rPr>
          <w:rFonts w:asciiTheme="minorHAnsi" w:hAnsiTheme="minorHAnsi" w:cstheme="minorHAnsi"/>
          <w:sz w:val="20"/>
          <w:szCs w:val="20"/>
        </w:rPr>
        <w:t xml:space="preserve"> Leadership Scale </w:t>
      </w:r>
      <w:r w:rsidR="00D235E1">
        <w:rPr>
          <w:rFonts w:asciiTheme="minorHAnsi" w:hAnsiTheme="minorHAnsi" w:cstheme="minorHAnsi"/>
          <w:sz w:val="20"/>
          <w:szCs w:val="20"/>
        </w:rPr>
        <w:t xml:space="preserve">LD12 - LD16 </w:t>
      </w:r>
      <w:r w:rsidR="004A218B">
        <w:rPr>
          <w:rFonts w:asciiTheme="minorHAnsi" w:hAnsiTheme="minorHAnsi" w:cstheme="minorHAnsi"/>
          <w:sz w:val="20"/>
          <w:szCs w:val="20"/>
        </w:rPr>
        <w:t xml:space="preserve">£67,897 - £75,048 </w:t>
      </w:r>
      <w:r w:rsidRPr="00ED6950">
        <w:rPr>
          <w:rFonts w:asciiTheme="minorHAnsi" w:hAnsiTheme="minorHAnsi" w:cstheme="minorHAnsi"/>
          <w:sz w:val="20"/>
          <w:szCs w:val="20"/>
        </w:rPr>
        <w:t>(dependent on experience)</w:t>
      </w:r>
      <w:r w:rsidRPr="00ED6950">
        <w:rPr>
          <w:rFonts w:asciiTheme="minorHAnsi" w:hAnsiTheme="minorHAnsi" w:cstheme="minorHAnsi"/>
          <w:sz w:val="20"/>
          <w:szCs w:val="20"/>
        </w:rPr>
        <w:br/>
      </w:r>
      <w:r w:rsidRPr="00ED6950">
        <w:rPr>
          <w:rFonts w:asciiTheme="minorHAnsi" w:hAnsiTheme="minorHAnsi" w:cstheme="minorHAnsi"/>
          <w:b/>
          <w:bCs/>
          <w:sz w:val="20"/>
          <w:szCs w:val="20"/>
        </w:rPr>
        <w:t>Contract:</w:t>
      </w:r>
      <w:r w:rsidRPr="00ED6950">
        <w:rPr>
          <w:rFonts w:asciiTheme="minorHAnsi" w:hAnsiTheme="minorHAnsi" w:cstheme="minorHAnsi"/>
          <w:sz w:val="20"/>
          <w:szCs w:val="20"/>
        </w:rPr>
        <w:t xml:space="preserve"> Full-time, Permanent</w:t>
      </w:r>
      <w:r w:rsidRPr="00ED6950">
        <w:rPr>
          <w:rFonts w:asciiTheme="minorHAnsi" w:hAnsiTheme="minorHAnsi" w:cstheme="minorHAnsi"/>
          <w:sz w:val="20"/>
          <w:szCs w:val="20"/>
        </w:rPr>
        <w:br/>
      </w:r>
      <w:r w:rsidRPr="00ED6950">
        <w:rPr>
          <w:rFonts w:asciiTheme="minorHAnsi" w:hAnsiTheme="minorHAnsi" w:cstheme="minorHAnsi"/>
          <w:b/>
          <w:bCs/>
          <w:sz w:val="20"/>
          <w:szCs w:val="20"/>
        </w:rPr>
        <w:t>Start Date:</w:t>
      </w:r>
      <w:r w:rsidRPr="00ED6950">
        <w:rPr>
          <w:rFonts w:asciiTheme="minorHAnsi" w:hAnsiTheme="minorHAnsi" w:cstheme="minorHAnsi"/>
          <w:sz w:val="20"/>
          <w:szCs w:val="20"/>
        </w:rPr>
        <w:t xml:space="preserve"> </w:t>
      </w:r>
      <w:r>
        <w:rPr>
          <w:rFonts w:asciiTheme="minorHAnsi" w:hAnsiTheme="minorHAnsi" w:cstheme="minorHAnsi"/>
          <w:sz w:val="20"/>
          <w:szCs w:val="20"/>
        </w:rPr>
        <w:t>January 2027</w:t>
      </w:r>
      <w:r w:rsidRPr="00ED6950">
        <w:rPr>
          <w:rFonts w:asciiTheme="minorHAnsi" w:hAnsiTheme="minorHAnsi" w:cstheme="minorHAnsi"/>
          <w:sz w:val="20"/>
          <w:szCs w:val="20"/>
        </w:rPr>
        <w:t xml:space="preserve"> (or as soon as possible)</w:t>
      </w:r>
    </w:p>
    <w:p w14:paraId="6F75880D" w14:textId="77777777" w:rsidR="0027688C" w:rsidRPr="00ED6950" w:rsidRDefault="0027688C" w:rsidP="0027688C">
      <w:pPr>
        <w:pStyle w:val="LSCMaintext"/>
        <w:jc w:val="center"/>
        <w:rPr>
          <w:rFonts w:asciiTheme="minorHAnsi" w:hAnsiTheme="minorHAnsi" w:cstheme="minorHAnsi"/>
          <w:b/>
          <w:bCs/>
          <w:sz w:val="20"/>
          <w:szCs w:val="20"/>
        </w:rPr>
      </w:pPr>
      <w:r w:rsidRPr="00ED6950">
        <w:rPr>
          <w:rFonts w:asciiTheme="minorHAnsi" w:hAnsiTheme="minorHAnsi" w:cstheme="minorHAnsi"/>
          <w:b/>
          <w:bCs/>
          <w:sz w:val="20"/>
          <w:szCs w:val="20"/>
        </w:rPr>
        <w:t>Closing Date: Friday 10th July 2026 (9:00am)</w:t>
      </w:r>
    </w:p>
    <w:p w14:paraId="0AF15396" w14:textId="77777777" w:rsidR="0027688C" w:rsidRPr="00ED6950" w:rsidRDefault="0027688C" w:rsidP="0027688C">
      <w:pPr>
        <w:pStyle w:val="LSCMaintext"/>
        <w:jc w:val="center"/>
        <w:rPr>
          <w:rFonts w:asciiTheme="minorHAnsi" w:hAnsiTheme="minorHAnsi" w:cstheme="minorHAnsi"/>
          <w:sz w:val="20"/>
          <w:szCs w:val="20"/>
        </w:rPr>
      </w:pPr>
      <w:r w:rsidRPr="00ED6950">
        <w:rPr>
          <w:rFonts w:asciiTheme="minorHAnsi" w:hAnsiTheme="minorHAnsi" w:cstheme="minorHAnsi"/>
          <w:b/>
          <w:bCs/>
          <w:sz w:val="20"/>
          <w:szCs w:val="20"/>
        </w:rPr>
        <w:t>Interviews:</w:t>
      </w:r>
      <w:r w:rsidRPr="00ED6950">
        <w:rPr>
          <w:rFonts w:asciiTheme="minorHAnsi" w:hAnsiTheme="minorHAnsi" w:cstheme="minorHAnsi"/>
          <w:sz w:val="20"/>
          <w:szCs w:val="20"/>
        </w:rPr>
        <w:t xml:space="preserve"> Thursday 16th July 2026</w:t>
      </w:r>
    </w:p>
    <w:p w14:paraId="67205484" w14:textId="77777777" w:rsidR="0027688C" w:rsidRDefault="0027688C" w:rsidP="0027688C">
      <w:pPr>
        <w:pStyle w:val="LSCMaintext"/>
        <w:jc w:val="both"/>
        <w:rPr>
          <w:rFonts w:asciiTheme="minorHAnsi" w:hAnsiTheme="minorHAnsi" w:cstheme="minorHAnsi"/>
          <w:b/>
          <w:bCs/>
          <w:sz w:val="20"/>
          <w:szCs w:val="20"/>
          <w:u w:val="single"/>
        </w:rPr>
      </w:pPr>
    </w:p>
    <w:p w14:paraId="5E57408A" w14:textId="77777777" w:rsidR="0027688C" w:rsidRPr="00FE21FD" w:rsidRDefault="0027688C" w:rsidP="0027688C">
      <w:pPr>
        <w:pStyle w:val="LSCMaintext"/>
        <w:jc w:val="both"/>
        <w:rPr>
          <w:rFonts w:asciiTheme="minorHAnsi" w:hAnsiTheme="minorHAnsi" w:cstheme="minorHAnsi"/>
          <w:b/>
          <w:bCs/>
          <w:sz w:val="20"/>
          <w:szCs w:val="20"/>
          <w:u w:val="single"/>
        </w:rPr>
      </w:pPr>
    </w:p>
    <w:p w14:paraId="5453E03F" w14:textId="77777777" w:rsidR="0027688C" w:rsidRPr="00ED6950" w:rsidRDefault="0027688C" w:rsidP="0027688C">
      <w:pPr>
        <w:pStyle w:val="LSCMaintext"/>
        <w:jc w:val="both"/>
        <w:rPr>
          <w:rFonts w:asciiTheme="minorHAnsi" w:hAnsiTheme="minorHAnsi" w:cstheme="minorHAnsi"/>
          <w:sz w:val="20"/>
          <w:szCs w:val="20"/>
        </w:rPr>
      </w:pPr>
      <w:r w:rsidRPr="00ED6950">
        <w:rPr>
          <w:rFonts w:asciiTheme="minorHAnsi" w:hAnsiTheme="minorHAnsi" w:cstheme="minorHAnsi"/>
          <w:sz w:val="20"/>
          <w:szCs w:val="20"/>
        </w:rPr>
        <w:t xml:space="preserve">Bluebell Park School is seeking to appoint an exceptional, compassionate, and dynamic </w:t>
      </w:r>
      <w:r w:rsidRPr="00ED6950">
        <w:rPr>
          <w:rFonts w:asciiTheme="minorHAnsi" w:hAnsiTheme="minorHAnsi" w:cstheme="minorHAnsi"/>
          <w:b/>
          <w:bCs/>
          <w:sz w:val="20"/>
          <w:szCs w:val="20"/>
        </w:rPr>
        <w:t>Assistant Headteacher</w:t>
      </w:r>
      <w:r w:rsidRPr="00ED6950">
        <w:rPr>
          <w:rFonts w:asciiTheme="minorHAnsi" w:hAnsiTheme="minorHAnsi" w:cstheme="minorHAnsi"/>
          <w:sz w:val="20"/>
          <w:szCs w:val="20"/>
        </w:rPr>
        <w:t xml:space="preserve"> to join our dedicated leadership team. This is an exciting opportunity to play a pivotal role in shaping the future of a highly inclusive special school committed to supporting pupils with severe and complex learning needs. </w:t>
      </w:r>
    </w:p>
    <w:p w14:paraId="30CEC33B" w14:textId="77777777" w:rsidR="0027688C" w:rsidRPr="00ED6950" w:rsidRDefault="0027688C" w:rsidP="0027688C">
      <w:pPr>
        <w:pStyle w:val="LSCMaintext"/>
        <w:jc w:val="both"/>
        <w:rPr>
          <w:rFonts w:asciiTheme="minorHAnsi" w:hAnsiTheme="minorHAnsi" w:cstheme="minorHAnsi"/>
          <w:sz w:val="20"/>
          <w:szCs w:val="20"/>
        </w:rPr>
      </w:pPr>
      <w:r w:rsidRPr="00ED6950">
        <w:rPr>
          <w:rFonts w:asciiTheme="minorHAnsi" w:hAnsiTheme="minorHAnsi" w:cstheme="minorHAnsi"/>
          <w:sz w:val="20"/>
          <w:szCs w:val="20"/>
        </w:rPr>
        <w:t xml:space="preserve">At Bluebell Park, every child is valued and supported to achieve their full potential academically, socially, and emotionally. With our ethos of </w:t>
      </w:r>
      <w:r w:rsidRPr="00ED6950">
        <w:rPr>
          <w:rFonts w:asciiTheme="minorHAnsi" w:hAnsiTheme="minorHAnsi" w:cstheme="minorHAnsi"/>
          <w:b/>
          <w:bCs/>
          <w:sz w:val="20"/>
          <w:szCs w:val="20"/>
        </w:rPr>
        <w:t>HEARTS – Honesty, Empathy, Aspiration, Respect, Togetherness, and Support</w:t>
      </w:r>
      <w:r w:rsidRPr="00ED6950">
        <w:rPr>
          <w:rFonts w:asciiTheme="minorHAnsi" w:hAnsiTheme="minorHAnsi" w:cstheme="minorHAnsi"/>
          <w:sz w:val="20"/>
          <w:szCs w:val="20"/>
        </w:rPr>
        <w:t xml:space="preserve">, we foster a nurturing and ambitious environment where both pupils and staff can thrive. </w:t>
      </w:r>
    </w:p>
    <w:p w14:paraId="072468F5" w14:textId="77777777" w:rsidR="0027688C" w:rsidRPr="00ED6950" w:rsidRDefault="0027688C" w:rsidP="0027688C">
      <w:pPr>
        <w:pStyle w:val="LSCMaintext"/>
        <w:jc w:val="both"/>
        <w:rPr>
          <w:rFonts w:asciiTheme="minorHAnsi" w:hAnsiTheme="minorHAnsi" w:cstheme="minorHAnsi"/>
          <w:sz w:val="20"/>
          <w:szCs w:val="20"/>
        </w:rPr>
      </w:pPr>
    </w:p>
    <w:p w14:paraId="1ADB2D2A" w14:textId="77777777" w:rsidR="0027688C" w:rsidRPr="00ED6950" w:rsidRDefault="0027688C" w:rsidP="0027688C">
      <w:pPr>
        <w:pStyle w:val="LSCMaintext"/>
        <w:jc w:val="both"/>
        <w:rPr>
          <w:rFonts w:asciiTheme="minorHAnsi" w:hAnsiTheme="minorHAnsi" w:cstheme="minorHAnsi"/>
          <w:b/>
          <w:bCs/>
          <w:sz w:val="20"/>
          <w:szCs w:val="20"/>
        </w:rPr>
      </w:pPr>
      <w:r w:rsidRPr="00ED6950">
        <w:rPr>
          <w:rFonts w:asciiTheme="minorHAnsi" w:hAnsiTheme="minorHAnsi" w:cstheme="minorHAnsi"/>
          <w:b/>
          <w:bCs/>
          <w:sz w:val="20"/>
          <w:szCs w:val="20"/>
        </w:rPr>
        <w:t>About the Role</w:t>
      </w:r>
    </w:p>
    <w:p w14:paraId="65605389" w14:textId="77777777" w:rsidR="0027688C" w:rsidRPr="00FE21FD" w:rsidRDefault="0027688C" w:rsidP="0027688C">
      <w:pPr>
        <w:pStyle w:val="LSCMaintext"/>
        <w:jc w:val="both"/>
        <w:rPr>
          <w:rFonts w:asciiTheme="minorHAnsi" w:hAnsiTheme="minorHAnsi" w:cstheme="minorHAnsi"/>
          <w:sz w:val="20"/>
          <w:szCs w:val="20"/>
        </w:rPr>
      </w:pPr>
      <w:r w:rsidRPr="00FE21FD">
        <w:rPr>
          <w:rFonts w:asciiTheme="minorHAnsi" w:hAnsiTheme="minorHAnsi" w:cstheme="minorHAnsi"/>
          <w:sz w:val="20"/>
          <w:szCs w:val="20"/>
        </w:rPr>
        <w:t>As Assistant Headteacher, you will:</w:t>
      </w:r>
    </w:p>
    <w:p w14:paraId="3B71A036" w14:textId="77777777" w:rsidR="0027688C" w:rsidRPr="00FE21FD" w:rsidRDefault="0027688C" w:rsidP="0027688C">
      <w:pPr>
        <w:pStyle w:val="LSCMaintext"/>
        <w:numPr>
          <w:ilvl w:val="0"/>
          <w:numId w:val="14"/>
        </w:numPr>
        <w:jc w:val="both"/>
        <w:rPr>
          <w:rFonts w:asciiTheme="minorHAnsi" w:hAnsiTheme="minorHAnsi" w:cstheme="minorHAnsi"/>
          <w:sz w:val="20"/>
          <w:szCs w:val="20"/>
        </w:rPr>
      </w:pPr>
      <w:r w:rsidRPr="00FE21FD">
        <w:rPr>
          <w:rFonts w:asciiTheme="minorHAnsi" w:hAnsiTheme="minorHAnsi" w:cstheme="minorHAnsi"/>
          <w:sz w:val="20"/>
          <w:szCs w:val="20"/>
        </w:rPr>
        <w:t>Lead the operational management of Phase 2 (Primary Department)</w:t>
      </w:r>
    </w:p>
    <w:p w14:paraId="111C119C" w14:textId="77777777" w:rsidR="0027688C" w:rsidRPr="00FE21FD" w:rsidRDefault="0027688C" w:rsidP="0027688C">
      <w:pPr>
        <w:pStyle w:val="LSCMaintext"/>
        <w:numPr>
          <w:ilvl w:val="0"/>
          <w:numId w:val="14"/>
        </w:numPr>
        <w:jc w:val="both"/>
        <w:rPr>
          <w:rFonts w:asciiTheme="minorHAnsi" w:hAnsiTheme="minorHAnsi" w:cstheme="minorHAnsi"/>
          <w:sz w:val="20"/>
          <w:szCs w:val="20"/>
        </w:rPr>
      </w:pPr>
      <w:r w:rsidRPr="00FE21FD">
        <w:rPr>
          <w:rFonts w:asciiTheme="minorHAnsi" w:hAnsiTheme="minorHAnsi" w:cstheme="minorHAnsi"/>
          <w:sz w:val="20"/>
          <w:szCs w:val="20"/>
        </w:rPr>
        <w:t>Contribute to the strategic leadership of the school</w:t>
      </w:r>
    </w:p>
    <w:p w14:paraId="7CDC46EA" w14:textId="77777777" w:rsidR="0027688C" w:rsidRPr="00FE21FD" w:rsidRDefault="0027688C" w:rsidP="0027688C">
      <w:pPr>
        <w:pStyle w:val="LSCMaintext"/>
        <w:numPr>
          <w:ilvl w:val="0"/>
          <w:numId w:val="14"/>
        </w:numPr>
        <w:jc w:val="both"/>
        <w:rPr>
          <w:rFonts w:asciiTheme="minorHAnsi" w:hAnsiTheme="minorHAnsi" w:cstheme="minorHAnsi"/>
          <w:sz w:val="20"/>
          <w:szCs w:val="20"/>
        </w:rPr>
      </w:pPr>
      <w:r w:rsidRPr="00FE21FD">
        <w:rPr>
          <w:rFonts w:asciiTheme="minorHAnsi" w:hAnsiTheme="minorHAnsi" w:cstheme="minorHAnsi"/>
          <w:sz w:val="20"/>
          <w:szCs w:val="20"/>
        </w:rPr>
        <w:t>Drive high standards of teaching, learning, and pupil outcomes</w:t>
      </w:r>
    </w:p>
    <w:p w14:paraId="29997685" w14:textId="77777777" w:rsidR="0027688C" w:rsidRPr="00FE21FD" w:rsidRDefault="0027688C" w:rsidP="0027688C">
      <w:pPr>
        <w:pStyle w:val="LSCMaintext"/>
        <w:numPr>
          <w:ilvl w:val="0"/>
          <w:numId w:val="14"/>
        </w:numPr>
        <w:jc w:val="both"/>
        <w:rPr>
          <w:rFonts w:asciiTheme="minorHAnsi" w:hAnsiTheme="minorHAnsi" w:cstheme="minorHAnsi"/>
          <w:sz w:val="20"/>
          <w:szCs w:val="20"/>
        </w:rPr>
      </w:pPr>
      <w:r w:rsidRPr="00FE21FD">
        <w:rPr>
          <w:rFonts w:asciiTheme="minorHAnsi" w:hAnsiTheme="minorHAnsi" w:cstheme="minorHAnsi"/>
          <w:sz w:val="20"/>
          <w:szCs w:val="20"/>
        </w:rPr>
        <w:t>Lead on Personal Development, ensuring a holistic, therapeutic approach to education</w:t>
      </w:r>
    </w:p>
    <w:p w14:paraId="7F649B5D" w14:textId="77777777" w:rsidR="0027688C" w:rsidRPr="00FE21FD" w:rsidRDefault="0027688C" w:rsidP="0027688C">
      <w:pPr>
        <w:pStyle w:val="LSCMaintext"/>
        <w:numPr>
          <w:ilvl w:val="0"/>
          <w:numId w:val="14"/>
        </w:numPr>
        <w:jc w:val="both"/>
        <w:rPr>
          <w:rFonts w:asciiTheme="minorHAnsi" w:hAnsiTheme="minorHAnsi" w:cstheme="minorHAnsi"/>
          <w:sz w:val="20"/>
          <w:szCs w:val="20"/>
        </w:rPr>
      </w:pPr>
      <w:r w:rsidRPr="00FE21FD">
        <w:rPr>
          <w:rFonts w:asciiTheme="minorHAnsi" w:hAnsiTheme="minorHAnsi" w:cstheme="minorHAnsi"/>
          <w:sz w:val="20"/>
          <w:szCs w:val="20"/>
        </w:rPr>
        <w:t>Promote safeguarding, inclusion, and wellbeing across the school</w:t>
      </w:r>
    </w:p>
    <w:p w14:paraId="51A930D3" w14:textId="77777777" w:rsidR="0027688C" w:rsidRPr="00FE21FD" w:rsidRDefault="0027688C" w:rsidP="0027688C">
      <w:pPr>
        <w:pStyle w:val="LSCMaintext"/>
        <w:numPr>
          <w:ilvl w:val="0"/>
          <w:numId w:val="14"/>
        </w:numPr>
        <w:jc w:val="both"/>
        <w:rPr>
          <w:rFonts w:asciiTheme="minorHAnsi" w:hAnsiTheme="minorHAnsi" w:cstheme="minorHAnsi"/>
          <w:sz w:val="20"/>
          <w:szCs w:val="20"/>
        </w:rPr>
      </w:pPr>
      <w:r w:rsidRPr="00FE21FD">
        <w:rPr>
          <w:rFonts w:asciiTheme="minorHAnsi" w:hAnsiTheme="minorHAnsi" w:cstheme="minorHAnsi"/>
          <w:sz w:val="20"/>
          <w:szCs w:val="20"/>
        </w:rPr>
        <w:t>Line manage and develop teaching and support staff</w:t>
      </w:r>
    </w:p>
    <w:p w14:paraId="62C2FA2C" w14:textId="77777777" w:rsidR="0027688C" w:rsidRPr="00FE21FD" w:rsidRDefault="0027688C" w:rsidP="0027688C">
      <w:pPr>
        <w:pStyle w:val="LSCMaintext"/>
        <w:numPr>
          <w:ilvl w:val="0"/>
          <w:numId w:val="14"/>
        </w:numPr>
        <w:jc w:val="both"/>
        <w:rPr>
          <w:rFonts w:asciiTheme="minorHAnsi" w:hAnsiTheme="minorHAnsi" w:cstheme="minorHAnsi"/>
          <w:sz w:val="20"/>
          <w:szCs w:val="20"/>
        </w:rPr>
      </w:pPr>
      <w:r w:rsidRPr="00FE21FD">
        <w:rPr>
          <w:rFonts w:asciiTheme="minorHAnsi" w:hAnsiTheme="minorHAnsi" w:cstheme="minorHAnsi"/>
          <w:sz w:val="20"/>
          <w:szCs w:val="20"/>
        </w:rPr>
        <w:t xml:space="preserve">Work collaboratively with multi-agency partners to meet pupils’ complex needs </w:t>
      </w:r>
    </w:p>
    <w:p w14:paraId="6D045CEC" w14:textId="77777777" w:rsidR="0027688C" w:rsidRPr="00FE21FD" w:rsidRDefault="0027688C" w:rsidP="0027688C">
      <w:pPr>
        <w:pStyle w:val="LSCMaintext"/>
        <w:jc w:val="both"/>
        <w:rPr>
          <w:rFonts w:asciiTheme="minorHAnsi" w:hAnsiTheme="minorHAnsi" w:cstheme="minorHAnsi"/>
          <w:sz w:val="20"/>
          <w:szCs w:val="20"/>
        </w:rPr>
      </w:pPr>
      <w:r w:rsidRPr="00FE21FD">
        <w:rPr>
          <w:rFonts w:asciiTheme="minorHAnsi" w:hAnsiTheme="minorHAnsi" w:cstheme="minorHAnsi"/>
          <w:sz w:val="20"/>
          <w:szCs w:val="20"/>
        </w:rPr>
        <w:t>This is a unique opportunity to influence whole-school improvement and make a lasting impact on the lives of children and young people with SEND.</w:t>
      </w:r>
    </w:p>
    <w:p w14:paraId="5B6DBC00" w14:textId="77777777" w:rsidR="0027688C" w:rsidRPr="00ED6950" w:rsidRDefault="0027688C" w:rsidP="0027688C">
      <w:pPr>
        <w:pStyle w:val="LSCMaintext"/>
        <w:jc w:val="both"/>
        <w:rPr>
          <w:rFonts w:asciiTheme="minorHAnsi" w:hAnsiTheme="minorHAnsi" w:cstheme="minorHAnsi"/>
          <w:sz w:val="20"/>
          <w:szCs w:val="20"/>
        </w:rPr>
      </w:pPr>
    </w:p>
    <w:p w14:paraId="1BD225FE" w14:textId="77777777" w:rsidR="0027688C" w:rsidRPr="00ED6950" w:rsidRDefault="0027688C" w:rsidP="0027688C">
      <w:pPr>
        <w:pStyle w:val="LSCMaintext"/>
        <w:jc w:val="both"/>
        <w:rPr>
          <w:rFonts w:asciiTheme="minorHAnsi" w:hAnsiTheme="minorHAnsi" w:cstheme="minorHAnsi"/>
          <w:b/>
          <w:bCs/>
          <w:sz w:val="20"/>
          <w:szCs w:val="20"/>
        </w:rPr>
      </w:pPr>
      <w:r w:rsidRPr="00ED6950">
        <w:rPr>
          <w:rFonts w:asciiTheme="minorHAnsi" w:hAnsiTheme="minorHAnsi" w:cstheme="minorHAnsi"/>
          <w:b/>
          <w:bCs/>
          <w:sz w:val="20"/>
          <w:szCs w:val="20"/>
        </w:rPr>
        <w:t>About Us</w:t>
      </w:r>
    </w:p>
    <w:p w14:paraId="68083A84" w14:textId="77777777" w:rsidR="0027688C" w:rsidRPr="00FE21FD" w:rsidRDefault="0027688C" w:rsidP="0027688C">
      <w:pPr>
        <w:pStyle w:val="LSCMaintext"/>
        <w:jc w:val="both"/>
        <w:rPr>
          <w:rFonts w:asciiTheme="minorHAnsi" w:hAnsiTheme="minorHAnsi" w:cstheme="minorHAnsi"/>
          <w:sz w:val="20"/>
          <w:szCs w:val="20"/>
        </w:rPr>
      </w:pPr>
      <w:r w:rsidRPr="00FE21FD">
        <w:rPr>
          <w:rFonts w:asciiTheme="minorHAnsi" w:hAnsiTheme="minorHAnsi" w:cstheme="minorHAnsi"/>
          <w:sz w:val="20"/>
          <w:szCs w:val="20"/>
        </w:rPr>
        <w:t>Bluebell Park is a thriving special school with:</w:t>
      </w:r>
    </w:p>
    <w:p w14:paraId="1EB9D177" w14:textId="77777777" w:rsidR="0027688C" w:rsidRPr="00FE21FD" w:rsidRDefault="0027688C" w:rsidP="0027688C">
      <w:pPr>
        <w:pStyle w:val="LSCMaintext"/>
        <w:numPr>
          <w:ilvl w:val="0"/>
          <w:numId w:val="15"/>
        </w:numPr>
        <w:jc w:val="both"/>
        <w:rPr>
          <w:rFonts w:asciiTheme="minorHAnsi" w:hAnsiTheme="minorHAnsi" w:cstheme="minorHAnsi"/>
          <w:sz w:val="20"/>
          <w:szCs w:val="20"/>
        </w:rPr>
      </w:pPr>
      <w:r w:rsidRPr="00FE21FD">
        <w:rPr>
          <w:rFonts w:asciiTheme="minorHAnsi" w:hAnsiTheme="minorHAnsi" w:cstheme="minorHAnsi"/>
          <w:sz w:val="20"/>
          <w:szCs w:val="20"/>
        </w:rPr>
        <w:t>250 pupils aged Early Years to Post-16</w:t>
      </w:r>
    </w:p>
    <w:p w14:paraId="59A59134" w14:textId="77777777" w:rsidR="0027688C" w:rsidRPr="00FE21FD" w:rsidRDefault="0027688C" w:rsidP="0027688C">
      <w:pPr>
        <w:pStyle w:val="LSCMaintext"/>
        <w:numPr>
          <w:ilvl w:val="0"/>
          <w:numId w:val="15"/>
        </w:numPr>
        <w:jc w:val="both"/>
        <w:rPr>
          <w:rFonts w:asciiTheme="minorHAnsi" w:hAnsiTheme="minorHAnsi" w:cstheme="minorHAnsi"/>
          <w:sz w:val="20"/>
          <w:szCs w:val="20"/>
        </w:rPr>
      </w:pPr>
      <w:r w:rsidRPr="00FE21FD">
        <w:rPr>
          <w:rFonts w:asciiTheme="minorHAnsi" w:hAnsiTheme="minorHAnsi" w:cstheme="minorHAnsi"/>
          <w:sz w:val="20"/>
          <w:szCs w:val="20"/>
        </w:rPr>
        <w:t>Learners with severe and complex learning difficulties, all with EHCPs</w:t>
      </w:r>
    </w:p>
    <w:p w14:paraId="3FC062F7" w14:textId="77777777" w:rsidR="0027688C" w:rsidRPr="00FE21FD" w:rsidRDefault="0027688C" w:rsidP="0027688C">
      <w:pPr>
        <w:pStyle w:val="LSCMaintext"/>
        <w:numPr>
          <w:ilvl w:val="0"/>
          <w:numId w:val="15"/>
        </w:numPr>
        <w:jc w:val="both"/>
        <w:rPr>
          <w:rFonts w:asciiTheme="minorHAnsi" w:hAnsiTheme="minorHAnsi" w:cstheme="minorHAnsi"/>
          <w:sz w:val="20"/>
          <w:szCs w:val="20"/>
        </w:rPr>
      </w:pPr>
      <w:r w:rsidRPr="00FE21FD">
        <w:rPr>
          <w:rFonts w:asciiTheme="minorHAnsi" w:hAnsiTheme="minorHAnsi" w:cstheme="minorHAnsi"/>
          <w:sz w:val="20"/>
          <w:szCs w:val="20"/>
        </w:rPr>
        <w:t>Strong partnerships with health, therapy, and social care professionals</w:t>
      </w:r>
    </w:p>
    <w:p w14:paraId="52A166DC" w14:textId="77777777" w:rsidR="0027688C" w:rsidRPr="00FE21FD" w:rsidRDefault="0027688C" w:rsidP="0027688C">
      <w:pPr>
        <w:pStyle w:val="LSCMaintext"/>
        <w:numPr>
          <w:ilvl w:val="0"/>
          <w:numId w:val="15"/>
        </w:numPr>
        <w:jc w:val="both"/>
        <w:rPr>
          <w:rFonts w:asciiTheme="minorHAnsi" w:hAnsiTheme="minorHAnsi" w:cstheme="minorHAnsi"/>
          <w:sz w:val="20"/>
          <w:szCs w:val="20"/>
        </w:rPr>
      </w:pPr>
      <w:r w:rsidRPr="00FE21FD">
        <w:rPr>
          <w:rFonts w:asciiTheme="minorHAnsi" w:hAnsiTheme="minorHAnsi" w:cstheme="minorHAnsi"/>
          <w:sz w:val="20"/>
          <w:szCs w:val="20"/>
        </w:rPr>
        <w:t>Excellent specialist facilities, including hydrotherapy pools, sensory rooms, and outdoor learning spaces</w:t>
      </w:r>
    </w:p>
    <w:p w14:paraId="14F3EA8E" w14:textId="77777777" w:rsidR="0027688C" w:rsidRPr="00FE21FD" w:rsidRDefault="0027688C" w:rsidP="0027688C">
      <w:pPr>
        <w:pStyle w:val="LSCMaintext"/>
        <w:numPr>
          <w:ilvl w:val="0"/>
          <w:numId w:val="15"/>
        </w:numPr>
        <w:jc w:val="both"/>
        <w:rPr>
          <w:rFonts w:asciiTheme="minorHAnsi" w:hAnsiTheme="minorHAnsi" w:cstheme="minorHAnsi"/>
          <w:sz w:val="20"/>
          <w:szCs w:val="20"/>
        </w:rPr>
      </w:pPr>
      <w:r w:rsidRPr="00FE21FD">
        <w:rPr>
          <w:rFonts w:asciiTheme="minorHAnsi" w:hAnsiTheme="minorHAnsi" w:cstheme="minorHAnsi"/>
          <w:sz w:val="20"/>
          <w:szCs w:val="20"/>
        </w:rPr>
        <w:t xml:space="preserve">Membership of the Merseyside SLD Network, supporting collaboration and best practice </w:t>
      </w:r>
    </w:p>
    <w:p w14:paraId="6C79FAE3" w14:textId="77777777" w:rsidR="0027688C" w:rsidRPr="00FE21FD" w:rsidRDefault="0027688C" w:rsidP="0027688C">
      <w:pPr>
        <w:pStyle w:val="LSCMaintext"/>
        <w:jc w:val="both"/>
        <w:rPr>
          <w:rFonts w:asciiTheme="minorHAnsi" w:hAnsiTheme="minorHAnsi" w:cstheme="minorHAnsi"/>
          <w:b/>
          <w:bCs/>
          <w:sz w:val="20"/>
          <w:szCs w:val="20"/>
        </w:rPr>
      </w:pPr>
    </w:p>
    <w:p w14:paraId="1E9AC43D" w14:textId="77777777" w:rsidR="0027688C" w:rsidRPr="00ED6950" w:rsidRDefault="0027688C" w:rsidP="0027688C">
      <w:pPr>
        <w:pStyle w:val="LSCMaintext"/>
        <w:jc w:val="both"/>
        <w:rPr>
          <w:rFonts w:asciiTheme="minorHAnsi" w:hAnsiTheme="minorHAnsi" w:cstheme="minorHAnsi"/>
          <w:b/>
          <w:bCs/>
          <w:sz w:val="20"/>
          <w:szCs w:val="20"/>
        </w:rPr>
      </w:pPr>
      <w:r w:rsidRPr="00ED6950">
        <w:rPr>
          <w:rFonts w:asciiTheme="minorHAnsi" w:hAnsiTheme="minorHAnsi" w:cstheme="minorHAnsi"/>
          <w:b/>
          <w:bCs/>
          <w:sz w:val="20"/>
          <w:szCs w:val="20"/>
        </w:rPr>
        <w:t xml:space="preserve">We </w:t>
      </w:r>
      <w:r>
        <w:rPr>
          <w:rFonts w:asciiTheme="minorHAnsi" w:hAnsiTheme="minorHAnsi" w:cstheme="minorHAnsi"/>
          <w:b/>
          <w:bCs/>
          <w:sz w:val="20"/>
          <w:szCs w:val="20"/>
        </w:rPr>
        <w:t>a</w:t>
      </w:r>
      <w:r w:rsidRPr="00ED6950">
        <w:rPr>
          <w:rFonts w:asciiTheme="minorHAnsi" w:hAnsiTheme="minorHAnsi" w:cstheme="minorHAnsi"/>
          <w:b/>
          <w:bCs/>
          <w:sz w:val="20"/>
          <w:szCs w:val="20"/>
        </w:rPr>
        <w:t xml:space="preserve">re </w:t>
      </w:r>
      <w:r>
        <w:rPr>
          <w:rFonts w:asciiTheme="minorHAnsi" w:hAnsiTheme="minorHAnsi" w:cstheme="minorHAnsi"/>
          <w:b/>
          <w:bCs/>
          <w:sz w:val="20"/>
          <w:szCs w:val="20"/>
        </w:rPr>
        <w:t>l</w:t>
      </w:r>
      <w:r w:rsidRPr="00ED6950">
        <w:rPr>
          <w:rFonts w:asciiTheme="minorHAnsi" w:hAnsiTheme="minorHAnsi" w:cstheme="minorHAnsi"/>
          <w:b/>
          <w:bCs/>
          <w:sz w:val="20"/>
          <w:szCs w:val="20"/>
        </w:rPr>
        <w:t xml:space="preserve">ooking </w:t>
      </w:r>
      <w:r>
        <w:rPr>
          <w:rFonts w:asciiTheme="minorHAnsi" w:hAnsiTheme="minorHAnsi" w:cstheme="minorHAnsi"/>
          <w:b/>
          <w:bCs/>
          <w:sz w:val="20"/>
          <w:szCs w:val="20"/>
        </w:rPr>
        <w:t>f</w:t>
      </w:r>
      <w:r w:rsidRPr="00ED6950">
        <w:rPr>
          <w:rFonts w:asciiTheme="minorHAnsi" w:hAnsiTheme="minorHAnsi" w:cstheme="minorHAnsi"/>
          <w:b/>
          <w:bCs/>
          <w:sz w:val="20"/>
          <w:szCs w:val="20"/>
        </w:rPr>
        <w:t xml:space="preserve">or </w:t>
      </w:r>
      <w:r>
        <w:rPr>
          <w:rFonts w:asciiTheme="minorHAnsi" w:hAnsiTheme="minorHAnsi" w:cstheme="minorHAnsi"/>
          <w:b/>
          <w:bCs/>
          <w:sz w:val="20"/>
          <w:szCs w:val="20"/>
        </w:rPr>
        <w:t>s</w:t>
      </w:r>
      <w:r w:rsidRPr="00ED6950">
        <w:rPr>
          <w:rFonts w:asciiTheme="minorHAnsi" w:hAnsiTheme="minorHAnsi" w:cstheme="minorHAnsi"/>
          <w:b/>
          <w:bCs/>
          <w:sz w:val="20"/>
          <w:szCs w:val="20"/>
        </w:rPr>
        <w:t xml:space="preserve">omeone </w:t>
      </w:r>
      <w:r>
        <w:rPr>
          <w:rFonts w:asciiTheme="minorHAnsi" w:hAnsiTheme="minorHAnsi" w:cstheme="minorHAnsi"/>
          <w:b/>
          <w:bCs/>
          <w:sz w:val="20"/>
          <w:szCs w:val="20"/>
        </w:rPr>
        <w:t>w</w:t>
      </w:r>
      <w:r w:rsidRPr="00ED6950">
        <w:rPr>
          <w:rFonts w:asciiTheme="minorHAnsi" w:hAnsiTheme="minorHAnsi" w:cstheme="minorHAnsi"/>
          <w:b/>
          <w:bCs/>
          <w:sz w:val="20"/>
          <w:szCs w:val="20"/>
        </w:rPr>
        <w:t>ho:</w:t>
      </w:r>
    </w:p>
    <w:p w14:paraId="32670FAF" w14:textId="77777777" w:rsidR="0027688C" w:rsidRPr="00FE21FD" w:rsidRDefault="0027688C" w:rsidP="0027688C">
      <w:pPr>
        <w:pStyle w:val="LSCMaintext"/>
        <w:numPr>
          <w:ilvl w:val="0"/>
          <w:numId w:val="16"/>
        </w:numPr>
        <w:jc w:val="both"/>
        <w:rPr>
          <w:rFonts w:asciiTheme="minorHAnsi" w:hAnsiTheme="minorHAnsi" w:cstheme="minorHAnsi"/>
          <w:sz w:val="20"/>
          <w:szCs w:val="20"/>
        </w:rPr>
      </w:pPr>
      <w:r w:rsidRPr="00FE21FD">
        <w:rPr>
          <w:rFonts w:asciiTheme="minorHAnsi" w:hAnsiTheme="minorHAnsi" w:cstheme="minorHAnsi"/>
          <w:sz w:val="20"/>
          <w:szCs w:val="20"/>
        </w:rPr>
        <w:t>Is an experienced and inspirational leader</w:t>
      </w:r>
    </w:p>
    <w:p w14:paraId="36D176E7" w14:textId="77777777" w:rsidR="0027688C" w:rsidRPr="00FE21FD" w:rsidRDefault="0027688C" w:rsidP="0027688C">
      <w:pPr>
        <w:pStyle w:val="LSCMaintext"/>
        <w:numPr>
          <w:ilvl w:val="0"/>
          <w:numId w:val="16"/>
        </w:numPr>
        <w:jc w:val="both"/>
        <w:rPr>
          <w:rFonts w:asciiTheme="minorHAnsi" w:hAnsiTheme="minorHAnsi" w:cstheme="minorHAnsi"/>
          <w:sz w:val="20"/>
          <w:szCs w:val="20"/>
        </w:rPr>
      </w:pPr>
      <w:r w:rsidRPr="00FE21FD">
        <w:rPr>
          <w:rFonts w:asciiTheme="minorHAnsi" w:hAnsiTheme="minorHAnsi" w:cstheme="minorHAnsi"/>
          <w:sz w:val="20"/>
          <w:szCs w:val="20"/>
        </w:rPr>
        <w:t>Has a strong commitment to inclusive education and SEND provision</w:t>
      </w:r>
    </w:p>
    <w:p w14:paraId="1CCB5CF4" w14:textId="77777777" w:rsidR="0027688C" w:rsidRPr="00FE21FD" w:rsidRDefault="0027688C" w:rsidP="0027688C">
      <w:pPr>
        <w:pStyle w:val="LSCMaintext"/>
        <w:numPr>
          <w:ilvl w:val="0"/>
          <w:numId w:val="16"/>
        </w:numPr>
        <w:jc w:val="both"/>
        <w:rPr>
          <w:rFonts w:asciiTheme="minorHAnsi" w:hAnsiTheme="minorHAnsi" w:cstheme="minorHAnsi"/>
          <w:sz w:val="20"/>
          <w:szCs w:val="20"/>
        </w:rPr>
      </w:pPr>
      <w:r w:rsidRPr="00FE21FD">
        <w:rPr>
          <w:rFonts w:asciiTheme="minorHAnsi" w:hAnsiTheme="minorHAnsi" w:cstheme="minorHAnsi"/>
          <w:sz w:val="20"/>
          <w:szCs w:val="20"/>
        </w:rPr>
        <w:t>Demonstrates resilience, empathy, and high expectations</w:t>
      </w:r>
    </w:p>
    <w:p w14:paraId="40B9B8BC" w14:textId="77777777" w:rsidR="0027688C" w:rsidRPr="00FE21FD" w:rsidRDefault="0027688C" w:rsidP="0027688C">
      <w:pPr>
        <w:pStyle w:val="LSCMaintext"/>
        <w:numPr>
          <w:ilvl w:val="0"/>
          <w:numId w:val="16"/>
        </w:numPr>
        <w:jc w:val="both"/>
        <w:rPr>
          <w:rFonts w:asciiTheme="minorHAnsi" w:hAnsiTheme="minorHAnsi" w:cstheme="minorHAnsi"/>
          <w:sz w:val="20"/>
          <w:szCs w:val="20"/>
        </w:rPr>
      </w:pPr>
      <w:r w:rsidRPr="00FE21FD">
        <w:rPr>
          <w:rFonts w:asciiTheme="minorHAnsi" w:hAnsiTheme="minorHAnsi" w:cstheme="minorHAnsi"/>
          <w:sz w:val="20"/>
          <w:szCs w:val="20"/>
        </w:rPr>
        <w:t>Has the ability to motivate, develop, and lead teams effectively</w:t>
      </w:r>
    </w:p>
    <w:p w14:paraId="2FF0D1B3" w14:textId="77777777" w:rsidR="0027688C" w:rsidRPr="00FE21FD" w:rsidRDefault="0027688C" w:rsidP="0027688C">
      <w:pPr>
        <w:pStyle w:val="LSCMaintext"/>
        <w:numPr>
          <w:ilvl w:val="0"/>
          <w:numId w:val="16"/>
        </w:numPr>
        <w:jc w:val="both"/>
        <w:rPr>
          <w:rFonts w:asciiTheme="minorHAnsi" w:hAnsiTheme="minorHAnsi" w:cstheme="minorHAnsi"/>
          <w:sz w:val="20"/>
          <w:szCs w:val="20"/>
        </w:rPr>
      </w:pPr>
      <w:r w:rsidRPr="00FE21FD">
        <w:rPr>
          <w:rFonts w:asciiTheme="minorHAnsi" w:hAnsiTheme="minorHAnsi" w:cstheme="minorHAnsi"/>
          <w:sz w:val="20"/>
          <w:szCs w:val="20"/>
        </w:rPr>
        <w:t>Is passionate about pupil wellbeing and personal development</w:t>
      </w:r>
    </w:p>
    <w:p w14:paraId="44A98BDB" w14:textId="77777777" w:rsidR="0027688C" w:rsidRPr="00FE21FD" w:rsidRDefault="0027688C" w:rsidP="0027688C">
      <w:pPr>
        <w:pStyle w:val="LSCMaintext"/>
        <w:numPr>
          <w:ilvl w:val="0"/>
          <w:numId w:val="16"/>
        </w:numPr>
        <w:jc w:val="both"/>
        <w:rPr>
          <w:rFonts w:asciiTheme="minorHAnsi" w:hAnsiTheme="minorHAnsi" w:cstheme="minorHAnsi"/>
          <w:sz w:val="20"/>
          <w:szCs w:val="20"/>
        </w:rPr>
      </w:pPr>
      <w:r w:rsidRPr="00FE21FD">
        <w:rPr>
          <w:rFonts w:asciiTheme="minorHAnsi" w:hAnsiTheme="minorHAnsi" w:cstheme="minorHAnsi"/>
          <w:sz w:val="20"/>
          <w:szCs w:val="20"/>
        </w:rPr>
        <w:t xml:space="preserve">Can contribute to the school’s strategic direction and vision </w:t>
      </w:r>
    </w:p>
    <w:p w14:paraId="37672381" w14:textId="77777777" w:rsidR="0027688C" w:rsidRPr="00ED6950" w:rsidRDefault="0027688C" w:rsidP="0027688C">
      <w:pPr>
        <w:pStyle w:val="LSCMaintext"/>
        <w:jc w:val="both"/>
        <w:rPr>
          <w:rFonts w:asciiTheme="minorHAnsi" w:hAnsiTheme="minorHAnsi" w:cstheme="minorHAnsi"/>
          <w:sz w:val="20"/>
          <w:szCs w:val="20"/>
        </w:rPr>
      </w:pPr>
    </w:p>
    <w:p w14:paraId="0AC9E8A1" w14:textId="77777777" w:rsidR="0027688C" w:rsidRPr="00ED6950" w:rsidRDefault="0027688C" w:rsidP="0027688C">
      <w:pPr>
        <w:pStyle w:val="LSCMaintext"/>
        <w:jc w:val="both"/>
        <w:rPr>
          <w:rFonts w:asciiTheme="minorHAnsi" w:hAnsiTheme="minorHAnsi" w:cstheme="minorHAnsi"/>
          <w:b/>
          <w:bCs/>
          <w:sz w:val="20"/>
          <w:szCs w:val="20"/>
        </w:rPr>
      </w:pPr>
      <w:r w:rsidRPr="00ED6950">
        <w:rPr>
          <w:rFonts w:asciiTheme="minorHAnsi" w:hAnsiTheme="minorHAnsi" w:cstheme="minorHAnsi"/>
          <w:b/>
          <w:bCs/>
          <w:sz w:val="20"/>
          <w:szCs w:val="20"/>
        </w:rPr>
        <w:t xml:space="preserve">Why </w:t>
      </w:r>
      <w:r>
        <w:rPr>
          <w:rFonts w:asciiTheme="minorHAnsi" w:hAnsiTheme="minorHAnsi" w:cstheme="minorHAnsi"/>
          <w:b/>
          <w:bCs/>
          <w:sz w:val="20"/>
          <w:szCs w:val="20"/>
        </w:rPr>
        <w:t>j</w:t>
      </w:r>
      <w:r w:rsidRPr="00ED6950">
        <w:rPr>
          <w:rFonts w:asciiTheme="minorHAnsi" w:hAnsiTheme="minorHAnsi" w:cstheme="minorHAnsi"/>
          <w:b/>
          <w:bCs/>
          <w:sz w:val="20"/>
          <w:szCs w:val="20"/>
        </w:rPr>
        <w:t>oin Bluebell Park?</w:t>
      </w:r>
    </w:p>
    <w:p w14:paraId="7EEE1704" w14:textId="77777777" w:rsidR="0027688C" w:rsidRPr="00ED6950" w:rsidRDefault="0027688C" w:rsidP="0027688C">
      <w:pPr>
        <w:pStyle w:val="LSCMaintext"/>
        <w:numPr>
          <w:ilvl w:val="0"/>
          <w:numId w:val="17"/>
        </w:numPr>
        <w:jc w:val="both"/>
        <w:rPr>
          <w:rFonts w:asciiTheme="minorHAnsi" w:hAnsiTheme="minorHAnsi" w:cstheme="minorHAnsi"/>
          <w:sz w:val="20"/>
          <w:szCs w:val="20"/>
        </w:rPr>
      </w:pPr>
      <w:r w:rsidRPr="00ED6950">
        <w:rPr>
          <w:rFonts w:asciiTheme="minorHAnsi" w:hAnsiTheme="minorHAnsi" w:cstheme="minorHAnsi"/>
          <w:sz w:val="20"/>
          <w:szCs w:val="20"/>
        </w:rPr>
        <w:t>A supportive and forward-thinking leadership team</w:t>
      </w:r>
    </w:p>
    <w:p w14:paraId="0EF5ECF1" w14:textId="77777777" w:rsidR="0027688C" w:rsidRPr="00ED6950" w:rsidRDefault="0027688C" w:rsidP="0027688C">
      <w:pPr>
        <w:pStyle w:val="LSCMaintext"/>
        <w:numPr>
          <w:ilvl w:val="0"/>
          <w:numId w:val="17"/>
        </w:numPr>
        <w:jc w:val="both"/>
        <w:rPr>
          <w:rFonts w:asciiTheme="minorHAnsi" w:hAnsiTheme="minorHAnsi" w:cstheme="minorHAnsi"/>
          <w:sz w:val="20"/>
          <w:szCs w:val="20"/>
        </w:rPr>
      </w:pPr>
      <w:r w:rsidRPr="00ED6950">
        <w:rPr>
          <w:rFonts w:asciiTheme="minorHAnsi" w:hAnsiTheme="minorHAnsi" w:cstheme="minorHAnsi"/>
          <w:sz w:val="20"/>
          <w:szCs w:val="20"/>
        </w:rPr>
        <w:t>Opportunities for professional growth and leadership development</w:t>
      </w:r>
    </w:p>
    <w:p w14:paraId="0B8F9007" w14:textId="77777777" w:rsidR="0027688C" w:rsidRPr="00ED6950" w:rsidRDefault="0027688C" w:rsidP="0027688C">
      <w:pPr>
        <w:pStyle w:val="LSCMaintext"/>
        <w:numPr>
          <w:ilvl w:val="0"/>
          <w:numId w:val="17"/>
        </w:numPr>
        <w:jc w:val="both"/>
        <w:rPr>
          <w:rFonts w:asciiTheme="minorHAnsi" w:hAnsiTheme="minorHAnsi" w:cstheme="minorHAnsi"/>
          <w:sz w:val="20"/>
          <w:szCs w:val="20"/>
        </w:rPr>
      </w:pPr>
      <w:r w:rsidRPr="00ED6950">
        <w:rPr>
          <w:rFonts w:asciiTheme="minorHAnsi" w:hAnsiTheme="minorHAnsi" w:cstheme="minorHAnsi"/>
          <w:sz w:val="20"/>
          <w:szCs w:val="20"/>
        </w:rPr>
        <w:t>A strong, collaborative staff culture</w:t>
      </w:r>
    </w:p>
    <w:p w14:paraId="1D95120B" w14:textId="77777777" w:rsidR="0027688C" w:rsidRPr="00ED6950" w:rsidRDefault="0027688C" w:rsidP="0027688C">
      <w:pPr>
        <w:pStyle w:val="LSCMaintext"/>
        <w:numPr>
          <w:ilvl w:val="0"/>
          <w:numId w:val="17"/>
        </w:numPr>
        <w:jc w:val="both"/>
        <w:rPr>
          <w:rFonts w:asciiTheme="minorHAnsi" w:hAnsiTheme="minorHAnsi" w:cstheme="minorHAnsi"/>
          <w:sz w:val="20"/>
          <w:szCs w:val="20"/>
        </w:rPr>
      </w:pPr>
      <w:r w:rsidRPr="00ED6950">
        <w:rPr>
          <w:rFonts w:asciiTheme="minorHAnsi" w:hAnsiTheme="minorHAnsi" w:cstheme="minorHAnsi"/>
          <w:sz w:val="20"/>
          <w:szCs w:val="20"/>
        </w:rPr>
        <w:t xml:space="preserve">The </w:t>
      </w:r>
      <w:r w:rsidRPr="00FE21FD">
        <w:rPr>
          <w:rFonts w:asciiTheme="minorHAnsi" w:hAnsiTheme="minorHAnsi" w:cstheme="minorHAnsi"/>
          <w:sz w:val="20"/>
          <w:szCs w:val="20"/>
        </w:rPr>
        <w:t>chance to make a real difference every day</w:t>
      </w:r>
    </w:p>
    <w:p w14:paraId="7AE1FDFE" w14:textId="77777777" w:rsidR="0027688C" w:rsidRPr="00ED6950" w:rsidRDefault="0027688C" w:rsidP="0027688C">
      <w:pPr>
        <w:pStyle w:val="LSCMaintext"/>
        <w:jc w:val="both"/>
        <w:rPr>
          <w:rFonts w:asciiTheme="minorHAnsi" w:hAnsiTheme="minorHAnsi" w:cstheme="minorHAnsi"/>
          <w:sz w:val="20"/>
          <w:szCs w:val="20"/>
        </w:rPr>
      </w:pPr>
    </w:p>
    <w:p w14:paraId="0D57B677" w14:textId="77777777" w:rsidR="00160EBA" w:rsidRDefault="00160EBA" w:rsidP="0027688C">
      <w:pPr>
        <w:pStyle w:val="LSCMaintext"/>
        <w:rPr>
          <w:rFonts w:asciiTheme="minorHAnsi" w:hAnsiTheme="minorHAnsi" w:cstheme="minorHAnsi"/>
          <w:b/>
          <w:bCs/>
          <w:sz w:val="20"/>
          <w:szCs w:val="20"/>
        </w:rPr>
      </w:pPr>
    </w:p>
    <w:p w14:paraId="4AD9FCD9" w14:textId="33242978" w:rsidR="0027688C" w:rsidRPr="00ED6950" w:rsidRDefault="0027688C" w:rsidP="0027688C">
      <w:pPr>
        <w:pStyle w:val="LSCMaintext"/>
        <w:rPr>
          <w:rFonts w:asciiTheme="minorHAnsi" w:hAnsiTheme="minorHAnsi" w:cstheme="minorHAnsi"/>
          <w:b/>
          <w:bCs/>
          <w:sz w:val="20"/>
          <w:szCs w:val="20"/>
        </w:rPr>
      </w:pPr>
      <w:r w:rsidRPr="00ED6950">
        <w:rPr>
          <w:rFonts w:asciiTheme="minorHAnsi" w:hAnsiTheme="minorHAnsi" w:cstheme="minorHAnsi"/>
          <w:b/>
          <w:bCs/>
          <w:sz w:val="20"/>
          <w:szCs w:val="20"/>
        </w:rPr>
        <w:lastRenderedPageBreak/>
        <w:t>How to Apply</w:t>
      </w:r>
    </w:p>
    <w:p w14:paraId="27C5E92D" w14:textId="77777777" w:rsidR="0027688C" w:rsidRDefault="0027688C" w:rsidP="0027688C">
      <w:pPr>
        <w:pStyle w:val="LSCMaintext"/>
        <w:rPr>
          <w:rFonts w:asciiTheme="minorHAnsi" w:hAnsiTheme="minorHAnsi" w:cstheme="minorHAnsi"/>
          <w:sz w:val="20"/>
          <w:szCs w:val="20"/>
        </w:rPr>
      </w:pPr>
      <w:r w:rsidRPr="00ED6950">
        <w:rPr>
          <w:rFonts w:asciiTheme="minorHAnsi" w:hAnsiTheme="minorHAnsi" w:cstheme="minorHAnsi"/>
          <w:sz w:val="20"/>
          <w:szCs w:val="20"/>
        </w:rPr>
        <w:t xml:space="preserve">Applications should be submitted via application form, accompanied by a </w:t>
      </w:r>
      <w:r w:rsidRPr="00ED6950">
        <w:rPr>
          <w:rFonts w:asciiTheme="minorHAnsi" w:hAnsiTheme="minorHAnsi" w:cstheme="minorHAnsi"/>
          <w:b/>
          <w:bCs/>
          <w:sz w:val="20"/>
          <w:szCs w:val="20"/>
        </w:rPr>
        <w:t>letter (maximum 2 sides)</w:t>
      </w:r>
      <w:r w:rsidRPr="00ED6950">
        <w:rPr>
          <w:rFonts w:asciiTheme="minorHAnsi" w:hAnsiTheme="minorHAnsi" w:cstheme="minorHAnsi"/>
          <w:sz w:val="20"/>
          <w:szCs w:val="20"/>
        </w:rPr>
        <w:t xml:space="preserve"> outlining how you meet the criteria.</w:t>
      </w:r>
    </w:p>
    <w:p w14:paraId="6E8F1CBD" w14:textId="77777777" w:rsidR="0027688C" w:rsidRDefault="0027688C" w:rsidP="0027688C">
      <w:pPr>
        <w:pStyle w:val="LSCMaintext"/>
        <w:rPr>
          <w:rFonts w:asciiTheme="minorHAnsi" w:hAnsiTheme="minorHAnsi" w:cstheme="minorHAnsi"/>
          <w:sz w:val="20"/>
          <w:szCs w:val="20"/>
        </w:rPr>
      </w:pPr>
    </w:p>
    <w:p w14:paraId="034E841D" w14:textId="77777777" w:rsidR="0027688C" w:rsidRDefault="0027688C" w:rsidP="0027688C">
      <w:pPr>
        <w:pStyle w:val="LSCMaintext"/>
        <w:jc w:val="center"/>
        <w:rPr>
          <w:rFonts w:asciiTheme="minorHAnsi" w:hAnsiTheme="minorHAnsi" w:cstheme="minorHAnsi"/>
          <w:sz w:val="20"/>
          <w:szCs w:val="20"/>
        </w:rPr>
      </w:pPr>
      <w:r w:rsidRPr="00ED6950">
        <w:rPr>
          <w:rFonts w:asciiTheme="minorHAnsi" w:hAnsiTheme="minorHAnsi" w:cstheme="minorHAnsi"/>
          <w:b/>
          <w:bCs/>
          <w:sz w:val="20"/>
          <w:szCs w:val="20"/>
        </w:rPr>
        <w:t>Email applications and enquiries to:</w:t>
      </w:r>
      <w:r w:rsidRPr="00ED6950">
        <w:rPr>
          <w:rFonts w:asciiTheme="minorHAnsi" w:hAnsiTheme="minorHAnsi" w:cstheme="minorHAnsi"/>
          <w:sz w:val="20"/>
          <w:szCs w:val="20"/>
        </w:rPr>
        <w:br/>
      </w:r>
      <w:hyperlink r:id="rId12" w:history="1">
        <w:r w:rsidRPr="00EA3FFA">
          <w:rPr>
            <w:rStyle w:val="Hyperlink"/>
            <w:rFonts w:asciiTheme="minorHAnsi" w:hAnsiTheme="minorHAnsi" w:cstheme="minorHAnsi"/>
            <w:sz w:val="20"/>
            <w:szCs w:val="20"/>
          </w:rPr>
          <w:t>Michelle.slater@knowsley.gov.uk</w:t>
        </w:r>
      </w:hyperlink>
    </w:p>
    <w:p w14:paraId="762EECFA" w14:textId="77777777" w:rsidR="0027688C" w:rsidRPr="00ED6950" w:rsidRDefault="0027688C" w:rsidP="0027688C">
      <w:pPr>
        <w:pStyle w:val="LSCMaintext"/>
        <w:jc w:val="center"/>
        <w:rPr>
          <w:rFonts w:asciiTheme="minorHAnsi" w:hAnsiTheme="minorHAnsi" w:cstheme="minorHAnsi"/>
          <w:sz w:val="20"/>
          <w:szCs w:val="20"/>
        </w:rPr>
      </w:pPr>
    </w:p>
    <w:p w14:paraId="0146259E" w14:textId="77777777" w:rsidR="0027688C" w:rsidRPr="00ED6950" w:rsidRDefault="0027688C" w:rsidP="0027688C">
      <w:pPr>
        <w:pStyle w:val="LSCMaintext"/>
        <w:jc w:val="center"/>
        <w:rPr>
          <w:rFonts w:asciiTheme="minorHAnsi" w:hAnsiTheme="minorHAnsi" w:cstheme="minorHAnsi"/>
          <w:sz w:val="20"/>
          <w:szCs w:val="20"/>
        </w:rPr>
      </w:pPr>
      <w:r w:rsidRPr="00ED6950">
        <w:rPr>
          <w:rFonts w:asciiTheme="minorHAnsi" w:hAnsiTheme="minorHAnsi" w:cstheme="minorHAnsi"/>
          <w:b/>
          <w:bCs/>
          <w:sz w:val="20"/>
          <w:szCs w:val="20"/>
        </w:rPr>
        <w:t>Visit us:</w:t>
      </w:r>
      <w:r w:rsidRPr="00ED6950">
        <w:rPr>
          <w:rFonts w:asciiTheme="minorHAnsi" w:hAnsiTheme="minorHAnsi" w:cstheme="minorHAnsi"/>
          <w:sz w:val="20"/>
          <w:szCs w:val="20"/>
        </w:rPr>
        <w:t xml:space="preserve"> www.bluebellparkknowsley.co.uk</w:t>
      </w:r>
    </w:p>
    <w:p w14:paraId="7B1DCD13" w14:textId="77777777" w:rsidR="0027688C" w:rsidRPr="00ED6950" w:rsidRDefault="0027688C" w:rsidP="0027688C">
      <w:pPr>
        <w:pStyle w:val="LSCMaintext"/>
        <w:jc w:val="center"/>
        <w:rPr>
          <w:rFonts w:asciiTheme="minorHAnsi" w:hAnsiTheme="minorHAnsi" w:cstheme="minorHAnsi"/>
          <w:sz w:val="20"/>
          <w:szCs w:val="20"/>
        </w:rPr>
      </w:pPr>
    </w:p>
    <w:p w14:paraId="41515853" w14:textId="77777777" w:rsidR="0027688C" w:rsidRPr="00ED6950" w:rsidRDefault="0027688C" w:rsidP="0027688C">
      <w:pPr>
        <w:pStyle w:val="LSCMaintext"/>
        <w:jc w:val="center"/>
        <w:rPr>
          <w:rFonts w:asciiTheme="minorHAnsi" w:hAnsiTheme="minorHAnsi" w:cstheme="minorHAnsi"/>
          <w:sz w:val="20"/>
          <w:szCs w:val="20"/>
        </w:rPr>
      </w:pPr>
      <w:r w:rsidRPr="00ED6950">
        <w:rPr>
          <w:rFonts w:asciiTheme="minorHAnsi" w:hAnsiTheme="minorHAnsi" w:cstheme="minorHAnsi"/>
          <w:sz w:val="20"/>
          <w:szCs w:val="20"/>
        </w:rPr>
        <w:t>If you’re ready to take the next step in your leadership career and share our commitment to helping every child succeed, we would love to hear from you.</w:t>
      </w:r>
    </w:p>
    <w:p w14:paraId="68B64848" w14:textId="77777777" w:rsidR="0027688C" w:rsidRPr="00ED6950" w:rsidRDefault="0027688C" w:rsidP="0027688C">
      <w:pPr>
        <w:pStyle w:val="LSCMaintext"/>
        <w:jc w:val="center"/>
        <w:rPr>
          <w:rFonts w:asciiTheme="minorHAnsi" w:hAnsiTheme="minorHAnsi" w:cstheme="minorHAnsi"/>
          <w:sz w:val="20"/>
          <w:szCs w:val="20"/>
        </w:rPr>
      </w:pPr>
      <w:r w:rsidRPr="00ED6950">
        <w:rPr>
          <w:rFonts w:asciiTheme="minorHAnsi" w:hAnsiTheme="minorHAnsi" w:cstheme="minorHAnsi"/>
          <w:b/>
          <w:bCs/>
          <w:sz w:val="20"/>
          <w:szCs w:val="20"/>
        </w:rPr>
        <w:t>“With our HEARTS, we grow and learn.”</w:t>
      </w:r>
    </w:p>
    <w:p w14:paraId="33FFF415" w14:textId="77777777" w:rsidR="0027688C" w:rsidRDefault="0027688C" w:rsidP="0027688C">
      <w:pPr>
        <w:pStyle w:val="LSCMaintext"/>
        <w:jc w:val="both"/>
        <w:rPr>
          <w:rFonts w:asciiTheme="minorHAnsi" w:hAnsiTheme="minorHAnsi" w:cstheme="minorHAnsi"/>
          <w:sz w:val="20"/>
          <w:szCs w:val="20"/>
        </w:rPr>
      </w:pPr>
    </w:p>
    <w:p w14:paraId="7D43A21E" w14:textId="77777777" w:rsidR="0027688C" w:rsidRDefault="0027688C" w:rsidP="0027688C">
      <w:pPr>
        <w:pStyle w:val="LSCMaintext"/>
        <w:jc w:val="both"/>
        <w:rPr>
          <w:rFonts w:asciiTheme="minorHAnsi" w:hAnsiTheme="minorHAnsi" w:cstheme="minorHAnsi"/>
          <w:sz w:val="20"/>
          <w:szCs w:val="20"/>
        </w:rPr>
      </w:pPr>
    </w:p>
    <w:p w14:paraId="26AF4698" w14:textId="77777777" w:rsidR="0027688C" w:rsidRPr="00B91AF2" w:rsidRDefault="0027688C" w:rsidP="0027688C">
      <w:pPr>
        <w:ind w:right="-1"/>
        <w:rPr>
          <w:rFonts w:ascii="Aptos" w:eastAsia="Arial Unicode MS" w:hAnsi="Aptos" w:cs="Arial"/>
        </w:rPr>
      </w:pPr>
    </w:p>
    <w:p w14:paraId="2D340C10" w14:textId="77777777" w:rsidR="0027688C" w:rsidRPr="00B91AF2" w:rsidRDefault="0027688C" w:rsidP="0027688C">
      <w:pPr>
        <w:rPr>
          <w:rFonts w:ascii="Aptos" w:hAnsi="Aptos" w:cs="Arial"/>
          <w:b/>
          <w:sz w:val="14"/>
          <w:lang w:eastAsia="en-GB"/>
        </w:rPr>
      </w:pPr>
      <w:r w:rsidRPr="00B91AF2">
        <w:rPr>
          <w:rFonts w:ascii="Aptos" w:hAnsi="Aptos" w:cs="Arial"/>
          <w:b/>
          <w:sz w:val="14"/>
          <w:lang w:eastAsia="en-GB"/>
        </w:rPr>
        <w:t>Bluebell Park is committed to safeguarding, to promoting the welfare of children and adhering to the Equality Act 2010. The successful candidate will be required to undertake an enhanced Disclosure and Barring Service check. To comply with the Asylum and Immigration Act 1996 all prospective employees will be required to supply evidence of eligibility to work in the UK.</w:t>
      </w:r>
    </w:p>
    <w:p w14:paraId="40BF894B" w14:textId="77777777" w:rsidR="0027688C" w:rsidRPr="00F66465" w:rsidRDefault="0027688C" w:rsidP="0027688C">
      <w:pPr>
        <w:pStyle w:val="LSCMaintext"/>
        <w:jc w:val="both"/>
        <w:rPr>
          <w:rFonts w:asciiTheme="minorHAnsi" w:hAnsiTheme="minorHAnsi" w:cstheme="minorHAnsi"/>
          <w:sz w:val="20"/>
          <w:szCs w:val="20"/>
        </w:rPr>
      </w:pPr>
    </w:p>
    <w:p w14:paraId="4ED5C56D" w14:textId="77777777" w:rsidR="00A22FF6" w:rsidRPr="00A22FF6" w:rsidRDefault="00A22FF6" w:rsidP="00A22FF6">
      <w:pPr>
        <w:rPr>
          <w:rFonts w:ascii="Aptos" w:hAnsi="Aptos" w:cs="Arial"/>
          <w:sz w:val="28"/>
          <w:lang w:eastAsia="en-GB"/>
        </w:rPr>
      </w:pPr>
    </w:p>
    <w:p w14:paraId="220EA4DE" w14:textId="4E41D6AF" w:rsidR="00FA4673" w:rsidRPr="00B91AF2" w:rsidRDefault="00FA4673" w:rsidP="00D117C2">
      <w:pPr>
        <w:jc w:val="center"/>
        <w:rPr>
          <w:rFonts w:ascii="Aptos" w:hAnsi="Aptos"/>
          <w:b/>
        </w:rPr>
      </w:pPr>
      <w:r w:rsidRPr="00A22FF6">
        <w:rPr>
          <w:rFonts w:ascii="Aptos" w:hAnsi="Aptos" w:cs="Arial"/>
          <w:sz w:val="28"/>
          <w:lang w:eastAsia="en-GB"/>
        </w:rPr>
        <w:br w:type="page"/>
      </w:r>
      <w:r w:rsidRPr="00B91AF2">
        <w:rPr>
          <w:rFonts w:ascii="Aptos" w:hAnsi="Aptos"/>
          <w:b/>
        </w:rPr>
        <w:lastRenderedPageBreak/>
        <w:t xml:space="preserve">Bluebell </w:t>
      </w:r>
      <w:smartTag w:uri="urn:schemas-microsoft-com:office:smarttags" w:element="PlaceType">
        <w:r w:rsidRPr="00B91AF2">
          <w:rPr>
            <w:rFonts w:ascii="Aptos" w:hAnsi="Aptos"/>
            <w:b/>
          </w:rPr>
          <w:t>Park</w:t>
        </w:r>
      </w:smartTag>
    </w:p>
    <w:p w14:paraId="26D78AED" w14:textId="77777777" w:rsidR="00FA4673" w:rsidRPr="00B91AF2" w:rsidRDefault="00FA4673" w:rsidP="00FA4673">
      <w:pPr>
        <w:jc w:val="center"/>
        <w:rPr>
          <w:rFonts w:ascii="Aptos" w:hAnsi="Aptos"/>
        </w:rPr>
      </w:pPr>
      <w:r w:rsidRPr="00B91AF2">
        <w:rPr>
          <w:rFonts w:ascii="Aptos" w:hAnsi="Aptos"/>
          <w:b/>
        </w:rPr>
        <w:t>Generic AHT Job Description</w:t>
      </w:r>
      <w:r w:rsidRPr="00B91AF2">
        <w:rPr>
          <w:rFonts w:ascii="Aptos" w:hAnsi="Aptos"/>
        </w:rPr>
        <w:t xml:space="preserve"> - </w:t>
      </w:r>
      <w:r w:rsidRPr="00B91AF2">
        <w:rPr>
          <w:rFonts w:ascii="Aptos" w:hAnsi="Aptos"/>
          <w:b/>
        </w:rPr>
        <w:t>Assistant Headteacher</w:t>
      </w:r>
    </w:p>
    <w:p w14:paraId="35F97B5E" w14:textId="77777777" w:rsidR="00FA4673" w:rsidRPr="00B91AF2" w:rsidRDefault="00FA4673" w:rsidP="00FA4673">
      <w:pPr>
        <w:rPr>
          <w:rFonts w:ascii="Aptos" w:hAnsi="Aptos"/>
        </w:rPr>
      </w:pPr>
    </w:p>
    <w:p w14:paraId="3EFE93C0" w14:textId="77777777" w:rsidR="00FA4673" w:rsidRPr="00B91AF2" w:rsidRDefault="00FA4673" w:rsidP="00FA4673">
      <w:pPr>
        <w:rPr>
          <w:rFonts w:ascii="Aptos" w:hAnsi="Aptos"/>
        </w:rPr>
      </w:pPr>
      <w:r w:rsidRPr="00B91AF2">
        <w:rPr>
          <w:rFonts w:ascii="Aptos" w:hAnsi="Aptos"/>
        </w:rPr>
        <w:t>(This job description should be read in conjunction with the terms and conditions for those on the leadership spine and with those formulated for the specific role undertaken in the SMT)</w:t>
      </w:r>
    </w:p>
    <w:p w14:paraId="4776F4FB" w14:textId="77777777" w:rsidR="00FA4673" w:rsidRPr="00B91AF2" w:rsidRDefault="00FA4673" w:rsidP="00C7047D">
      <w:pPr>
        <w:spacing w:after="0"/>
        <w:rPr>
          <w:rFonts w:ascii="Aptos" w:hAnsi="Aptos"/>
          <w:b/>
        </w:rPr>
      </w:pPr>
      <w:r w:rsidRPr="00B91AF2">
        <w:rPr>
          <w:rFonts w:ascii="Aptos" w:hAnsi="Aptos"/>
          <w:b/>
        </w:rPr>
        <w:t>Strategic Leadership</w:t>
      </w:r>
    </w:p>
    <w:p w14:paraId="39A11EEB" w14:textId="77777777" w:rsidR="00FA4673" w:rsidRPr="00B91AF2" w:rsidRDefault="00FA4673" w:rsidP="00C7047D">
      <w:pPr>
        <w:numPr>
          <w:ilvl w:val="0"/>
          <w:numId w:val="6"/>
        </w:numPr>
        <w:spacing w:after="0" w:line="240" w:lineRule="auto"/>
        <w:rPr>
          <w:rFonts w:ascii="Aptos" w:hAnsi="Aptos"/>
        </w:rPr>
      </w:pPr>
      <w:r w:rsidRPr="00B91AF2">
        <w:rPr>
          <w:rFonts w:ascii="Aptos" w:hAnsi="Aptos"/>
        </w:rPr>
        <w:t>Lead by example in a way that motivates all involved with the school to achieve to their potential</w:t>
      </w:r>
    </w:p>
    <w:p w14:paraId="752C0020" w14:textId="77777777" w:rsidR="00FA4673" w:rsidRPr="00B91AF2" w:rsidRDefault="00FA4673" w:rsidP="00C7047D">
      <w:pPr>
        <w:numPr>
          <w:ilvl w:val="0"/>
          <w:numId w:val="6"/>
        </w:numPr>
        <w:spacing w:after="0" w:line="240" w:lineRule="auto"/>
        <w:rPr>
          <w:rFonts w:ascii="Aptos" w:hAnsi="Aptos"/>
        </w:rPr>
      </w:pPr>
      <w:r w:rsidRPr="00B91AF2">
        <w:rPr>
          <w:rFonts w:ascii="Aptos" w:hAnsi="Aptos"/>
        </w:rPr>
        <w:t>Provide objective and clear support when required to the governing body in a way that enables it to meet its responsibilities</w:t>
      </w:r>
    </w:p>
    <w:p w14:paraId="340DB4E6" w14:textId="77777777" w:rsidR="00C7047D" w:rsidRPr="00B91AF2" w:rsidRDefault="00C7047D" w:rsidP="00C7047D">
      <w:pPr>
        <w:spacing w:after="0"/>
        <w:rPr>
          <w:rFonts w:ascii="Aptos" w:hAnsi="Aptos"/>
          <w:b/>
        </w:rPr>
      </w:pPr>
    </w:p>
    <w:p w14:paraId="0CE1BD57" w14:textId="77777777" w:rsidR="00FA4673" w:rsidRPr="00B91AF2" w:rsidRDefault="00FA4673" w:rsidP="00C7047D">
      <w:pPr>
        <w:spacing w:after="0"/>
        <w:rPr>
          <w:rFonts w:ascii="Aptos" w:hAnsi="Aptos"/>
          <w:b/>
        </w:rPr>
      </w:pPr>
      <w:r w:rsidRPr="00B91AF2">
        <w:rPr>
          <w:rFonts w:ascii="Aptos" w:hAnsi="Aptos"/>
          <w:b/>
        </w:rPr>
        <w:t>Planning and Setting Expectations</w:t>
      </w:r>
    </w:p>
    <w:p w14:paraId="4B2967A8" w14:textId="77777777" w:rsidR="00FA4673" w:rsidRPr="00B91AF2" w:rsidRDefault="00FA4673" w:rsidP="00C7047D">
      <w:pPr>
        <w:numPr>
          <w:ilvl w:val="0"/>
          <w:numId w:val="7"/>
        </w:numPr>
        <w:spacing w:after="0" w:line="240" w:lineRule="auto"/>
        <w:rPr>
          <w:rFonts w:ascii="Aptos" w:hAnsi="Aptos"/>
        </w:rPr>
      </w:pPr>
      <w:r w:rsidRPr="00B91AF2">
        <w:rPr>
          <w:rFonts w:ascii="Aptos" w:hAnsi="Aptos"/>
        </w:rPr>
        <w:t xml:space="preserve">Contribute to the creation and implementation of the school improvement plan with particular emphasis on your designated department / area of responsibility </w:t>
      </w:r>
    </w:p>
    <w:p w14:paraId="0E7A6297" w14:textId="77777777" w:rsidR="00FA4673" w:rsidRPr="00B91AF2" w:rsidRDefault="00FA4673" w:rsidP="00C7047D">
      <w:pPr>
        <w:numPr>
          <w:ilvl w:val="0"/>
          <w:numId w:val="7"/>
        </w:numPr>
        <w:spacing w:after="0" w:line="240" w:lineRule="auto"/>
        <w:rPr>
          <w:rFonts w:ascii="Aptos" w:hAnsi="Aptos"/>
        </w:rPr>
      </w:pPr>
      <w:r w:rsidRPr="00B91AF2">
        <w:rPr>
          <w:rFonts w:ascii="Aptos" w:hAnsi="Aptos"/>
        </w:rPr>
        <w:t>Ensure effective monitoring and evaluation of the areas of the plan within own designated department / responsibility areas</w:t>
      </w:r>
    </w:p>
    <w:p w14:paraId="0824E412" w14:textId="77777777" w:rsidR="00C7047D" w:rsidRPr="00B91AF2" w:rsidRDefault="00C7047D" w:rsidP="00C7047D">
      <w:pPr>
        <w:spacing w:after="0"/>
        <w:rPr>
          <w:rFonts w:ascii="Aptos" w:hAnsi="Aptos"/>
          <w:b/>
        </w:rPr>
      </w:pPr>
    </w:p>
    <w:p w14:paraId="0A4E3646" w14:textId="77777777" w:rsidR="00FA4673" w:rsidRPr="00B91AF2" w:rsidRDefault="00FA4673" w:rsidP="00C7047D">
      <w:pPr>
        <w:spacing w:after="0"/>
        <w:rPr>
          <w:rFonts w:ascii="Aptos" w:hAnsi="Aptos"/>
        </w:rPr>
      </w:pPr>
      <w:r w:rsidRPr="00B91AF2">
        <w:rPr>
          <w:rFonts w:ascii="Aptos" w:hAnsi="Aptos"/>
          <w:b/>
        </w:rPr>
        <w:t>Teaching and Planning Pupil Learning</w:t>
      </w:r>
    </w:p>
    <w:p w14:paraId="7584C397" w14:textId="77777777" w:rsidR="00FA4673" w:rsidRPr="00B91AF2" w:rsidRDefault="00FA4673" w:rsidP="00C7047D">
      <w:pPr>
        <w:numPr>
          <w:ilvl w:val="0"/>
          <w:numId w:val="8"/>
        </w:numPr>
        <w:spacing w:after="0" w:line="240" w:lineRule="auto"/>
        <w:rPr>
          <w:rFonts w:ascii="Aptos" w:hAnsi="Aptos"/>
        </w:rPr>
      </w:pPr>
      <w:r w:rsidRPr="00B91AF2">
        <w:rPr>
          <w:rFonts w:ascii="Aptos" w:hAnsi="Aptos"/>
        </w:rPr>
        <w:t>Contribute to a climate and code of conduct that promotes good teaching, effective learning and high standards</w:t>
      </w:r>
    </w:p>
    <w:p w14:paraId="01505F7C" w14:textId="77777777" w:rsidR="00FA4673" w:rsidRPr="00B91AF2" w:rsidRDefault="00FA4673" w:rsidP="00C7047D">
      <w:pPr>
        <w:numPr>
          <w:ilvl w:val="0"/>
          <w:numId w:val="8"/>
        </w:numPr>
        <w:spacing w:after="0" w:line="240" w:lineRule="auto"/>
        <w:rPr>
          <w:rFonts w:ascii="Aptos" w:hAnsi="Aptos"/>
        </w:rPr>
      </w:pPr>
      <w:r w:rsidRPr="00B91AF2">
        <w:rPr>
          <w:rFonts w:ascii="Aptos" w:hAnsi="Aptos"/>
        </w:rPr>
        <w:t>Monitor and evaluate the quality of teaching and learning and the achievement of pupils as required</w:t>
      </w:r>
    </w:p>
    <w:p w14:paraId="036BD39E" w14:textId="77777777" w:rsidR="00FA4673" w:rsidRPr="00B91AF2" w:rsidRDefault="00FA4673" w:rsidP="00C7047D">
      <w:pPr>
        <w:numPr>
          <w:ilvl w:val="0"/>
          <w:numId w:val="8"/>
        </w:numPr>
        <w:spacing w:after="0" w:line="240" w:lineRule="auto"/>
        <w:rPr>
          <w:rFonts w:ascii="Aptos" w:hAnsi="Aptos"/>
        </w:rPr>
      </w:pPr>
      <w:r w:rsidRPr="00B91AF2">
        <w:rPr>
          <w:rFonts w:ascii="Aptos" w:hAnsi="Aptos"/>
        </w:rPr>
        <w:t>Undertake teaching in a class/es for a specified number of days</w:t>
      </w:r>
    </w:p>
    <w:p w14:paraId="5AA21762" w14:textId="77777777" w:rsidR="00C7047D" w:rsidRPr="00B91AF2" w:rsidRDefault="00C7047D" w:rsidP="00C7047D">
      <w:pPr>
        <w:spacing w:after="0"/>
        <w:rPr>
          <w:rFonts w:ascii="Aptos" w:hAnsi="Aptos"/>
          <w:b/>
        </w:rPr>
      </w:pPr>
    </w:p>
    <w:p w14:paraId="1767FEC7" w14:textId="77777777" w:rsidR="00FA4673" w:rsidRPr="00B91AF2" w:rsidRDefault="00FA4673" w:rsidP="00C7047D">
      <w:pPr>
        <w:spacing w:after="0"/>
        <w:rPr>
          <w:rFonts w:ascii="Aptos" w:hAnsi="Aptos"/>
          <w:b/>
        </w:rPr>
      </w:pPr>
      <w:r w:rsidRPr="00B91AF2">
        <w:rPr>
          <w:rFonts w:ascii="Aptos" w:hAnsi="Aptos"/>
          <w:b/>
        </w:rPr>
        <w:t>Assessment and Evaluation</w:t>
      </w:r>
    </w:p>
    <w:p w14:paraId="0BA5C94D" w14:textId="77777777" w:rsidR="00FA4673" w:rsidRPr="00B91AF2" w:rsidRDefault="00FA4673" w:rsidP="00C7047D">
      <w:pPr>
        <w:numPr>
          <w:ilvl w:val="0"/>
          <w:numId w:val="9"/>
        </w:numPr>
        <w:spacing w:after="0" w:line="240" w:lineRule="auto"/>
        <w:rPr>
          <w:rFonts w:ascii="Aptos" w:hAnsi="Aptos"/>
        </w:rPr>
      </w:pPr>
      <w:r w:rsidRPr="00B91AF2">
        <w:rPr>
          <w:rFonts w:ascii="Aptos" w:hAnsi="Aptos"/>
        </w:rPr>
        <w:t>Monitor and regularly review the effects of relevant policies</w:t>
      </w:r>
    </w:p>
    <w:p w14:paraId="72283A81" w14:textId="7483CF8D" w:rsidR="00FA4673" w:rsidRPr="00B91AF2" w:rsidRDefault="00FA4673" w:rsidP="00C7047D">
      <w:pPr>
        <w:numPr>
          <w:ilvl w:val="0"/>
          <w:numId w:val="9"/>
        </w:numPr>
        <w:spacing w:after="0" w:line="240" w:lineRule="auto"/>
        <w:rPr>
          <w:rFonts w:ascii="Aptos" w:hAnsi="Aptos"/>
        </w:rPr>
      </w:pPr>
      <w:r w:rsidRPr="00B91AF2">
        <w:rPr>
          <w:rFonts w:ascii="Aptos" w:hAnsi="Aptos"/>
        </w:rPr>
        <w:t xml:space="preserve">Assess, monitor and evaluate the effectiveness of target setting through </w:t>
      </w:r>
      <w:r w:rsidR="00BD511D">
        <w:rPr>
          <w:rFonts w:ascii="Aptos" w:hAnsi="Aptos"/>
        </w:rPr>
        <w:t>PLG</w:t>
      </w:r>
      <w:r w:rsidRPr="00B91AF2">
        <w:rPr>
          <w:rFonts w:ascii="Aptos" w:hAnsi="Aptos"/>
        </w:rPr>
        <w:t>s</w:t>
      </w:r>
    </w:p>
    <w:p w14:paraId="0C595529" w14:textId="77777777" w:rsidR="00C7047D" w:rsidRPr="00B91AF2" w:rsidRDefault="00C7047D" w:rsidP="00C7047D">
      <w:pPr>
        <w:spacing w:after="0"/>
        <w:rPr>
          <w:rFonts w:ascii="Aptos" w:hAnsi="Aptos"/>
          <w:b/>
        </w:rPr>
      </w:pPr>
    </w:p>
    <w:p w14:paraId="5A24C7C1" w14:textId="77777777" w:rsidR="00FA4673" w:rsidRPr="00B91AF2" w:rsidRDefault="00FA4673" w:rsidP="00C7047D">
      <w:pPr>
        <w:spacing w:after="0"/>
        <w:rPr>
          <w:rFonts w:ascii="Aptos" w:hAnsi="Aptos"/>
        </w:rPr>
      </w:pPr>
      <w:r w:rsidRPr="00B91AF2">
        <w:rPr>
          <w:rFonts w:ascii="Aptos" w:hAnsi="Aptos"/>
          <w:b/>
        </w:rPr>
        <w:t>Managing Own Performance and Development</w:t>
      </w:r>
    </w:p>
    <w:p w14:paraId="50102A5A" w14:textId="77777777" w:rsidR="00FA4673" w:rsidRPr="00B91AF2" w:rsidRDefault="00FA4673" w:rsidP="00C7047D">
      <w:pPr>
        <w:numPr>
          <w:ilvl w:val="0"/>
          <w:numId w:val="10"/>
        </w:numPr>
        <w:spacing w:after="0" w:line="240" w:lineRule="auto"/>
        <w:rPr>
          <w:rFonts w:ascii="Aptos" w:hAnsi="Aptos"/>
        </w:rPr>
      </w:pPr>
      <w:r w:rsidRPr="00B91AF2">
        <w:rPr>
          <w:rFonts w:ascii="Aptos" w:hAnsi="Aptos"/>
        </w:rPr>
        <w:t>Participate in arrangements for appraisal for a defined group of staff</w:t>
      </w:r>
    </w:p>
    <w:p w14:paraId="1735A679" w14:textId="77777777" w:rsidR="00FA4673" w:rsidRPr="00B91AF2" w:rsidRDefault="00FA4673" w:rsidP="00C7047D">
      <w:pPr>
        <w:numPr>
          <w:ilvl w:val="0"/>
          <w:numId w:val="10"/>
        </w:numPr>
        <w:spacing w:after="0" w:line="240" w:lineRule="auto"/>
        <w:rPr>
          <w:rFonts w:ascii="Aptos" w:hAnsi="Aptos"/>
        </w:rPr>
      </w:pPr>
      <w:r w:rsidRPr="00B91AF2">
        <w:rPr>
          <w:rFonts w:ascii="Aptos" w:hAnsi="Aptos"/>
        </w:rPr>
        <w:t>Prioritise and manage time effectively</w:t>
      </w:r>
    </w:p>
    <w:p w14:paraId="00403964" w14:textId="77777777" w:rsidR="00FA4673" w:rsidRPr="00B91AF2" w:rsidRDefault="00FA4673" w:rsidP="00C7047D">
      <w:pPr>
        <w:numPr>
          <w:ilvl w:val="0"/>
          <w:numId w:val="10"/>
        </w:numPr>
        <w:spacing w:after="0" w:line="240" w:lineRule="auto"/>
        <w:rPr>
          <w:rFonts w:ascii="Aptos" w:hAnsi="Aptos"/>
        </w:rPr>
      </w:pPr>
      <w:r w:rsidRPr="00B91AF2">
        <w:rPr>
          <w:rFonts w:ascii="Aptos" w:hAnsi="Aptos"/>
        </w:rPr>
        <w:t>Work under pressure and to deadlines</w:t>
      </w:r>
    </w:p>
    <w:p w14:paraId="3AE6651B" w14:textId="77777777" w:rsidR="00C7047D" w:rsidRPr="00B91AF2" w:rsidRDefault="00C7047D" w:rsidP="00C7047D">
      <w:pPr>
        <w:spacing w:after="0"/>
        <w:rPr>
          <w:rFonts w:ascii="Aptos" w:hAnsi="Aptos"/>
          <w:b/>
        </w:rPr>
      </w:pPr>
    </w:p>
    <w:p w14:paraId="33C183FE" w14:textId="77777777" w:rsidR="00FA4673" w:rsidRPr="00B91AF2" w:rsidRDefault="00FA4673" w:rsidP="00C7047D">
      <w:pPr>
        <w:spacing w:after="0"/>
        <w:rPr>
          <w:rFonts w:ascii="Aptos" w:hAnsi="Aptos"/>
        </w:rPr>
      </w:pPr>
      <w:r w:rsidRPr="00B91AF2">
        <w:rPr>
          <w:rFonts w:ascii="Aptos" w:hAnsi="Aptos"/>
          <w:b/>
        </w:rPr>
        <w:t>Managing and Developing Staff and Other Adults</w:t>
      </w:r>
    </w:p>
    <w:p w14:paraId="21F17E91" w14:textId="77777777" w:rsidR="00FA4673" w:rsidRPr="00B91AF2" w:rsidRDefault="00FA4673" w:rsidP="00C7047D">
      <w:pPr>
        <w:numPr>
          <w:ilvl w:val="0"/>
          <w:numId w:val="11"/>
        </w:numPr>
        <w:spacing w:after="0" w:line="240" w:lineRule="auto"/>
        <w:rPr>
          <w:rFonts w:ascii="Aptos" w:hAnsi="Aptos"/>
        </w:rPr>
      </w:pPr>
      <w:r w:rsidRPr="00B91AF2">
        <w:rPr>
          <w:rFonts w:ascii="Aptos" w:hAnsi="Aptos"/>
        </w:rPr>
        <w:t>Support activities that ensure that the ethos of the school enables staff at all levels to embrace learning in order to improve their own skills</w:t>
      </w:r>
    </w:p>
    <w:p w14:paraId="48914B9B" w14:textId="77777777" w:rsidR="00C7047D" w:rsidRPr="00B91AF2" w:rsidRDefault="00C7047D" w:rsidP="00C7047D">
      <w:pPr>
        <w:spacing w:after="0"/>
        <w:rPr>
          <w:rFonts w:ascii="Aptos" w:hAnsi="Aptos"/>
          <w:b/>
        </w:rPr>
      </w:pPr>
    </w:p>
    <w:p w14:paraId="090E455D" w14:textId="77777777" w:rsidR="00FA4673" w:rsidRPr="00B91AF2" w:rsidRDefault="00FA4673" w:rsidP="00C7047D">
      <w:pPr>
        <w:spacing w:after="0"/>
        <w:rPr>
          <w:rFonts w:ascii="Aptos" w:hAnsi="Aptos"/>
        </w:rPr>
      </w:pPr>
      <w:r w:rsidRPr="00B91AF2">
        <w:rPr>
          <w:rFonts w:ascii="Aptos" w:hAnsi="Aptos"/>
          <w:b/>
        </w:rPr>
        <w:t>Managing Resources</w:t>
      </w:r>
    </w:p>
    <w:p w14:paraId="0387C247" w14:textId="77777777" w:rsidR="00FA4673" w:rsidRPr="00B91AF2" w:rsidRDefault="00FA4673" w:rsidP="00C7047D">
      <w:pPr>
        <w:numPr>
          <w:ilvl w:val="0"/>
          <w:numId w:val="11"/>
        </w:numPr>
        <w:spacing w:after="0" w:line="240" w:lineRule="auto"/>
        <w:rPr>
          <w:rFonts w:ascii="Aptos" w:hAnsi="Aptos"/>
        </w:rPr>
      </w:pPr>
      <w:r w:rsidRPr="00B91AF2">
        <w:rPr>
          <w:rFonts w:ascii="Aptos" w:hAnsi="Aptos"/>
        </w:rPr>
        <w:t>Work with the Governors and senior colleagues to recruit and retain staff of the highest quality</w:t>
      </w:r>
    </w:p>
    <w:p w14:paraId="0A34C7D5" w14:textId="77777777" w:rsidR="00FA4673" w:rsidRPr="00B91AF2" w:rsidRDefault="00FA4673" w:rsidP="00C7047D">
      <w:pPr>
        <w:spacing w:after="0"/>
        <w:ind w:left="360"/>
        <w:rPr>
          <w:rFonts w:ascii="Aptos" w:hAnsi="Aptos"/>
        </w:rPr>
      </w:pPr>
      <w:r w:rsidRPr="00B91AF2">
        <w:rPr>
          <w:rFonts w:ascii="Aptos" w:hAnsi="Aptos"/>
        </w:rPr>
        <w:t>The post holder will have specific responsibilities which are renegotiated with the rest of the leadership team at least every two years, to enable members of the team to develop a broad range of areas of expertise.</w:t>
      </w:r>
    </w:p>
    <w:p w14:paraId="25E2E609" w14:textId="1FB497F1" w:rsidR="00FA4673" w:rsidRPr="00B91AF2" w:rsidRDefault="00FA4673" w:rsidP="00C7047D">
      <w:pPr>
        <w:spacing w:after="0"/>
        <w:ind w:left="360"/>
        <w:jc w:val="right"/>
        <w:rPr>
          <w:rFonts w:ascii="Aptos" w:hAnsi="Aptos"/>
          <w:sz w:val="16"/>
          <w:szCs w:val="16"/>
        </w:rPr>
      </w:pPr>
    </w:p>
    <w:p w14:paraId="0C9FAED4" w14:textId="77777777" w:rsidR="00DC7D42" w:rsidRPr="00B91AF2" w:rsidRDefault="00FA4673" w:rsidP="00C7047D">
      <w:pPr>
        <w:spacing w:after="0"/>
        <w:jc w:val="center"/>
        <w:rPr>
          <w:rFonts w:ascii="Aptos" w:hAnsi="Aptos" w:cs="Arial"/>
          <w:noProof/>
          <w:sz w:val="28"/>
          <w:lang w:eastAsia="en-GB"/>
        </w:rPr>
      </w:pPr>
      <w:r w:rsidRPr="00B91AF2">
        <w:rPr>
          <w:rFonts w:ascii="Aptos" w:hAnsi="Aptos" w:cs="Arial"/>
          <w:noProof/>
          <w:sz w:val="28"/>
          <w:lang w:eastAsia="en-GB"/>
        </w:rPr>
        <w:br w:type="page"/>
      </w:r>
    </w:p>
    <w:p w14:paraId="6502C066" w14:textId="77777777" w:rsidR="00DC7D42" w:rsidRPr="00B91AF2" w:rsidRDefault="00DC7D42" w:rsidP="00DC7D42">
      <w:pPr>
        <w:rPr>
          <w:rFonts w:ascii="Aptos" w:hAnsi="Aptos" w:cs="Arial"/>
          <w:noProof/>
          <w:sz w:val="28"/>
          <w:lang w:eastAsia="en-GB"/>
        </w:rPr>
      </w:pPr>
    </w:p>
    <w:p w14:paraId="359BEA8A" w14:textId="33CB6D14" w:rsidR="004A54EC" w:rsidRPr="00B91AF2" w:rsidRDefault="004A54EC" w:rsidP="00DC7D42">
      <w:pPr>
        <w:jc w:val="center"/>
        <w:rPr>
          <w:rFonts w:ascii="Aptos" w:hAnsi="Aptos"/>
        </w:rPr>
      </w:pPr>
      <w:r w:rsidRPr="00B91AF2">
        <w:rPr>
          <w:rFonts w:ascii="Aptos" w:hAnsi="Aptos"/>
          <w:b/>
        </w:rPr>
        <w:t>AHT Specific Job Description</w:t>
      </w:r>
      <w:r w:rsidRPr="00B91AF2">
        <w:rPr>
          <w:rFonts w:ascii="Aptos" w:hAnsi="Aptos"/>
        </w:rPr>
        <w:t xml:space="preserve"> </w:t>
      </w:r>
    </w:p>
    <w:p w14:paraId="39816FAC" w14:textId="77777777" w:rsidR="004A54EC" w:rsidRPr="00B91AF2" w:rsidRDefault="004A54EC" w:rsidP="004A54EC">
      <w:pPr>
        <w:rPr>
          <w:rFonts w:ascii="Aptos" w:hAnsi="Aptos"/>
        </w:rPr>
      </w:pPr>
    </w:p>
    <w:p w14:paraId="3AA286C1" w14:textId="2D382025" w:rsidR="004A54EC" w:rsidRPr="00B91AF2" w:rsidRDefault="004A54EC" w:rsidP="004A54EC">
      <w:pPr>
        <w:rPr>
          <w:rFonts w:ascii="Aptos" w:hAnsi="Aptos"/>
        </w:rPr>
      </w:pPr>
      <w:r w:rsidRPr="00B91AF2">
        <w:rPr>
          <w:rFonts w:ascii="Aptos" w:hAnsi="Aptos"/>
        </w:rPr>
        <w:t>This is a Senior Leadership post which involves working closely with the Headteacher and other members of the Senior Leadership Team in the consideration of school leadership and management issues including planning, organisation, communication and decision making.</w:t>
      </w:r>
    </w:p>
    <w:p w14:paraId="2EB1D778" w14:textId="08A600CF" w:rsidR="004A54EC" w:rsidRPr="00B91AF2" w:rsidRDefault="004A54EC" w:rsidP="004A54EC">
      <w:pPr>
        <w:rPr>
          <w:rFonts w:ascii="Aptos" w:hAnsi="Aptos"/>
        </w:rPr>
      </w:pPr>
      <w:r w:rsidRPr="00B91AF2">
        <w:rPr>
          <w:rFonts w:ascii="Aptos" w:hAnsi="Aptos"/>
        </w:rPr>
        <w:t>In addition to the requirements outlined in the generic AHT job description, the following responsibilities will be specific to the post:</w:t>
      </w:r>
    </w:p>
    <w:p w14:paraId="77A3D05C" w14:textId="04FFDDFF"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 xml:space="preserve">To provide </w:t>
      </w:r>
      <w:r w:rsidR="008B1115" w:rsidRPr="00B91AF2">
        <w:rPr>
          <w:rFonts w:ascii="Aptos" w:hAnsi="Aptos"/>
        </w:rPr>
        <w:t>operational lead for</w:t>
      </w:r>
      <w:r w:rsidR="00F34A87">
        <w:rPr>
          <w:rFonts w:ascii="Aptos" w:hAnsi="Aptos"/>
        </w:rPr>
        <w:t xml:space="preserve"> the primary</w:t>
      </w:r>
      <w:r w:rsidR="008B1115" w:rsidRPr="00B91AF2">
        <w:rPr>
          <w:rFonts w:ascii="Aptos" w:hAnsi="Aptos"/>
        </w:rPr>
        <w:t xml:space="preserve"> </w:t>
      </w:r>
      <w:r w:rsidR="00661B06" w:rsidRPr="00B91AF2">
        <w:rPr>
          <w:rFonts w:ascii="Aptos" w:hAnsi="Aptos"/>
        </w:rPr>
        <w:t xml:space="preserve">department </w:t>
      </w:r>
      <w:r w:rsidR="00F34A87">
        <w:rPr>
          <w:rFonts w:ascii="Aptos" w:hAnsi="Aptos"/>
        </w:rPr>
        <w:t xml:space="preserve">and PMLD learners </w:t>
      </w:r>
      <w:r w:rsidR="00661B06" w:rsidRPr="00B91AF2">
        <w:rPr>
          <w:rFonts w:ascii="Aptos" w:hAnsi="Aptos"/>
        </w:rPr>
        <w:t>within the school</w:t>
      </w:r>
      <w:r w:rsidR="00041A13">
        <w:rPr>
          <w:rFonts w:ascii="Aptos" w:hAnsi="Aptos"/>
        </w:rPr>
        <w:t>.</w:t>
      </w:r>
      <w:r w:rsidR="00661B06" w:rsidRPr="00B91AF2">
        <w:rPr>
          <w:rFonts w:ascii="Aptos" w:hAnsi="Aptos"/>
        </w:rPr>
        <w:t xml:space="preserve"> </w:t>
      </w:r>
      <w:r w:rsidR="000A5435" w:rsidRPr="00B91AF2">
        <w:rPr>
          <w:rFonts w:ascii="Aptos" w:hAnsi="Aptos"/>
        </w:rPr>
        <w:t xml:space="preserve"> </w:t>
      </w:r>
    </w:p>
    <w:p w14:paraId="627D5B59" w14:textId="77777777" w:rsidR="004A54EC" w:rsidRPr="00B91AF2" w:rsidRDefault="004A54EC" w:rsidP="004A54EC">
      <w:pPr>
        <w:pStyle w:val="ListParagraph"/>
        <w:rPr>
          <w:rFonts w:ascii="Aptos" w:hAnsi="Aptos"/>
        </w:rPr>
      </w:pPr>
    </w:p>
    <w:p w14:paraId="7E263DF8" w14:textId="50B8A08E"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To</w:t>
      </w:r>
      <w:r w:rsidR="00823135">
        <w:rPr>
          <w:rFonts w:ascii="Aptos" w:hAnsi="Aptos"/>
        </w:rPr>
        <w:t xml:space="preserve"> t</w:t>
      </w:r>
      <w:r w:rsidR="00823135" w:rsidRPr="00823135">
        <w:rPr>
          <w:rFonts w:ascii="Aptos" w:hAnsi="Aptos"/>
        </w:rPr>
        <w:t xml:space="preserve">ake on a whole-school leadership role focused on personal development, </w:t>
      </w:r>
      <w:r w:rsidR="00BF7670">
        <w:rPr>
          <w:rFonts w:ascii="Aptos" w:hAnsi="Aptos"/>
        </w:rPr>
        <w:t xml:space="preserve">and our total communication strategy </w:t>
      </w:r>
      <w:r w:rsidR="00823135" w:rsidRPr="00823135">
        <w:rPr>
          <w:rFonts w:ascii="Aptos" w:hAnsi="Aptos"/>
        </w:rPr>
        <w:t>encompassing therapeutic and medical oversight responsibilities</w:t>
      </w:r>
    </w:p>
    <w:p w14:paraId="1C244EBA" w14:textId="77777777" w:rsidR="004A54EC" w:rsidRPr="00B91AF2" w:rsidRDefault="004A54EC" w:rsidP="004A54EC">
      <w:pPr>
        <w:rPr>
          <w:rFonts w:ascii="Aptos" w:hAnsi="Aptos"/>
        </w:rPr>
      </w:pPr>
    </w:p>
    <w:p w14:paraId="37ED0452" w14:textId="0D4F9DD8"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 xml:space="preserve">To be the head of </w:t>
      </w:r>
      <w:r w:rsidR="00661B06" w:rsidRPr="00B91AF2">
        <w:rPr>
          <w:rFonts w:ascii="Aptos" w:hAnsi="Aptos"/>
        </w:rPr>
        <w:t xml:space="preserve">a </w:t>
      </w:r>
      <w:r w:rsidR="007074C9" w:rsidRPr="00B91AF2">
        <w:rPr>
          <w:rFonts w:ascii="Aptos" w:hAnsi="Aptos"/>
        </w:rPr>
        <w:t>departmen</w:t>
      </w:r>
      <w:r w:rsidR="00154FC9" w:rsidRPr="00B91AF2">
        <w:rPr>
          <w:rFonts w:ascii="Aptos" w:hAnsi="Aptos"/>
        </w:rPr>
        <w:t>t</w:t>
      </w:r>
      <w:r w:rsidR="007074C9" w:rsidRPr="00B91AF2">
        <w:rPr>
          <w:rFonts w:ascii="Aptos" w:hAnsi="Aptos"/>
        </w:rPr>
        <w:t>/</w:t>
      </w:r>
      <w:r w:rsidR="00661B06" w:rsidRPr="00B91AF2">
        <w:rPr>
          <w:rFonts w:ascii="Aptos" w:hAnsi="Aptos"/>
        </w:rPr>
        <w:t>hub</w:t>
      </w:r>
      <w:r w:rsidR="00E020D1" w:rsidRPr="00B91AF2">
        <w:rPr>
          <w:rFonts w:ascii="Aptos" w:hAnsi="Aptos"/>
        </w:rPr>
        <w:t xml:space="preserve"> with</w:t>
      </w:r>
      <w:r w:rsidRPr="00B91AF2">
        <w:rPr>
          <w:rFonts w:ascii="Aptos" w:hAnsi="Aptos"/>
        </w:rPr>
        <w:t xml:space="preserve"> general responsibility for the work and welfare of teaching and non-teaching staff in that department</w:t>
      </w:r>
    </w:p>
    <w:p w14:paraId="1ACB93F6" w14:textId="77777777" w:rsidR="004A54EC" w:rsidRPr="00B91AF2" w:rsidRDefault="004A54EC" w:rsidP="004A54EC">
      <w:pPr>
        <w:pStyle w:val="ListParagraph"/>
        <w:rPr>
          <w:rFonts w:ascii="Aptos" w:hAnsi="Aptos"/>
        </w:rPr>
      </w:pPr>
    </w:p>
    <w:p w14:paraId="594532A4" w14:textId="304D6373"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To maintain responsibility for the implementation, monitoring and evaluation of t</w:t>
      </w:r>
      <w:r w:rsidR="00E020D1" w:rsidRPr="00B91AF2">
        <w:rPr>
          <w:rFonts w:ascii="Aptos" w:hAnsi="Aptos"/>
        </w:rPr>
        <w:t>he areas responsible for.</w:t>
      </w:r>
    </w:p>
    <w:p w14:paraId="56B3CA76" w14:textId="77777777" w:rsidR="00661B06" w:rsidRPr="00B91AF2" w:rsidRDefault="00661B06" w:rsidP="00154FC9">
      <w:pPr>
        <w:spacing w:after="0" w:line="240" w:lineRule="auto"/>
        <w:rPr>
          <w:rFonts w:ascii="Aptos" w:hAnsi="Aptos"/>
        </w:rPr>
      </w:pPr>
    </w:p>
    <w:p w14:paraId="4EB49FCF" w14:textId="138ACE63"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To provide clear and effective communication and liaison within the department, with the Senior Leadership Team, colleagues throughout the school including integrated services team and concerned parent/carers and professionals</w:t>
      </w:r>
    </w:p>
    <w:p w14:paraId="0263A710" w14:textId="77777777" w:rsidR="004A54EC" w:rsidRPr="00B91AF2" w:rsidRDefault="004A54EC" w:rsidP="004A54EC">
      <w:pPr>
        <w:rPr>
          <w:rFonts w:ascii="Aptos" w:hAnsi="Aptos"/>
        </w:rPr>
      </w:pPr>
    </w:p>
    <w:p w14:paraId="440CC2A4" w14:textId="5F097D7A"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 xml:space="preserve">To maintain responsibility for the welfare of all </w:t>
      </w:r>
      <w:r w:rsidR="00E020D1" w:rsidRPr="00B91AF2">
        <w:rPr>
          <w:rFonts w:ascii="Aptos" w:hAnsi="Aptos"/>
        </w:rPr>
        <w:t>pupils within department</w:t>
      </w:r>
      <w:r w:rsidR="002E7C5B">
        <w:rPr>
          <w:rFonts w:ascii="Aptos" w:hAnsi="Aptos"/>
        </w:rPr>
        <w:t>.</w:t>
      </w:r>
    </w:p>
    <w:p w14:paraId="3893DF67" w14:textId="77777777" w:rsidR="004A54EC" w:rsidRPr="00B91AF2" w:rsidRDefault="004A54EC" w:rsidP="004A54EC">
      <w:pPr>
        <w:rPr>
          <w:rFonts w:ascii="Aptos" w:hAnsi="Aptos"/>
        </w:rPr>
      </w:pPr>
    </w:p>
    <w:p w14:paraId="1BEE4A63" w14:textId="135810BB"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 xml:space="preserve">To liaise with </w:t>
      </w:r>
      <w:r w:rsidR="00E020D1" w:rsidRPr="00B91AF2">
        <w:rPr>
          <w:rFonts w:ascii="Aptos" w:hAnsi="Aptos"/>
        </w:rPr>
        <w:t>other member</w:t>
      </w:r>
      <w:r w:rsidR="00A02F5C" w:rsidRPr="00B91AF2">
        <w:rPr>
          <w:rFonts w:ascii="Aptos" w:hAnsi="Aptos"/>
        </w:rPr>
        <w:t>s</w:t>
      </w:r>
      <w:r w:rsidR="00E020D1" w:rsidRPr="00B91AF2">
        <w:rPr>
          <w:rFonts w:ascii="Aptos" w:hAnsi="Aptos"/>
        </w:rPr>
        <w:t xml:space="preserve"> of the senior leadership team and</w:t>
      </w:r>
      <w:r w:rsidRPr="00B91AF2">
        <w:rPr>
          <w:rFonts w:ascii="Aptos" w:hAnsi="Aptos"/>
        </w:rPr>
        <w:t xml:space="preserve"> other concerned colleagues, concerning the transition of pupils into and from the department</w:t>
      </w:r>
    </w:p>
    <w:p w14:paraId="2D5A73D2" w14:textId="77777777" w:rsidR="004A54EC" w:rsidRPr="00B91AF2" w:rsidRDefault="004A54EC" w:rsidP="004A54EC">
      <w:pPr>
        <w:rPr>
          <w:rFonts w:ascii="Aptos" w:hAnsi="Aptos"/>
        </w:rPr>
      </w:pPr>
    </w:p>
    <w:p w14:paraId="021A165C" w14:textId="4383C166"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 xml:space="preserve">To maintain the responsibility of the monitoring of </w:t>
      </w:r>
      <w:r w:rsidR="00E020D1" w:rsidRPr="00B91AF2">
        <w:rPr>
          <w:rFonts w:ascii="Aptos" w:hAnsi="Aptos"/>
        </w:rPr>
        <w:t>off-site</w:t>
      </w:r>
      <w:r w:rsidRPr="00B91AF2">
        <w:rPr>
          <w:rFonts w:ascii="Aptos" w:hAnsi="Aptos"/>
        </w:rPr>
        <w:t xml:space="preserve"> curricular activities for </w:t>
      </w:r>
      <w:r w:rsidR="00E020D1" w:rsidRPr="00B91AF2">
        <w:rPr>
          <w:rFonts w:ascii="Aptos" w:hAnsi="Aptos"/>
        </w:rPr>
        <w:t>classes within</w:t>
      </w:r>
      <w:r w:rsidRPr="00B91AF2">
        <w:rPr>
          <w:rFonts w:ascii="Aptos" w:hAnsi="Aptos"/>
        </w:rPr>
        <w:t xml:space="preserve"> pupils and liaise with appropriate professionals to ensure transition to adulthood is successful</w:t>
      </w:r>
    </w:p>
    <w:p w14:paraId="3DD87D72" w14:textId="77777777" w:rsidR="004A54EC" w:rsidRPr="00B91AF2" w:rsidRDefault="004A54EC" w:rsidP="004A54EC">
      <w:pPr>
        <w:rPr>
          <w:rFonts w:ascii="Aptos" w:hAnsi="Aptos"/>
        </w:rPr>
      </w:pPr>
    </w:p>
    <w:p w14:paraId="355156D5" w14:textId="42AEA533"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 xml:space="preserve">To co-ordinate all opportunities for </w:t>
      </w:r>
      <w:r w:rsidR="00D03540">
        <w:rPr>
          <w:rFonts w:ascii="Aptos" w:hAnsi="Aptos"/>
        </w:rPr>
        <w:t>pupils within the Primary and PMLD department</w:t>
      </w:r>
      <w:r w:rsidRPr="00B91AF2">
        <w:rPr>
          <w:rFonts w:ascii="Aptos" w:hAnsi="Aptos"/>
        </w:rPr>
        <w:t>, be they within school, or involving other schools, including timetabling of pupils and staff</w:t>
      </w:r>
    </w:p>
    <w:p w14:paraId="5D91B820" w14:textId="77777777" w:rsidR="00DD33CD" w:rsidRPr="00B91AF2" w:rsidRDefault="00DD33CD" w:rsidP="00A576B6">
      <w:pPr>
        <w:ind w:left="360"/>
        <w:jc w:val="right"/>
        <w:rPr>
          <w:rFonts w:ascii="Aptos" w:hAnsi="Aptos"/>
          <w:sz w:val="16"/>
          <w:szCs w:val="16"/>
        </w:rPr>
      </w:pPr>
    </w:p>
    <w:p w14:paraId="67C1FC4D" w14:textId="77777777" w:rsidR="00A02F5C" w:rsidRPr="00B91AF2" w:rsidRDefault="00A02F5C" w:rsidP="00A576B6">
      <w:pPr>
        <w:ind w:left="360"/>
        <w:jc w:val="right"/>
        <w:rPr>
          <w:rFonts w:ascii="Aptos" w:hAnsi="Aptos"/>
          <w:sz w:val="16"/>
          <w:szCs w:val="16"/>
        </w:rPr>
      </w:pPr>
    </w:p>
    <w:p w14:paraId="0C7D00C0" w14:textId="79CF9FF3" w:rsidR="00A02F5C" w:rsidRPr="00B91AF2" w:rsidRDefault="00A02F5C" w:rsidP="00A576B6">
      <w:pPr>
        <w:ind w:left="360"/>
        <w:jc w:val="right"/>
        <w:rPr>
          <w:rFonts w:ascii="Aptos" w:hAnsi="Aptos"/>
          <w:sz w:val="16"/>
          <w:szCs w:val="16"/>
        </w:rPr>
        <w:sectPr w:rsidR="00A02F5C" w:rsidRPr="00B91AF2" w:rsidSect="003F6FF2">
          <w:headerReference w:type="default" r:id="rId13"/>
          <w:footerReference w:type="default" r:id="rId14"/>
          <w:pgSz w:w="11906" w:h="16838"/>
          <w:pgMar w:top="720" w:right="720" w:bottom="720" w:left="720" w:header="708" w:footer="283" w:gutter="0"/>
          <w:cols w:space="708"/>
          <w:docGrid w:linePitch="360"/>
        </w:sectPr>
      </w:pPr>
    </w:p>
    <w:p w14:paraId="32927149" w14:textId="77777777" w:rsidR="00DD33CD" w:rsidRPr="00B91AF2" w:rsidRDefault="00DD33CD" w:rsidP="00A576B6">
      <w:pPr>
        <w:jc w:val="center"/>
        <w:rPr>
          <w:rFonts w:ascii="Aptos" w:hAnsi="Aptos" w:cs="Arial"/>
          <w:sz w:val="28"/>
        </w:rPr>
      </w:pPr>
      <w:r w:rsidRPr="00B91AF2">
        <w:rPr>
          <w:rFonts w:ascii="Aptos" w:hAnsi="Aptos"/>
          <w:b/>
          <w:sz w:val="24"/>
          <w:szCs w:val="24"/>
          <w:u w:val="single"/>
        </w:rPr>
        <w:lastRenderedPageBreak/>
        <w:t>Bluebell Park – Assistant Headteacher Person Specification</w:t>
      </w:r>
    </w:p>
    <w:tbl>
      <w:tblPr>
        <w:tblStyle w:val="TableGrid"/>
        <w:tblW w:w="0" w:type="auto"/>
        <w:tblLook w:val="04A0" w:firstRow="1" w:lastRow="0" w:firstColumn="1" w:lastColumn="0" w:noHBand="0" w:noVBand="1"/>
      </w:tblPr>
      <w:tblGrid>
        <w:gridCol w:w="14174"/>
      </w:tblGrid>
      <w:tr w:rsidR="00DD33CD" w:rsidRPr="00B91AF2" w14:paraId="1973B501" w14:textId="77777777" w:rsidTr="00F436EA">
        <w:tc>
          <w:tcPr>
            <w:tcW w:w="14174" w:type="dxa"/>
            <w:shd w:val="clear" w:color="auto" w:fill="D9D9D9" w:themeFill="background1" w:themeFillShade="D9"/>
          </w:tcPr>
          <w:p w14:paraId="3710C574" w14:textId="77777777" w:rsidR="00DD33CD" w:rsidRPr="00B91AF2" w:rsidRDefault="00DD33CD" w:rsidP="00F436EA">
            <w:pPr>
              <w:jc w:val="center"/>
              <w:rPr>
                <w:rFonts w:ascii="Aptos" w:hAnsi="Aptos"/>
                <w:i/>
              </w:rPr>
            </w:pPr>
            <w:r w:rsidRPr="00B91AF2">
              <w:rPr>
                <w:rFonts w:ascii="Aptos" w:hAnsi="Aptos"/>
                <w:i/>
              </w:rPr>
              <w:t xml:space="preserve">The applicant will be required to safeguard and promote the welfare of children and young people. </w:t>
            </w:r>
          </w:p>
        </w:tc>
      </w:tr>
    </w:tbl>
    <w:p w14:paraId="06F3B43E" w14:textId="77777777" w:rsidR="00DD33CD" w:rsidRPr="00B91AF2" w:rsidRDefault="00DD33CD" w:rsidP="00DD33CD">
      <w:pPr>
        <w:rPr>
          <w:rFonts w:ascii="Aptos" w:hAnsi="Aptos"/>
        </w:rPr>
      </w:pPr>
    </w:p>
    <w:tbl>
      <w:tblPr>
        <w:tblStyle w:val="TableGrid"/>
        <w:tblW w:w="15586" w:type="dxa"/>
        <w:tblLayout w:type="fixed"/>
        <w:tblLook w:val="04A0" w:firstRow="1" w:lastRow="0" w:firstColumn="1" w:lastColumn="0" w:noHBand="0" w:noVBand="1"/>
      </w:tblPr>
      <w:tblGrid>
        <w:gridCol w:w="1837"/>
        <w:gridCol w:w="5953"/>
        <w:gridCol w:w="1996"/>
        <w:gridCol w:w="3705"/>
        <w:gridCol w:w="2095"/>
      </w:tblGrid>
      <w:tr w:rsidR="00DD33CD" w:rsidRPr="00B91AF2" w14:paraId="09994B9B" w14:textId="77777777" w:rsidTr="00A576B6">
        <w:trPr>
          <w:trHeight w:val="236"/>
        </w:trPr>
        <w:tc>
          <w:tcPr>
            <w:tcW w:w="1837" w:type="dxa"/>
          </w:tcPr>
          <w:p w14:paraId="4E566FEF" w14:textId="77777777" w:rsidR="00DD33CD" w:rsidRPr="00B91AF2" w:rsidRDefault="00DD33CD" w:rsidP="00F436EA">
            <w:pPr>
              <w:jc w:val="center"/>
              <w:rPr>
                <w:rFonts w:ascii="Aptos" w:hAnsi="Aptos"/>
                <w:sz w:val="20"/>
                <w:szCs w:val="20"/>
              </w:rPr>
            </w:pPr>
          </w:p>
        </w:tc>
        <w:tc>
          <w:tcPr>
            <w:tcW w:w="5953" w:type="dxa"/>
          </w:tcPr>
          <w:p w14:paraId="6511139E" w14:textId="77777777" w:rsidR="00DD33CD" w:rsidRPr="00B91AF2" w:rsidRDefault="00DD33CD" w:rsidP="00F436EA">
            <w:pPr>
              <w:jc w:val="center"/>
              <w:rPr>
                <w:rFonts w:ascii="Aptos" w:hAnsi="Aptos"/>
                <w:sz w:val="20"/>
                <w:szCs w:val="20"/>
              </w:rPr>
            </w:pPr>
            <w:r w:rsidRPr="00B91AF2">
              <w:rPr>
                <w:rFonts w:ascii="Aptos" w:hAnsi="Aptos"/>
                <w:sz w:val="20"/>
                <w:szCs w:val="20"/>
              </w:rPr>
              <w:t>Essential Criteria</w:t>
            </w:r>
          </w:p>
        </w:tc>
        <w:tc>
          <w:tcPr>
            <w:tcW w:w="1996" w:type="dxa"/>
          </w:tcPr>
          <w:p w14:paraId="5B2A6E89" w14:textId="77777777" w:rsidR="00DD33CD" w:rsidRPr="00B91AF2" w:rsidRDefault="00DD33CD" w:rsidP="00F436EA">
            <w:pPr>
              <w:jc w:val="center"/>
              <w:rPr>
                <w:rFonts w:ascii="Aptos" w:hAnsi="Aptos"/>
                <w:sz w:val="20"/>
                <w:szCs w:val="20"/>
              </w:rPr>
            </w:pPr>
            <w:r w:rsidRPr="00B91AF2">
              <w:rPr>
                <w:rFonts w:ascii="Aptos" w:hAnsi="Aptos"/>
                <w:sz w:val="20"/>
                <w:szCs w:val="20"/>
              </w:rPr>
              <w:t>Evidenced</w:t>
            </w:r>
          </w:p>
        </w:tc>
        <w:tc>
          <w:tcPr>
            <w:tcW w:w="3705" w:type="dxa"/>
          </w:tcPr>
          <w:p w14:paraId="05DF6B52" w14:textId="77777777" w:rsidR="00DD33CD" w:rsidRPr="00B91AF2" w:rsidRDefault="00DD33CD" w:rsidP="00F436EA">
            <w:pPr>
              <w:jc w:val="center"/>
              <w:rPr>
                <w:rFonts w:ascii="Aptos" w:hAnsi="Aptos"/>
                <w:sz w:val="20"/>
                <w:szCs w:val="20"/>
              </w:rPr>
            </w:pPr>
            <w:r w:rsidRPr="00B91AF2">
              <w:rPr>
                <w:rFonts w:ascii="Aptos" w:hAnsi="Aptos"/>
                <w:sz w:val="20"/>
                <w:szCs w:val="20"/>
              </w:rPr>
              <w:t>Desirable Criteria</w:t>
            </w:r>
          </w:p>
        </w:tc>
        <w:tc>
          <w:tcPr>
            <w:tcW w:w="2095" w:type="dxa"/>
          </w:tcPr>
          <w:p w14:paraId="6724CB54" w14:textId="77777777" w:rsidR="00DD33CD" w:rsidRPr="00B91AF2" w:rsidRDefault="00DD33CD" w:rsidP="00F436EA">
            <w:pPr>
              <w:jc w:val="center"/>
              <w:rPr>
                <w:rFonts w:ascii="Aptos" w:hAnsi="Aptos"/>
                <w:sz w:val="20"/>
                <w:szCs w:val="20"/>
              </w:rPr>
            </w:pPr>
            <w:r w:rsidRPr="00B91AF2">
              <w:rPr>
                <w:rFonts w:ascii="Aptos" w:hAnsi="Aptos"/>
                <w:sz w:val="20"/>
                <w:szCs w:val="20"/>
              </w:rPr>
              <w:t>Evidenced</w:t>
            </w:r>
          </w:p>
        </w:tc>
      </w:tr>
      <w:tr w:rsidR="00DD33CD" w:rsidRPr="00B91AF2" w14:paraId="2504F186" w14:textId="77777777" w:rsidTr="00A576B6">
        <w:trPr>
          <w:trHeight w:val="1233"/>
        </w:trPr>
        <w:tc>
          <w:tcPr>
            <w:tcW w:w="1837" w:type="dxa"/>
          </w:tcPr>
          <w:p w14:paraId="58F636F9" w14:textId="77777777" w:rsidR="00DD33CD" w:rsidRPr="00B91AF2" w:rsidRDefault="00DD33CD" w:rsidP="00F436EA">
            <w:pPr>
              <w:jc w:val="center"/>
              <w:rPr>
                <w:rFonts w:ascii="Aptos" w:hAnsi="Aptos"/>
                <w:sz w:val="20"/>
                <w:szCs w:val="20"/>
              </w:rPr>
            </w:pPr>
            <w:r w:rsidRPr="00B91AF2">
              <w:rPr>
                <w:rFonts w:ascii="Aptos" w:hAnsi="Aptos"/>
                <w:sz w:val="20"/>
                <w:szCs w:val="20"/>
              </w:rPr>
              <w:t>Qualifications and Training</w:t>
            </w:r>
          </w:p>
        </w:tc>
        <w:tc>
          <w:tcPr>
            <w:tcW w:w="5953" w:type="dxa"/>
          </w:tcPr>
          <w:p w14:paraId="78A7DB1A" w14:textId="77777777" w:rsidR="00DD33CD" w:rsidRPr="00B91AF2" w:rsidRDefault="00DD33CD" w:rsidP="00F436EA">
            <w:pPr>
              <w:rPr>
                <w:rFonts w:ascii="Aptos" w:hAnsi="Aptos"/>
                <w:sz w:val="20"/>
                <w:szCs w:val="20"/>
              </w:rPr>
            </w:pPr>
            <w:r w:rsidRPr="00B91AF2">
              <w:rPr>
                <w:rFonts w:ascii="Aptos" w:hAnsi="Aptos"/>
                <w:sz w:val="20"/>
                <w:szCs w:val="20"/>
              </w:rPr>
              <w:t>Qualified teacher status (QTS)</w:t>
            </w:r>
          </w:p>
          <w:p w14:paraId="5A8D5CD2" w14:textId="77777777" w:rsidR="00DD33CD" w:rsidRPr="00B91AF2" w:rsidRDefault="00DD33CD" w:rsidP="00F436EA">
            <w:pPr>
              <w:rPr>
                <w:rFonts w:ascii="Aptos" w:hAnsi="Aptos"/>
                <w:sz w:val="20"/>
                <w:szCs w:val="20"/>
              </w:rPr>
            </w:pPr>
            <w:r w:rsidRPr="00B91AF2">
              <w:rPr>
                <w:rFonts w:ascii="Aptos" w:hAnsi="Aptos"/>
                <w:sz w:val="20"/>
                <w:szCs w:val="20"/>
              </w:rPr>
              <w:t>Current experience in working as a leader (</w:t>
            </w:r>
            <w:proofErr w:type="spellStart"/>
            <w:r w:rsidRPr="00B91AF2">
              <w:rPr>
                <w:rFonts w:ascii="Aptos" w:hAnsi="Aptos"/>
                <w:sz w:val="20"/>
                <w:szCs w:val="20"/>
              </w:rPr>
              <w:t>eg</w:t>
            </w:r>
            <w:proofErr w:type="spellEnd"/>
            <w:r w:rsidRPr="00B91AF2">
              <w:rPr>
                <w:rFonts w:ascii="Aptos" w:hAnsi="Aptos"/>
                <w:sz w:val="20"/>
                <w:szCs w:val="20"/>
              </w:rPr>
              <w:t xml:space="preserve"> TLR) in a school and/or holding or working towards a school leadership qualification</w:t>
            </w:r>
          </w:p>
          <w:p w14:paraId="7C2EBF2C" w14:textId="77777777" w:rsidR="00DD33CD" w:rsidRPr="00B91AF2" w:rsidRDefault="00DD33CD" w:rsidP="00F436EA">
            <w:pPr>
              <w:rPr>
                <w:rFonts w:ascii="Aptos" w:hAnsi="Aptos"/>
                <w:sz w:val="20"/>
                <w:szCs w:val="20"/>
              </w:rPr>
            </w:pPr>
          </w:p>
        </w:tc>
        <w:tc>
          <w:tcPr>
            <w:tcW w:w="1996" w:type="dxa"/>
          </w:tcPr>
          <w:p w14:paraId="286907DA" w14:textId="77777777" w:rsidR="00DD33CD" w:rsidRPr="00B91AF2" w:rsidRDefault="00A576B6" w:rsidP="00F436EA">
            <w:pPr>
              <w:rPr>
                <w:rFonts w:ascii="Aptos" w:hAnsi="Aptos"/>
                <w:sz w:val="20"/>
                <w:szCs w:val="20"/>
              </w:rPr>
            </w:pPr>
            <w:r w:rsidRPr="00B91AF2">
              <w:rPr>
                <w:rFonts w:ascii="Aptos" w:hAnsi="Aptos"/>
                <w:sz w:val="20"/>
                <w:szCs w:val="20"/>
              </w:rPr>
              <w:t>Application form</w:t>
            </w:r>
          </w:p>
          <w:p w14:paraId="605EFC40" w14:textId="77777777" w:rsidR="00A576B6" w:rsidRPr="00B91AF2" w:rsidRDefault="00A576B6" w:rsidP="00F436EA">
            <w:pPr>
              <w:rPr>
                <w:rFonts w:ascii="Aptos" w:hAnsi="Aptos"/>
                <w:sz w:val="20"/>
                <w:szCs w:val="20"/>
              </w:rPr>
            </w:pPr>
            <w:r w:rsidRPr="00B91AF2">
              <w:rPr>
                <w:rFonts w:ascii="Aptos" w:hAnsi="Aptos"/>
                <w:sz w:val="20"/>
                <w:szCs w:val="20"/>
              </w:rPr>
              <w:t xml:space="preserve">Interview </w:t>
            </w:r>
          </w:p>
        </w:tc>
        <w:tc>
          <w:tcPr>
            <w:tcW w:w="3705" w:type="dxa"/>
          </w:tcPr>
          <w:p w14:paraId="37001D16" w14:textId="77777777" w:rsidR="00DD33CD" w:rsidRPr="00B91AF2" w:rsidRDefault="00DD33CD" w:rsidP="00F436EA">
            <w:pPr>
              <w:rPr>
                <w:rFonts w:ascii="Aptos" w:hAnsi="Aptos"/>
                <w:sz w:val="20"/>
                <w:szCs w:val="20"/>
              </w:rPr>
            </w:pPr>
            <w:r w:rsidRPr="00B91AF2">
              <w:rPr>
                <w:rFonts w:ascii="Aptos" w:hAnsi="Aptos"/>
                <w:sz w:val="20"/>
                <w:szCs w:val="20"/>
              </w:rPr>
              <w:t>Leadership / Management qualification</w:t>
            </w:r>
          </w:p>
          <w:p w14:paraId="1A6895CF" w14:textId="77777777" w:rsidR="00DD33CD" w:rsidRPr="00B91AF2" w:rsidRDefault="00DD33CD" w:rsidP="00F436EA">
            <w:pPr>
              <w:rPr>
                <w:rFonts w:ascii="Aptos" w:hAnsi="Aptos"/>
                <w:sz w:val="20"/>
                <w:szCs w:val="20"/>
              </w:rPr>
            </w:pPr>
            <w:r w:rsidRPr="00B91AF2">
              <w:rPr>
                <w:rFonts w:ascii="Aptos" w:hAnsi="Aptos"/>
                <w:sz w:val="20"/>
                <w:szCs w:val="20"/>
              </w:rPr>
              <w:t xml:space="preserve">Evidence of relevant further professional development </w:t>
            </w:r>
          </w:p>
          <w:p w14:paraId="3947DE3F" w14:textId="77777777" w:rsidR="00DD33CD" w:rsidRPr="00B91AF2" w:rsidRDefault="00DD33CD" w:rsidP="00F436EA">
            <w:pPr>
              <w:rPr>
                <w:rFonts w:ascii="Aptos" w:hAnsi="Aptos"/>
                <w:sz w:val="20"/>
                <w:szCs w:val="20"/>
              </w:rPr>
            </w:pPr>
          </w:p>
          <w:p w14:paraId="1525EBA2" w14:textId="77777777" w:rsidR="00DD33CD" w:rsidRPr="00B91AF2" w:rsidRDefault="00DD33CD" w:rsidP="00F436EA">
            <w:pPr>
              <w:rPr>
                <w:rFonts w:ascii="Aptos" w:hAnsi="Aptos"/>
                <w:sz w:val="20"/>
                <w:szCs w:val="20"/>
              </w:rPr>
            </w:pPr>
          </w:p>
        </w:tc>
        <w:tc>
          <w:tcPr>
            <w:tcW w:w="2095" w:type="dxa"/>
          </w:tcPr>
          <w:p w14:paraId="6ACD6A09" w14:textId="77777777" w:rsidR="00A576B6" w:rsidRPr="00B91AF2" w:rsidRDefault="00A576B6" w:rsidP="00A576B6">
            <w:pPr>
              <w:rPr>
                <w:rFonts w:ascii="Aptos" w:hAnsi="Aptos"/>
                <w:sz w:val="20"/>
                <w:szCs w:val="20"/>
              </w:rPr>
            </w:pPr>
            <w:r w:rsidRPr="00B91AF2">
              <w:rPr>
                <w:rFonts w:ascii="Aptos" w:hAnsi="Aptos"/>
                <w:sz w:val="20"/>
                <w:szCs w:val="20"/>
              </w:rPr>
              <w:t>Application form</w:t>
            </w:r>
          </w:p>
          <w:p w14:paraId="6569C059" w14:textId="77777777" w:rsidR="00DD33CD" w:rsidRPr="00B91AF2" w:rsidRDefault="00A576B6" w:rsidP="00A576B6">
            <w:pPr>
              <w:rPr>
                <w:rFonts w:ascii="Aptos" w:hAnsi="Aptos"/>
                <w:sz w:val="20"/>
                <w:szCs w:val="20"/>
              </w:rPr>
            </w:pPr>
            <w:r w:rsidRPr="00B91AF2">
              <w:rPr>
                <w:rFonts w:ascii="Aptos" w:hAnsi="Aptos"/>
                <w:sz w:val="20"/>
                <w:szCs w:val="20"/>
              </w:rPr>
              <w:t>Interview</w:t>
            </w:r>
          </w:p>
        </w:tc>
      </w:tr>
      <w:tr w:rsidR="00DD33CD" w:rsidRPr="00B91AF2" w14:paraId="050790C3" w14:textId="77777777" w:rsidTr="00A576B6">
        <w:trPr>
          <w:trHeight w:val="4662"/>
        </w:trPr>
        <w:tc>
          <w:tcPr>
            <w:tcW w:w="1837" w:type="dxa"/>
          </w:tcPr>
          <w:p w14:paraId="49B25754" w14:textId="77777777" w:rsidR="00DD33CD" w:rsidRPr="00B91AF2" w:rsidRDefault="00DD33CD" w:rsidP="00F436EA">
            <w:pPr>
              <w:jc w:val="center"/>
              <w:rPr>
                <w:rFonts w:ascii="Aptos" w:hAnsi="Aptos"/>
                <w:sz w:val="20"/>
                <w:szCs w:val="20"/>
              </w:rPr>
            </w:pPr>
            <w:r w:rsidRPr="00B91AF2">
              <w:rPr>
                <w:rFonts w:ascii="Aptos" w:hAnsi="Aptos"/>
                <w:sz w:val="20"/>
                <w:szCs w:val="20"/>
              </w:rPr>
              <w:t xml:space="preserve"> Knowledge and Understanding</w:t>
            </w:r>
          </w:p>
        </w:tc>
        <w:tc>
          <w:tcPr>
            <w:tcW w:w="5953" w:type="dxa"/>
          </w:tcPr>
          <w:p w14:paraId="59CD0D74" w14:textId="77777777" w:rsidR="00DD33CD" w:rsidRPr="00B91AF2" w:rsidRDefault="00DD33CD" w:rsidP="00F436EA">
            <w:pPr>
              <w:rPr>
                <w:rFonts w:ascii="Aptos" w:hAnsi="Aptos"/>
                <w:sz w:val="20"/>
                <w:szCs w:val="20"/>
              </w:rPr>
            </w:pPr>
            <w:r w:rsidRPr="00B91AF2">
              <w:rPr>
                <w:rFonts w:ascii="Aptos" w:hAnsi="Aptos"/>
                <w:sz w:val="20"/>
                <w:szCs w:val="20"/>
              </w:rPr>
              <w:t>A clear vision for the curriculum and teaching and learning</w:t>
            </w:r>
          </w:p>
          <w:p w14:paraId="2A89F01C" w14:textId="77777777" w:rsidR="00DD33CD" w:rsidRPr="00B91AF2" w:rsidRDefault="00DD33CD" w:rsidP="00F436EA">
            <w:pPr>
              <w:rPr>
                <w:rFonts w:ascii="Aptos" w:hAnsi="Aptos"/>
                <w:sz w:val="20"/>
                <w:szCs w:val="20"/>
              </w:rPr>
            </w:pPr>
            <w:r w:rsidRPr="00B91AF2">
              <w:rPr>
                <w:rFonts w:ascii="Aptos" w:hAnsi="Aptos"/>
                <w:sz w:val="20"/>
                <w:szCs w:val="20"/>
              </w:rPr>
              <w:t>Evidence of being an outstanding teaching practitioner and to be a leader of learning demonstrating, promoting and encouraging outstanding classroom practice</w:t>
            </w:r>
          </w:p>
          <w:p w14:paraId="08CD3B44" w14:textId="77777777" w:rsidR="00DD33CD" w:rsidRPr="00B91AF2" w:rsidRDefault="00DD33CD" w:rsidP="00F436EA">
            <w:pPr>
              <w:rPr>
                <w:rFonts w:ascii="Aptos" w:hAnsi="Aptos"/>
                <w:sz w:val="20"/>
                <w:szCs w:val="20"/>
              </w:rPr>
            </w:pPr>
            <w:r w:rsidRPr="00B91AF2">
              <w:rPr>
                <w:rFonts w:ascii="Aptos" w:hAnsi="Aptos"/>
                <w:sz w:val="20"/>
                <w:szCs w:val="20"/>
              </w:rPr>
              <w:t>Good knowledge and understanding of assessment, target setting and tracking, used to raise achievement</w:t>
            </w:r>
          </w:p>
          <w:p w14:paraId="4467520E" w14:textId="77777777" w:rsidR="00DD33CD" w:rsidRPr="00B91AF2" w:rsidRDefault="00DD33CD" w:rsidP="00F436EA">
            <w:pPr>
              <w:rPr>
                <w:rFonts w:ascii="Aptos" w:hAnsi="Aptos"/>
                <w:sz w:val="20"/>
                <w:szCs w:val="20"/>
              </w:rPr>
            </w:pPr>
            <w:r w:rsidRPr="00B91AF2">
              <w:rPr>
                <w:rFonts w:ascii="Aptos" w:hAnsi="Aptos"/>
                <w:sz w:val="20"/>
                <w:szCs w:val="20"/>
              </w:rPr>
              <w:t>Knowledge and experience of strategies to raise pupil achievement for all</w:t>
            </w:r>
          </w:p>
          <w:p w14:paraId="4AC3BF53" w14:textId="77777777" w:rsidR="00DD33CD" w:rsidRPr="00B91AF2" w:rsidRDefault="00DD33CD" w:rsidP="00F436EA">
            <w:pPr>
              <w:rPr>
                <w:rFonts w:ascii="Aptos" w:hAnsi="Aptos"/>
                <w:sz w:val="20"/>
                <w:szCs w:val="20"/>
              </w:rPr>
            </w:pPr>
            <w:r w:rsidRPr="00B91AF2">
              <w:rPr>
                <w:rFonts w:ascii="Aptos" w:hAnsi="Aptos"/>
                <w:sz w:val="20"/>
                <w:szCs w:val="20"/>
              </w:rPr>
              <w:t>Good understanding of effective transition between key stages</w:t>
            </w:r>
          </w:p>
          <w:p w14:paraId="528F9DA1" w14:textId="77777777" w:rsidR="00DD33CD" w:rsidRPr="00B91AF2" w:rsidRDefault="00DD33CD" w:rsidP="00F436EA">
            <w:pPr>
              <w:rPr>
                <w:rFonts w:ascii="Aptos" w:hAnsi="Aptos"/>
                <w:sz w:val="20"/>
                <w:szCs w:val="20"/>
              </w:rPr>
            </w:pPr>
            <w:r w:rsidRPr="00B91AF2">
              <w:rPr>
                <w:rFonts w:ascii="Aptos" w:hAnsi="Aptos"/>
                <w:sz w:val="20"/>
                <w:szCs w:val="20"/>
              </w:rPr>
              <w:t>Good working knowledge of Safeguarding</w:t>
            </w:r>
          </w:p>
          <w:p w14:paraId="6A9F1874" w14:textId="77777777" w:rsidR="00DD33CD" w:rsidRPr="00B91AF2" w:rsidRDefault="00DD33CD" w:rsidP="00F436EA">
            <w:pPr>
              <w:rPr>
                <w:rFonts w:ascii="Aptos" w:hAnsi="Aptos"/>
                <w:sz w:val="20"/>
                <w:szCs w:val="20"/>
              </w:rPr>
            </w:pPr>
            <w:r w:rsidRPr="00B91AF2">
              <w:rPr>
                <w:rFonts w:ascii="Aptos" w:hAnsi="Aptos"/>
                <w:sz w:val="20"/>
                <w:szCs w:val="20"/>
              </w:rPr>
              <w:t>Able to demonstrate a clear rationale for behaviour management and  how this translates to practice</w:t>
            </w:r>
          </w:p>
          <w:p w14:paraId="747A1AB7" w14:textId="77777777" w:rsidR="00DD33CD" w:rsidRPr="00B91AF2" w:rsidRDefault="00DD33CD" w:rsidP="00F436EA">
            <w:pPr>
              <w:rPr>
                <w:rFonts w:ascii="Aptos" w:hAnsi="Aptos"/>
                <w:sz w:val="20"/>
                <w:szCs w:val="20"/>
              </w:rPr>
            </w:pPr>
            <w:r w:rsidRPr="00B91AF2">
              <w:rPr>
                <w:rFonts w:ascii="Aptos" w:hAnsi="Aptos"/>
                <w:sz w:val="20"/>
                <w:szCs w:val="20"/>
              </w:rPr>
              <w:t>Experience in a range of key stages / classes / SEN</w:t>
            </w:r>
          </w:p>
          <w:p w14:paraId="0B5FD2FF" w14:textId="77777777" w:rsidR="00DD33CD" w:rsidRPr="00B91AF2" w:rsidRDefault="00DD33CD" w:rsidP="00F436EA">
            <w:pPr>
              <w:rPr>
                <w:rFonts w:ascii="Aptos" w:hAnsi="Aptos"/>
                <w:sz w:val="20"/>
                <w:szCs w:val="20"/>
              </w:rPr>
            </w:pPr>
            <w:r w:rsidRPr="00B91AF2">
              <w:rPr>
                <w:rFonts w:ascii="Aptos" w:hAnsi="Aptos"/>
                <w:sz w:val="20"/>
                <w:szCs w:val="20"/>
              </w:rPr>
              <w:t>Up to date knowledge of statutory regulations and guidance relating to the post</w:t>
            </w:r>
          </w:p>
          <w:p w14:paraId="762E457E" w14:textId="77777777" w:rsidR="00DD33CD" w:rsidRPr="00B91AF2" w:rsidRDefault="00DD33CD" w:rsidP="00F436EA">
            <w:pPr>
              <w:rPr>
                <w:rFonts w:ascii="Aptos" w:hAnsi="Aptos"/>
                <w:sz w:val="20"/>
                <w:szCs w:val="20"/>
              </w:rPr>
            </w:pPr>
          </w:p>
          <w:p w14:paraId="682CF034" w14:textId="77777777" w:rsidR="00DD33CD" w:rsidRPr="00B91AF2" w:rsidRDefault="00DD33CD" w:rsidP="00F436EA">
            <w:pPr>
              <w:rPr>
                <w:rFonts w:ascii="Aptos" w:hAnsi="Aptos"/>
                <w:sz w:val="20"/>
                <w:szCs w:val="20"/>
              </w:rPr>
            </w:pPr>
          </w:p>
        </w:tc>
        <w:tc>
          <w:tcPr>
            <w:tcW w:w="1996" w:type="dxa"/>
          </w:tcPr>
          <w:p w14:paraId="1F07D76E" w14:textId="77777777" w:rsidR="00A576B6" w:rsidRPr="00B91AF2" w:rsidRDefault="00A576B6" w:rsidP="00A576B6">
            <w:pPr>
              <w:rPr>
                <w:rFonts w:ascii="Aptos" w:hAnsi="Aptos"/>
                <w:sz w:val="20"/>
                <w:szCs w:val="20"/>
              </w:rPr>
            </w:pPr>
            <w:r w:rsidRPr="00B91AF2">
              <w:rPr>
                <w:rFonts w:ascii="Aptos" w:hAnsi="Aptos"/>
                <w:sz w:val="20"/>
                <w:szCs w:val="20"/>
              </w:rPr>
              <w:t>Application form</w:t>
            </w:r>
          </w:p>
          <w:p w14:paraId="0AE056F4" w14:textId="77777777" w:rsidR="00DD33CD" w:rsidRPr="00B91AF2" w:rsidRDefault="00A576B6" w:rsidP="00A576B6">
            <w:pPr>
              <w:rPr>
                <w:rFonts w:ascii="Aptos" w:hAnsi="Aptos"/>
                <w:sz w:val="20"/>
                <w:szCs w:val="20"/>
              </w:rPr>
            </w:pPr>
            <w:r w:rsidRPr="00B91AF2">
              <w:rPr>
                <w:rFonts w:ascii="Aptos" w:hAnsi="Aptos"/>
                <w:sz w:val="20"/>
                <w:szCs w:val="20"/>
              </w:rPr>
              <w:t>Interview</w:t>
            </w:r>
          </w:p>
        </w:tc>
        <w:tc>
          <w:tcPr>
            <w:tcW w:w="3705" w:type="dxa"/>
          </w:tcPr>
          <w:p w14:paraId="5B7486C3" w14:textId="77777777" w:rsidR="00DD33CD" w:rsidRPr="00B91AF2" w:rsidRDefault="00DD33CD" w:rsidP="00F436EA">
            <w:pPr>
              <w:rPr>
                <w:rFonts w:ascii="Aptos" w:hAnsi="Aptos"/>
                <w:sz w:val="20"/>
                <w:szCs w:val="20"/>
              </w:rPr>
            </w:pPr>
            <w:r w:rsidRPr="00B91AF2">
              <w:rPr>
                <w:rFonts w:ascii="Aptos" w:hAnsi="Aptos"/>
                <w:sz w:val="20"/>
                <w:szCs w:val="20"/>
              </w:rPr>
              <w:t>Successful involvement in planning, implementing and evaluating initiatives to raise achievement</w:t>
            </w:r>
          </w:p>
          <w:p w14:paraId="2062C28E" w14:textId="77777777" w:rsidR="00DD33CD" w:rsidRPr="00B91AF2" w:rsidRDefault="00DD33CD" w:rsidP="00F436EA">
            <w:pPr>
              <w:rPr>
                <w:rFonts w:ascii="Aptos" w:hAnsi="Aptos"/>
                <w:sz w:val="20"/>
                <w:szCs w:val="20"/>
              </w:rPr>
            </w:pPr>
            <w:r w:rsidRPr="00B91AF2">
              <w:rPr>
                <w:rFonts w:ascii="Aptos" w:hAnsi="Aptos"/>
                <w:sz w:val="20"/>
                <w:szCs w:val="20"/>
              </w:rPr>
              <w:t>Experience of OFSTED inspection in a special school</w:t>
            </w:r>
          </w:p>
          <w:p w14:paraId="07CE81A7" w14:textId="77777777" w:rsidR="00DD33CD" w:rsidRPr="00B91AF2" w:rsidRDefault="00DD33CD" w:rsidP="00F436EA">
            <w:pPr>
              <w:rPr>
                <w:rFonts w:ascii="Aptos" w:hAnsi="Aptos"/>
                <w:sz w:val="20"/>
                <w:szCs w:val="20"/>
              </w:rPr>
            </w:pPr>
            <w:r w:rsidRPr="00B91AF2">
              <w:rPr>
                <w:rFonts w:ascii="Aptos" w:hAnsi="Aptos"/>
                <w:sz w:val="20"/>
                <w:szCs w:val="20"/>
              </w:rPr>
              <w:t>Active / effective leadership of a curriculum / department / key stage area</w:t>
            </w:r>
          </w:p>
          <w:p w14:paraId="1850A2C3" w14:textId="77777777" w:rsidR="00DD33CD" w:rsidRPr="00B91AF2" w:rsidRDefault="00DD33CD" w:rsidP="00F436EA">
            <w:pPr>
              <w:tabs>
                <w:tab w:val="left" w:pos="7462"/>
              </w:tabs>
              <w:rPr>
                <w:rFonts w:ascii="Aptos" w:hAnsi="Aptos"/>
                <w:sz w:val="20"/>
                <w:szCs w:val="20"/>
              </w:rPr>
            </w:pPr>
            <w:r w:rsidRPr="00B91AF2">
              <w:rPr>
                <w:rFonts w:ascii="Aptos" w:hAnsi="Aptos"/>
                <w:sz w:val="20"/>
                <w:szCs w:val="20"/>
              </w:rPr>
              <w:t>Experience of implementing and developing a whole school initiative</w:t>
            </w:r>
            <w:r w:rsidRPr="00B91AF2">
              <w:rPr>
                <w:rFonts w:ascii="Aptos" w:hAnsi="Aptos"/>
                <w:sz w:val="20"/>
                <w:szCs w:val="20"/>
              </w:rPr>
              <w:tab/>
            </w:r>
          </w:p>
          <w:p w14:paraId="6880C411" w14:textId="77777777" w:rsidR="00DD33CD" w:rsidRPr="00B91AF2" w:rsidRDefault="00DD33CD" w:rsidP="00F436EA">
            <w:pPr>
              <w:rPr>
                <w:rFonts w:ascii="Aptos" w:hAnsi="Aptos"/>
                <w:sz w:val="20"/>
                <w:szCs w:val="20"/>
              </w:rPr>
            </w:pPr>
            <w:r w:rsidRPr="00B91AF2">
              <w:rPr>
                <w:rFonts w:ascii="Aptos" w:hAnsi="Aptos"/>
                <w:sz w:val="20"/>
                <w:szCs w:val="20"/>
              </w:rPr>
              <w:t>Experience of coaching, mentoring or delivering INSET for staff</w:t>
            </w:r>
          </w:p>
          <w:p w14:paraId="2EEEA6FB" w14:textId="77777777" w:rsidR="00DD33CD" w:rsidRPr="00B91AF2" w:rsidRDefault="00DD33CD" w:rsidP="00F436EA">
            <w:pPr>
              <w:rPr>
                <w:rFonts w:ascii="Aptos" w:hAnsi="Aptos"/>
                <w:sz w:val="20"/>
                <w:szCs w:val="20"/>
              </w:rPr>
            </w:pPr>
          </w:p>
        </w:tc>
        <w:tc>
          <w:tcPr>
            <w:tcW w:w="2095" w:type="dxa"/>
          </w:tcPr>
          <w:p w14:paraId="1488A6C1" w14:textId="77777777" w:rsidR="00A576B6" w:rsidRPr="00B91AF2" w:rsidRDefault="00A576B6" w:rsidP="00A576B6">
            <w:pPr>
              <w:rPr>
                <w:rFonts w:ascii="Aptos" w:hAnsi="Aptos"/>
                <w:sz w:val="20"/>
                <w:szCs w:val="20"/>
              </w:rPr>
            </w:pPr>
            <w:r w:rsidRPr="00B91AF2">
              <w:rPr>
                <w:rFonts w:ascii="Aptos" w:hAnsi="Aptos"/>
                <w:sz w:val="20"/>
                <w:szCs w:val="20"/>
              </w:rPr>
              <w:t>Application form</w:t>
            </w:r>
          </w:p>
          <w:p w14:paraId="5971FD19" w14:textId="77777777" w:rsidR="00DD33CD" w:rsidRPr="00B91AF2" w:rsidRDefault="00A576B6" w:rsidP="00A576B6">
            <w:pPr>
              <w:rPr>
                <w:rFonts w:ascii="Aptos" w:hAnsi="Aptos"/>
                <w:sz w:val="20"/>
                <w:szCs w:val="20"/>
              </w:rPr>
            </w:pPr>
            <w:r w:rsidRPr="00B91AF2">
              <w:rPr>
                <w:rFonts w:ascii="Aptos" w:hAnsi="Aptos"/>
                <w:sz w:val="20"/>
                <w:szCs w:val="20"/>
              </w:rPr>
              <w:t>Interview</w:t>
            </w:r>
          </w:p>
        </w:tc>
      </w:tr>
      <w:tr w:rsidR="00DD33CD" w:rsidRPr="00B91AF2" w14:paraId="599956EF" w14:textId="77777777" w:rsidTr="00A576B6">
        <w:trPr>
          <w:trHeight w:val="1976"/>
        </w:trPr>
        <w:tc>
          <w:tcPr>
            <w:tcW w:w="1837" w:type="dxa"/>
          </w:tcPr>
          <w:p w14:paraId="0E4932CE" w14:textId="77777777" w:rsidR="00DD33CD" w:rsidRPr="00B91AF2" w:rsidRDefault="00DD33CD" w:rsidP="00F436EA">
            <w:pPr>
              <w:jc w:val="center"/>
              <w:rPr>
                <w:rFonts w:ascii="Aptos" w:hAnsi="Aptos"/>
                <w:sz w:val="20"/>
                <w:szCs w:val="20"/>
              </w:rPr>
            </w:pPr>
            <w:r w:rsidRPr="00B91AF2">
              <w:rPr>
                <w:rFonts w:ascii="Aptos" w:hAnsi="Aptos"/>
                <w:sz w:val="20"/>
                <w:szCs w:val="20"/>
              </w:rPr>
              <w:t>Leadership and Management</w:t>
            </w:r>
          </w:p>
        </w:tc>
        <w:tc>
          <w:tcPr>
            <w:tcW w:w="5953" w:type="dxa"/>
          </w:tcPr>
          <w:p w14:paraId="292EB186" w14:textId="77777777" w:rsidR="00DD33CD" w:rsidRPr="00B91AF2" w:rsidRDefault="00DD33CD" w:rsidP="00F436EA">
            <w:pPr>
              <w:rPr>
                <w:rFonts w:ascii="Aptos" w:hAnsi="Aptos"/>
                <w:sz w:val="20"/>
                <w:szCs w:val="20"/>
              </w:rPr>
            </w:pPr>
            <w:r w:rsidRPr="00B91AF2">
              <w:rPr>
                <w:rFonts w:ascii="Aptos" w:hAnsi="Aptos"/>
                <w:sz w:val="20"/>
                <w:szCs w:val="20"/>
              </w:rPr>
              <w:t>The ability to think and plan strategically</w:t>
            </w:r>
          </w:p>
          <w:p w14:paraId="7F5D2D5B" w14:textId="77777777" w:rsidR="00DD33CD" w:rsidRPr="00B91AF2" w:rsidRDefault="00DD33CD" w:rsidP="00F436EA">
            <w:pPr>
              <w:rPr>
                <w:rFonts w:ascii="Aptos" w:hAnsi="Aptos"/>
                <w:sz w:val="20"/>
                <w:szCs w:val="20"/>
              </w:rPr>
            </w:pPr>
            <w:r w:rsidRPr="00B91AF2">
              <w:rPr>
                <w:rFonts w:ascii="Aptos" w:hAnsi="Aptos"/>
                <w:sz w:val="20"/>
                <w:szCs w:val="20"/>
              </w:rPr>
              <w:t>The ability to promote and maintain the highest standards in all aspects of the work of the school</w:t>
            </w:r>
          </w:p>
          <w:p w14:paraId="34A1E76F" w14:textId="77777777" w:rsidR="00DD33CD" w:rsidRPr="00B91AF2" w:rsidRDefault="00DD33CD" w:rsidP="00F436EA">
            <w:pPr>
              <w:rPr>
                <w:rFonts w:ascii="Aptos" w:hAnsi="Aptos"/>
                <w:sz w:val="20"/>
                <w:szCs w:val="20"/>
              </w:rPr>
            </w:pPr>
            <w:r w:rsidRPr="00B91AF2">
              <w:rPr>
                <w:rFonts w:ascii="Aptos" w:hAnsi="Aptos"/>
                <w:sz w:val="20"/>
                <w:szCs w:val="20"/>
              </w:rPr>
              <w:t>Ability to contribute towards the planning and implementation of the SIP and SEF</w:t>
            </w:r>
          </w:p>
          <w:p w14:paraId="42384C0A" w14:textId="77777777" w:rsidR="00DD33CD" w:rsidRPr="00B91AF2" w:rsidRDefault="00DD33CD" w:rsidP="00F436EA">
            <w:pPr>
              <w:rPr>
                <w:rFonts w:ascii="Aptos" w:hAnsi="Aptos"/>
                <w:sz w:val="20"/>
                <w:szCs w:val="20"/>
              </w:rPr>
            </w:pPr>
            <w:r w:rsidRPr="00B91AF2">
              <w:rPr>
                <w:rFonts w:ascii="Aptos" w:hAnsi="Aptos"/>
                <w:sz w:val="20"/>
                <w:szCs w:val="20"/>
              </w:rPr>
              <w:t>Evidence of supporting and challenging teams to meet agreed targets</w:t>
            </w:r>
          </w:p>
          <w:p w14:paraId="04C9F6C0" w14:textId="77777777" w:rsidR="00DD33CD" w:rsidRPr="00B91AF2" w:rsidRDefault="00DD33CD" w:rsidP="00F436EA">
            <w:pPr>
              <w:rPr>
                <w:rFonts w:ascii="Aptos" w:hAnsi="Aptos"/>
                <w:sz w:val="20"/>
                <w:szCs w:val="20"/>
              </w:rPr>
            </w:pPr>
          </w:p>
        </w:tc>
        <w:tc>
          <w:tcPr>
            <w:tcW w:w="1996" w:type="dxa"/>
          </w:tcPr>
          <w:p w14:paraId="530BD26E" w14:textId="77777777" w:rsidR="00A576B6" w:rsidRPr="00B91AF2" w:rsidRDefault="00A576B6" w:rsidP="00A576B6">
            <w:pPr>
              <w:rPr>
                <w:rFonts w:ascii="Aptos" w:hAnsi="Aptos"/>
                <w:sz w:val="20"/>
                <w:szCs w:val="20"/>
              </w:rPr>
            </w:pPr>
            <w:r w:rsidRPr="00B91AF2">
              <w:rPr>
                <w:rFonts w:ascii="Aptos" w:hAnsi="Aptos"/>
                <w:sz w:val="20"/>
                <w:szCs w:val="20"/>
              </w:rPr>
              <w:t>Application form</w:t>
            </w:r>
          </w:p>
          <w:p w14:paraId="0794A606" w14:textId="77777777" w:rsidR="00DD33CD" w:rsidRPr="00B91AF2" w:rsidRDefault="00A576B6" w:rsidP="00A576B6">
            <w:pPr>
              <w:rPr>
                <w:rFonts w:ascii="Aptos" w:hAnsi="Aptos"/>
                <w:sz w:val="20"/>
                <w:szCs w:val="20"/>
              </w:rPr>
            </w:pPr>
            <w:r w:rsidRPr="00B91AF2">
              <w:rPr>
                <w:rFonts w:ascii="Aptos" w:hAnsi="Aptos"/>
                <w:sz w:val="20"/>
                <w:szCs w:val="20"/>
              </w:rPr>
              <w:t>Interview</w:t>
            </w:r>
          </w:p>
        </w:tc>
        <w:tc>
          <w:tcPr>
            <w:tcW w:w="3705" w:type="dxa"/>
          </w:tcPr>
          <w:p w14:paraId="6CB1E268" w14:textId="77777777" w:rsidR="00DD33CD" w:rsidRPr="00B91AF2" w:rsidRDefault="00DD33CD" w:rsidP="00F436EA">
            <w:pPr>
              <w:rPr>
                <w:rFonts w:ascii="Aptos" w:hAnsi="Aptos"/>
                <w:sz w:val="20"/>
                <w:szCs w:val="20"/>
              </w:rPr>
            </w:pPr>
            <w:r w:rsidRPr="00B91AF2">
              <w:rPr>
                <w:rFonts w:ascii="Aptos" w:hAnsi="Aptos"/>
                <w:sz w:val="20"/>
                <w:szCs w:val="20"/>
              </w:rPr>
              <w:t>Experience of conducting lesson observations and feedback</w:t>
            </w:r>
          </w:p>
          <w:p w14:paraId="7F47B2C1" w14:textId="77777777" w:rsidR="00DD33CD" w:rsidRPr="00B91AF2" w:rsidRDefault="00DD33CD" w:rsidP="00F436EA">
            <w:pPr>
              <w:rPr>
                <w:rFonts w:ascii="Aptos" w:hAnsi="Aptos"/>
                <w:sz w:val="20"/>
                <w:szCs w:val="20"/>
              </w:rPr>
            </w:pPr>
            <w:r w:rsidRPr="00B91AF2">
              <w:rPr>
                <w:rFonts w:ascii="Aptos" w:hAnsi="Aptos"/>
                <w:sz w:val="20"/>
                <w:szCs w:val="20"/>
              </w:rPr>
              <w:t>Experience of leading performance management</w:t>
            </w:r>
          </w:p>
          <w:p w14:paraId="7CA1836E" w14:textId="77777777" w:rsidR="00DD33CD" w:rsidRPr="00B91AF2" w:rsidRDefault="00DD33CD" w:rsidP="00F436EA">
            <w:pPr>
              <w:rPr>
                <w:rFonts w:ascii="Aptos" w:hAnsi="Aptos"/>
                <w:sz w:val="20"/>
                <w:szCs w:val="20"/>
              </w:rPr>
            </w:pPr>
            <w:r w:rsidRPr="00B91AF2">
              <w:rPr>
                <w:rFonts w:ascii="Aptos" w:hAnsi="Aptos"/>
                <w:sz w:val="20"/>
                <w:szCs w:val="20"/>
              </w:rPr>
              <w:t>Successful management of change and innovation</w:t>
            </w:r>
          </w:p>
          <w:p w14:paraId="5B3C13C3" w14:textId="77777777" w:rsidR="00DD33CD" w:rsidRPr="00B91AF2" w:rsidRDefault="00DD33CD" w:rsidP="00F436EA">
            <w:pPr>
              <w:rPr>
                <w:rFonts w:ascii="Aptos" w:hAnsi="Aptos"/>
                <w:sz w:val="20"/>
                <w:szCs w:val="20"/>
              </w:rPr>
            </w:pPr>
            <w:r w:rsidRPr="00B91AF2">
              <w:rPr>
                <w:rFonts w:ascii="Aptos" w:hAnsi="Aptos"/>
                <w:sz w:val="20"/>
                <w:szCs w:val="20"/>
              </w:rPr>
              <w:t>Experience of successfully managing a departmental or curriculum budget</w:t>
            </w:r>
          </w:p>
        </w:tc>
        <w:tc>
          <w:tcPr>
            <w:tcW w:w="2095" w:type="dxa"/>
          </w:tcPr>
          <w:p w14:paraId="2ACF02F9" w14:textId="77777777" w:rsidR="00A576B6" w:rsidRPr="00B91AF2" w:rsidRDefault="00A576B6" w:rsidP="00A576B6">
            <w:pPr>
              <w:rPr>
                <w:rFonts w:ascii="Aptos" w:hAnsi="Aptos"/>
                <w:sz w:val="20"/>
                <w:szCs w:val="20"/>
              </w:rPr>
            </w:pPr>
            <w:r w:rsidRPr="00B91AF2">
              <w:rPr>
                <w:rFonts w:ascii="Aptos" w:hAnsi="Aptos"/>
                <w:sz w:val="20"/>
                <w:szCs w:val="20"/>
              </w:rPr>
              <w:t>Application form</w:t>
            </w:r>
          </w:p>
          <w:p w14:paraId="62B1C9D8" w14:textId="77777777" w:rsidR="00DD33CD" w:rsidRPr="00B91AF2" w:rsidRDefault="00A576B6" w:rsidP="00A576B6">
            <w:pPr>
              <w:rPr>
                <w:rFonts w:ascii="Aptos" w:hAnsi="Aptos"/>
                <w:sz w:val="20"/>
                <w:szCs w:val="20"/>
              </w:rPr>
            </w:pPr>
            <w:r w:rsidRPr="00B91AF2">
              <w:rPr>
                <w:rFonts w:ascii="Aptos" w:hAnsi="Aptos"/>
                <w:sz w:val="20"/>
                <w:szCs w:val="20"/>
              </w:rPr>
              <w:t>Interview</w:t>
            </w:r>
          </w:p>
        </w:tc>
      </w:tr>
      <w:tr w:rsidR="00DD33CD" w:rsidRPr="00B91AF2" w14:paraId="48FB6D61" w14:textId="77777777" w:rsidTr="00A576B6">
        <w:trPr>
          <w:trHeight w:val="3522"/>
        </w:trPr>
        <w:tc>
          <w:tcPr>
            <w:tcW w:w="1837" w:type="dxa"/>
          </w:tcPr>
          <w:p w14:paraId="6AA8E524" w14:textId="77777777" w:rsidR="00DD33CD" w:rsidRPr="00B91AF2" w:rsidRDefault="00DD33CD" w:rsidP="00F436EA">
            <w:pPr>
              <w:jc w:val="center"/>
              <w:rPr>
                <w:rFonts w:ascii="Aptos" w:hAnsi="Aptos"/>
                <w:sz w:val="20"/>
                <w:szCs w:val="20"/>
              </w:rPr>
            </w:pPr>
            <w:r w:rsidRPr="00B91AF2">
              <w:rPr>
                <w:rFonts w:ascii="Aptos" w:hAnsi="Aptos"/>
                <w:sz w:val="20"/>
                <w:szCs w:val="20"/>
              </w:rPr>
              <w:lastRenderedPageBreak/>
              <w:t xml:space="preserve">Skills and attributes </w:t>
            </w:r>
          </w:p>
          <w:p w14:paraId="6C6B7981" w14:textId="77777777" w:rsidR="00DD33CD" w:rsidRPr="00B91AF2" w:rsidRDefault="00DD33CD" w:rsidP="00F436EA">
            <w:pPr>
              <w:jc w:val="center"/>
              <w:rPr>
                <w:rFonts w:ascii="Aptos" w:hAnsi="Aptos"/>
                <w:sz w:val="20"/>
                <w:szCs w:val="20"/>
              </w:rPr>
            </w:pPr>
            <w:r w:rsidRPr="00B91AF2">
              <w:rPr>
                <w:rFonts w:ascii="Aptos" w:hAnsi="Aptos"/>
                <w:sz w:val="20"/>
                <w:szCs w:val="20"/>
              </w:rPr>
              <w:t xml:space="preserve"> </w:t>
            </w:r>
          </w:p>
          <w:p w14:paraId="72214B7D" w14:textId="77777777" w:rsidR="00DD33CD" w:rsidRPr="00B91AF2" w:rsidRDefault="00DD33CD" w:rsidP="00F436EA">
            <w:pPr>
              <w:jc w:val="center"/>
              <w:rPr>
                <w:rFonts w:ascii="Aptos" w:hAnsi="Aptos"/>
                <w:sz w:val="20"/>
                <w:szCs w:val="20"/>
              </w:rPr>
            </w:pPr>
          </w:p>
        </w:tc>
        <w:tc>
          <w:tcPr>
            <w:tcW w:w="5953" w:type="dxa"/>
          </w:tcPr>
          <w:p w14:paraId="0259DD8B" w14:textId="77777777" w:rsidR="00DD33CD" w:rsidRPr="00B91AF2" w:rsidRDefault="00DD33CD" w:rsidP="00F436EA">
            <w:pPr>
              <w:rPr>
                <w:rFonts w:ascii="Aptos" w:hAnsi="Aptos"/>
                <w:sz w:val="20"/>
                <w:szCs w:val="20"/>
              </w:rPr>
            </w:pPr>
            <w:r w:rsidRPr="00B91AF2">
              <w:rPr>
                <w:rFonts w:ascii="Aptos" w:hAnsi="Aptos"/>
                <w:sz w:val="20"/>
                <w:szCs w:val="20"/>
              </w:rPr>
              <w:t>Can demonstrate the ability to ;</w:t>
            </w:r>
          </w:p>
          <w:p w14:paraId="4C94DCF6" w14:textId="77777777" w:rsidR="00DD33CD" w:rsidRPr="00B91AF2" w:rsidRDefault="00DD33CD" w:rsidP="00DD33CD">
            <w:pPr>
              <w:pStyle w:val="ListParagraph"/>
              <w:numPr>
                <w:ilvl w:val="0"/>
                <w:numId w:val="12"/>
              </w:numPr>
              <w:rPr>
                <w:rFonts w:ascii="Aptos" w:hAnsi="Aptos"/>
                <w:sz w:val="20"/>
                <w:szCs w:val="20"/>
              </w:rPr>
            </w:pPr>
            <w:r w:rsidRPr="00B91AF2">
              <w:rPr>
                <w:rFonts w:ascii="Aptos" w:hAnsi="Aptos"/>
                <w:sz w:val="20"/>
                <w:szCs w:val="20"/>
              </w:rPr>
              <w:t>Use own initiative</w:t>
            </w:r>
          </w:p>
          <w:p w14:paraId="05ED9D71" w14:textId="77777777" w:rsidR="00DD33CD" w:rsidRPr="00B91AF2" w:rsidRDefault="00DD33CD" w:rsidP="00DD33CD">
            <w:pPr>
              <w:pStyle w:val="ListParagraph"/>
              <w:numPr>
                <w:ilvl w:val="0"/>
                <w:numId w:val="12"/>
              </w:numPr>
              <w:rPr>
                <w:rFonts w:ascii="Aptos" w:hAnsi="Aptos"/>
                <w:sz w:val="20"/>
                <w:szCs w:val="20"/>
              </w:rPr>
            </w:pPr>
            <w:r w:rsidRPr="00B91AF2">
              <w:rPr>
                <w:rFonts w:ascii="Aptos" w:hAnsi="Aptos"/>
                <w:sz w:val="20"/>
                <w:szCs w:val="20"/>
              </w:rPr>
              <w:t>To prioritise</w:t>
            </w:r>
          </w:p>
          <w:p w14:paraId="07BDBAE4" w14:textId="77777777" w:rsidR="00DD33CD" w:rsidRPr="00B91AF2" w:rsidRDefault="00DD33CD" w:rsidP="00DD33CD">
            <w:pPr>
              <w:pStyle w:val="ListParagraph"/>
              <w:numPr>
                <w:ilvl w:val="0"/>
                <w:numId w:val="12"/>
              </w:numPr>
              <w:rPr>
                <w:rFonts w:ascii="Aptos" w:hAnsi="Aptos"/>
                <w:sz w:val="20"/>
                <w:szCs w:val="20"/>
              </w:rPr>
            </w:pPr>
            <w:r w:rsidRPr="00B91AF2">
              <w:rPr>
                <w:rFonts w:ascii="Aptos" w:hAnsi="Aptos"/>
                <w:sz w:val="20"/>
                <w:szCs w:val="20"/>
              </w:rPr>
              <w:t>Manage own time effectively</w:t>
            </w:r>
          </w:p>
          <w:p w14:paraId="14B77135" w14:textId="77777777" w:rsidR="00DD33CD" w:rsidRPr="00B91AF2" w:rsidRDefault="00DD33CD" w:rsidP="00DD33CD">
            <w:pPr>
              <w:pStyle w:val="ListParagraph"/>
              <w:numPr>
                <w:ilvl w:val="0"/>
                <w:numId w:val="12"/>
              </w:numPr>
              <w:rPr>
                <w:rFonts w:ascii="Aptos" w:hAnsi="Aptos"/>
                <w:sz w:val="20"/>
                <w:szCs w:val="20"/>
              </w:rPr>
            </w:pPr>
            <w:r w:rsidRPr="00B91AF2">
              <w:rPr>
                <w:rFonts w:ascii="Aptos" w:hAnsi="Aptos"/>
                <w:sz w:val="20"/>
                <w:szCs w:val="20"/>
              </w:rPr>
              <w:t>use a flexible approach in a variety of working situations.</w:t>
            </w:r>
          </w:p>
          <w:p w14:paraId="5C7EB074" w14:textId="77777777" w:rsidR="00DD33CD" w:rsidRPr="00B91AF2" w:rsidRDefault="00DD33CD" w:rsidP="00DD33CD">
            <w:pPr>
              <w:pStyle w:val="ListParagraph"/>
              <w:numPr>
                <w:ilvl w:val="0"/>
                <w:numId w:val="12"/>
              </w:numPr>
              <w:rPr>
                <w:rFonts w:ascii="Aptos" w:hAnsi="Aptos"/>
                <w:sz w:val="20"/>
                <w:szCs w:val="20"/>
              </w:rPr>
            </w:pPr>
            <w:r w:rsidRPr="00B91AF2">
              <w:rPr>
                <w:rFonts w:ascii="Aptos" w:hAnsi="Aptos"/>
                <w:sz w:val="20"/>
                <w:szCs w:val="20"/>
              </w:rPr>
              <w:t>Be an effective team player that works collaboratively and effectively with others. To manage and resolve conflict.</w:t>
            </w:r>
          </w:p>
          <w:p w14:paraId="034446CF" w14:textId="77777777" w:rsidR="00DD33CD" w:rsidRPr="00B91AF2" w:rsidRDefault="00DD33CD" w:rsidP="00DD33CD">
            <w:pPr>
              <w:pStyle w:val="ListParagraph"/>
              <w:numPr>
                <w:ilvl w:val="0"/>
                <w:numId w:val="12"/>
              </w:numPr>
              <w:rPr>
                <w:rFonts w:ascii="Aptos" w:hAnsi="Aptos"/>
                <w:sz w:val="20"/>
                <w:szCs w:val="20"/>
              </w:rPr>
            </w:pPr>
            <w:r w:rsidRPr="00B91AF2">
              <w:rPr>
                <w:rFonts w:ascii="Aptos" w:hAnsi="Aptos"/>
                <w:sz w:val="20"/>
                <w:szCs w:val="20"/>
              </w:rPr>
              <w:t>Communicate effectively to a wide range of different audiences (verbal, written, using ICT as appropriate)</w:t>
            </w:r>
          </w:p>
          <w:p w14:paraId="6D5D1F8E" w14:textId="77777777" w:rsidR="00DD33CD" w:rsidRPr="00B91AF2" w:rsidRDefault="00DD33CD" w:rsidP="00F436EA">
            <w:pPr>
              <w:rPr>
                <w:rFonts w:ascii="Aptos" w:hAnsi="Aptos"/>
                <w:sz w:val="20"/>
                <w:szCs w:val="20"/>
              </w:rPr>
            </w:pPr>
          </w:p>
          <w:p w14:paraId="289078CF" w14:textId="77777777" w:rsidR="00DD33CD" w:rsidRPr="00B91AF2" w:rsidRDefault="00DD33CD" w:rsidP="00F436EA">
            <w:pPr>
              <w:rPr>
                <w:rFonts w:ascii="Aptos" w:hAnsi="Aptos"/>
                <w:sz w:val="20"/>
                <w:szCs w:val="20"/>
              </w:rPr>
            </w:pPr>
            <w:r w:rsidRPr="00B91AF2">
              <w:rPr>
                <w:rFonts w:ascii="Aptos" w:hAnsi="Aptos"/>
                <w:sz w:val="20"/>
                <w:szCs w:val="20"/>
              </w:rPr>
              <w:t>Sense of humour and resilience</w:t>
            </w:r>
          </w:p>
          <w:p w14:paraId="49776F18" w14:textId="77777777" w:rsidR="00DD33CD" w:rsidRPr="00B91AF2" w:rsidRDefault="00DD33CD" w:rsidP="00F436EA">
            <w:pPr>
              <w:rPr>
                <w:rFonts w:ascii="Aptos" w:hAnsi="Aptos"/>
                <w:sz w:val="20"/>
                <w:szCs w:val="20"/>
              </w:rPr>
            </w:pPr>
            <w:r w:rsidRPr="00B91AF2">
              <w:rPr>
                <w:rFonts w:ascii="Aptos" w:hAnsi="Aptos"/>
                <w:sz w:val="20"/>
                <w:szCs w:val="20"/>
              </w:rPr>
              <w:t>Be aware of their own strengths and areas for development</w:t>
            </w:r>
          </w:p>
          <w:p w14:paraId="05EDDA04" w14:textId="77777777" w:rsidR="00DD33CD" w:rsidRPr="00B91AF2" w:rsidRDefault="00DD33CD" w:rsidP="00F436EA">
            <w:pPr>
              <w:rPr>
                <w:rFonts w:ascii="Aptos" w:hAnsi="Aptos"/>
                <w:sz w:val="20"/>
                <w:szCs w:val="20"/>
              </w:rPr>
            </w:pPr>
          </w:p>
        </w:tc>
        <w:tc>
          <w:tcPr>
            <w:tcW w:w="1996" w:type="dxa"/>
          </w:tcPr>
          <w:p w14:paraId="10D18D51" w14:textId="77777777" w:rsidR="00A576B6" w:rsidRPr="00B91AF2" w:rsidRDefault="00A576B6" w:rsidP="00A576B6">
            <w:pPr>
              <w:rPr>
                <w:rFonts w:ascii="Aptos" w:hAnsi="Aptos"/>
                <w:sz w:val="20"/>
                <w:szCs w:val="20"/>
              </w:rPr>
            </w:pPr>
            <w:r w:rsidRPr="00B91AF2">
              <w:rPr>
                <w:rFonts w:ascii="Aptos" w:hAnsi="Aptos"/>
                <w:sz w:val="20"/>
                <w:szCs w:val="20"/>
              </w:rPr>
              <w:t>Application form</w:t>
            </w:r>
          </w:p>
          <w:p w14:paraId="5227294D" w14:textId="77777777" w:rsidR="00DD33CD" w:rsidRPr="00B91AF2" w:rsidRDefault="00A576B6" w:rsidP="00A576B6">
            <w:pPr>
              <w:rPr>
                <w:rFonts w:ascii="Aptos" w:hAnsi="Aptos"/>
                <w:sz w:val="20"/>
                <w:szCs w:val="20"/>
              </w:rPr>
            </w:pPr>
            <w:r w:rsidRPr="00B91AF2">
              <w:rPr>
                <w:rFonts w:ascii="Aptos" w:hAnsi="Aptos"/>
                <w:sz w:val="20"/>
                <w:szCs w:val="20"/>
              </w:rPr>
              <w:t>Interview</w:t>
            </w:r>
          </w:p>
        </w:tc>
        <w:tc>
          <w:tcPr>
            <w:tcW w:w="3705" w:type="dxa"/>
          </w:tcPr>
          <w:p w14:paraId="436856C0" w14:textId="77777777" w:rsidR="00DD33CD" w:rsidRPr="00B91AF2" w:rsidRDefault="00DD33CD" w:rsidP="00F436EA">
            <w:pPr>
              <w:rPr>
                <w:rFonts w:ascii="Aptos" w:hAnsi="Aptos"/>
                <w:sz w:val="20"/>
                <w:szCs w:val="20"/>
              </w:rPr>
            </w:pPr>
            <w:r w:rsidRPr="00B91AF2">
              <w:rPr>
                <w:rFonts w:ascii="Aptos" w:hAnsi="Aptos"/>
                <w:sz w:val="20"/>
                <w:szCs w:val="20"/>
              </w:rPr>
              <w:t>Knowledge of using Data to improve the quality of teaching and learning.</w:t>
            </w:r>
          </w:p>
        </w:tc>
        <w:tc>
          <w:tcPr>
            <w:tcW w:w="2095" w:type="dxa"/>
          </w:tcPr>
          <w:p w14:paraId="14D4CD2F" w14:textId="77777777" w:rsidR="00A576B6" w:rsidRPr="00B91AF2" w:rsidRDefault="00A576B6" w:rsidP="00A576B6">
            <w:pPr>
              <w:rPr>
                <w:rFonts w:ascii="Aptos" w:hAnsi="Aptos"/>
                <w:sz w:val="20"/>
                <w:szCs w:val="20"/>
              </w:rPr>
            </w:pPr>
            <w:r w:rsidRPr="00B91AF2">
              <w:rPr>
                <w:rFonts w:ascii="Aptos" w:hAnsi="Aptos"/>
                <w:sz w:val="20"/>
                <w:szCs w:val="20"/>
              </w:rPr>
              <w:t>Application form</w:t>
            </w:r>
          </w:p>
          <w:p w14:paraId="42D037DA" w14:textId="77777777" w:rsidR="00DD33CD" w:rsidRPr="00B91AF2" w:rsidRDefault="00A576B6" w:rsidP="00A576B6">
            <w:pPr>
              <w:rPr>
                <w:rFonts w:ascii="Aptos" w:hAnsi="Aptos"/>
                <w:sz w:val="20"/>
                <w:szCs w:val="20"/>
              </w:rPr>
            </w:pPr>
            <w:r w:rsidRPr="00B91AF2">
              <w:rPr>
                <w:rFonts w:ascii="Aptos" w:hAnsi="Aptos"/>
                <w:sz w:val="20"/>
                <w:szCs w:val="20"/>
              </w:rPr>
              <w:t>Interview</w:t>
            </w:r>
          </w:p>
        </w:tc>
      </w:tr>
    </w:tbl>
    <w:p w14:paraId="709FEB24" w14:textId="77777777" w:rsidR="007B5960" w:rsidRPr="00B91AF2" w:rsidRDefault="007B5960">
      <w:pPr>
        <w:rPr>
          <w:rFonts w:ascii="Aptos" w:hAnsi="Aptos" w:cs="Arial"/>
          <w:sz w:val="28"/>
        </w:rPr>
      </w:pPr>
    </w:p>
    <w:p w14:paraId="420CBA2A" w14:textId="77777777" w:rsidR="003A6F4F" w:rsidRPr="00B91AF2" w:rsidRDefault="003A6F4F" w:rsidP="003A6F4F">
      <w:pPr>
        <w:jc w:val="center"/>
        <w:rPr>
          <w:rFonts w:ascii="Aptos" w:hAnsi="Aptos" w:cs="Arial"/>
          <w:sz w:val="28"/>
        </w:rPr>
      </w:pPr>
    </w:p>
    <w:p w14:paraId="7D4EC149" w14:textId="77777777" w:rsidR="00DD33CD" w:rsidRPr="00B91AF2" w:rsidRDefault="00DD33CD">
      <w:pPr>
        <w:rPr>
          <w:rFonts w:ascii="Aptos" w:hAnsi="Aptos" w:cs="Arial"/>
          <w:sz w:val="28"/>
        </w:rPr>
        <w:sectPr w:rsidR="00DD33CD" w:rsidRPr="00B91AF2" w:rsidSect="00DD33CD">
          <w:pgSz w:w="16838" w:h="11906" w:orient="landscape"/>
          <w:pgMar w:top="851" w:right="851" w:bottom="851" w:left="851" w:header="708" w:footer="708" w:gutter="0"/>
          <w:cols w:space="708"/>
          <w:docGrid w:linePitch="360"/>
        </w:sectPr>
      </w:pPr>
      <w:r w:rsidRPr="00B91AF2">
        <w:rPr>
          <w:rFonts w:ascii="Aptos" w:hAnsi="Aptos" w:cs="Arial"/>
          <w:sz w:val="28"/>
        </w:rPr>
        <w:br w:type="page"/>
      </w:r>
    </w:p>
    <w:p w14:paraId="5159FA2A" w14:textId="77777777" w:rsidR="00DD33CD" w:rsidRPr="00B91AF2" w:rsidRDefault="00DD33CD">
      <w:pPr>
        <w:rPr>
          <w:rFonts w:ascii="Aptos" w:hAnsi="Aptos" w:cs="Arial"/>
          <w:sz w:val="28"/>
        </w:rPr>
      </w:pPr>
    </w:p>
    <w:p w14:paraId="03DF05C9" w14:textId="77777777" w:rsidR="00DD33CD" w:rsidRPr="00B91AF2" w:rsidRDefault="00DD33CD" w:rsidP="00DD33CD">
      <w:pPr>
        <w:rPr>
          <w:rFonts w:ascii="Aptos" w:hAnsi="Aptos" w:cs="Arial"/>
          <w:sz w:val="28"/>
        </w:rPr>
      </w:pPr>
    </w:p>
    <w:p w14:paraId="1DEDB269" w14:textId="77777777" w:rsidR="00DD33CD" w:rsidRPr="00B91AF2" w:rsidRDefault="00DD33CD" w:rsidP="00DD33CD">
      <w:pPr>
        <w:jc w:val="center"/>
        <w:rPr>
          <w:rFonts w:ascii="Aptos" w:hAnsi="Aptos" w:cs="Arial"/>
          <w:sz w:val="28"/>
          <w:u w:val="single"/>
        </w:rPr>
      </w:pPr>
      <w:r w:rsidRPr="00B91AF2">
        <w:rPr>
          <w:rFonts w:ascii="Aptos" w:hAnsi="Aptos" w:cs="Arial"/>
          <w:sz w:val="28"/>
          <w:u w:val="single"/>
        </w:rPr>
        <w:t>Recruitment Process</w:t>
      </w:r>
    </w:p>
    <w:p w14:paraId="42E21713" w14:textId="77777777" w:rsidR="00DD33CD" w:rsidRPr="00B91AF2" w:rsidRDefault="00DD33CD" w:rsidP="00DD33CD">
      <w:pPr>
        <w:rPr>
          <w:rFonts w:ascii="Aptos" w:hAnsi="Aptos" w:cs="Arial"/>
          <w:sz w:val="28"/>
        </w:rPr>
      </w:pPr>
      <w:r w:rsidRPr="00B91AF2">
        <w:rPr>
          <w:rFonts w:ascii="Aptos" w:hAnsi="Aptos" w:cs="Arial"/>
          <w:sz w:val="28"/>
        </w:rPr>
        <w:t>All potential candidates will need to complete a Knowsley Application form along with a succinct letter, outlining how you can meet the job description and person specification.</w:t>
      </w:r>
    </w:p>
    <w:p w14:paraId="769BFED4" w14:textId="77777777" w:rsidR="00DD33CD" w:rsidRPr="00B91AF2" w:rsidRDefault="00DD33CD" w:rsidP="00DD33CD">
      <w:pPr>
        <w:rPr>
          <w:rFonts w:ascii="Aptos" w:hAnsi="Aptos" w:cs="Arial"/>
          <w:sz w:val="28"/>
          <w:u w:val="single"/>
        </w:rPr>
      </w:pPr>
      <w:r w:rsidRPr="00B91AF2">
        <w:rPr>
          <w:rFonts w:ascii="Aptos" w:hAnsi="Aptos" w:cs="Arial"/>
          <w:sz w:val="28"/>
          <w:u w:val="single"/>
        </w:rPr>
        <w:t>Interview Process</w:t>
      </w:r>
    </w:p>
    <w:p w14:paraId="598BFD6E" w14:textId="1865A058" w:rsidR="00DD33CD" w:rsidRPr="00B91AF2" w:rsidRDefault="00D12376" w:rsidP="00DD33CD">
      <w:pPr>
        <w:rPr>
          <w:rFonts w:ascii="Aptos" w:hAnsi="Aptos" w:cs="Arial"/>
          <w:sz w:val="28"/>
        </w:rPr>
      </w:pPr>
      <w:r>
        <w:rPr>
          <w:rFonts w:ascii="Aptos" w:hAnsi="Aptos" w:cs="Arial"/>
          <w:sz w:val="28"/>
        </w:rPr>
        <w:t>C</w:t>
      </w:r>
      <w:r w:rsidR="00DD33CD" w:rsidRPr="00B91AF2">
        <w:rPr>
          <w:rFonts w:ascii="Aptos" w:hAnsi="Aptos" w:cs="Arial"/>
          <w:sz w:val="28"/>
        </w:rPr>
        <w:t xml:space="preserve">andidates </w:t>
      </w:r>
      <w:r>
        <w:rPr>
          <w:rFonts w:ascii="Aptos" w:hAnsi="Aptos" w:cs="Arial"/>
          <w:sz w:val="28"/>
        </w:rPr>
        <w:t xml:space="preserve">who </w:t>
      </w:r>
      <w:r w:rsidR="00DD33CD" w:rsidRPr="00B91AF2">
        <w:rPr>
          <w:rFonts w:ascii="Aptos" w:hAnsi="Aptos" w:cs="Arial"/>
          <w:sz w:val="28"/>
        </w:rPr>
        <w:t>are successful in gaining an interview will be informed via email confirming the specific details.</w:t>
      </w:r>
    </w:p>
    <w:p w14:paraId="6A864CE2" w14:textId="77777777" w:rsidR="00DD33CD" w:rsidRPr="00B91AF2" w:rsidRDefault="00DD33CD" w:rsidP="00DD33CD">
      <w:pPr>
        <w:rPr>
          <w:rFonts w:ascii="Aptos" w:hAnsi="Aptos" w:cs="Arial"/>
          <w:sz w:val="28"/>
        </w:rPr>
      </w:pPr>
      <w:r w:rsidRPr="00B91AF2">
        <w:rPr>
          <w:rFonts w:ascii="Aptos" w:hAnsi="Aptos" w:cs="Arial"/>
          <w:sz w:val="28"/>
        </w:rPr>
        <w:t xml:space="preserve">There will be the formal interview with a panel of up to 5 members. </w:t>
      </w:r>
    </w:p>
    <w:p w14:paraId="3D4077D5" w14:textId="0C805088" w:rsidR="00DD33CD" w:rsidRDefault="00CE0C12" w:rsidP="00DD33CD">
      <w:pPr>
        <w:rPr>
          <w:rFonts w:ascii="Aptos" w:hAnsi="Aptos" w:cs="Arial"/>
          <w:sz w:val="28"/>
        </w:rPr>
      </w:pPr>
      <w:r>
        <w:rPr>
          <w:rFonts w:ascii="Aptos" w:hAnsi="Aptos" w:cs="Arial"/>
          <w:sz w:val="28"/>
        </w:rPr>
        <w:t>During the interview process, c</w:t>
      </w:r>
      <w:r w:rsidR="00DD33CD" w:rsidRPr="00B91AF2">
        <w:rPr>
          <w:rFonts w:ascii="Aptos" w:hAnsi="Aptos" w:cs="Arial"/>
          <w:sz w:val="28"/>
        </w:rPr>
        <w:t>andidates will be required to complete</w:t>
      </w:r>
      <w:r w:rsidR="00C94C3E">
        <w:rPr>
          <w:rFonts w:ascii="Aptos" w:hAnsi="Aptos" w:cs="Arial"/>
          <w:sz w:val="28"/>
        </w:rPr>
        <w:t>:</w:t>
      </w:r>
    </w:p>
    <w:p w14:paraId="659E7E1C" w14:textId="353F51E2" w:rsidR="00CE0C12" w:rsidRDefault="00CE0C12" w:rsidP="00CE0C12">
      <w:pPr>
        <w:rPr>
          <w:rFonts w:ascii="Aptos" w:hAnsi="Aptos" w:cs="Arial"/>
          <w:sz w:val="28"/>
        </w:rPr>
      </w:pPr>
      <w:r w:rsidRPr="00CE0C12">
        <w:rPr>
          <w:rFonts w:ascii="Aptos" w:hAnsi="Aptos" w:cs="Arial"/>
          <w:sz w:val="28"/>
        </w:rPr>
        <w:t xml:space="preserve">Presentation (title will be given prior to interview) </w:t>
      </w:r>
    </w:p>
    <w:p w14:paraId="4274DB64" w14:textId="3E750D77" w:rsidR="00CE0C12" w:rsidRPr="00CE0C12" w:rsidRDefault="00CE0C12" w:rsidP="00CE0C12">
      <w:pPr>
        <w:rPr>
          <w:rFonts w:ascii="Aptos" w:hAnsi="Aptos" w:cs="Arial"/>
          <w:sz w:val="28"/>
        </w:rPr>
      </w:pPr>
      <w:r>
        <w:rPr>
          <w:rFonts w:ascii="Aptos" w:hAnsi="Aptos" w:cs="Arial"/>
          <w:sz w:val="28"/>
        </w:rPr>
        <w:t>T</w:t>
      </w:r>
      <w:r w:rsidRPr="00CE0C12">
        <w:rPr>
          <w:rFonts w:ascii="Aptos" w:hAnsi="Aptos" w:cs="Arial"/>
          <w:sz w:val="28"/>
        </w:rPr>
        <w:t xml:space="preserve">asks - individual, group and with pupils </w:t>
      </w:r>
    </w:p>
    <w:p w14:paraId="703A5F15" w14:textId="77777777" w:rsidR="00CE0C12" w:rsidRPr="00CE0C12" w:rsidRDefault="00CE0C12" w:rsidP="00CE0C12">
      <w:pPr>
        <w:rPr>
          <w:rFonts w:ascii="Aptos" w:hAnsi="Aptos" w:cs="Arial"/>
          <w:sz w:val="28"/>
        </w:rPr>
      </w:pPr>
      <w:r w:rsidRPr="00CE0C12">
        <w:rPr>
          <w:rFonts w:ascii="Aptos" w:hAnsi="Aptos" w:cs="Arial"/>
          <w:sz w:val="28"/>
        </w:rPr>
        <w:t xml:space="preserve">Formal interview </w:t>
      </w:r>
    </w:p>
    <w:p w14:paraId="5288D1DA" w14:textId="77777777" w:rsidR="00CE0C12" w:rsidRPr="00B91AF2" w:rsidRDefault="00CE0C12" w:rsidP="00DD33CD">
      <w:pPr>
        <w:rPr>
          <w:rFonts w:ascii="Aptos" w:hAnsi="Aptos" w:cs="Arial"/>
          <w:sz w:val="28"/>
        </w:rPr>
      </w:pPr>
    </w:p>
    <w:p w14:paraId="6D41F846" w14:textId="77777777" w:rsidR="00A576B6" w:rsidRPr="00B91AF2" w:rsidRDefault="00A576B6" w:rsidP="00DD33CD">
      <w:pPr>
        <w:rPr>
          <w:rFonts w:ascii="Aptos" w:hAnsi="Aptos" w:cs="Arial"/>
          <w:sz w:val="28"/>
        </w:rPr>
      </w:pPr>
    </w:p>
    <w:p w14:paraId="16DE83BA" w14:textId="77777777" w:rsidR="003A6F4F" w:rsidRPr="00B91AF2" w:rsidRDefault="003A6F4F" w:rsidP="003A6F4F">
      <w:pPr>
        <w:jc w:val="center"/>
        <w:rPr>
          <w:rFonts w:ascii="Aptos" w:hAnsi="Aptos" w:cs="Arial"/>
          <w:sz w:val="28"/>
        </w:rPr>
      </w:pPr>
    </w:p>
    <w:sectPr w:rsidR="003A6F4F" w:rsidRPr="00B91AF2" w:rsidSect="00DD33CD">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D115" w14:textId="77777777" w:rsidR="00215209" w:rsidRDefault="00215209" w:rsidP="004C26A8">
      <w:pPr>
        <w:spacing w:after="0" w:line="240" w:lineRule="auto"/>
      </w:pPr>
      <w:r>
        <w:separator/>
      </w:r>
    </w:p>
  </w:endnote>
  <w:endnote w:type="continuationSeparator" w:id="0">
    <w:p w14:paraId="6C6599D1" w14:textId="77777777" w:rsidR="00215209" w:rsidRDefault="00215209" w:rsidP="004C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AFE9" w14:textId="1DBE21E5" w:rsidR="004A54EC" w:rsidRPr="004A54EC" w:rsidRDefault="004A54EC" w:rsidP="004A54EC">
    <w:pPr>
      <w:tabs>
        <w:tab w:val="center" w:pos="4513"/>
        <w:tab w:val="right" w:pos="9026"/>
      </w:tabs>
      <w:spacing w:after="0" w:line="240" w:lineRule="auto"/>
      <w:jc w:val="center"/>
      <w:rPr>
        <w:rFonts w:ascii="Arial" w:eastAsia="Times New Roman" w:hAnsi="Arial" w:cs="Arial"/>
        <w:b/>
        <w:i/>
        <w:sz w:val="24"/>
        <w:szCs w:val="24"/>
      </w:rPr>
    </w:pPr>
  </w:p>
  <w:p w14:paraId="426568CB" w14:textId="77777777" w:rsidR="004A54EC" w:rsidRPr="004A54EC" w:rsidRDefault="004A54EC" w:rsidP="004A5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A62B4" w14:textId="77777777" w:rsidR="00215209" w:rsidRDefault="00215209" w:rsidP="004C26A8">
      <w:pPr>
        <w:spacing w:after="0" w:line="240" w:lineRule="auto"/>
      </w:pPr>
      <w:r>
        <w:separator/>
      </w:r>
    </w:p>
  </w:footnote>
  <w:footnote w:type="continuationSeparator" w:id="0">
    <w:p w14:paraId="0DA77710" w14:textId="77777777" w:rsidR="00215209" w:rsidRDefault="00215209" w:rsidP="004C2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2788" w14:textId="05F8B5AF" w:rsidR="004A54EC" w:rsidRDefault="004A54EC">
    <w:pPr>
      <w:pStyle w:val="Header"/>
    </w:pPr>
    <w:r>
      <w:rPr>
        <w:noProof/>
        <w:lang w:eastAsia="en-GB"/>
      </w:rPr>
      <w:drawing>
        <wp:anchor distT="0" distB="0" distL="114300" distR="114300" simplePos="0" relativeHeight="251668480" behindDoc="0" locked="0" layoutInCell="1" allowOverlap="1" wp14:anchorId="101E03A5" wp14:editId="6A7E95A6">
          <wp:simplePos x="0" y="0"/>
          <wp:positionH relativeFrom="column">
            <wp:posOffset>9326245</wp:posOffset>
          </wp:positionH>
          <wp:positionV relativeFrom="paragraph">
            <wp:posOffset>-407670</wp:posOffset>
          </wp:positionV>
          <wp:extent cx="715010" cy="494030"/>
          <wp:effectExtent l="0" t="0" r="8890" b="1270"/>
          <wp:wrapSquare wrapText="bothSides"/>
          <wp:docPr id="1615586851" name="Picture 1615586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5010" cy="4940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C67"/>
    <w:multiLevelType w:val="hybridMultilevel"/>
    <w:tmpl w:val="DB38B4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02F03"/>
    <w:multiLevelType w:val="hybridMultilevel"/>
    <w:tmpl w:val="702A75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E045C"/>
    <w:multiLevelType w:val="multilevel"/>
    <w:tmpl w:val="F776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42E4C"/>
    <w:multiLevelType w:val="hybridMultilevel"/>
    <w:tmpl w:val="B0D8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F0937"/>
    <w:multiLevelType w:val="hybridMultilevel"/>
    <w:tmpl w:val="5B68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F207E"/>
    <w:multiLevelType w:val="hybridMultilevel"/>
    <w:tmpl w:val="17DCD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1F127E"/>
    <w:multiLevelType w:val="hybridMultilevel"/>
    <w:tmpl w:val="46AE17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D2507A"/>
    <w:multiLevelType w:val="hybridMultilevel"/>
    <w:tmpl w:val="6BE8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E10D3"/>
    <w:multiLevelType w:val="hybridMultilevel"/>
    <w:tmpl w:val="5D02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BD2D43"/>
    <w:multiLevelType w:val="multilevel"/>
    <w:tmpl w:val="49FE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52887"/>
    <w:multiLevelType w:val="hybridMultilevel"/>
    <w:tmpl w:val="0C3C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AB2C5E"/>
    <w:multiLevelType w:val="hybridMultilevel"/>
    <w:tmpl w:val="7E4C8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B11D92"/>
    <w:multiLevelType w:val="hybridMultilevel"/>
    <w:tmpl w:val="6D4A0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0C34F3"/>
    <w:multiLevelType w:val="multilevel"/>
    <w:tmpl w:val="173E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461AC"/>
    <w:multiLevelType w:val="multilevel"/>
    <w:tmpl w:val="894E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1A1FDA"/>
    <w:multiLevelType w:val="hybridMultilevel"/>
    <w:tmpl w:val="6B54E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9569EE"/>
    <w:multiLevelType w:val="hybridMultilevel"/>
    <w:tmpl w:val="3A620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6815782">
    <w:abstractNumId w:val="12"/>
  </w:num>
  <w:num w:numId="2" w16cid:durableId="1812365020">
    <w:abstractNumId w:val="5"/>
  </w:num>
  <w:num w:numId="3" w16cid:durableId="789711190">
    <w:abstractNumId w:val="3"/>
  </w:num>
  <w:num w:numId="4" w16cid:durableId="1201044740">
    <w:abstractNumId w:val="4"/>
  </w:num>
  <w:num w:numId="5" w16cid:durableId="1790540478">
    <w:abstractNumId w:val="10"/>
  </w:num>
  <w:num w:numId="6" w16cid:durableId="510031669">
    <w:abstractNumId w:val="6"/>
  </w:num>
  <w:num w:numId="7" w16cid:durableId="153842721">
    <w:abstractNumId w:val="0"/>
  </w:num>
  <w:num w:numId="8" w16cid:durableId="251164162">
    <w:abstractNumId w:val="15"/>
  </w:num>
  <w:num w:numId="9" w16cid:durableId="2043894991">
    <w:abstractNumId w:val="11"/>
  </w:num>
  <w:num w:numId="10" w16cid:durableId="1542522104">
    <w:abstractNumId w:val="16"/>
  </w:num>
  <w:num w:numId="11" w16cid:durableId="1611009214">
    <w:abstractNumId w:val="1"/>
  </w:num>
  <w:num w:numId="12" w16cid:durableId="272442917">
    <w:abstractNumId w:val="7"/>
  </w:num>
  <w:num w:numId="13" w16cid:durableId="346759431">
    <w:abstractNumId w:val="8"/>
  </w:num>
  <w:num w:numId="14" w16cid:durableId="867184935">
    <w:abstractNumId w:val="2"/>
  </w:num>
  <w:num w:numId="15" w16cid:durableId="796414229">
    <w:abstractNumId w:val="14"/>
  </w:num>
  <w:num w:numId="16" w16cid:durableId="1296982951">
    <w:abstractNumId w:val="13"/>
  </w:num>
  <w:num w:numId="17" w16cid:durableId="7379447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A8"/>
    <w:rsid w:val="000232DA"/>
    <w:rsid w:val="00041A13"/>
    <w:rsid w:val="00067817"/>
    <w:rsid w:val="000A5435"/>
    <w:rsid w:val="00117B63"/>
    <w:rsid w:val="00154FC9"/>
    <w:rsid w:val="00160EBA"/>
    <w:rsid w:val="00161869"/>
    <w:rsid w:val="00174CF3"/>
    <w:rsid w:val="001C5EA6"/>
    <w:rsid w:val="00207752"/>
    <w:rsid w:val="00215209"/>
    <w:rsid w:val="00237DAD"/>
    <w:rsid w:val="00252FCF"/>
    <w:rsid w:val="0027688C"/>
    <w:rsid w:val="002B0DEC"/>
    <w:rsid w:val="002E7C5B"/>
    <w:rsid w:val="002F5BB7"/>
    <w:rsid w:val="00321AF4"/>
    <w:rsid w:val="00355269"/>
    <w:rsid w:val="00362B91"/>
    <w:rsid w:val="003A6F4F"/>
    <w:rsid w:val="003C2D5B"/>
    <w:rsid w:val="003E6CEA"/>
    <w:rsid w:val="003F6FF2"/>
    <w:rsid w:val="00470BB8"/>
    <w:rsid w:val="004953F3"/>
    <w:rsid w:val="004A218B"/>
    <w:rsid w:val="004A54EC"/>
    <w:rsid w:val="004B522B"/>
    <w:rsid w:val="004C26A8"/>
    <w:rsid w:val="0052632A"/>
    <w:rsid w:val="005779A9"/>
    <w:rsid w:val="00596005"/>
    <w:rsid w:val="00597706"/>
    <w:rsid w:val="005B59CE"/>
    <w:rsid w:val="006469D9"/>
    <w:rsid w:val="00661B06"/>
    <w:rsid w:val="006E3316"/>
    <w:rsid w:val="007074C9"/>
    <w:rsid w:val="0071278B"/>
    <w:rsid w:val="00733355"/>
    <w:rsid w:val="007832F1"/>
    <w:rsid w:val="007A58CC"/>
    <w:rsid w:val="007B5960"/>
    <w:rsid w:val="008003D5"/>
    <w:rsid w:val="00823135"/>
    <w:rsid w:val="00883C5C"/>
    <w:rsid w:val="00897CD3"/>
    <w:rsid w:val="008B1115"/>
    <w:rsid w:val="008C5113"/>
    <w:rsid w:val="00932B53"/>
    <w:rsid w:val="00942883"/>
    <w:rsid w:val="0096402D"/>
    <w:rsid w:val="009663FC"/>
    <w:rsid w:val="009E3367"/>
    <w:rsid w:val="00A01983"/>
    <w:rsid w:val="00A02F5C"/>
    <w:rsid w:val="00A22FF6"/>
    <w:rsid w:val="00A34A91"/>
    <w:rsid w:val="00A446F9"/>
    <w:rsid w:val="00A50949"/>
    <w:rsid w:val="00A576B6"/>
    <w:rsid w:val="00A73B31"/>
    <w:rsid w:val="00A7560D"/>
    <w:rsid w:val="00A861FC"/>
    <w:rsid w:val="00AC2652"/>
    <w:rsid w:val="00AE7EA6"/>
    <w:rsid w:val="00B34F5A"/>
    <w:rsid w:val="00B47290"/>
    <w:rsid w:val="00B51E55"/>
    <w:rsid w:val="00B52D9C"/>
    <w:rsid w:val="00B91AF2"/>
    <w:rsid w:val="00B91FE4"/>
    <w:rsid w:val="00BA5051"/>
    <w:rsid w:val="00BD511D"/>
    <w:rsid w:val="00BF7670"/>
    <w:rsid w:val="00C0221D"/>
    <w:rsid w:val="00C16A85"/>
    <w:rsid w:val="00C7047D"/>
    <w:rsid w:val="00C87D39"/>
    <w:rsid w:val="00C94C3E"/>
    <w:rsid w:val="00CB68CC"/>
    <w:rsid w:val="00CE0C12"/>
    <w:rsid w:val="00CF0BAD"/>
    <w:rsid w:val="00D03540"/>
    <w:rsid w:val="00D117C2"/>
    <w:rsid w:val="00D12376"/>
    <w:rsid w:val="00D235E1"/>
    <w:rsid w:val="00D257D2"/>
    <w:rsid w:val="00D273B2"/>
    <w:rsid w:val="00D5145C"/>
    <w:rsid w:val="00D61E9B"/>
    <w:rsid w:val="00DB2861"/>
    <w:rsid w:val="00DC7D42"/>
    <w:rsid w:val="00DD33CD"/>
    <w:rsid w:val="00DD6181"/>
    <w:rsid w:val="00DE063E"/>
    <w:rsid w:val="00DE2F58"/>
    <w:rsid w:val="00E020D1"/>
    <w:rsid w:val="00E56234"/>
    <w:rsid w:val="00F34A87"/>
    <w:rsid w:val="00F56020"/>
    <w:rsid w:val="00F57828"/>
    <w:rsid w:val="00F60FD1"/>
    <w:rsid w:val="00FA4673"/>
    <w:rsid w:val="00FD0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2"/>
    </o:shapelayout>
  </w:shapeDefaults>
  <w:decimalSymbol w:val="."/>
  <w:listSeparator w:val=","/>
  <w14:docId w14:val="261CF4B4"/>
  <w15:docId w15:val="{675D39B2-D372-4DBC-96D6-C82E3B90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6A8"/>
    <w:rPr>
      <w:rFonts w:ascii="Tahoma" w:hAnsi="Tahoma" w:cs="Tahoma"/>
      <w:sz w:val="16"/>
      <w:szCs w:val="16"/>
    </w:rPr>
  </w:style>
  <w:style w:type="paragraph" w:styleId="Header">
    <w:name w:val="header"/>
    <w:basedOn w:val="Normal"/>
    <w:link w:val="HeaderChar"/>
    <w:uiPriority w:val="99"/>
    <w:unhideWhenUsed/>
    <w:rsid w:val="004C2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6A8"/>
  </w:style>
  <w:style w:type="paragraph" w:styleId="Footer">
    <w:name w:val="footer"/>
    <w:basedOn w:val="Normal"/>
    <w:link w:val="FooterChar"/>
    <w:uiPriority w:val="99"/>
    <w:unhideWhenUsed/>
    <w:rsid w:val="004C2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6A8"/>
  </w:style>
  <w:style w:type="paragraph" w:styleId="ListParagraph">
    <w:name w:val="List Paragraph"/>
    <w:basedOn w:val="Normal"/>
    <w:uiPriority w:val="34"/>
    <w:qFormat/>
    <w:rsid w:val="004C26A8"/>
    <w:pPr>
      <w:ind w:left="720"/>
      <w:contextualSpacing/>
    </w:pPr>
  </w:style>
  <w:style w:type="character" w:styleId="Hyperlink">
    <w:name w:val="Hyperlink"/>
    <w:basedOn w:val="DefaultParagraphFont"/>
    <w:uiPriority w:val="99"/>
    <w:unhideWhenUsed/>
    <w:rsid w:val="003A6F4F"/>
    <w:rPr>
      <w:color w:val="0000FF" w:themeColor="hyperlink"/>
      <w:u w:val="single"/>
    </w:rPr>
  </w:style>
  <w:style w:type="table" w:styleId="TableGrid">
    <w:name w:val="Table Grid"/>
    <w:basedOn w:val="TableNormal"/>
    <w:uiPriority w:val="59"/>
    <w:rsid w:val="00DD33C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27688C"/>
    <w:pPr>
      <w:spacing w:after="0" w:line="240" w:lineRule="auto"/>
    </w:pPr>
    <w:rPr>
      <w:rFonts w:ascii="Calibri" w:eastAsia="Calibri" w:hAnsi="Calibri" w:cs="Times New Roman"/>
    </w:rPr>
  </w:style>
  <w:style w:type="paragraph" w:customStyle="1" w:styleId="LSCMaintext">
    <w:name w:val="LSC Main text"/>
    <w:basedOn w:val="Normal"/>
    <w:link w:val="LSCMaintextChar"/>
    <w:rsid w:val="0027688C"/>
    <w:pPr>
      <w:spacing w:after="0" w:line="240" w:lineRule="auto"/>
    </w:pPr>
    <w:rPr>
      <w:rFonts w:ascii="Arial" w:eastAsia="Times New Roman" w:hAnsi="Arial" w:cs="Times New Roman"/>
      <w:sz w:val="24"/>
      <w:szCs w:val="24"/>
      <w:lang w:eastAsia="en-GB"/>
    </w:rPr>
  </w:style>
  <w:style w:type="character" w:customStyle="1" w:styleId="LSCMaintextChar">
    <w:name w:val="LSC Main text Char"/>
    <w:basedOn w:val="DefaultParagraphFont"/>
    <w:link w:val="LSCMaintext"/>
    <w:rsid w:val="0027688C"/>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5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bellparkknowsley.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ichelle.slater@knowsley.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uebell.Park@knowsley.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luebellparkknowsley.co.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Slater, Michelle</dc:creator>
  <cp:lastModifiedBy>Gallivan, Jeanette</cp:lastModifiedBy>
  <cp:revision>26</cp:revision>
  <dcterms:created xsi:type="dcterms:W3CDTF">2026-03-30T10:35:00Z</dcterms:created>
  <dcterms:modified xsi:type="dcterms:W3CDTF">2026-06-12T10:49:00Z</dcterms:modified>
</cp:coreProperties>
</file>