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57B58" w14:textId="023DE71C" w:rsidR="00414A02" w:rsidRDefault="008666F0" w:rsidP="00414A02">
      <w:pPr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noProof/>
          <w:color w:val="233567"/>
        </w:rPr>
        <w:drawing>
          <wp:anchor distT="0" distB="0" distL="114300" distR="114300" simplePos="0" relativeHeight="251658240" behindDoc="0" locked="0" layoutInCell="1" allowOverlap="1" wp14:anchorId="1BD7D6B8" wp14:editId="5EC19EE4">
            <wp:simplePos x="0" y="0"/>
            <wp:positionH relativeFrom="column">
              <wp:posOffset>5095875</wp:posOffset>
            </wp:positionH>
            <wp:positionV relativeFrom="paragraph">
              <wp:posOffset>-219075</wp:posOffset>
            </wp:positionV>
            <wp:extent cx="1170862" cy="922183"/>
            <wp:effectExtent l="0" t="0" r="0" b="0"/>
            <wp:wrapNone/>
            <wp:docPr id="1261357261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357261" name="Picture 1" descr="A logo of a school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862" cy="922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44AAF0" w14:textId="77777777" w:rsidR="00382C65" w:rsidRDefault="00382C65" w:rsidP="00382C65">
      <w:pPr>
        <w:rPr>
          <w:rFonts w:ascii="Calibri" w:eastAsia="Calibri" w:hAnsi="Calibri" w:cs="Arial"/>
          <w:b/>
          <w:sz w:val="28"/>
          <w:szCs w:val="28"/>
        </w:rPr>
      </w:pPr>
    </w:p>
    <w:p w14:paraId="68AA2CB5" w14:textId="77777777" w:rsidR="009A37AB" w:rsidRDefault="009A37AB" w:rsidP="009B1BDF">
      <w:pPr>
        <w:rPr>
          <w:rFonts w:ascii="Aptos" w:eastAsia="Calibri" w:hAnsi="Aptos" w:cs="Arial"/>
          <w:b/>
          <w:color w:val="1F4E79" w:themeColor="accent5" w:themeShade="80"/>
          <w:sz w:val="28"/>
          <w:szCs w:val="28"/>
        </w:rPr>
      </w:pPr>
    </w:p>
    <w:p w14:paraId="70EC880B" w14:textId="3D3D5606" w:rsidR="009B1BDF" w:rsidRPr="00463A50" w:rsidRDefault="00502E6C" w:rsidP="00A41BDE">
      <w:pPr>
        <w:tabs>
          <w:tab w:val="left" w:pos="1128"/>
        </w:tabs>
        <w:spacing w:before="0"/>
        <w:rPr>
          <w:rFonts w:ascii="Aptos" w:eastAsia="Calibri" w:hAnsi="Aptos" w:cs="Arial"/>
          <w:b/>
          <w:color w:val="1F4E79" w:themeColor="accent5" w:themeShade="80"/>
          <w:sz w:val="28"/>
          <w:szCs w:val="28"/>
        </w:rPr>
      </w:pPr>
      <w:r>
        <w:rPr>
          <w:rFonts w:ascii="Aptos" w:eastAsia="Calibri" w:hAnsi="Aptos" w:cs="Arial"/>
          <w:b/>
          <w:color w:val="1F4E79" w:themeColor="accent5" w:themeShade="80"/>
          <w:sz w:val="28"/>
          <w:szCs w:val="28"/>
        </w:rPr>
        <w:t>Assistant Headteacher</w:t>
      </w:r>
      <w:r w:rsidR="00382C65" w:rsidRPr="00463A50">
        <w:rPr>
          <w:rFonts w:ascii="Aptos" w:eastAsia="Calibri" w:hAnsi="Aptos" w:cs="Arial"/>
          <w:b/>
          <w:color w:val="1F4E79" w:themeColor="accent5" w:themeShade="80"/>
          <w:sz w:val="28"/>
          <w:szCs w:val="28"/>
        </w:rPr>
        <w:t xml:space="preserve"> </w:t>
      </w:r>
      <w:r w:rsidR="009B1BDF" w:rsidRPr="00463A50">
        <w:rPr>
          <w:rFonts w:ascii="Aptos" w:eastAsia="Calibri" w:hAnsi="Aptos" w:cs="Arial"/>
          <w:b/>
          <w:color w:val="1F4E79" w:themeColor="accent5" w:themeShade="80"/>
          <w:sz w:val="28"/>
          <w:szCs w:val="28"/>
        </w:rPr>
        <w:t>Job Description</w:t>
      </w:r>
    </w:p>
    <w:p w14:paraId="3D2C0F2C" w14:textId="77777777" w:rsidR="009B1BDF" w:rsidRPr="00077324" w:rsidRDefault="009B1BDF" w:rsidP="00A41B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Calibri"/>
          <w:b/>
          <w:bCs/>
          <w:i/>
          <w:iCs/>
          <w:color w:val="0070C0"/>
          <w:sz w:val="4"/>
          <w:szCs w:val="4"/>
        </w:rPr>
      </w:pPr>
    </w:p>
    <w:p w14:paraId="05A1C283" w14:textId="1877C842" w:rsidR="00382C65" w:rsidRPr="00463A50" w:rsidRDefault="008666F0" w:rsidP="00A41BDE">
      <w:pPr>
        <w:pStyle w:val="paragraph"/>
        <w:spacing w:before="0" w:beforeAutospacing="0" w:after="0" w:afterAutospacing="0"/>
        <w:textAlignment w:val="baseline"/>
        <w:rPr>
          <w:rFonts w:ascii="Aptos" w:eastAsia="Calibri" w:hAnsi="Aptos" w:cs="Arial"/>
          <w:b/>
          <w:color w:val="1F4E79" w:themeColor="accent5" w:themeShade="80"/>
          <w:sz w:val="28"/>
          <w:szCs w:val="28"/>
        </w:rPr>
      </w:pPr>
      <w:r w:rsidRPr="00463A50">
        <w:rPr>
          <w:rFonts w:ascii="Aptos" w:hAnsi="Aptos" w:cstheme="minorHAnsi"/>
          <w:color w:val="1F4E79" w:themeColor="accent5" w:themeShade="80"/>
        </w:rPr>
        <w:t xml:space="preserve">At Winton Primary School our mission is to inspire, motivate and challenge all children so that they become confident, caring, and lifelong learners. </w:t>
      </w:r>
      <w:r w:rsidR="009B1BDF" w:rsidRPr="00463A50">
        <w:rPr>
          <w:rStyle w:val="normaltextrun"/>
          <w:rFonts w:ascii="Aptos" w:hAnsi="Aptos" w:cstheme="minorHAnsi"/>
          <w:color w:val="1F4E79" w:themeColor="accent5" w:themeShade="80"/>
        </w:rPr>
        <w:t>We are looking for</w:t>
      </w:r>
      <w:r w:rsidRPr="00463A50">
        <w:rPr>
          <w:rStyle w:val="normaltextrun"/>
          <w:rFonts w:ascii="Aptos" w:hAnsi="Aptos" w:cstheme="minorHAnsi"/>
          <w:color w:val="1F4E79" w:themeColor="accent5" w:themeShade="80"/>
        </w:rPr>
        <w:t xml:space="preserve"> an</w:t>
      </w:r>
      <w:r w:rsidR="009B1BDF" w:rsidRPr="00463A50">
        <w:rPr>
          <w:rStyle w:val="normaltextrun"/>
          <w:rFonts w:ascii="Aptos" w:hAnsi="Aptos" w:cstheme="minorHAnsi"/>
          <w:color w:val="1F4E79" w:themeColor="accent5" w:themeShade="80"/>
        </w:rPr>
        <w:t xml:space="preserve"> </w:t>
      </w:r>
      <w:r w:rsidR="009A37AB">
        <w:rPr>
          <w:rStyle w:val="normaltextrun"/>
          <w:rFonts w:ascii="Aptos" w:hAnsi="Aptos" w:cstheme="minorHAnsi"/>
          <w:color w:val="1F4E79" w:themeColor="accent5" w:themeShade="80"/>
        </w:rPr>
        <w:t xml:space="preserve">inspirational </w:t>
      </w:r>
      <w:r w:rsidR="009B1BDF" w:rsidRPr="00463A50">
        <w:rPr>
          <w:rStyle w:val="normaltextrun"/>
          <w:rFonts w:ascii="Aptos" w:hAnsi="Aptos" w:cstheme="minorHAnsi"/>
          <w:color w:val="1F4E79" w:themeColor="accent5" w:themeShade="80"/>
        </w:rPr>
        <w:t xml:space="preserve">and </w:t>
      </w:r>
      <w:r w:rsidR="005277F9">
        <w:rPr>
          <w:rStyle w:val="normaltextrun"/>
          <w:rFonts w:ascii="Aptos" w:hAnsi="Aptos" w:cstheme="minorHAnsi"/>
          <w:color w:val="1F4E79" w:themeColor="accent5" w:themeShade="80"/>
        </w:rPr>
        <w:t>passionate</w:t>
      </w:r>
      <w:r w:rsidR="009B1BDF" w:rsidRPr="00463A50">
        <w:rPr>
          <w:rStyle w:val="normaltextrun"/>
          <w:rFonts w:ascii="Aptos" w:hAnsi="Aptos" w:cstheme="minorHAnsi"/>
          <w:color w:val="1F4E79" w:themeColor="accent5" w:themeShade="80"/>
        </w:rPr>
        <w:t xml:space="preserve"> </w:t>
      </w:r>
      <w:r w:rsidR="009A37AB">
        <w:rPr>
          <w:rStyle w:val="normaltextrun"/>
          <w:rFonts w:ascii="Aptos" w:hAnsi="Aptos" w:cstheme="minorHAnsi"/>
          <w:color w:val="1F4E79" w:themeColor="accent5" w:themeShade="80"/>
        </w:rPr>
        <w:t>Assistant Headteacher</w:t>
      </w:r>
      <w:r w:rsidR="009B1BDF" w:rsidRPr="00463A50">
        <w:rPr>
          <w:rStyle w:val="normaltextrun"/>
          <w:rFonts w:ascii="Aptos" w:hAnsi="Aptos" w:cstheme="minorHAnsi"/>
          <w:color w:val="1F4E79" w:themeColor="accent5" w:themeShade="80"/>
        </w:rPr>
        <w:t xml:space="preserve"> to share our vision in all they do. </w:t>
      </w:r>
      <w:r w:rsidR="009B1BDF" w:rsidRPr="00463A50">
        <w:rPr>
          <w:rStyle w:val="eop"/>
          <w:rFonts w:ascii="Aptos" w:hAnsi="Aptos" w:cstheme="minorHAnsi"/>
          <w:color w:val="1F4E79" w:themeColor="accent5" w:themeShade="80"/>
        </w:rPr>
        <w:t> </w:t>
      </w:r>
    </w:p>
    <w:p w14:paraId="7679AEB5" w14:textId="528AD57A" w:rsidR="073DE8CD" w:rsidRPr="00077324" w:rsidRDefault="073DE8CD" w:rsidP="00A41BDE">
      <w:pPr>
        <w:spacing w:before="0"/>
        <w:rPr>
          <w:rFonts w:ascii="Aptos" w:hAnsi="Aptos"/>
          <w:sz w:val="32"/>
          <w:szCs w:val="32"/>
        </w:rPr>
      </w:pPr>
    </w:p>
    <w:p w14:paraId="60DFEEBD" w14:textId="1897952D" w:rsidR="00414A02" w:rsidRPr="00463A50" w:rsidRDefault="00463A50" w:rsidP="00A41BDE">
      <w:pPr>
        <w:spacing w:before="0"/>
        <w:rPr>
          <w:rFonts w:ascii="Aptos" w:hAnsi="Aptos" w:cs="Calibri"/>
          <w:b/>
          <w:color w:val="1F4E79" w:themeColor="accent5" w:themeShade="80"/>
          <w:szCs w:val="24"/>
          <w:lang w:val="en-US"/>
        </w:rPr>
      </w:pPr>
      <w:r w:rsidRPr="00463A50">
        <w:rPr>
          <w:rFonts w:ascii="Aptos" w:hAnsi="Aptos" w:cs="Calibri"/>
          <w:b/>
          <w:color w:val="1F4E79" w:themeColor="accent5" w:themeShade="80"/>
          <w:szCs w:val="24"/>
          <w:lang w:val="en-US"/>
        </w:rPr>
        <w:t xml:space="preserve">Job Purpose </w:t>
      </w:r>
    </w:p>
    <w:p w14:paraId="1A143267" w14:textId="692B74C7" w:rsidR="00F21957" w:rsidRPr="00463A50" w:rsidRDefault="00E57B38" w:rsidP="00A41BDE">
      <w:pPr>
        <w:spacing w:before="0"/>
        <w:rPr>
          <w:rFonts w:ascii="Aptos" w:eastAsiaTheme="minorEastAsia" w:hAnsi="Aptos" w:cstheme="minorBidi"/>
          <w:szCs w:val="24"/>
        </w:rPr>
      </w:pPr>
      <w:r>
        <w:rPr>
          <w:rFonts w:ascii="Aptos" w:hAnsi="Aptos" w:cs="Calibri"/>
          <w:szCs w:val="24"/>
        </w:rPr>
        <w:t>As an Assistant Headteacher</w:t>
      </w:r>
      <w:r w:rsidR="00D66BDE">
        <w:rPr>
          <w:rFonts w:ascii="Aptos" w:hAnsi="Aptos" w:cs="Calibri"/>
          <w:szCs w:val="24"/>
        </w:rPr>
        <w:t>, you will play a vital role in the leadership and management of the schoo</w:t>
      </w:r>
      <w:r w:rsidR="00653114">
        <w:rPr>
          <w:rFonts w:ascii="Aptos" w:hAnsi="Aptos" w:cs="Calibri"/>
          <w:szCs w:val="24"/>
        </w:rPr>
        <w:t>l, ensuring high stands of teaching</w:t>
      </w:r>
      <w:r w:rsidR="002342EE">
        <w:rPr>
          <w:rFonts w:ascii="Aptos" w:hAnsi="Aptos" w:cs="Calibri"/>
          <w:szCs w:val="24"/>
        </w:rPr>
        <w:t xml:space="preserve"> and</w:t>
      </w:r>
      <w:r w:rsidR="00653114">
        <w:rPr>
          <w:rFonts w:ascii="Aptos" w:hAnsi="Aptos" w:cs="Calibri"/>
          <w:szCs w:val="24"/>
        </w:rPr>
        <w:t xml:space="preserve"> learning. You will work closely with the Headteacher and Senior Leadership Team </w:t>
      </w:r>
      <w:r w:rsidR="00AA07CF">
        <w:rPr>
          <w:rFonts w:ascii="Aptos" w:hAnsi="Aptos" w:cs="Calibri"/>
          <w:szCs w:val="24"/>
        </w:rPr>
        <w:t xml:space="preserve">to develop and implement </w:t>
      </w:r>
      <w:r w:rsidR="00B24FFD">
        <w:rPr>
          <w:rFonts w:ascii="Aptos" w:hAnsi="Aptos" w:cs="Calibri"/>
          <w:szCs w:val="24"/>
        </w:rPr>
        <w:t xml:space="preserve">the school’s vision, drive </w:t>
      </w:r>
      <w:r w:rsidR="0017634D">
        <w:rPr>
          <w:rFonts w:ascii="Aptos" w:hAnsi="Aptos" w:cs="Calibri"/>
          <w:szCs w:val="24"/>
        </w:rPr>
        <w:t>school improvemen</w:t>
      </w:r>
      <w:r w:rsidR="00F067DD">
        <w:rPr>
          <w:rFonts w:ascii="Aptos" w:hAnsi="Aptos" w:cs="Calibri"/>
          <w:szCs w:val="24"/>
        </w:rPr>
        <w:t xml:space="preserve">t, and support staff and pupils to achieve their full potential. </w:t>
      </w:r>
    </w:p>
    <w:p w14:paraId="0B136F71" w14:textId="77777777" w:rsidR="00414A02" w:rsidRPr="00463A50" w:rsidRDefault="00414A02" w:rsidP="00A41BDE">
      <w:pPr>
        <w:spacing w:before="0"/>
        <w:ind w:left="720" w:hanging="720"/>
        <w:rPr>
          <w:rFonts w:ascii="Aptos" w:eastAsiaTheme="minorEastAsia" w:hAnsi="Aptos" w:cstheme="minorBidi"/>
          <w:b/>
          <w:bCs/>
          <w:szCs w:val="24"/>
          <w:u w:val="single"/>
        </w:rPr>
      </w:pPr>
    </w:p>
    <w:p w14:paraId="1D75D408" w14:textId="7DB21D80" w:rsidR="00362E2B" w:rsidRDefault="006E6B0B" w:rsidP="00A41BDE">
      <w:pPr>
        <w:spacing w:before="0"/>
        <w:ind w:left="720" w:hanging="720"/>
        <w:rPr>
          <w:rFonts w:ascii="Aptos" w:eastAsiaTheme="minorEastAsia" w:hAnsi="Aptos" w:cstheme="minorBidi"/>
          <w:b/>
          <w:bCs/>
          <w:color w:val="1F4E79" w:themeColor="accent5" w:themeShade="80"/>
          <w:szCs w:val="24"/>
          <w:lang w:val="en-US"/>
        </w:rPr>
      </w:pPr>
      <w:r>
        <w:rPr>
          <w:rFonts w:ascii="Aptos" w:eastAsiaTheme="minorEastAsia" w:hAnsi="Aptos" w:cstheme="minorBidi"/>
          <w:b/>
          <w:bCs/>
          <w:color w:val="1F4E79" w:themeColor="accent5" w:themeShade="80"/>
          <w:szCs w:val="24"/>
          <w:lang w:val="en-US"/>
        </w:rPr>
        <w:t>Key</w:t>
      </w:r>
      <w:r w:rsidR="00F21957" w:rsidRPr="00463A50">
        <w:rPr>
          <w:rFonts w:ascii="Aptos" w:eastAsiaTheme="minorEastAsia" w:hAnsi="Aptos" w:cstheme="minorBidi"/>
          <w:b/>
          <w:bCs/>
          <w:color w:val="1F4E79" w:themeColor="accent5" w:themeShade="80"/>
          <w:szCs w:val="24"/>
          <w:lang w:val="en-US"/>
        </w:rPr>
        <w:t xml:space="preserve"> responsibilities</w:t>
      </w:r>
    </w:p>
    <w:p w14:paraId="4F214055" w14:textId="77777777" w:rsidR="00077324" w:rsidRPr="00077324" w:rsidRDefault="00077324" w:rsidP="00A41BDE">
      <w:pPr>
        <w:spacing w:before="0"/>
        <w:ind w:left="720" w:hanging="720"/>
        <w:rPr>
          <w:rFonts w:ascii="Aptos" w:eastAsiaTheme="minorEastAsia" w:hAnsi="Aptos" w:cstheme="minorBidi"/>
          <w:b/>
          <w:bCs/>
          <w:color w:val="1F4E79" w:themeColor="accent5" w:themeShade="80"/>
          <w:sz w:val="4"/>
          <w:szCs w:val="4"/>
          <w:lang w:val="en-US"/>
        </w:rPr>
      </w:pPr>
    </w:p>
    <w:p w14:paraId="28820F46" w14:textId="3D3531B3" w:rsidR="00330906" w:rsidRDefault="00330906" w:rsidP="00A41BDE">
      <w:pPr>
        <w:spacing w:before="0"/>
        <w:ind w:left="720" w:hanging="720"/>
        <w:rPr>
          <w:rFonts w:ascii="Aptos" w:eastAsiaTheme="minorEastAsia" w:hAnsi="Aptos" w:cstheme="minorBidi"/>
          <w:b/>
          <w:bCs/>
          <w:color w:val="1F4E79" w:themeColor="accent5" w:themeShade="80"/>
          <w:szCs w:val="24"/>
          <w:lang w:val="en-US"/>
        </w:rPr>
      </w:pPr>
      <w:r w:rsidRPr="00330906">
        <w:rPr>
          <w:rFonts w:ascii="Aptos" w:eastAsiaTheme="minorEastAsia" w:hAnsi="Aptos" w:cstheme="minorBidi"/>
          <w:b/>
          <w:bCs/>
          <w:color w:val="1F4E79" w:themeColor="accent5" w:themeShade="80"/>
          <w:szCs w:val="24"/>
          <w:lang w:val="en-US"/>
        </w:rPr>
        <w:t>Leadership</w:t>
      </w:r>
      <w:r w:rsidR="00252356">
        <w:rPr>
          <w:rFonts w:ascii="Aptos" w:eastAsiaTheme="minorEastAsia" w:hAnsi="Aptos" w:cstheme="minorBidi"/>
          <w:b/>
          <w:bCs/>
          <w:color w:val="1F4E79" w:themeColor="accent5" w:themeShade="80"/>
          <w:szCs w:val="24"/>
          <w:lang w:val="en-US"/>
        </w:rPr>
        <w:t>:</w:t>
      </w:r>
    </w:p>
    <w:p w14:paraId="436645C0" w14:textId="46BCC505" w:rsidR="00B829F4" w:rsidRPr="00B829F4" w:rsidRDefault="005B7041" w:rsidP="00A41BDE">
      <w:pPr>
        <w:pStyle w:val="ListParagraph"/>
        <w:numPr>
          <w:ilvl w:val="0"/>
          <w:numId w:val="23"/>
        </w:numPr>
        <w:spacing w:before="0" w:after="0"/>
        <w:ind w:left="714" w:hanging="357"/>
        <w:rPr>
          <w:rFonts w:ascii="Aptos" w:eastAsiaTheme="minorEastAsia" w:hAnsi="Aptos" w:cstheme="minorBidi"/>
          <w:sz w:val="24"/>
        </w:rPr>
      </w:pPr>
      <w:r w:rsidRPr="00B829F4">
        <w:rPr>
          <w:rFonts w:ascii="Aptos" w:eastAsiaTheme="minorEastAsia" w:hAnsi="Aptos" w:cstheme="minorBidi"/>
          <w:sz w:val="24"/>
        </w:rPr>
        <w:t xml:space="preserve">Work in partnership with the Headteacher and SLT to shape and deliver the </w:t>
      </w:r>
      <w:r w:rsidR="002342EE" w:rsidRPr="00B829F4">
        <w:rPr>
          <w:rFonts w:ascii="Aptos" w:eastAsiaTheme="minorEastAsia" w:hAnsi="Aptos" w:cstheme="minorBidi"/>
          <w:sz w:val="24"/>
        </w:rPr>
        <w:t>school’s</w:t>
      </w:r>
      <w:r w:rsidRPr="00B829F4">
        <w:rPr>
          <w:rFonts w:ascii="Aptos" w:eastAsiaTheme="minorEastAsia" w:hAnsi="Aptos" w:cstheme="minorBidi"/>
          <w:sz w:val="24"/>
        </w:rPr>
        <w:t xml:space="preserve"> </w:t>
      </w:r>
      <w:r w:rsidR="00E74B9E" w:rsidRPr="00B829F4">
        <w:rPr>
          <w:rFonts w:ascii="Aptos" w:eastAsiaTheme="minorEastAsia" w:hAnsi="Aptos" w:cstheme="minorBidi"/>
          <w:sz w:val="24"/>
        </w:rPr>
        <w:t>vision and</w:t>
      </w:r>
      <w:r w:rsidRPr="00B829F4">
        <w:rPr>
          <w:rFonts w:ascii="Aptos" w:eastAsiaTheme="minorEastAsia" w:hAnsi="Aptos" w:cstheme="minorBidi"/>
          <w:sz w:val="24"/>
        </w:rPr>
        <w:t xml:space="preserve"> values, </w:t>
      </w:r>
      <w:r w:rsidR="00B173C8" w:rsidRPr="00B829F4">
        <w:rPr>
          <w:rFonts w:ascii="Aptos" w:eastAsiaTheme="minorEastAsia" w:hAnsi="Aptos" w:cstheme="minorBidi"/>
          <w:sz w:val="24"/>
        </w:rPr>
        <w:t xml:space="preserve">whilst </w:t>
      </w:r>
      <w:r w:rsidR="00B173C8" w:rsidRPr="00B829F4">
        <w:rPr>
          <w:rFonts w:ascii="Aptos" w:eastAsiaTheme="minorEastAsia" w:hAnsi="Aptos" w:cstheme="minorBidi"/>
          <w:sz w:val="24"/>
          <w:lang w:val="en-GB"/>
        </w:rPr>
        <w:t>promoting high levels of achievement and attainment.</w:t>
      </w:r>
    </w:p>
    <w:p w14:paraId="2B498670" w14:textId="4FFD4C55" w:rsidR="005B7041" w:rsidRPr="00B829F4" w:rsidRDefault="005B7041" w:rsidP="00A41BDE">
      <w:pPr>
        <w:pStyle w:val="ListParagraph"/>
        <w:numPr>
          <w:ilvl w:val="0"/>
          <w:numId w:val="23"/>
        </w:numPr>
        <w:spacing w:before="0" w:after="0"/>
        <w:ind w:left="714" w:hanging="357"/>
        <w:rPr>
          <w:rFonts w:ascii="Aptos" w:eastAsiaTheme="minorEastAsia" w:hAnsi="Aptos" w:cstheme="minorBidi"/>
          <w:sz w:val="24"/>
        </w:rPr>
      </w:pPr>
      <w:r w:rsidRPr="00B829F4">
        <w:rPr>
          <w:rFonts w:ascii="Aptos" w:eastAsiaTheme="minorEastAsia" w:hAnsi="Aptos" w:cstheme="minorBidi"/>
          <w:sz w:val="24"/>
        </w:rPr>
        <w:t>Lead on specific areas of school improvement, ensuring high standards in teaching, learning, and pupil outcomes.</w:t>
      </w:r>
    </w:p>
    <w:p w14:paraId="4CE18876" w14:textId="77777777" w:rsidR="000E1681" w:rsidRPr="00B829F4" w:rsidRDefault="005B7041" w:rsidP="00A41BDE">
      <w:pPr>
        <w:pStyle w:val="ListParagraph"/>
        <w:numPr>
          <w:ilvl w:val="0"/>
          <w:numId w:val="23"/>
        </w:numPr>
        <w:spacing w:before="0" w:after="0"/>
        <w:ind w:left="714" w:hanging="357"/>
        <w:rPr>
          <w:rFonts w:ascii="Aptos" w:eastAsiaTheme="minorEastAsia" w:hAnsi="Aptos" w:cstheme="minorBidi"/>
          <w:sz w:val="24"/>
        </w:rPr>
      </w:pPr>
      <w:r w:rsidRPr="00B829F4">
        <w:rPr>
          <w:rFonts w:ascii="Aptos" w:eastAsiaTheme="minorEastAsia" w:hAnsi="Aptos" w:cstheme="minorBidi"/>
          <w:sz w:val="24"/>
        </w:rPr>
        <w:t xml:space="preserve">Contribute to the development and implementation of the School </w:t>
      </w:r>
      <w:r w:rsidR="00704515" w:rsidRPr="00B829F4">
        <w:rPr>
          <w:rFonts w:ascii="Aptos" w:eastAsiaTheme="minorEastAsia" w:hAnsi="Aptos" w:cstheme="minorBidi"/>
          <w:sz w:val="24"/>
        </w:rPr>
        <w:t>improvement strategies</w:t>
      </w:r>
      <w:r w:rsidR="00680F78" w:rsidRPr="00B829F4">
        <w:rPr>
          <w:rFonts w:ascii="Aptos" w:eastAsiaTheme="minorEastAsia" w:hAnsi="Aptos" w:cstheme="minorBidi"/>
          <w:sz w:val="24"/>
        </w:rPr>
        <w:t xml:space="preserve">, </w:t>
      </w:r>
      <w:r w:rsidR="002D1F85" w:rsidRPr="00B829F4">
        <w:rPr>
          <w:rFonts w:ascii="Aptos" w:eastAsiaTheme="minorEastAsia" w:hAnsi="Aptos" w:cstheme="minorBidi"/>
          <w:sz w:val="24"/>
        </w:rPr>
        <w:t>Ofsted action plans</w:t>
      </w:r>
      <w:r w:rsidR="000E1681" w:rsidRPr="00B829F4">
        <w:rPr>
          <w:rFonts w:ascii="Aptos" w:eastAsiaTheme="minorEastAsia" w:hAnsi="Aptos" w:cstheme="minorBidi"/>
          <w:sz w:val="24"/>
        </w:rPr>
        <w:t xml:space="preserve"> and the school development plan. </w:t>
      </w:r>
    </w:p>
    <w:p w14:paraId="13AE4ABC" w14:textId="620F8ED4" w:rsidR="00B829F4" w:rsidRPr="00B829F4" w:rsidRDefault="005B7041" w:rsidP="00A41BDE">
      <w:pPr>
        <w:pStyle w:val="ListParagraph"/>
        <w:numPr>
          <w:ilvl w:val="0"/>
          <w:numId w:val="23"/>
        </w:numPr>
        <w:spacing w:before="0" w:after="0"/>
        <w:ind w:left="714" w:hanging="357"/>
        <w:rPr>
          <w:rFonts w:ascii="Aptos" w:eastAsiaTheme="minorEastAsia" w:hAnsi="Aptos" w:cstheme="minorBidi"/>
          <w:sz w:val="24"/>
        </w:rPr>
      </w:pPr>
      <w:r w:rsidRPr="00B829F4">
        <w:rPr>
          <w:rFonts w:ascii="Aptos" w:eastAsiaTheme="minorEastAsia" w:hAnsi="Aptos" w:cstheme="minorBidi"/>
          <w:sz w:val="24"/>
        </w:rPr>
        <w:t>Monitor and evaluate the effectiveness of school policies and initiatives, using data and evidence to drive improvements</w:t>
      </w:r>
      <w:r w:rsidR="000E1681" w:rsidRPr="00B829F4">
        <w:rPr>
          <w:rFonts w:ascii="Aptos" w:eastAsiaTheme="minorEastAsia" w:hAnsi="Aptos" w:cstheme="minorBidi"/>
          <w:sz w:val="24"/>
        </w:rPr>
        <w:t xml:space="preserve"> and carry out </w:t>
      </w:r>
      <w:r w:rsidR="000E1681" w:rsidRPr="00B829F4">
        <w:rPr>
          <w:rFonts w:ascii="Aptos" w:hAnsi="Aptos" w:cs="Arial"/>
          <w:sz w:val="24"/>
        </w:rPr>
        <w:t>rigorous and effective school self-evaluation.</w:t>
      </w:r>
    </w:p>
    <w:p w14:paraId="284FA02D" w14:textId="68710D09" w:rsidR="00730236" w:rsidRPr="00E04B8E" w:rsidRDefault="00730236" w:rsidP="00A41BDE">
      <w:pPr>
        <w:pStyle w:val="ListParagraph"/>
        <w:numPr>
          <w:ilvl w:val="0"/>
          <w:numId w:val="23"/>
        </w:numPr>
        <w:spacing w:before="0" w:after="0"/>
        <w:ind w:left="714" w:hanging="357"/>
        <w:rPr>
          <w:rFonts w:ascii="Aptos" w:eastAsiaTheme="minorEastAsia" w:hAnsi="Aptos" w:cstheme="minorBidi"/>
          <w:sz w:val="24"/>
        </w:rPr>
      </w:pPr>
      <w:r w:rsidRPr="00E04B8E">
        <w:rPr>
          <w:rFonts w:ascii="Aptos" w:hAnsi="Aptos" w:cs="Arial"/>
          <w:sz w:val="24"/>
        </w:rPr>
        <w:t>Play a key role in the discipline and behaviour management of the whole school</w:t>
      </w:r>
      <w:r w:rsidR="00E04B8E" w:rsidRPr="00E04B8E">
        <w:rPr>
          <w:rFonts w:ascii="Aptos" w:hAnsi="Aptos" w:cs="Arial"/>
          <w:sz w:val="24"/>
        </w:rPr>
        <w:t xml:space="preserve"> supporting</w:t>
      </w:r>
      <w:r w:rsidR="00E04B8E" w:rsidRPr="00E04B8E">
        <w:rPr>
          <w:rFonts w:ascii="Aptos" w:eastAsiaTheme="minorEastAsia" w:hAnsi="Aptos" w:cstheme="minorBidi"/>
          <w:sz w:val="24"/>
        </w:rPr>
        <w:t xml:space="preserve"> behaviour management strategies, ensuring consistency across the school.</w:t>
      </w:r>
    </w:p>
    <w:p w14:paraId="0C836894" w14:textId="7F12C90C" w:rsidR="00730236" w:rsidRPr="00E04B8E" w:rsidRDefault="00DA308C" w:rsidP="00A41BDE">
      <w:pPr>
        <w:pStyle w:val="ListParagraph"/>
        <w:numPr>
          <w:ilvl w:val="0"/>
          <w:numId w:val="23"/>
        </w:numPr>
        <w:spacing w:before="0" w:after="0"/>
        <w:ind w:left="714" w:hanging="357"/>
        <w:rPr>
          <w:rFonts w:ascii="Aptos" w:eastAsiaTheme="minorEastAsia" w:hAnsi="Aptos" w:cstheme="minorBidi"/>
          <w:sz w:val="24"/>
        </w:rPr>
      </w:pPr>
      <w:r w:rsidRPr="00B829F4">
        <w:rPr>
          <w:rFonts w:ascii="Aptos" w:hAnsi="Aptos" w:cs="Arial"/>
          <w:sz w:val="24"/>
        </w:rPr>
        <w:t>Ensure that channels of communication are used effectively</w:t>
      </w:r>
      <w:r w:rsidR="00B96A42" w:rsidRPr="00B829F4">
        <w:rPr>
          <w:rFonts w:ascii="Aptos" w:hAnsi="Aptos" w:cs="Arial"/>
          <w:sz w:val="24"/>
        </w:rPr>
        <w:t xml:space="preserve"> and to a </w:t>
      </w:r>
      <w:r w:rsidR="007441A3">
        <w:rPr>
          <w:rFonts w:ascii="Aptos" w:hAnsi="Aptos" w:cs="Arial"/>
          <w:sz w:val="24"/>
        </w:rPr>
        <w:t xml:space="preserve">consistent </w:t>
      </w:r>
      <w:r w:rsidR="007441A3" w:rsidRPr="00B829F4">
        <w:rPr>
          <w:rFonts w:ascii="Aptos" w:hAnsi="Aptos" w:cs="Arial"/>
          <w:sz w:val="24"/>
        </w:rPr>
        <w:t>high</w:t>
      </w:r>
      <w:r w:rsidR="00B96A42" w:rsidRPr="00B829F4">
        <w:rPr>
          <w:rFonts w:ascii="Aptos" w:hAnsi="Aptos" w:cs="Arial"/>
          <w:sz w:val="24"/>
        </w:rPr>
        <w:t xml:space="preserve"> standard</w:t>
      </w:r>
      <w:r w:rsidRPr="00B829F4">
        <w:rPr>
          <w:rFonts w:ascii="Aptos" w:hAnsi="Aptos" w:cs="Arial"/>
          <w:sz w:val="24"/>
        </w:rPr>
        <w:t>, within the school, to ensure all staff, parents and pupils are well informed.</w:t>
      </w:r>
    </w:p>
    <w:p w14:paraId="5CD1EF16" w14:textId="77777777" w:rsidR="00E04B8E" w:rsidRPr="00B628BA" w:rsidRDefault="00E04B8E" w:rsidP="00A41BDE">
      <w:pPr>
        <w:pStyle w:val="ListParagraph"/>
        <w:numPr>
          <w:ilvl w:val="0"/>
          <w:numId w:val="23"/>
        </w:numPr>
        <w:spacing w:before="0" w:after="0"/>
        <w:rPr>
          <w:rFonts w:ascii="Aptos" w:eastAsiaTheme="minorEastAsia" w:hAnsi="Aptos" w:cstheme="minorBidi"/>
          <w:sz w:val="24"/>
        </w:rPr>
      </w:pPr>
      <w:r w:rsidRPr="00B628BA">
        <w:rPr>
          <w:rFonts w:ascii="Aptos" w:eastAsiaTheme="minorEastAsia" w:hAnsi="Aptos" w:cstheme="minorBidi"/>
          <w:sz w:val="24"/>
        </w:rPr>
        <w:t>Promote a positive and inclusive school culture where all children feel safe, valued, and supported.</w:t>
      </w:r>
    </w:p>
    <w:p w14:paraId="3D466E74" w14:textId="77777777" w:rsidR="00B96A42" w:rsidRPr="005B7041" w:rsidRDefault="00B96A42" w:rsidP="00A41BDE">
      <w:pPr>
        <w:pStyle w:val="ListParagraph"/>
        <w:spacing w:before="0" w:after="0"/>
        <w:ind w:left="714"/>
        <w:rPr>
          <w:rFonts w:ascii="Aptos" w:eastAsiaTheme="minorEastAsia" w:hAnsi="Aptos" w:cstheme="minorBidi"/>
          <w:sz w:val="24"/>
        </w:rPr>
      </w:pPr>
    </w:p>
    <w:p w14:paraId="5D8B8F08" w14:textId="77777777" w:rsidR="005B7041" w:rsidRPr="005B7041" w:rsidRDefault="005B7041" w:rsidP="00A41BDE">
      <w:pPr>
        <w:spacing w:before="0"/>
        <w:ind w:left="720" w:hanging="720"/>
        <w:rPr>
          <w:rFonts w:ascii="Aptos" w:eastAsiaTheme="minorEastAsia" w:hAnsi="Aptos" w:cstheme="minorBidi"/>
          <w:b/>
          <w:bCs/>
          <w:color w:val="233567"/>
          <w:szCs w:val="24"/>
        </w:rPr>
      </w:pPr>
    </w:p>
    <w:p w14:paraId="4DFAFC73" w14:textId="77777777" w:rsidR="005B7041" w:rsidRDefault="005B7041" w:rsidP="00A41BDE">
      <w:pPr>
        <w:spacing w:before="0"/>
        <w:ind w:left="720" w:hanging="720"/>
        <w:rPr>
          <w:rFonts w:ascii="Aptos" w:eastAsiaTheme="minorEastAsia" w:hAnsi="Aptos" w:cstheme="minorBidi"/>
          <w:b/>
          <w:bCs/>
          <w:color w:val="1F4E79" w:themeColor="accent5" w:themeShade="80"/>
          <w:szCs w:val="24"/>
        </w:rPr>
      </w:pPr>
      <w:r w:rsidRPr="005B7041">
        <w:rPr>
          <w:rFonts w:ascii="Aptos" w:eastAsiaTheme="minorEastAsia" w:hAnsi="Aptos" w:cstheme="minorBidi"/>
          <w:b/>
          <w:bCs/>
          <w:color w:val="1F4E79" w:themeColor="accent5" w:themeShade="80"/>
          <w:szCs w:val="24"/>
        </w:rPr>
        <w:t>Teaching &amp; Learning</w:t>
      </w:r>
    </w:p>
    <w:p w14:paraId="641DCEDA" w14:textId="77777777" w:rsidR="00B829F4" w:rsidRDefault="005B7041" w:rsidP="00A41BDE">
      <w:pPr>
        <w:pStyle w:val="ListParagraph"/>
        <w:numPr>
          <w:ilvl w:val="0"/>
          <w:numId w:val="24"/>
        </w:numPr>
        <w:spacing w:before="0" w:after="0"/>
        <w:ind w:left="714" w:hanging="357"/>
        <w:rPr>
          <w:rFonts w:ascii="Aptos" w:eastAsiaTheme="minorEastAsia" w:hAnsi="Aptos" w:cstheme="minorBidi"/>
          <w:sz w:val="24"/>
        </w:rPr>
      </w:pPr>
      <w:r w:rsidRPr="00B829F4">
        <w:rPr>
          <w:rFonts w:ascii="Aptos" w:eastAsiaTheme="minorEastAsia" w:hAnsi="Aptos" w:cstheme="minorBidi"/>
          <w:sz w:val="24"/>
        </w:rPr>
        <w:t>Model outstanding teaching practice and support staff in delivering high-quality lessons.</w:t>
      </w:r>
    </w:p>
    <w:p w14:paraId="1CB6E79B" w14:textId="17ED723F" w:rsidR="00B829F4" w:rsidRDefault="005B7041" w:rsidP="00A41BDE">
      <w:pPr>
        <w:pStyle w:val="ListParagraph"/>
        <w:numPr>
          <w:ilvl w:val="0"/>
          <w:numId w:val="24"/>
        </w:numPr>
        <w:spacing w:before="0" w:after="0"/>
        <w:ind w:left="714" w:hanging="357"/>
        <w:rPr>
          <w:rFonts w:ascii="Aptos" w:eastAsiaTheme="minorEastAsia" w:hAnsi="Aptos" w:cstheme="minorBidi"/>
          <w:sz w:val="24"/>
        </w:rPr>
      </w:pPr>
      <w:r w:rsidRPr="00B829F4">
        <w:rPr>
          <w:rFonts w:ascii="Aptos" w:eastAsiaTheme="minorEastAsia" w:hAnsi="Aptos" w:cstheme="minorBidi"/>
          <w:sz w:val="24"/>
        </w:rPr>
        <w:t xml:space="preserve">Lead on </w:t>
      </w:r>
      <w:r w:rsidR="00F47E97" w:rsidRPr="00B829F4">
        <w:rPr>
          <w:rFonts w:ascii="Aptos" w:eastAsiaTheme="minorEastAsia" w:hAnsi="Aptos" w:cstheme="minorBidi"/>
          <w:sz w:val="24"/>
        </w:rPr>
        <w:t xml:space="preserve">and manage a significant </w:t>
      </w:r>
      <w:r w:rsidR="003B41E0" w:rsidRPr="00B829F4">
        <w:rPr>
          <w:rFonts w:ascii="Aptos" w:eastAsiaTheme="minorEastAsia" w:hAnsi="Aptos" w:cstheme="minorBidi"/>
          <w:sz w:val="24"/>
        </w:rPr>
        <w:t xml:space="preserve">part of the </w:t>
      </w:r>
      <w:r w:rsidR="00E74B9E" w:rsidRPr="00B829F4">
        <w:rPr>
          <w:rFonts w:ascii="Aptos" w:eastAsiaTheme="minorEastAsia" w:hAnsi="Aptos" w:cstheme="minorBidi"/>
          <w:sz w:val="24"/>
        </w:rPr>
        <w:t>curriculum.</w:t>
      </w:r>
    </w:p>
    <w:p w14:paraId="6E841345" w14:textId="77777777" w:rsidR="00BE2143" w:rsidRPr="00BE2143" w:rsidRDefault="00BE2143" w:rsidP="00A41BDE">
      <w:pPr>
        <w:spacing w:before="0"/>
        <w:ind w:left="357"/>
        <w:rPr>
          <w:rFonts w:ascii="Aptos" w:eastAsiaTheme="minorEastAsia" w:hAnsi="Aptos" w:cstheme="minorBidi"/>
        </w:rPr>
      </w:pPr>
    </w:p>
    <w:p w14:paraId="398A1924" w14:textId="77777777" w:rsidR="00BE2143" w:rsidRDefault="00BE2143" w:rsidP="00A41BDE">
      <w:pPr>
        <w:pStyle w:val="ListParagraph"/>
        <w:spacing w:before="0" w:after="0"/>
        <w:ind w:left="714"/>
        <w:rPr>
          <w:rFonts w:ascii="Aptos" w:eastAsiaTheme="minorEastAsia" w:hAnsi="Aptos" w:cstheme="minorBidi"/>
          <w:sz w:val="24"/>
        </w:rPr>
      </w:pPr>
    </w:p>
    <w:p w14:paraId="01F35FC3" w14:textId="77777777" w:rsidR="00BE2143" w:rsidRPr="00BE2143" w:rsidRDefault="00BE2143" w:rsidP="00A41BDE">
      <w:pPr>
        <w:pStyle w:val="ListParagraph"/>
        <w:spacing w:before="0"/>
        <w:rPr>
          <w:rFonts w:ascii="Aptos" w:eastAsiaTheme="minorEastAsia" w:hAnsi="Aptos" w:cstheme="minorBidi"/>
          <w:sz w:val="24"/>
        </w:rPr>
      </w:pPr>
    </w:p>
    <w:p w14:paraId="7491A34A" w14:textId="77777777" w:rsidR="00BE2143" w:rsidRDefault="00BE2143" w:rsidP="00A41BDE">
      <w:pPr>
        <w:pStyle w:val="ListParagraph"/>
        <w:spacing w:before="0" w:after="0"/>
        <w:ind w:left="714"/>
        <w:rPr>
          <w:rFonts w:ascii="Aptos" w:eastAsiaTheme="minorEastAsia" w:hAnsi="Aptos" w:cstheme="minorBidi"/>
          <w:sz w:val="24"/>
        </w:rPr>
      </w:pPr>
    </w:p>
    <w:p w14:paraId="7507196F" w14:textId="78DA94F6" w:rsidR="00D44AD1" w:rsidRPr="00B829F4" w:rsidRDefault="005B7041" w:rsidP="00A41BDE">
      <w:pPr>
        <w:pStyle w:val="ListParagraph"/>
        <w:numPr>
          <w:ilvl w:val="0"/>
          <w:numId w:val="24"/>
        </w:numPr>
        <w:spacing w:before="0" w:after="0"/>
        <w:ind w:left="714" w:hanging="357"/>
        <w:rPr>
          <w:rFonts w:ascii="Aptos" w:eastAsiaTheme="minorEastAsia" w:hAnsi="Aptos" w:cstheme="minorBidi"/>
          <w:sz w:val="24"/>
        </w:rPr>
      </w:pPr>
      <w:r w:rsidRPr="00B829F4">
        <w:rPr>
          <w:rFonts w:ascii="Aptos" w:eastAsiaTheme="minorEastAsia" w:hAnsi="Aptos" w:cstheme="minorBidi"/>
          <w:sz w:val="24"/>
        </w:rPr>
        <w:t xml:space="preserve">Ensure that teaching strategies meet the needs of all </w:t>
      </w:r>
      <w:r w:rsidR="00E74B9E" w:rsidRPr="00B829F4">
        <w:rPr>
          <w:rFonts w:ascii="Aptos" w:eastAsiaTheme="minorEastAsia" w:hAnsi="Aptos" w:cstheme="minorBidi"/>
          <w:sz w:val="24"/>
        </w:rPr>
        <w:t>learners and</w:t>
      </w:r>
      <w:r w:rsidR="00D44AD1" w:rsidRPr="00B829F4">
        <w:rPr>
          <w:rFonts w:ascii="Aptos" w:eastAsiaTheme="minorEastAsia" w:hAnsi="Aptos" w:cstheme="minorBidi"/>
          <w:sz w:val="24"/>
        </w:rPr>
        <w:t xml:space="preserve"> </w:t>
      </w:r>
      <w:r w:rsidR="00370461">
        <w:rPr>
          <w:rFonts w:ascii="Aptos" w:eastAsiaTheme="minorEastAsia" w:hAnsi="Aptos" w:cstheme="minorBidi"/>
          <w:sz w:val="24"/>
        </w:rPr>
        <w:t>s</w:t>
      </w:r>
      <w:r w:rsidR="00D44AD1" w:rsidRPr="00B829F4">
        <w:rPr>
          <w:rFonts w:ascii="Aptos" w:hAnsi="Aptos" w:cs="Arial"/>
          <w:sz w:val="24"/>
        </w:rPr>
        <w:t xml:space="preserve">upport the Headteacher in monitoring and evaluating school effectiveness and standards of teaching and learning. </w:t>
      </w:r>
    </w:p>
    <w:p w14:paraId="2130A969" w14:textId="04654F4F" w:rsidR="005B7041" w:rsidRPr="00B829F4" w:rsidRDefault="00692561" w:rsidP="00A41BDE">
      <w:pPr>
        <w:pStyle w:val="ListParagraph"/>
        <w:numPr>
          <w:ilvl w:val="0"/>
          <w:numId w:val="24"/>
        </w:numPr>
        <w:spacing w:before="0" w:after="0"/>
        <w:ind w:left="714" w:hanging="357"/>
        <w:rPr>
          <w:rFonts w:ascii="Aptos" w:eastAsiaTheme="minorEastAsia" w:hAnsi="Aptos" w:cstheme="minorBidi"/>
          <w:sz w:val="24"/>
        </w:rPr>
      </w:pPr>
      <w:r w:rsidRPr="00B829F4">
        <w:rPr>
          <w:rFonts w:ascii="Aptos" w:hAnsi="Aptos" w:cs="Arial"/>
          <w:sz w:val="24"/>
        </w:rPr>
        <w:t>Support the development of effective, engaging and creative schemes of work and medium and short</w:t>
      </w:r>
      <w:r w:rsidR="003F679B">
        <w:rPr>
          <w:rFonts w:ascii="Aptos" w:hAnsi="Aptos" w:cs="Arial"/>
          <w:sz w:val="24"/>
        </w:rPr>
        <w:t>-</w:t>
      </w:r>
      <w:r w:rsidRPr="00B829F4">
        <w:rPr>
          <w:rFonts w:ascii="Aptos" w:hAnsi="Aptos" w:cs="Arial"/>
          <w:sz w:val="24"/>
        </w:rPr>
        <w:t>term plans.</w:t>
      </w:r>
    </w:p>
    <w:p w14:paraId="62DFEE65" w14:textId="6BB19D3A" w:rsidR="005B7041" w:rsidRPr="005B7041" w:rsidRDefault="005B7041" w:rsidP="00A41BDE">
      <w:pPr>
        <w:pStyle w:val="ListParagraph"/>
        <w:numPr>
          <w:ilvl w:val="0"/>
          <w:numId w:val="24"/>
        </w:numPr>
        <w:spacing w:before="0" w:after="0"/>
        <w:ind w:left="714" w:hanging="357"/>
        <w:rPr>
          <w:rFonts w:ascii="Aptos" w:eastAsiaTheme="minorEastAsia" w:hAnsi="Aptos" w:cstheme="minorBidi"/>
          <w:sz w:val="24"/>
        </w:rPr>
      </w:pPr>
      <w:r w:rsidRPr="00B829F4">
        <w:rPr>
          <w:rFonts w:ascii="Aptos" w:eastAsiaTheme="minorEastAsia" w:hAnsi="Aptos" w:cstheme="minorBidi"/>
          <w:sz w:val="24"/>
        </w:rPr>
        <w:t>Use data to track pupil progress and implement interventions where needed.</w:t>
      </w:r>
    </w:p>
    <w:p w14:paraId="43C97CF2" w14:textId="77777777" w:rsidR="005B7041" w:rsidRPr="005B7041" w:rsidRDefault="005B7041" w:rsidP="00A41BDE">
      <w:pPr>
        <w:spacing w:before="0"/>
        <w:ind w:left="720" w:hanging="720"/>
        <w:rPr>
          <w:rFonts w:ascii="Aptos" w:eastAsiaTheme="minorEastAsia" w:hAnsi="Aptos" w:cstheme="minorBidi"/>
          <w:b/>
          <w:bCs/>
          <w:color w:val="233567"/>
          <w:szCs w:val="24"/>
        </w:rPr>
      </w:pPr>
    </w:p>
    <w:p w14:paraId="23CB2B1B" w14:textId="77777777" w:rsidR="005B7041" w:rsidRDefault="005B7041" w:rsidP="00A41BDE">
      <w:pPr>
        <w:spacing w:before="0"/>
        <w:ind w:left="720" w:hanging="720"/>
        <w:rPr>
          <w:rFonts w:ascii="Aptos" w:eastAsiaTheme="minorEastAsia" w:hAnsi="Aptos" w:cstheme="minorBidi"/>
          <w:b/>
          <w:bCs/>
          <w:color w:val="1F4E79" w:themeColor="accent5" w:themeShade="80"/>
          <w:szCs w:val="24"/>
        </w:rPr>
      </w:pPr>
      <w:r w:rsidRPr="005B7041">
        <w:rPr>
          <w:rFonts w:ascii="Aptos" w:eastAsiaTheme="minorEastAsia" w:hAnsi="Aptos" w:cstheme="minorBidi"/>
          <w:b/>
          <w:bCs/>
          <w:color w:val="1F4E79" w:themeColor="accent5" w:themeShade="80"/>
          <w:szCs w:val="24"/>
        </w:rPr>
        <w:t>Staff Development &amp; Line Management</w:t>
      </w:r>
    </w:p>
    <w:p w14:paraId="7F5CA57B" w14:textId="77777777" w:rsidR="00B829F4" w:rsidRPr="00B829F4" w:rsidRDefault="005B7041" w:rsidP="00A41BDE">
      <w:pPr>
        <w:pStyle w:val="ListParagraph"/>
        <w:numPr>
          <w:ilvl w:val="0"/>
          <w:numId w:val="25"/>
        </w:numPr>
        <w:spacing w:before="0" w:after="0"/>
        <w:ind w:left="714" w:hanging="357"/>
        <w:rPr>
          <w:rFonts w:ascii="Aptos" w:eastAsiaTheme="minorEastAsia" w:hAnsi="Aptos" w:cstheme="minorBidi"/>
          <w:sz w:val="24"/>
        </w:rPr>
      </w:pPr>
      <w:r w:rsidRPr="00B829F4">
        <w:rPr>
          <w:rFonts w:ascii="Aptos" w:eastAsiaTheme="minorEastAsia" w:hAnsi="Aptos" w:cstheme="minorBidi"/>
          <w:sz w:val="24"/>
        </w:rPr>
        <w:t xml:space="preserve">Lead and support staff in their professional development, providing </w:t>
      </w:r>
      <w:r w:rsidR="007F4455" w:rsidRPr="00B829F4">
        <w:rPr>
          <w:rFonts w:ascii="Aptos" w:eastAsiaTheme="minorEastAsia" w:hAnsi="Aptos" w:cstheme="minorBidi"/>
          <w:sz w:val="24"/>
        </w:rPr>
        <w:t xml:space="preserve">coaching, </w:t>
      </w:r>
      <w:r w:rsidRPr="00B829F4">
        <w:rPr>
          <w:rFonts w:ascii="Aptos" w:eastAsiaTheme="minorEastAsia" w:hAnsi="Aptos" w:cstheme="minorBidi"/>
          <w:sz w:val="24"/>
        </w:rPr>
        <w:t>mentoring, and training as needed.</w:t>
      </w:r>
    </w:p>
    <w:p w14:paraId="79694A77" w14:textId="77777777" w:rsidR="00B829F4" w:rsidRPr="00B829F4" w:rsidRDefault="009A4543" w:rsidP="00A41BDE">
      <w:pPr>
        <w:pStyle w:val="ListParagraph"/>
        <w:numPr>
          <w:ilvl w:val="0"/>
          <w:numId w:val="25"/>
        </w:numPr>
        <w:spacing w:before="0" w:after="0"/>
        <w:ind w:left="714" w:hanging="357"/>
        <w:rPr>
          <w:rFonts w:ascii="Aptos" w:eastAsiaTheme="minorEastAsia" w:hAnsi="Aptos" w:cstheme="minorBidi"/>
          <w:sz w:val="24"/>
        </w:rPr>
      </w:pPr>
      <w:r w:rsidRPr="00B829F4">
        <w:rPr>
          <w:rFonts w:ascii="Aptos" w:hAnsi="Aptos" w:cs="Arial"/>
          <w:sz w:val="24"/>
        </w:rPr>
        <w:t>Ensure clear procedures for developing</w:t>
      </w:r>
      <w:r w:rsidR="00692561" w:rsidRPr="00B829F4">
        <w:rPr>
          <w:rFonts w:ascii="Aptos" w:hAnsi="Aptos" w:cs="Arial"/>
          <w:sz w:val="24"/>
        </w:rPr>
        <w:t xml:space="preserve">, </w:t>
      </w:r>
      <w:r w:rsidRPr="00B829F4">
        <w:rPr>
          <w:rFonts w:ascii="Aptos" w:hAnsi="Aptos" w:cs="Arial"/>
          <w:sz w:val="24"/>
        </w:rPr>
        <w:t>supporting</w:t>
      </w:r>
      <w:r w:rsidR="00692561" w:rsidRPr="00B829F4">
        <w:rPr>
          <w:rFonts w:ascii="Aptos" w:hAnsi="Aptos" w:cs="Arial"/>
          <w:sz w:val="24"/>
        </w:rPr>
        <w:t xml:space="preserve"> and leading</w:t>
      </w:r>
      <w:r w:rsidRPr="00B829F4">
        <w:rPr>
          <w:rFonts w:ascii="Aptos" w:hAnsi="Aptos" w:cs="Arial"/>
          <w:sz w:val="24"/>
        </w:rPr>
        <w:t xml:space="preserve"> effective teams of staff to meet the needs of all learners</w:t>
      </w:r>
      <w:r w:rsidR="00692561" w:rsidRPr="00B829F4">
        <w:rPr>
          <w:rFonts w:ascii="Aptos" w:hAnsi="Aptos" w:cs="Arial"/>
          <w:sz w:val="24"/>
        </w:rPr>
        <w:t xml:space="preserve"> and </w:t>
      </w:r>
      <w:r w:rsidR="004A7C1D" w:rsidRPr="00B829F4">
        <w:rPr>
          <w:rFonts w:ascii="Aptos" w:hAnsi="Aptos" w:cs="Arial"/>
          <w:sz w:val="24"/>
        </w:rPr>
        <w:t>agreed goals identified through school self-evaluation.</w:t>
      </w:r>
    </w:p>
    <w:p w14:paraId="22EB30CF" w14:textId="09E99F4E" w:rsidR="009A4543" w:rsidRPr="00B829F4" w:rsidRDefault="00AD5A1A" w:rsidP="00A41BDE">
      <w:pPr>
        <w:pStyle w:val="ListParagraph"/>
        <w:numPr>
          <w:ilvl w:val="0"/>
          <w:numId w:val="25"/>
        </w:numPr>
        <w:spacing w:before="0" w:after="0"/>
        <w:ind w:left="714" w:hanging="357"/>
        <w:rPr>
          <w:rFonts w:ascii="Aptos" w:eastAsiaTheme="minorEastAsia" w:hAnsi="Aptos" w:cstheme="minorBidi"/>
          <w:sz w:val="24"/>
        </w:rPr>
      </w:pPr>
      <w:r w:rsidRPr="00B829F4">
        <w:rPr>
          <w:rFonts w:ascii="Aptos" w:hAnsi="Aptos" w:cs="Arial"/>
          <w:sz w:val="24"/>
        </w:rPr>
        <w:t xml:space="preserve">Lead </w:t>
      </w:r>
      <w:r w:rsidR="00C453DE">
        <w:rPr>
          <w:rFonts w:ascii="Aptos" w:hAnsi="Aptos" w:cs="Arial"/>
          <w:sz w:val="24"/>
        </w:rPr>
        <w:t>p</w:t>
      </w:r>
      <w:r w:rsidRPr="00B829F4">
        <w:rPr>
          <w:rFonts w:ascii="Aptos" w:hAnsi="Aptos" w:cs="Arial"/>
          <w:sz w:val="24"/>
        </w:rPr>
        <w:t xml:space="preserve">upil </w:t>
      </w:r>
      <w:r w:rsidR="00C453DE">
        <w:rPr>
          <w:rFonts w:ascii="Aptos" w:hAnsi="Aptos" w:cs="Arial"/>
          <w:sz w:val="24"/>
        </w:rPr>
        <w:t>p</w:t>
      </w:r>
      <w:r w:rsidRPr="00B829F4">
        <w:rPr>
          <w:rFonts w:ascii="Aptos" w:hAnsi="Aptos" w:cs="Arial"/>
          <w:sz w:val="24"/>
        </w:rPr>
        <w:t xml:space="preserve">rogress </w:t>
      </w:r>
      <w:r w:rsidR="00C453DE">
        <w:rPr>
          <w:rFonts w:ascii="Aptos" w:hAnsi="Aptos" w:cs="Arial"/>
          <w:sz w:val="24"/>
        </w:rPr>
        <w:t>m</w:t>
      </w:r>
      <w:r w:rsidRPr="00B829F4">
        <w:rPr>
          <w:rFonts w:ascii="Aptos" w:hAnsi="Aptos" w:cs="Arial"/>
          <w:sz w:val="24"/>
        </w:rPr>
        <w:t>eetings to evaluate the success of teachers working                                   towards challenging pupil progress targets.  Support teachers in identifying appropriate strategies to achieve challenging progress targets.</w:t>
      </w:r>
    </w:p>
    <w:p w14:paraId="1B1E4472" w14:textId="1513B186" w:rsidR="005B7041" w:rsidRPr="00B829F4" w:rsidRDefault="005B7041" w:rsidP="00A41BDE">
      <w:pPr>
        <w:pStyle w:val="ListParagraph"/>
        <w:numPr>
          <w:ilvl w:val="0"/>
          <w:numId w:val="25"/>
        </w:numPr>
        <w:spacing w:before="0" w:after="0"/>
        <w:ind w:left="714" w:hanging="357"/>
        <w:rPr>
          <w:rFonts w:ascii="Aptos" w:eastAsiaTheme="minorEastAsia" w:hAnsi="Aptos" w:cstheme="minorBidi"/>
          <w:sz w:val="24"/>
        </w:rPr>
      </w:pPr>
      <w:r w:rsidRPr="00B829F4">
        <w:rPr>
          <w:rFonts w:ascii="Aptos" w:eastAsiaTheme="minorEastAsia" w:hAnsi="Aptos" w:cstheme="minorBidi"/>
          <w:sz w:val="24"/>
        </w:rPr>
        <w:t>Conduct lesson observations, provide feedback, and support staff in meeting their performance targets.</w:t>
      </w:r>
    </w:p>
    <w:p w14:paraId="73347804" w14:textId="22E49616" w:rsidR="005B7041" w:rsidRPr="00B829F4" w:rsidRDefault="005B7041" w:rsidP="00A41BDE">
      <w:pPr>
        <w:pStyle w:val="ListParagraph"/>
        <w:numPr>
          <w:ilvl w:val="0"/>
          <w:numId w:val="25"/>
        </w:numPr>
        <w:spacing w:before="0" w:after="0"/>
        <w:ind w:left="714" w:hanging="357"/>
        <w:rPr>
          <w:rFonts w:ascii="Aptos" w:eastAsiaTheme="minorEastAsia" w:hAnsi="Aptos" w:cstheme="minorBidi"/>
          <w:sz w:val="24"/>
        </w:rPr>
      </w:pPr>
      <w:r w:rsidRPr="00B829F4">
        <w:rPr>
          <w:rFonts w:ascii="Aptos" w:eastAsiaTheme="minorEastAsia" w:hAnsi="Aptos" w:cstheme="minorBidi"/>
          <w:sz w:val="24"/>
        </w:rPr>
        <w:t xml:space="preserve">Line </w:t>
      </w:r>
      <w:proofErr w:type="gramStart"/>
      <w:r w:rsidRPr="00B829F4">
        <w:rPr>
          <w:rFonts w:ascii="Aptos" w:eastAsiaTheme="minorEastAsia" w:hAnsi="Aptos" w:cstheme="minorBidi"/>
          <w:sz w:val="24"/>
        </w:rPr>
        <w:t>manage</w:t>
      </w:r>
      <w:proofErr w:type="gramEnd"/>
      <w:r w:rsidRPr="00B829F4">
        <w:rPr>
          <w:rFonts w:ascii="Aptos" w:eastAsiaTheme="minorEastAsia" w:hAnsi="Aptos" w:cstheme="minorBidi"/>
          <w:sz w:val="24"/>
        </w:rPr>
        <w:t xml:space="preserve"> specific teams or departments within the school, ensuring high standards and accountability.</w:t>
      </w:r>
    </w:p>
    <w:p w14:paraId="3EED30E8" w14:textId="2A11CCF4" w:rsidR="005B7041" w:rsidRPr="00B829F4" w:rsidRDefault="005B7041" w:rsidP="00A41BDE">
      <w:pPr>
        <w:pStyle w:val="ListParagraph"/>
        <w:numPr>
          <w:ilvl w:val="0"/>
          <w:numId w:val="25"/>
        </w:numPr>
        <w:spacing w:before="0" w:after="0"/>
        <w:ind w:left="714" w:hanging="357"/>
        <w:rPr>
          <w:rFonts w:ascii="Aptos" w:eastAsiaTheme="minorEastAsia" w:hAnsi="Aptos" w:cstheme="minorBidi"/>
          <w:sz w:val="24"/>
        </w:rPr>
      </w:pPr>
      <w:r w:rsidRPr="00B829F4">
        <w:rPr>
          <w:rFonts w:ascii="Aptos" w:eastAsiaTheme="minorEastAsia" w:hAnsi="Aptos" w:cstheme="minorBidi"/>
          <w:sz w:val="24"/>
        </w:rPr>
        <w:t>Assist with recruitment, induction, and retention of staff.</w:t>
      </w:r>
    </w:p>
    <w:p w14:paraId="2C7A0D13" w14:textId="77777777" w:rsidR="005B7041" w:rsidRPr="005B7041" w:rsidRDefault="005B7041" w:rsidP="00A41BDE">
      <w:pPr>
        <w:spacing w:before="0"/>
        <w:ind w:left="720" w:hanging="720"/>
        <w:rPr>
          <w:rFonts w:ascii="Aptos" w:eastAsiaTheme="minorEastAsia" w:hAnsi="Aptos" w:cstheme="minorBidi"/>
          <w:b/>
          <w:bCs/>
          <w:color w:val="233567"/>
          <w:szCs w:val="24"/>
        </w:rPr>
      </w:pPr>
    </w:p>
    <w:p w14:paraId="0AD27C53" w14:textId="77777777" w:rsidR="005B7041" w:rsidRDefault="005B7041" w:rsidP="00A41BDE">
      <w:pPr>
        <w:spacing w:before="0"/>
        <w:ind w:left="720" w:hanging="720"/>
        <w:rPr>
          <w:rFonts w:ascii="Aptos" w:eastAsiaTheme="minorEastAsia" w:hAnsi="Aptos" w:cstheme="minorBidi"/>
          <w:b/>
          <w:bCs/>
          <w:color w:val="1F4E79" w:themeColor="accent5" w:themeShade="80"/>
          <w:szCs w:val="24"/>
        </w:rPr>
      </w:pPr>
      <w:r w:rsidRPr="005B7041">
        <w:rPr>
          <w:rFonts w:ascii="Aptos" w:eastAsiaTheme="minorEastAsia" w:hAnsi="Aptos" w:cstheme="minorBidi"/>
          <w:b/>
          <w:bCs/>
          <w:color w:val="1F4E79" w:themeColor="accent5" w:themeShade="80"/>
          <w:szCs w:val="24"/>
        </w:rPr>
        <w:t>Operational &amp; Organisational Responsibilities</w:t>
      </w:r>
    </w:p>
    <w:p w14:paraId="47F83BB1" w14:textId="3DABFB15" w:rsidR="005B7041" w:rsidRPr="00B829F4" w:rsidRDefault="005B7041" w:rsidP="00A41BDE">
      <w:pPr>
        <w:pStyle w:val="ListParagraph"/>
        <w:numPr>
          <w:ilvl w:val="0"/>
          <w:numId w:val="26"/>
        </w:numPr>
        <w:spacing w:before="0" w:after="0"/>
        <w:rPr>
          <w:rFonts w:ascii="Aptos" w:eastAsiaTheme="minorEastAsia" w:hAnsi="Aptos" w:cstheme="minorBidi"/>
          <w:sz w:val="24"/>
        </w:rPr>
      </w:pPr>
      <w:r w:rsidRPr="00B829F4">
        <w:rPr>
          <w:rFonts w:ascii="Aptos" w:eastAsiaTheme="minorEastAsia" w:hAnsi="Aptos" w:cstheme="minorBidi"/>
          <w:sz w:val="24"/>
        </w:rPr>
        <w:t>Assist with the day-to-day running of the school, including assemblies, supervision, and key events.</w:t>
      </w:r>
    </w:p>
    <w:p w14:paraId="5D519178" w14:textId="110247BC" w:rsidR="008A2275" w:rsidRPr="00B829F4" w:rsidRDefault="008A2275" w:rsidP="00A41BDE">
      <w:pPr>
        <w:pStyle w:val="ListParagraph"/>
        <w:numPr>
          <w:ilvl w:val="0"/>
          <w:numId w:val="26"/>
        </w:numPr>
        <w:spacing w:before="0" w:after="0"/>
        <w:rPr>
          <w:rFonts w:ascii="Aptos" w:hAnsi="Aptos" w:cs="Arial"/>
          <w:sz w:val="24"/>
        </w:rPr>
      </w:pPr>
      <w:r w:rsidRPr="00B829F4">
        <w:rPr>
          <w:rFonts w:ascii="Aptos" w:eastAsiaTheme="minorEastAsia" w:hAnsi="Aptos" w:cstheme="minorBidi"/>
          <w:sz w:val="24"/>
        </w:rPr>
        <w:t xml:space="preserve">Contribute to </w:t>
      </w:r>
      <w:r w:rsidR="005B7041" w:rsidRPr="00B829F4">
        <w:rPr>
          <w:rFonts w:ascii="Aptos" w:eastAsiaTheme="minorEastAsia" w:hAnsi="Aptos" w:cstheme="minorBidi"/>
          <w:sz w:val="24"/>
        </w:rPr>
        <w:t xml:space="preserve">school policies, </w:t>
      </w:r>
      <w:r w:rsidRPr="00B829F4">
        <w:rPr>
          <w:rFonts w:ascii="Aptos" w:hAnsi="Aptos" w:cs="Arial"/>
          <w:sz w:val="24"/>
        </w:rPr>
        <w:t>procedures and ethos to promote pupil wellbeing, good behaviour and discipline.</w:t>
      </w:r>
    </w:p>
    <w:p w14:paraId="1B4367AF" w14:textId="62672A80" w:rsidR="005B7041" w:rsidRPr="00B829F4" w:rsidRDefault="005B7041" w:rsidP="00A41BDE">
      <w:pPr>
        <w:pStyle w:val="ListParagraph"/>
        <w:numPr>
          <w:ilvl w:val="0"/>
          <w:numId w:val="26"/>
        </w:numPr>
        <w:spacing w:before="0" w:after="0"/>
        <w:rPr>
          <w:rFonts w:ascii="Aptos" w:eastAsiaTheme="minorEastAsia" w:hAnsi="Aptos" w:cstheme="minorBidi"/>
          <w:sz w:val="24"/>
        </w:rPr>
      </w:pPr>
      <w:r w:rsidRPr="00B829F4">
        <w:rPr>
          <w:rFonts w:ascii="Aptos" w:eastAsiaTheme="minorEastAsia" w:hAnsi="Aptos" w:cstheme="minorBidi"/>
          <w:sz w:val="24"/>
        </w:rPr>
        <w:t>Lead on parental engagement, communication, and</w:t>
      </w:r>
      <w:r w:rsidR="000A78DB" w:rsidRPr="00B829F4">
        <w:rPr>
          <w:rFonts w:ascii="Aptos" w:hAnsi="Aptos" w:cs="Arial"/>
          <w:sz w:val="24"/>
        </w:rPr>
        <w:t xml:space="preserve"> develop effective working relationships with pupils, staff, governors and external </w:t>
      </w:r>
      <w:r w:rsidR="00BE2143" w:rsidRPr="00B829F4">
        <w:rPr>
          <w:rFonts w:ascii="Aptos" w:hAnsi="Aptos" w:cs="Arial"/>
          <w:sz w:val="24"/>
        </w:rPr>
        <w:t>agencies.</w:t>
      </w:r>
    </w:p>
    <w:p w14:paraId="0D275B03" w14:textId="77777777" w:rsidR="006C24BC" w:rsidRDefault="005B7041" w:rsidP="00A41BDE">
      <w:pPr>
        <w:pStyle w:val="ListParagraph"/>
        <w:numPr>
          <w:ilvl w:val="0"/>
          <w:numId w:val="26"/>
        </w:numPr>
        <w:spacing w:before="0" w:after="0"/>
        <w:rPr>
          <w:rFonts w:ascii="Aptos" w:eastAsiaTheme="minorEastAsia" w:hAnsi="Aptos" w:cstheme="minorBidi"/>
          <w:sz w:val="24"/>
        </w:rPr>
      </w:pPr>
      <w:r w:rsidRPr="00B829F4">
        <w:rPr>
          <w:rFonts w:ascii="Aptos" w:eastAsiaTheme="minorEastAsia" w:hAnsi="Aptos" w:cstheme="minorBidi"/>
          <w:sz w:val="24"/>
        </w:rPr>
        <w:t xml:space="preserve">Deputise for the </w:t>
      </w:r>
      <w:r w:rsidR="00226499" w:rsidRPr="00B829F4">
        <w:rPr>
          <w:rFonts w:ascii="Aptos" w:eastAsiaTheme="minorEastAsia" w:hAnsi="Aptos" w:cstheme="minorBidi"/>
          <w:sz w:val="24"/>
        </w:rPr>
        <w:t>Head of School/</w:t>
      </w:r>
      <w:r w:rsidRPr="00B829F4">
        <w:rPr>
          <w:rFonts w:ascii="Aptos" w:eastAsiaTheme="minorEastAsia" w:hAnsi="Aptos" w:cstheme="minorBidi"/>
          <w:sz w:val="24"/>
        </w:rPr>
        <w:t>Headteacher when required.</w:t>
      </w:r>
    </w:p>
    <w:p w14:paraId="4759ED51" w14:textId="318D19E6" w:rsidR="00330906" w:rsidRPr="006C24BC" w:rsidRDefault="00237AF1" w:rsidP="00A41BDE">
      <w:pPr>
        <w:pStyle w:val="ListParagraph"/>
        <w:numPr>
          <w:ilvl w:val="0"/>
          <w:numId w:val="26"/>
        </w:numPr>
        <w:spacing w:before="0" w:after="0"/>
        <w:rPr>
          <w:rFonts w:ascii="Aptos" w:eastAsiaTheme="minorEastAsia" w:hAnsi="Aptos" w:cstheme="minorBidi"/>
          <w:sz w:val="24"/>
        </w:rPr>
      </w:pPr>
      <w:r w:rsidRPr="006C24BC">
        <w:rPr>
          <w:rFonts w:ascii="Aptos" w:hAnsi="Aptos" w:cs="Arial"/>
          <w:sz w:val="24"/>
        </w:rPr>
        <w:t>Promote whole school commitment to the safeguarding procedures and ensuring the welfare of children and young people.</w:t>
      </w:r>
    </w:p>
    <w:p w14:paraId="6C118C15" w14:textId="77777777" w:rsidR="00C378B6" w:rsidRPr="00B829F4" w:rsidRDefault="00C378B6" w:rsidP="00A41BDE">
      <w:pPr>
        <w:pStyle w:val="ListParagraph"/>
        <w:numPr>
          <w:ilvl w:val="0"/>
          <w:numId w:val="19"/>
        </w:numPr>
        <w:spacing w:before="0" w:after="0"/>
        <w:rPr>
          <w:rFonts w:ascii="Aptos" w:eastAsiaTheme="minorEastAsia" w:hAnsi="Aptos" w:cstheme="minorBidi"/>
          <w:sz w:val="24"/>
        </w:rPr>
      </w:pPr>
      <w:r w:rsidRPr="00B829F4">
        <w:rPr>
          <w:rFonts w:ascii="Aptos" w:eastAsiaTheme="minorEastAsia" w:hAnsi="Aptos" w:cstheme="minorBidi"/>
          <w:sz w:val="24"/>
        </w:rPr>
        <w:t>Attend meetings, training, and professional development sessions as required.</w:t>
      </w:r>
    </w:p>
    <w:p w14:paraId="060A25B4" w14:textId="342F8533" w:rsidR="073DE8CD" w:rsidRPr="00463A50" w:rsidRDefault="073DE8CD" w:rsidP="00A41BDE">
      <w:pPr>
        <w:pStyle w:val="Text"/>
        <w:spacing w:before="0" w:after="0"/>
        <w:rPr>
          <w:rFonts w:ascii="Aptos" w:hAnsi="Aptos" w:cstheme="minorBidi"/>
          <w:b/>
          <w:bCs/>
          <w:color w:val="233567"/>
          <w:sz w:val="24"/>
          <w:szCs w:val="24"/>
          <w:lang w:val="en-GB"/>
        </w:rPr>
      </w:pPr>
    </w:p>
    <w:p w14:paraId="2632AD94" w14:textId="14A5E8FA" w:rsidR="00A04FC8" w:rsidRPr="00463A50" w:rsidRDefault="00A04FC8" w:rsidP="00A41BDE">
      <w:pPr>
        <w:spacing w:before="0"/>
        <w:rPr>
          <w:rFonts w:ascii="Aptos" w:hAnsi="Aptos" w:cstheme="minorBidi"/>
          <w:szCs w:val="24"/>
        </w:rPr>
      </w:pPr>
      <w:r w:rsidRPr="00463A50">
        <w:rPr>
          <w:rFonts w:ascii="Aptos" w:hAnsi="Aptos" w:cstheme="minorBidi"/>
          <w:szCs w:val="24"/>
        </w:rPr>
        <w:t xml:space="preserve">The postholder </w:t>
      </w:r>
      <w:r w:rsidR="00463A50" w:rsidRPr="00463A50">
        <w:rPr>
          <w:rFonts w:ascii="Aptos" w:hAnsi="Aptos" w:cstheme="minorBidi"/>
          <w:szCs w:val="24"/>
        </w:rPr>
        <w:t xml:space="preserve">may </w:t>
      </w:r>
      <w:r w:rsidRPr="00463A50">
        <w:rPr>
          <w:rFonts w:ascii="Aptos" w:hAnsi="Aptos" w:cstheme="minorBidi"/>
          <w:szCs w:val="24"/>
        </w:rPr>
        <w:t xml:space="preserve">be required to </w:t>
      </w:r>
      <w:r w:rsidR="00520F80">
        <w:rPr>
          <w:rFonts w:ascii="Aptos" w:hAnsi="Aptos" w:cstheme="minorBidi"/>
          <w:szCs w:val="24"/>
        </w:rPr>
        <w:t xml:space="preserve">undertake </w:t>
      </w:r>
      <w:r w:rsidRPr="00463A50">
        <w:rPr>
          <w:rFonts w:ascii="Aptos" w:hAnsi="Aptos" w:cstheme="minorBidi"/>
          <w:szCs w:val="24"/>
        </w:rPr>
        <w:t xml:space="preserve">other duties appropriate to the level of the role, as directed by the </w:t>
      </w:r>
      <w:r w:rsidR="00700BB0">
        <w:rPr>
          <w:rFonts w:ascii="Aptos" w:hAnsi="Aptos" w:cstheme="minorBidi"/>
          <w:szCs w:val="24"/>
        </w:rPr>
        <w:t>Headteacher</w:t>
      </w:r>
      <w:r w:rsidR="00463A50" w:rsidRPr="00463A50">
        <w:rPr>
          <w:rFonts w:ascii="Aptos" w:hAnsi="Aptos" w:cstheme="minorBidi"/>
          <w:szCs w:val="24"/>
        </w:rPr>
        <w:t>.</w:t>
      </w:r>
      <w:r w:rsidR="163AB4EB" w:rsidRPr="00463A50">
        <w:rPr>
          <w:rFonts w:ascii="Aptos" w:hAnsi="Aptos" w:cstheme="minorBidi"/>
          <w:szCs w:val="24"/>
        </w:rPr>
        <w:t xml:space="preserve"> </w:t>
      </w:r>
    </w:p>
    <w:p w14:paraId="50C07044" w14:textId="77777777" w:rsidR="00A04FC8" w:rsidRPr="00463A50" w:rsidRDefault="00A04FC8" w:rsidP="00A41BDE">
      <w:pPr>
        <w:spacing w:before="0"/>
        <w:rPr>
          <w:rFonts w:ascii="Aptos" w:hAnsi="Aptos" w:cs="Calibri"/>
          <w:szCs w:val="24"/>
        </w:rPr>
      </w:pPr>
    </w:p>
    <w:p w14:paraId="76A29456" w14:textId="557F0B05" w:rsidR="00414A02" w:rsidRPr="005D4FAC" w:rsidRDefault="00A04FC8" w:rsidP="00A41BDE">
      <w:pPr>
        <w:tabs>
          <w:tab w:val="left" w:pos="1152"/>
        </w:tabs>
        <w:spacing w:before="0" w:after="160" w:line="259" w:lineRule="auto"/>
        <w:ind w:left="-993"/>
        <w:rPr>
          <w:rFonts w:ascii="Aptos" w:hAnsi="Aptos" w:cs="Calibri"/>
          <w:b/>
          <w:sz w:val="28"/>
          <w:szCs w:val="28"/>
          <w:lang w:val="en-US"/>
        </w:rPr>
      </w:pPr>
      <w:r w:rsidRPr="00463A50">
        <w:rPr>
          <w:rFonts w:ascii="Calibri" w:hAnsi="Calibri" w:cs="Calibri"/>
          <w:b/>
          <w:szCs w:val="24"/>
          <w:lang w:val="en-US"/>
        </w:rPr>
        <w:br w:type="page"/>
      </w:r>
      <w:r w:rsidR="00776203" w:rsidRPr="00F21957">
        <w:rPr>
          <w:rFonts w:ascii="Calibri" w:hAnsi="Calibri" w:cs="Calibri"/>
          <w:b/>
          <w:color w:val="1F4E79" w:themeColor="accent5" w:themeShade="80"/>
          <w:sz w:val="28"/>
          <w:szCs w:val="28"/>
          <w:lang w:val="en-US"/>
        </w:rPr>
        <w:lastRenderedPageBreak/>
        <w:t xml:space="preserve">      </w:t>
      </w:r>
      <w:r w:rsidR="00414A02" w:rsidRPr="005D4FAC">
        <w:rPr>
          <w:rFonts w:ascii="Aptos" w:hAnsi="Aptos" w:cs="Calibri"/>
          <w:b/>
          <w:color w:val="1F4E79" w:themeColor="accent5" w:themeShade="80"/>
          <w:sz w:val="28"/>
          <w:szCs w:val="28"/>
          <w:lang w:val="en-US"/>
        </w:rPr>
        <w:t xml:space="preserve">Person Specification – </w:t>
      </w:r>
      <w:r w:rsidR="004F7936">
        <w:rPr>
          <w:rFonts w:ascii="Aptos" w:hAnsi="Aptos" w:cs="Calibri"/>
          <w:b/>
          <w:color w:val="1F4E79" w:themeColor="accent5" w:themeShade="80"/>
          <w:sz w:val="28"/>
          <w:szCs w:val="28"/>
          <w:lang w:val="en-US"/>
        </w:rPr>
        <w:t>Assistant Headteacher</w:t>
      </w:r>
    </w:p>
    <w:tbl>
      <w:tblPr>
        <w:tblW w:w="10632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103"/>
        <w:gridCol w:w="3686"/>
      </w:tblGrid>
      <w:tr w:rsidR="00414A02" w:rsidRPr="005D4FAC" w14:paraId="008D5582" w14:textId="77777777" w:rsidTr="00440B5E">
        <w:trPr>
          <w:cantSplit/>
          <w:trHeight w:val="283"/>
        </w:trPr>
        <w:tc>
          <w:tcPr>
            <w:tcW w:w="1843" w:type="dxa"/>
            <w:shd w:val="clear" w:color="auto" w:fill="1F4E79" w:themeFill="accent5" w:themeFillShade="80"/>
          </w:tcPr>
          <w:p w14:paraId="42183258" w14:textId="77777777" w:rsidR="00414A02" w:rsidRPr="005D4FAC" w:rsidRDefault="00414A02" w:rsidP="00D740DC">
            <w:pPr>
              <w:spacing w:before="0"/>
              <w:jc w:val="center"/>
              <w:rPr>
                <w:rFonts w:ascii="Aptos" w:hAnsi="Aptos" w:cs="Calibri"/>
                <w:b/>
                <w:bCs/>
                <w:color w:val="FFFFFF"/>
                <w:szCs w:val="24"/>
              </w:rPr>
            </w:pPr>
            <w:r w:rsidRPr="005D4FAC">
              <w:rPr>
                <w:rFonts w:ascii="Aptos" w:hAnsi="Aptos" w:cs="Calibri"/>
                <w:b/>
                <w:bCs/>
                <w:color w:val="FFFFFF" w:themeColor="background1"/>
                <w:szCs w:val="24"/>
              </w:rPr>
              <w:t>Criteria</w:t>
            </w:r>
          </w:p>
        </w:tc>
        <w:tc>
          <w:tcPr>
            <w:tcW w:w="5103" w:type="dxa"/>
            <w:shd w:val="clear" w:color="auto" w:fill="1F4E79" w:themeFill="accent5" w:themeFillShade="80"/>
          </w:tcPr>
          <w:p w14:paraId="35504172" w14:textId="77777777" w:rsidR="00414A02" w:rsidRPr="005D4FAC" w:rsidRDefault="00414A02" w:rsidP="00D740DC">
            <w:pPr>
              <w:spacing w:before="0"/>
              <w:jc w:val="center"/>
              <w:rPr>
                <w:rFonts w:ascii="Aptos" w:hAnsi="Aptos" w:cs="Calibri"/>
                <w:b/>
                <w:bCs/>
                <w:color w:val="FFFFFF"/>
                <w:szCs w:val="24"/>
              </w:rPr>
            </w:pPr>
            <w:r w:rsidRPr="005D4FAC">
              <w:rPr>
                <w:rFonts w:ascii="Aptos" w:hAnsi="Aptos" w:cs="Calibri"/>
                <w:b/>
                <w:bCs/>
                <w:color w:val="FFFFFF" w:themeColor="background1"/>
                <w:szCs w:val="24"/>
              </w:rPr>
              <w:t>Essential</w:t>
            </w:r>
          </w:p>
        </w:tc>
        <w:tc>
          <w:tcPr>
            <w:tcW w:w="3686" w:type="dxa"/>
            <w:shd w:val="clear" w:color="auto" w:fill="1F4E79" w:themeFill="accent5" w:themeFillShade="80"/>
          </w:tcPr>
          <w:p w14:paraId="62EB8655" w14:textId="77777777" w:rsidR="00414A02" w:rsidRPr="005D4FAC" w:rsidRDefault="00414A02" w:rsidP="00D740DC">
            <w:pPr>
              <w:spacing w:before="0"/>
              <w:jc w:val="center"/>
              <w:rPr>
                <w:rFonts w:ascii="Aptos" w:hAnsi="Aptos" w:cs="Calibri"/>
                <w:b/>
                <w:bCs/>
                <w:color w:val="FFFFFF"/>
                <w:szCs w:val="24"/>
              </w:rPr>
            </w:pPr>
            <w:r w:rsidRPr="005D4FAC">
              <w:rPr>
                <w:rFonts w:ascii="Aptos" w:hAnsi="Aptos" w:cs="Calibri"/>
                <w:b/>
                <w:bCs/>
                <w:color w:val="FFFFFF" w:themeColor="background1"/>
                <w:szCs w:val="24"/>
              </w:rPr>
              <w:t xml:space="preserve">Desirable </w:t>
            </w:r>
          </w:p>
        </w:tc>
      </w:tr>
      <w:tr w:rsidR="00414A02" w:rsidRPr="00D27CED" w14:paraId="4D3E6788" w14:textId="77777777" w:rsidTr="0059261D">
        <w:trPr>
          <w:cantSplit/>
          <w:trHeight w:val="20"/>
        </w:trPr>
        <w:tc>
          <w:tcPr>
            <w:tcW w:w="1843" w:type="dxa"/>
          </w:tcPr>
          <w:p w14:paraId="4915FB8C" w14:textId="798309A7" w:rsidR="00414A02" w:rsidRPr="00D27CED" w:rsidRDefault="00414A02" w:rsidP="00D740DC">
            <w:pPr>
              <w:spacing w:before="0"/>
              <w:rPr>
                <w:rFonts w:ascii="Aptos" w:hAnsi="Aptos" w:cstheme="minorHAnsi"/>
                <w:sz w:val="22"/>
                <w:szCs w:val="22"/>
              </w:rPr>
            </w:pPr>
            <w:r w:rsidRPr="00D27CED">
              <w:rPr>
                <w:rFonts w:ascii="Aptos" w:hAnsi="Aptos" w:cstheme="minorHAnsi"/>
                <w:b/>
                <w:sz w:val="22"/>
                <w:szCs w:val="22"/>
              </w:rPr>
              <w:t>Qualification</w:t>
            </w:r>
            <w:r w:rsidR="005D4FAC" w:rsidRPr="00D27CED">
              <w:rPr>
                <w:rFonts w:ascii="Aptos" w:hAnsi="Aptos" w:cstheme="minorHAnsi"/>
                <w:b/>
                <w:sz w:val="22"/>
                <w:szCs w:val="22"/>
              </w:rPr>
              <w:t>s</w:t>
            </w:r>
            <w:r w:rsidRPr="00D27CED">
              <w:rPr>
                <w:rFonts w:ascii="Aptos" w:hAnsi="Aptos" w:cstheme="minorHAnsi"/>
                <w:b/>
                <w:sz w:val="22"/>
                <w:szCs w:val="22"/>
              </w:rPr>
              <w:t xml:space="preserve"> and Experience</w:t>
            </w:r>
          </w:p>
          <w:p w14:paraId="6B6000DA" w14:textId="77777777" w:rsidR="00414A02" w:rsidRPr="00D27CED" w:rsidRDefault="00414A02" w:rsidP="00D740DC">
            <w:pPr>
              <w:spacing w:before="0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7B01BF45" w14:textId="77777777" w:rsidR="00026250" w:rsidRPr="00D27CED" w:rsidRDefault="00710081" w:rsidP="00D740DC">
            <w:pPr>
              <w:pStyle w:val="ListParagraph"/>
              <w:numPr>
                <w:ilvl w:val="0"/>
                <w:numId w:val="19"/>
              </w:numPr>
              <w:spacing w:before="0"/>
              <w:ind w:left="321"/>
              <w:rPr>
                <w:rFonts w:ascii="Aptos" w:hAnsi="Aptos"/>
                <w:sz w:val="22"/>
                <w:szCs w:val="22"/>
              </w:rPr>
            </w:pPr>
            <w:r w:rsidRPr="00D27CED">
              <w:rPr>
                <w:rFonts w:ascii="Aptos" w:hAnsi="Aptos"/>
                <w:sz w:val="22"/>
                <w:szCs w:val="22"/>
              </w:rPr>
              <w:t>Qualified Teacher Status</w:t>
            </w:r>
          </w:p>
          <w:p w14:paraId="7D8332E8" w14:textId="11A4D165" w:rsidR="00C27E87" w:rsidRPr="00D27CED" w:rsidRDefault="00C27E87" w:rsidP="00D740DC">
            <w:pPr>
              <w:pStyle w:val="ListParagraph"/>
              <w:numPr>
                <w:ilvl w:val="0"/>
                <w:numId w:val="19"/>
              </w:numPr>
              <w:spacing w:before="0"/>
              <w:ind w:left="321"/>
              <w:rPr>
                <w:rFonts w:ascii="Aptos" w:hAnsi="Aptos"/>
                <w:sz w:val="22"/>
                <w:szCs w:val="22"/>
              </w:rPr>
            </w:pPr>
            <w:r w:rsidRPr="00D27CED">
              <w:rPr>
                <w:rFonts w:ascii="Aptos" w:hAnsi="Aptos"/>
                <w:sz w:val="22"/>
                <w:szCs w:val="22"/>
              </w:rPr>
              <w:t>Outstanding Primary Class</w:t>
            </w:r>
            <w:r w:rsidR="001C2F11" w:rsidRPr="00D27CED">
              <w:rPr>
                <w:rFonts w:ascii="Aptos" w:hAnsi="Aptos"/>
                <w:sz w:val="22"/>
                <w:szCs w:val="22"/>
              </w:rPr>
              <w:t xml:space="preserve"> </w:t>
            </w:r>
            <w:r w:rsidRPr="00D27CED">
              <w:rPr>
                <w:rFonts w:ascii="Aptos" w:hAnsi="Aptos"/>
                <w:sz w:val="22"/>
                <w:szCs w:val="22"/>
              </w:rPr>
              <w:t>teaching with a proven track record of raising attainment and achievement</w:t>
            </w:r>
          </w:p>
          <w:p w14:paraId="5D0D8C13" w14:textId="4311DD20" w:rsidR="00414A02" w:rsidRPr="00D27CED" w:rsidRDefault="00C27E87" w:rsidP="00D740DC">
            <w:pPr>
              <w:pStyle w:val="ListParagraph"/>
              <w:numPr>
                <w:ilvl w:val="0"/>
                <w:numId w:val="19"/>
              </w:numPr>
              <w:spacing w:before="0"/>
              <w:ind w:left="321"/>
              <w:rPr>
                <w:rFonts w:ascii="Aptos" w:hAnsi="Aptos"/>
                <w:sz w:val="22"/>
                <w:szCs w:val="22"/>
              </w:rPr>
            </w:pPr>
            <w:r w:rsidRPr="00D27CED">
              <w:rPr>
                <w:rFonts w:ascii="Aptos" w:hAnsi="Aptos"/>
                <w:sz w:val="22"/>
                <w:szCs w:val="22"/>
              </w:rPr>
              <w:t>Experience of successfully leading whole school curriculum improvements</w:t>
            </w:r>
          </w:p>
        </w:tc>
        <w:tc>
          <w:tcPr>
            <w:tcW w:w="3686" w:type="dxa"/>
          </w:tcPr>
          <w:p w14:paraId="7752EC3E" w14:textId="77777777" w:rsidR="00B80E56" w:rsidRPr="00D27CED" w:rsidRDefault="00B80E56" w:rsidP="00D740DC">
            <w:pPr>
              <w:pStyle w:val="ListParagraph"/>
              <w:numPr>
                <w:ilvl w:val="0"/>
                <w:numId w:val="19"/>
              </w:numPr>
              <w:spacing w:before="0"/>
              <w:ind w:left="312"/>
              <w:rPr>
                <w:rFonts w:ascii="Aptos" w:hAnsi="Aptos"/>
                <w:sz w:val="22"/>
                <w:szCs w:val="22"/>
              </w:rPr>
            </w:pPr>
            <w:r w:rsidRPr="00D27CED">
              <w:rPr>
                <w:rFonts w:ascii="Aptos" w:hAnsi="Aptos"/>
                <w:sz w:val="22"/>
                <w:szCs w:val="22"/>
              </w:rPr>
              <w:t>Ongoing CPD and NPQH/other relevant post degree qualifications</w:t>
            </w:r>
          </w:p>
          <w:p w14:paraId="68D5E922" w14:textId="77777777" w:rsidR="00B9413B" w:rsidRPr="00D27CED" w:rsidRDefault="00B9413B" w:rsidP="00D740DC">
            <w:pPr>
              <w:pStyle w:val="ListParagraph"/>
              <w:numPr>
                <w:ilvl w:val="0"/>
                <w:numId w:val="19"/>
              </w:numPr>
              <w:spacing w:before="0"/>
              <w:ind w:left="312"/>
              <w:rPr>
                <w:rFonts w:ascii="Aptos" w:hAnsi="Aptos"/>
                <w:sz w:val="22"/>
                <w:szCs w:val="22"/>
              </w:rPr>
            </w:pPr>
            <w:r w:rsidRPr="00D27CED">
              <w:rPr>
                <w:rFonts w:ascii="Aptos" w:hAnsi="Aptos"/>
                <w:sz w:val="22"/>
                <w:szCs w:val="22"/>
              </w:rPr>
              <w:t>Experience of teaching across the primary age range</w:t>
            </w:r>
          </w:p>
          <w:p w14:paraId="715DB04A" w14:textId="77777777" w:rsidR="00B9413B" w:rsidRPr="00D27CED" w:rsidRDefault="00B9413B" w:rsidP="00D740DC">
            <w:pPr>
              <w:pStyle w:val="ListParagraph"/>
              <w:numPr>
                <w:ilvl w:val="0"/>
                <w:numId w:val="19"/>
              </w:numPr>
              <w:spacing w:before="0"/>
              <w:ind w:left="312"/>
              <w:rPr>
                <w:rFonts w:ascii="Aptos" w:hAnsi="Aptos"/>
                <w:sz w:val="22"/>
                <w:szCs w:val="22"/>
              </w:rPr>
            </w:pPr>
            <w:r w:rsidRPr="00D27CED">
              <w:rPr>
                <w:rFonts w:ascii="Aptos" w:hAnsi="Aptos"/>
                <w:sz w:val="22"/>
                <w:szCs w:val="22"/>
              </w:rPr>
              <w:t>Significant evidence of raising attainment and achievement in a phase of primary education</w:t>
            </w:r>
          </w:p>
          <w:p w14:paraId="6BC3AFDB" w14:textId="3240F926" w:rsidR="00414A02" w:rsidRPr="00D27CED" w:rsidRDefault="00B9413B" w:rsidP="00D740DC">
            <w:pPr>
              <w:pStyle w:val="ListParagraph"/>
              <w:numPr>
                <w:ilvl w:val="0"/>
                <w:numId w:val="19"/>
              </w:numPr>
              <w:spacing w:before="0"/>
              <w:ind w:left="312"/>
              <w:rPr>
                <w:sz w:val="22"/>
                <w:szCs w:val="22"/>
              </w:rPr>
            </w:pPr>
            <w:r w:rsidRPr="00D27CED">
              <w:rPr>
                <w:rFonts w:ascii="Aptos" w:hAnsi="Aptos"/>
                <w:sz w:val="22"/>
                <w:szCs w:val="22"/>
              </w:rPr>
              <w:t>Experience in more than one school</w:t>
            </w:r>
          </w:p>
        </w:tc>
      </w:tr>
      <w:tr w:rsidR="00414A02" w:rsidRPr="00D27CED" w14:paraId="64F71F4D" w14:textId="77777777" w:rsidTr="00440B5E">
        <w:trPr>
          <w:cantSplit/>
          <w:trHeight w:val="283"/>
        </w:trPr>
        <w:tc>
          <w:tcPr>
            <w:tcW w:w="1843" w:type="dxa"/>
          </w:tcPr>
          <w:p w14:paraId="41DE2310" w14:textId="216E9402" w:rsidR="00414A02" w:rsidRPr="00D27CED" w:rsidRDefault="00414A02" w:rsidP="00D740DC">
            <w:pPr>
              <w:spacing w:before="0"/>
              <w:rPr>
                <w:rFonts w:ascii="Aptos" w:hAnsi="Aptos" w:cstheme="minorHAnsi"/>
                <w:sz w:val="22"/>
                <w:szCs w:val="22"/>
              </w:rPr>
            </w:pPr>
            <w:r w:rsidRPr="00D27CED">
              <w:rPr>
                <w:rFonts w:ascii="Aptos" w:hAnsi="Aptos" w:cs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5103" w:type="dxa"/>
          </w:tcPr>
          <w:p w14:paraId="041E2F24" w14:textId="77777777" w:rsidR="007B0A07" w:rsidRPr="00D27CED" w:rsidRDefault="007B0A07" w:rsidP="00D740DC">
            <w:pPr>
              <w:pStyle w:val="ListParagraph"/>
              <w:numPr>
                <w:ilvl w:val="0"/>
                <w:numId w:val="19"/>
              </w:numPr>
              <w:spacing w:before="0"/>
              <w:ind w:left="321"/>
              <w:rPr>
                <w:rFonts w:ascii="Aptos" w:hAnsi="Aptos"/>
                <w:sz w:val="22"/>
                <w:szCs w:val="22"/>
              </w:rPr>
            </w:pPr>
            <w:r w:rsidRPr="00D27CED">
              <w:rPr>
                <w:rFonts w:ascii="Aptos" w:hAnsi="Aptos"/>
                <w:sz w:val="22"/>
                <w:szCs w:val="22"/>
              </w:rPr>
              <w:t>Understanding of how to use school self-evaluation techniques to raise standards and drive improvement</w:t>
            </w:r>
          </w:p>
          <w:p w14:paraId="150335BF" w14:textId="77777777" w:rsidR="007B0A07" w:rsidRPr="00D27CED" w:rsidRDefault="007B0A07" w:rsidP="00D740DC">
            <w:pPr>
              <w:pStyle w:val="ListParagraph"/>
              <w:numPr>
                <w:ilvl w:val="0"/>
                <w:numId w:val="19"/>
              </w:numPr>
              <w:spacing w:before="0"/>
              <w:ind w:left="321"/>
              <w:rPr>
                <w:rFonts w:ascii="Aptos" w:hAnsi="Aptos"/>
                <w:sz w:val="22"/>
                <w:szCs w:val="22"/>
              </w:rPr>
            </w:pPr>
            <w:r w:rsidRPr="00D27CED">
              <w:rPr>
                <w:rFonts w:ascii="Aptos" w:hAnsi="Aptos"/>
                <w:sz w:val="22"/>
                <w:szCs w:val="22"/>
              </w:rPr>
              <w:t>Clear understanding of the essential qualities necessary for effective teaching and learning and how to develop these across the school</w:t>
            </w:r>
          </w:p>
          <w:p w14:paraId="01F3E75F" w14:textId="2E1B990C" w:rsidR="00F21957" w:rsidRPr="00D27CED" w:rsidRDefault="007B0A07" w:rsidP="00D740DC">
            <w:pPr>
              <w:pStyle w:val="ListParagraph"/>
              <w:numPr>
                <w:ilvl w:val="0"/>
                <w:numId w:val="19"/>
              </w:numPr>
              <w:spacing w:before="0"/>
              <w:ind w:left="321"/>
              <w:rPr>
                <w:rFonts w:ascii="Aptos" w:hAnsi="Aptos" w:cstheme="minorHAnsi"/>
                <w:sz w:val="22"/>
                <w:szCs w:val="22"/>
              </w:rPr>
            </w:pPr>
            <w:r w:rsidRPr="00D27CED">
              <w:rPr>
                <w:rFonts w:ascii="Aptos" w:hAnsi="Aptos"/>
                <w:sz w:val="22"/>
                <w:szCs w:val="22"/>
              </w:rPr>
              <w:t>Knowledge of child development theory, latest research and studies and evidence of their impact on teaching and learning</w:t>
            </w:r>
          </w:p>
        </w:tc>
        <w:tc>
          <w:tcPr>
            <w:tcW w:w="3686" w:type="dxa"/>
          </w:tcPr>
          <w:p w14:paraId="010B8183" w14:textId="77777777" w:rsidR="004B4C92" w:rsidRPr="00D27CED" w:rsidRDefault="004B4C92" w:rsidP="00D740DC">
            <w:pPr>
              <w:pStyle w:val="ListParagraph"/>
              <w:numPr>
                <w:ilvl w:val="0"/>
                <w:numId w:val="19"/>
              </w:numPr>
              <w:spacing w:before="0"/>
              <w:ind w:left="312"/>
              <w:rPr>
                <w:rFonts w:ascii="Aptos" w:hAnsi="Aptos"/>
                <w:sz w:val="22"/>
                <w:szCs w:val="22"/>
              </w:rPr>
            </w:pPr>
            <w:r w:rsidRPr="00D27CED">
              <w:rPr>
                <w:rFonts w:ascii="Aptos" w:hAnsi="Aptos"/>
                <w:sz w:val="22"/>
                <w:szCs w:val="22"/>
              </w:rPr>
              <w:t>Clear subject specialism or area of expertise</w:t>
            </w:r>
          </w:p>
          <w:p w14:paraId="04FFD0BA" w14:textId="317425DA" w:rsidR="00414A02" w:rsidRPr="00D27CED" w:rsidRDefault="004B4C92" w:rsidP="00D740DC">
            <w:pPr>
              <w:pStyle w:val="ListParagraph"/>
              <w:numPr>
                <w:ilvl w:val="0"/>
                <w:numId w:val="19"/>
              </w:numPr>
              <w:spacing w:before="0"/>
              <w:ind w:left="312"/>
              <w:rPr>
                <w:rFonts w:ascii="Aptos" w:hAnsi="Aptos" w:cstheme="minorHAnsi"/>
                <w:sz w:val="22"/>
                <w:szCs w:val="22"/>
              </w:rPr>
            </w:pPr>
            <w:r w:rsidRPr="00D27CED">
              <w:rPr>
                <w:rFonts w:ascii="Aptos" w:hAnsi="Aptos"/>
                <w:sz w:val="22"/>
                <w:szCs w:val="22"/>
              </w:rPr>
              <w:t>Knowledge of recent educational developments, initiatives and legislation and how they may impact upon the school</w:t>
            </w:r>
          </w:p>
        </w:tc>
      </w:tr>
      <w:tr w:rsidR="007B0A07" w:rsidRPr="00D27CED" w14:paraId="2F529A31" w14:textId="77777777" w:rsidTr="00440B5E">
        <w:trPr>
          <w:cantSplit/>
          <w:trHeight w:val="283"/>
        </w:trPr>
        <w:tc>
          <w:tcPr>
            <w:tcW w:w="1843" w:type="dxa"/>
          </w:tcPr>
          <w:p w14:paraId="5AF8454B" w14:textId="3CB59ADD" w:rsidR="007B0A07" w:rsidRPr="00D27CED" w:rsidRDefault="004B4C92" w:rsidP="00D740DC">
            <w:pPr>
              <w:spacing w:before="0"/>
              <w:rPr>
                <w:rFonts w:ascii="Aptos" w:hAnsi="Aptos" w:cstheme="minorHAnsi"/>
                <w:b/>
                <w:sz w:val="22"/>
                <w:szCs w:val="22"/>
              </w:rPr>
            </w:pPr>
            <w:r w:rsidRPr="00D27CED">
              <w:rPr>
                <w:rFonts w:ascii="Aptos" w:hAnsi="Aptos" w:cstheme="minorHAnsi"/>
                <w:b/>
                <w:sz w:val="22"/>
                <w:szCs w:val="22"/>
              </w:rPr>
              <w:t>Skills</w:t>
            </w:r>
          </w:p>
        </w:tc>
        <w:tc>
          <w:tcPr>
            <w:tcW w:w="5103" w:type="dxa"/>
          </w:tcPr>
          <w:p w14:paraId="51B5C7C1" w14:textId="4C20DBD4" w:rsidR="001A6BEE" w:rsidRPr="00D27CED" w:rsidRDefault="009D0D80" w:rsidP="00D740DC">
            <w:pPr>
              <w:pStyle w:val="ListParagraph"/>
              <w:numPr>
                <w:ilvl w:val="0"/>
                <w:numId w:val="19"/>
              </w:numPr>
              <w:spacing w:before="0"/>
              <w:ind w:left="321"/>
              <w:rPr>
                <w:rFonts w:ascii="Aptos" w:hAnsi="Aptos"/>
                <w:sz w:val="22"/>
                <w:szCs w:val="22"/>
              </w:rPr>
            </w:pPr>
            <w:r w:rsidRPr="00D27CED">
              <w:rPr>
                <w:rFonts w:ascii="Aptos" w:hAnsi="Aptos"/>
                <w:sz w:val="22"/>
                <w:szCs w:val="22"/>
              </w:rPr>
              <w:t xml:space="preserve">Clear ideas for raising standards as well as the engagement of all learners in an exciting school ethos and </w:t>
            </w:r>
            <w:r w:rsidR="004E3436" w:rsidRPr="00D27CED">
              <w:rPr>
                <w:rFonts w:ascii="Aptos" w:hAnsi="Aptos"/>
                <w:sz w:val="22"/>
                <w:szCs w:val="22"/>
              </w:rPr>
              <w:t>well-designed</w:t>
            </w:r>
            <w:r w:rsidRPr="00D27CED">
              <w:rPr>
                <w:rFonts w:ascii="Aptos" w:hAnsi="Aptos"/>
                <w:sz w:val="22"/>
                <w:szCs w:val="22"/>
              </w:rPr>
              <w:t xml:space="preserve"> curriculum</w:t>
            </w:r>
          </w:p>
          <w:p w14:paraId="7CF5D776" w14:textId="277BC15D" w:rsidR="009D0D80" w:rsidRPr="00D27CED" w:rsidRDefault="009D0D80" w:rsidP="00D740DC">
            <w:pPr>
              <w:pStyle w:val="ListParagraph"/>
              <w:numPr>
                <w:ilvl w:val="0"/>
                <w:numId w:val="19"/>
              </w:numPr>
              <w:spacing w:before="0"/>
              <w:ind w:left="321"/>
              <w:rPr>
                <w:rFonts w:ascii="Aptos" w:hAnsi="Aptos"/>
                <w:sz w:val="22"/>
                <w:szCs w:val="22"/>
              </w:rPr>
            </w:pPr>
            <w:r w:rsidRPr="00D27CED">
              <w:rPr>
                <w:rFonts w:ascii="Aptos" w:hAnsi="Aptos"/>
                <w:sz w:val="22"/>
                <w:szCs w:val="22"/>
              </w:rPr>
              <w:t xml:space="preserve">Ability to analyse data, the performance of pupils and pupil progress and plan appropriate actions for </w:t>
            </w:r>
            <w:proofErr w:type="gramStart"/>
            <w:r w:rsidRPr="00D27CED">
              <w:rPr>
                <w:rFonts w:ascii="Aptos" w:hAnsi="Aptos"/>
                <w:sz w:val="22"/>
                <w:szCs w:val="22"/>
              </w:rPr>
              <w:t>whole</w:t>
            </w:r>
            <w:proofErr w:type="gramEnd"/>
            <w:r w:rsidRPr="00D27CED">
              <w:rPr>
                <w:rFonts w:ascii="Aptos" w:hAnsi="Aptos"/>
                <w:sz w:val="22"/>
                <w:szCs w:val="22"/>
              </w:rPr>
              <w:t xml:space="preserve"> school improvement</w:t>
            </w:r>
          </w:p>
          <w:p w14:paraId="7E57D1B5" w14:textId="77777777" w:rsidR="009D0D80" w:rsidRPr="00D27CED" w:rsidRDefault="009D0D80" w:rsidP="00D740DC">
            <w:pPr>
              <w:pStyle w:val="ListParagraph"/>
              <w:numPr>
                <w:ilvl w:val="0"/>
                <w:numId w:val="19"/>
              </w:numPr>
              <w:spacing w:before="0"/>
              <w:ind w:left="321"/>
              <w:rPr>
                <w:rFonts w:ascii="Aptos" w:hAnsi="Aptos"/>
                <w:sz w:val="22"/>
                <w:szCs w:val="22"/>
              </w:rPr>
            </w:pPr>
            <w:r w:rsidRPr="00D27CED">
              <w:rPr>
                <w:rFonts w:ascii="Aptos" w:hAnsi="Aptos"/>
                <w:sz w:val="22"/>
                <w:szCs w:val="22"/>
              </w:rPr>
              <w:t>Develop and deliver effective and inspirational professional development for staff, including coaching and mentoring</w:t>
            </w:r>
          </w:p>
          <w:p w14:paraId="0A151919" w14:textId="77777777" w:rsidR="009D0D80" w:rsidRPr="00D27CED" w:rsidRDefault="009D0D80" w:rsidP="00D740DC">
            <w:pPr>
              <w:pStyle w:val="ListParagraph"/>
              <w:numPr>
                <w:ilvl w:val="0"/>
                <w:numId w:val="19"/>
              </w:numPr>
              <w:spacing w:before="0"/>
              <w:ind w:left="321"/>
              <w:rPr>
                <w:rFonts w:ascii="Aptos" w:hAnsi="Aptos"/>
                <w:sz w:val="22"/>
                <w:szCs w:val="22"/>
              </w:rPr>
            </w:pPr>
            <w:r w:rsidRPr="00D27CED">
              <w:rPr>
                <w:rFonts w:ascii="Aptos" w:hAnsi="Aptos"/>
                <w:sz w:val="22"/>
                <w:szCs w:val="22"/>
              </w:rPr>
              <w:t>Ability to lead, motivate, challenge and support others in working towards common agreed goals</w:t>
            </w:r>
          </w:p>
          <w:p w14:paraId="0E3B74DA" w14:textId="77777777" w:rsidR="005C443D" w:rsidRPr="00D27CED" w:rsidRDefault="009D0D80" w:rsidP="00D740DC">
            <w:pPr>
              <w:pStyle w:val="ListParagraph"/>
              <w:numPr>
                <w:ilvl w:val="0"/>
                <w:numId w:val="19"/>
              </w:numPr>
              <w:spacing w:before="0"/>
              <w:ind w:left="321"/>
              <w:rPr>
                <w:rFonts w:ascii="Aptos" w:hAnsi="Aptos"/>
                <w:sz w:val="22"/>
                <w:szCs w:val="22"/>
              </w:rPr>
            </w:pPr>
            <w:r w:rsidRPr="00D27CED">
              <w:rPr>
                <w:rFonts w:ascii="Aptos" w:hAnsi="Aptos"/>
                <w:sz w:val="22"/>
                <w:szCs w:val="22"/>
              </w:rPr>
              <w:t>Excellent oral and written communication skills</w:t>
            </w:r>
          </w:p>
          <w:p w14:paraId="27241226" w14:textId="4E4A2A09" w:rsidR="007B0A07" w:rsidRPr="00D27CED" w:rsidRDefault="005C443D" w:rsidP="00D740DC">
            <w:pPr>
              <w:pStyle w:val="ListParagraph"/>
              <w:numPr>
                <w:ilvl w:val="0"/>
                <w:numId w:val="19"/>
              </w:numPr>
              <w:spacing w:before="0"/>
              <w:ind w:left="321"/>
              <w:rPr>
                <w:rFonts w:ascii="Aptos" w:hAnsi="Aptos" w:cstheme="minorHAnsi"/>
                <w:sz w:val="22"/>
                <w:szCs w:val="22"/>
              </w:rPr>
            </w:pPr>
            <w:r w:rsidRPr="00D27CED">
              <w:rPr>
                <w:rFonts w:ascii="Aptos" w:hAnsi="Aptos"/>
                <w:sz w:val="22"/>
                <w:szCs w:val="22"/>
              </w:rPr>
              <w:t>Proven e</w:t>
            </w:r>
            <w:r w:rsidR="007B0A07" w:rsidRPr="00D27CED">
              <w:rPr>
                <w:rFonts w:ascii="Aptos" w:hAnsi="Aptos"/>
                <w:sz w:val="22"/>
                <w:szCs w:val="22"/>
              </w:rPr>
              <w:t>xperience of building positive relationships</w:t>
            </w:r>
          </w:p>
          <w:p w14:paraId="7965AC09" w14:textId="77777777" w:rsidR="007B0A07" w:rsidRPr="00D27CED" w:rsidRDefault="007B0A07" w:rsidP="00D740DC">
            <w:pPr>
              <w:pStyle w:val="ListParagraph"/>
              <w:numPr>
                <w:ilvl w:val="0"/>
                <w:numId w:val="19"/>
              </w:numPr>
              <w:spacing w:before="0"/>
              <w:ind w:left="321"/>
              <w:rPr>
                <w:rFonts w:ascii="Aptos" w:hAnsi="Aptos" w:cstheme="minorHAnsi"/>
                <w:sz w:val="22"/>
                <w:szCs w:val="22"/>
              </w:rPr>
            </w:pPr>
            <w:r w:rsidRPr="00D27CED">
              <w:rPr>
                <w:rFonts w:ascii="Aptos" w:hAnsi="Aptos"/>
                <w:sz w:val="22"/>
                <w:szCs w:val="22"/>
              </w:rPr>
              <w:t xml:space="preserve">Ability to show initiative, responding positively and sensitively to a range of situations </w:t>
            </w:r>
          </w:p>
          <w:p w14:paraId="01873C9F" w14:textId="171BE7C8" w:rsidR="007B0A07" w:rsidRPr="00D27CED" w:rsidRDefault="00497AF6" w:rsidP="00D740DC">
            <w:pPr>
              <w:pStyle w:val="ListParagraph"/>
              <w:numPr>
                <w:ilvl w:val="0"/>
                <w:numId w:val="19"/>
              </w:numPr>
              <w:spacing w:before="0"/>
              <w:ind w:left="321"/>
              <w:rPr>
                <w:rFonts w:ascii="Aptos" w:hAnsi="Aptos"/>
                <w:sz w:val="22"/>
                <w:szCs w:val="22"/>
              </w:rPr>
            </w:pPr>
            <w:r w:rsidRPr="00D27CED">
              <w:rPr>
                <w:rFonts w:ascii="Aptos" w:hAnsi="Aptos"/>
                <w:sz w:val="22"/>
                <w:szCs w:val="22"/>
              </w:rPr>
              <w:t>Excellent</w:t>
            </w:r>
            <w:r w:rsidR="007B0A07" w:rsidRPr="00D27CED">
              <w:rPr>
                <w:rFonts w:ascii="Aptos" w:hAnsi="Aptos"/>
                <w:sz w:val="22"/>
                <w:szCs w:val="22"/>
              </w:rPr>
              <w:t xml:space="preserve"> organisational / time management skills</w:t>
            </w:r>
            <w:r w:rsidR="00286A68" w:rsidRPr="00D27CED">
              <w:rPr>
                <w:rFonts w:ascii="Aptos" w:hAnsi="Aptos"/>
                <w:sz w:val="22"/>
                <w:szCs w:val="22"/>
              </w:rPr>
              <w:t xml:space="preserve"> with the ability to manage time effectively and prioritise </w:t>
            </w:r>
            <w:proofErr w:type="gramStart"/>
            <w:r w:rsidR="00286A68" w:rsidRPr="00D27CED">
              <w:rPr>
                <w:rFonts w:ascii="Aptos" w:hAnsi="Aptos"/>
                <w:sz w:val="22"/>
                <w:szCs w:val="22"/>
              </w:rPr>
              <w:t>in order to</w:t>
            </w:r>
            <w:proofErr w:type="gramEnd"/>
            <w:r w:rsidR="00286A68" w:rsidRPr="00D27CED">
              <w:rPr>
                <w:rFonts w:ascii="Aptos" w:hAnsi="Aptos"/>
                <w:sz w:val="22"/>
                <w:szCs w:val="22"/>
              </w:rPr>
              <w:t xml:space="preserve"> achieve collective goals</w:t>
            </w:r>
          </w:p>
        </w:tc>
        <w:tc>
          <w:tcPr>
            <w:tcW w:w="3686" w:type="dxa"/>
          </w:tcPr>
          <w:p w14:paraId="3C2D423B" w14:textId="58957735" w:rsidR="007B0A07" w:rsidRPr="00D27CED" w:rsidRDefault="00607992" w:rsidP="00D740DC">
            <w:pPr>
              <w:pStyle w:val="ListParagraph"/>
              <w:numPr>
                <w:ilvl w:val="0"/>
                <w:numId w:val="19"/>
              </w:numPr>
              <w:spacing w:before="0"/>
              <w:ind w:left="312"/>
              <w:rPr>
                <w:rFonts w:ascii="Aptos" w:hAnsi="Aptos"/>
                <w:sz w:val="22"/>
                <w:szCs w:val="22"/>
              </w:rPr>
            </w:pPr>
            <w:r w:rsidRPr="00D27CED">
              <w:rPr>
                <w:rFonts w:ascii="Aptos" w:hAnsi="Aptos"/>
                <w:sz w:val="22"/>
                <w:szCs w:val="22"/>
              </w:rPr>
              <w:t xml:space="preserve">Strong analytical skills, with the ability to use date </w:t>
            </w:r>
            <w:r w:rsidR="006B3A38" w:rsidRPr="00D27CED">
              <w:rPr>
                <w:rFonts w:ascii="Aptos" w:hAnsi="Aptos"/>
                <w:sz w:val="22"/>
                <w:szCs w:val="22"/>
              </w:rPr>
              <w:t xml:space="preserve">effectively </w:t>
            </w:r>
            <w:r w:rsidRPr="00D27CED">
              <w:rPr>
                <w:rFonts w:ascii="Aptos" w:hAnsi="Aptos"/>
                <w:sz w:val="22"/>
                <w:szCs w:val="22"/>
              </w:rPr>
              <w:t xml:space="preserve">for school improvement </w:t>
            </w:r>
          </w:p>
        </w:tc>
      </w:tr>
      <w:tr w:rsidR="008E3A2C" w:rsidRPr="00D27CED" w14:paraId="2F589FF1" w14:textId="77777777" w:rsidTr="00CF4121">
        <w:trPr>
          <w:cantSplit/>
          <w:trHeight w:val="113"/>
        </w:trPr>
        <w:tc>
          <w:tcPr>
            <w:tcW w:w="1843" w:type="dxa"/>
          </w:tcPr>
          <w:p w14:paraId="53537E95" w14:textId="0B7CFFB9" w:rsidR="008E3A2C" w:rsidRPr="00D27CED" w:rsidRDefault="008E3A2C" w:rsidP="00D740DC">
            <w:pPr>
              <w:spacing w:before="0"/>
              <w:rPr>
                <w:rFonts w:ascii="Aptos" w:hAnsi="Aptos" w:cstheme="minorHAnsi"/>
                <w:b/>
                <w:sz w:val="22"/>
                <w:szCs w:val="22"/>
              </w:rPr>
            </w:pPr>
            <w:r w:rsidRPr="00D27CED">
              <w:rPr>
                <w:rFonts w:ascii="Aptos" w:hAnsi="Aptos" w:cstheme="minorHAnsi"/>
                <w:b/>
                <w:sz w:val="22"/>
                <w:szCs w:val="22"/>
              </w:rPr>
              <w:t xml:space="preserve">Personal </w:t>
            </w:r>
            <w:r w:rsidR="005D4FAC" w:rsidRPr="00D27CED">
              <w:rPr>
                <w:rFonts w:ascii="Aptos" w:hAnsi="Aptos" w:cstheme="minorHAnsi"/>
                <w:b/>
                <w:sz w:val="22"/>
                <w:szCs w:val="22"/>
              </w:rPr>
              <w:t>Q</w:t>
            </w:r>
            <w:r w:rsidRPr="00D27CED">
              <w:rPr>
                <w:rFonts w:ascii="Aptos" w:hAnsi="Aptos" w:cstheme="minorHAnsi"/>
                <w:b/>
                <w:sz w:val="22"/>
                <w:szCs w:val="22"/>
              </w:rPr>
              <w:t xml:space="preserve">ualities </w:t>
            </w:r>
          </w:p>
        </w:tc>
        <w:tc>
          <w:tcPr>
            <w:tcW w:w="5103" w:type="dxa"/>
          </w:tcPr>
          <w:p w14:paraId="59FCDAB6" w14:textId="77777777" w:rsidR="001C2F11" w:rsidRPr="00D27CED" w:rsidRDefault="001C2F11" w:rsidP="00D740DC">
            <w:pPr>
              <w:pStyle w:val="ListParagraph"/>
              <w:numPr>
                <w:ilvl w:val="0"/>
                <w:numId w:val="19"/>
              </w:numPr>
              <w:spacing w:before="0"/>
              <w:ind w:left="321"/>
              <w:rPr>
                <w:rFonts w:ascii="Aptos" w:hAnsi="Aptos"/>
                <w:sz w:val="22"/>
                <w:szCs w:val="22"/>
              </w:rPr>
            </w:pPr>
            <w:r w:rsidRPr="00D27CED">
              <w:rPr>
                <w:rFonts w:ascii="Aptos" w:hAnsi="Aptos"/>
                <w:sz w:val="22"/>
                <w:szCs w:val="22"/>
              </w:rPr>
              <w:t>Successful experience of working in partnership with the Governing Body, staff and parents</w:t>
            </w:r>
          </w:p>
          <w:p w14:paraId="545F4F2F" w14:textId="77777777" w:rsidR="001C2F11" w:rsidRPr="00D27CED" w:rsidRDefault="001C2F11" w:rsidP="00D740DC">
            <w:pPr>
              <w:pStyle w:val="ListParagraph"/>
              <w:numPr>
                <w:ilvl w:val="0"/>
                <w:numId w:val="19"/>
              </w:numPr>
              <w:spacing w:before="0"/>
              <w:ind w:left="321"/>
              <w:rPr>
                <w:rFonts w:ascii="Aptos" w:hAnsi="Aptos"/>
                <w:sz w:val="22"/>
                <w:szCs w:val="22"/>
              </w:rPr>
            </w:pPr>
            <w:r w:rsidRPr="00D27CED">
              <w:rPr>
                <w:rFonts w:ascii="Aptos" w:hAnsi="Aptos"/>
                <w:sz w:val="22"/>
                <w:szCs w:val="22"/>
              </w:rPr>
              <w:t>High expectations for self and others and a strong commitment to achieving the best outcomes for every child</w:t>
            </w:r>
          </w:p>
          <w:p w14:paraId="72CB7948" w14:textId="77777777" w:rsidR="001C2F11" w:rsidRPr="00D27CED" w:rsidRDefault="001C2F11" w:rsidP="00D740DC">
            <w:pPr>
              <w:pStyle w:val="ListParagraph"/>
              <w:numPr>
                <w:ilvl w:val="0"/>
                <w:numId w:val="19"/>
              </w:numPr>
              <w:spacing w:before="0"/>
              <w:ind w:left="321"/>
              <w:rPr>
                <w:rFonts w:ascii="Aptos" w:hAnsi="Aptos"/>
                <w:sz w:val="22"/>
                <w:szCs w:val="22"/>
              </w:rPr>
            </w:pPr>
            <w:r w:rsidRPr="00D27CED">
              <w:rPr>
                <w:rFonts w:ascii="Aptos" w:hAnsi="Aptos"/>
                <w:sz w:val="22"/>
                <w:szCs w:val="22"/>
              </w:rPr>
              <w:t>Resilient and able to remain positive and retain your sense of humour</w:t>
            </w:r>
          </w:p>
          <w:p w14:paraId="06D3152A" w14:textId="5048D459" w:rsidR="001C2F11" w:rsidRPr="00D27CED" w:rsidRDefault="001C2F11" w:rsidP="00D740DC">
            <w:pPr>
              <w:pStyle w:val="ListParagraph"/>
              <w:numPr>
                <w:ilvl w:val="0"/>
                <w:numId w:val="19"/>
              </w:numPr>
              <w:spacing w:before="0"/>
              <w:ind w:left="321"/>
              <w:rPr>
                <w:rFonts w:ascii="Aptos" w:hAnsi="Aptos" w:cstheme="minorHAnsi"/>
                <w:sz w:val="22"/>
                <w:szCs w:val="22"/>
              </w:rPr>
            </w:pPr>
            <w:r w:rsidRPr="00D27CED">
              <w:rPr>
                <w:rFonts w:ascii="Aptos" w:hAnsi="Aptos"/>
                <w:sz w:val="22"/>
                <w:szCs w:val="22"/>
              </w:rPr>
              <w:t>Be an effective team player who works collaboratively and effectively with others</w:t>
            </w:r>
          </w:p>
          <w:p w14:paraId="33EC9298" w14:textId="2EFC57AC" w:rsidR="006E6B0B" w:rsidRPr="00D27CED" w:rsidRDefault="006E6B0B" w:rsidP="00D740DC">
            <w:pPr>
              <w:pStyle w:val="ListParagraph"/>
              <w:numPr>
                <w:ilvl w:val="0"/>
                <w:numId w:val="19"/>
              </w:numPr>
              <w:spacing w:before="0"/>
              <w:ind w:left="321"/>
              <w:rPr>
                <w:rFonts w:ascii="Aptos" w:hAnsi="Aptos"/>
                <w:sz w:val="22"/>
                <w:szCs w:val="22"/>
              </w:rPr>
            </w:pPr>
            <w:r w:rsidRPr="00D27CED">
              <w:rPr>
                <w:rFonts w:ascii="Aptos" w:hAnsi="Aptos"/>
                <w:sz w:val="22"/>
                <w:szCs w:val="22"/>
              </w:rPr>
              <w:t>Patience, flexibility, and a calm demeanour in challenging situations</w:t>
            </w:r>
          </w:p>
          <w:p w14:paraId="74F2D593" w14:textId="62981117" w:rsidR="006E6B0B" w:rsidRPr="00D27CED" w:rsidRDefault="006E6B0B" w:rsidP="00D740DC">
            <w:pPr>
              <w:pStyle w:val="ListParagraph"/>
              <w:numPr>
                <w:ilvl w:val="0"/>
                <w:numId w:val="19"/>
              </w:numPr>
              <w:spacing w:before="0"/>
              <w:ind w:left="321"/>
              <w:rPr>
                <w:rFonts w:ascii="Aptos" w:hAnsi="Aptos"/>
                <w:sz w:val="22"/>
                <w:szCs w:val="22"/>
              </w:rPr>
            </w:pPr>
            <w:r w:rsidRPr="00D27CED">
              <w:rPr>
                <w:rFonts w:ascii="Aptos" w:hAnsi="Aptos"/>
                <w:sz w:val="22"/>
                <w:szCs w:val="22"/>
              </w:rPr>
              <w:t>A passion for supporting the learning and development of children.</w:t>
            </w:r>
          </w:p>
          <w:p w14:paraId="1B4E26B0" w14:textId="45C8544E" w:rsidR="008E3A2C" w:rsidRPr="00D27CED" w:rsidRDefault="008E3A2C" w:rsidP="00D740DC">
            <w:pPr>
              <w:pStyle w:val="ListParagraph"/>
              <w:numPr>
                <w:ilvl w:val="0"/>
                <w:numId w:val="19"/>
              </w:numPr>
              <w:spacing w:before="0"/>
              <w:ind w:left="321"/>
              <w:rPr>
                <w:rFonts w:ascii="Aptos" w:eastAsiaTheme="minorEastAsia" w:hAnsi="Aptos"/>
                <w:sz w:val="22"/>
                <w:szCs w:val="22"/>
              </w:rPr>
            </w:pPr>
            <w:r w:rsidRPr="00D27CED">
              <w:rPr>
                <w:rFonts w:ascii="Aptos" w:hAnsi="Aptos"/>
                <w:sz w:val="22"/>
                <w:szCs w:val="22"/>
              </w:rPr>
              <w:t xml:space="preserve">A commitment to getting the best outcomes for all </w:t>
            </w:r>
            <w:r w:rsidR="009DAB15" w:rsidRPr="00D27CED">
              <w:rPr>
                <w:rStyle w:val="normaltextrun"/>
                <w:rFonts w:ascii="Aptos" w:eastAsia="Calibri" w:hAnsi="Aptos" w:cs="Calibri"/>
                <w:color w:val="000000" w:themeColor="text1"/>
                <w:sz w:val="22"/>
                <w:szCs w:val="22"/>
              </w:rPr>
              <w:t>students</w:t>
            </w:r>
            <w:r w:rsidRPr="00D27CED">
              <w:rPr>
                <w:rFonts w:ascii="Aptos" w:hAnsi="Aptos"/>
                <w:sz w:val="22"/>
                <w:szCs w:val="22"/>
              </w:rPr>
              <w:t xml:space="preserve"> and promoting the ethos and values of the school</w:t>
            </w:r>
          </w:p>
          <w:p w14:paraId="1CADF3D0" w14:textId="558BC9EB" w:rsidR="005D4FAC" w:rsidRPr="00D27CED" w:rsidRDefault="005D4FAC" w:rsidP="00D740DC">
            <w:pPr>
              <w:pStyle w:val="ListParagraph"/>
              <w:numPr>
                <w:ilvl w:val="0"/>
                <w:numId w:val="19"/>
              </w:numPr>
              <w:spacing w:before="0"/>
              <w:ind w:left="321"/>
              <w:rPr>
                <w:rFonts w:ascii="Aptos" w:hAnsi="Aptos" w:cstheme="minorHAnsi"/>
                <w:sz w:val="22"/>
                <w:szCs w:val="22"/>
              </w:rPr>
            </w:pPr>
            <w:r w:rsidRPr="00D27CED">
              <w:rPr>
                <w:rFonts w:ascii="Aptos" w:eastAsiaTheme="minorEastAsia" w:hAnsi="Aptos"/>
                <w:sz w:val="22"/>
                <w:szCs w:val="22"/>
              </w:rPr>
              <w:t>A c</w:t>
            </w:r>
            <w:r w:rsidR="00F21957" w:rsidRPr="00D27CED">
              <w:rPr>
                <w:rFonts w:ascii="Aptos" w:eastAsiaTheme="minorEastAsia" w:hAnsi="Aptos"/>
                <w:sz w:val="22"/>
                <w:szCs w:val="22"/>
              </w:rPr>
              <w:t xml:space="preserve">reative, flexible, imaginative, sympathetic and enthusiastic </w:t>
            </w:r>
            <w:r w:rsidRPr="00D27CED">
              <w:rPr>
                <w:rFonts w:ascii="Aptos" w:eastAsiaTheme="minorEastAsia" w:hAnsi="Aptos"/>
                <w:sz w:val="22"/>
                <w:szCs w:val="22"/>
              </w:rPr>
              <w:t xml:space="preserve">individual </w:t>
            </w:r>
          </w:p>
          <w:p w14:paraId="452BFE02" w14:textId="567CBD73" w:rsidR="008E3A2C" w:rsidRPr="00D27CED" w:rsidRDefault="008E3A2C" w:rsidP="00D740DC">
            <w:pPr>
              <w:pStyle w:val="ListParagraph"/>
              <w:numPr>
                <w:ilvl w:val="0"/>
                <w:numId w:val="19"/>
              </w:numPr>
              <w:spacing w:before="0"/>
              <w:ind w:left="321"/>
              <w:rPr>
                <w:rFonts w:ascii="Aptos" w:hAnsi="Aptos" w:cstheme="minorHAnsi"/>
                <w:sz w:val="22"/>
                <w:szCs w:val="22"/>
              </w:rPr>
            </w:pPr>
            <w:r w:rsidRPr="00D27CED">
              <w:rPr>
                <w:rFonts w:ascii="Aptos" w:hAnsi="Aptos"/>
                <w:sz w:val="22"/>
                <w:szCs w:val="22"/>
              </w:rPr>
              <w:t xml:space="preserve">Commitment to safeguarding and </w:t>
            </w:r>
            <w:r w:rsidR="006E6B0B" w:rsidRPr="00D27CED">
              <w:rPr>
                <w:rFonts w:ascii="Aptos" w:hAnsi="Aptos"/>
                <w:sz w:val="22"/>
                <w:szCs w:val="22"/>
              </w:rPr>
              <w:t xml:space="preserve">promoting the welfare of children. </w:t>
            </w:r>
          </w:p>
        </w:tc>
        <w:tc>
          <w:tcPr>
            <w:tcW w:w="3686" w:type="dxa"/>
          </w:tcPr>
          <w:p w14:paraId="43BC7170" w14:textId="52AC2B2B" w:rsidR="008E3A2C" w:rsidRPr="00D27CED" w:rsidRDefault="008E3A2C" w:rsidP="00D740DC">
            <w:pPr>
              <w:pStyle w:val="ListParagraph"/>
              <w:spacing w:before="0"/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7462032F" w14:textId="77777777" w:rsidR="00CF4121" w:rsidRPr="00D27CED" w:rsidRDefault="00CF4121" w:rsidP="00930BE8">
      <w:pPr>
        <w:pStyle w:val="Heading"/>
        <w:rPr>
          <w:sz w:val="22"/>
          <w:szCs w:val="22"/>
        </w:rPr>
      </w:pPr>
    </w:p>
    <w:sectPr w:rsidR="00CF4121" w:rsidRPr="00D27CED" w:rsidSect="00BE2143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EE568" w14:textId="77777777" w:rsidR="004F7936" w:rsidRDefault="004F7936" w:rsidP="004F7936">
      <w:pPr>
        <w:spacing w:before="0" w:after="0"/>
      </w:pPr>
      <w:r>
        <w:separator/>
      </w:r>
    </w:p>
  </w:endnote>
  <w:endnote w:type="continuationSeparator" w:id="0">
    <w:p w14:paraId="3B7AB7B6" w14:textId="77777777" w:rsidR="004F7936" w:rsidRDefault="004F7936" w:rsidP="004F79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051BE" w14:textId="77777777" w:rsidR="004F7936" w:rsidRDefault="004F7936" w:rsidP="004F7936">
      <w:pPr>
        <w:spacing w:before="0" w:after="0"/>
      </w:pPr>
      <w:r>
        <w:separator/>
      </w:r>
    </w:p>
  </w:footnote>
  <w:footnote w:type="continuationSeparator" w:id="0">
    <w:p w14:paraId="23290019" w14:textId="77777777" w:rsidR="004F7936" w:rsidRDefault="004F7936" w:rsidP="004F793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C29D0"/>
    <w:multiLevelType w:val="hybridMultilevel"/>
    <w:tmpl w:val="713C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C0FAF"/>
    <w:multiLevelType w:val="hybridMultilevel"/>
    <w:tmpl w:val="DA769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05EEB"/>
    <w:multiLevelType w:val="hybridMultilevel"/>
    <w:tmpl w:val="57B670CA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74D6C"/>
    <w:multiLevelType w:val="hybridMultilevel"/>
    <w:tmpl w:val="1F78B126"/>
    <w:lvl w:ilvl="0" w:tplc="A748EE86">
      <w:start w:val="2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6452F"/>
    <w:multiLevelType w:val="hybridMultilevel"/>
    <w:tmpl w:val="5A8C12B8"/>
    <w:lvl w:ilvl="0" w:tplc="6D747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7CC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126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CD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32B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C42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4C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8B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01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C682D"/>
    <w:multiLevelType w:val="hybridMultilevel"/>
    <w:tmpl w:val="FE62A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9624D"/>
    <w:multiLevelType w:val="hybridMultilevel"/>
    <w:tmpl w:val="00A87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933EC"/>
    <w:multiLevelType w:val="hybridMultilevel"/>
    <w:tmpl w:val="2CB22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56365"/>
    <w:multiLevelType w:val="hybridMultilevel"/>
    <w:tmpl w:val="AE8EE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372DB"/>
    <w:multiLevelType w:val="multilevel"/>
    <w:tmpl w:val="19A8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F4713F"/>
    <w:multiLevelType w:val="hybridMultilevel"/>
    <w:tmpl w:val="3058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C1BA6"/>
    <w:multiLevelType w:val="singleLevel"/>
    <w:tmpl w:val="8BC0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43793876"/>
    <w:multiLevelType w:val="hybridMultilevel"/>
    <w:tmpl w:val="82D46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B7906"/>
    <w:multiLevelType w:val="multilevel"/>
    <w:tmpl w:val="B36E1F7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46C24DFF"/>
    <w:multiLevelType w:val="hybridMultilevel"/>
    <w:tmpl w:val="AFE8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132F6"/>
    <w:multiLevelType w:val="hybridMultilevel"/>
    <w:tmpl w:val="08C0F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383C0"/>
    <w:multiLevelType w:val="hybridMultilevel"/>
    <w:tmpl w:val="A74CAC56"/>
    <w:lvl w:ilvl="0" w:tplc="147C2D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68A21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DA858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E2F9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C6DA7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F1A9D7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04EDC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98AC4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34E2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D94132"/>
    <w:multiLevelType w:val="hybridMultilevel"/>
    <w:tmpl w:val="2E1A23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469C5"/>
    <w:multiLevelType w:val="multilevel"/>
    <w:tmpl w:val="F3CA4A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CC3935"/>
    <w:multiLevelType w:val="hybridMultilevel"/>
    <w:tmpl w:val="B5120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71144"/>
    <w:multiLevelType w:val="singleLevel"/>
    <w:tmpl w:val="8BC0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3" w15:restartNumberingAfterBreak="0">
    <w:nsid w:val="69135182"/>
    <w:multiLevelType w:val="hybridMultilevel"/>
    <w:tmpl w:val="709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60125"/>
    <w:multiLevelType w:val="hybridMultilevel"/>
    <w:tmpl w:val="31F879DE"/>
    <w:lvl w:ilvl="0" w:tplc="9E78D260">
      <w:start w:val="1"/>
      <w:numFmt w:val="bullet"/>
      <w:pStyle w:val="ColorfulList-Accent1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E219F7"/>
    <w:multiLevelType w:val="hybridMultilevel"/>
    <w:tmpl w:val="26B2C6F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9104438">
    <w:abstractNumId w:val="18"/>
  </w:num>
  <w:num w:numId="2" w16cid:durableId="344407058">
    <w:abstractNumId w:val="5"/>
  </w:num>
  <w:num w:numId="3" w16cid:durableId="1366053575">
    <w:abstractNumId w:val="12"/>
    <w:lvlOverride w:ilvl="0">
      <w:startOverride w:val="1"/>
    </w:lvlOverride>
  </w:num>
  <w:num w:numId="4" w16cid:durableId="1054082645">
    <w:abstractNumId w:val="1"/>
  </w:num>
  <w:num w:numId="5" w16cid:durableId="1496453637">
    <w:abstractNumId w:val="22"/>
    <w:lvlOverride w:ilvl="0">
      <w:startOverride w:val="1"/>
    </w:lvlOverride>
  </w:num>
  <w:num w:numId="6" w16cid:durableId="1452745418">
    <w:abstractNumId w:val="25"/>
  </w:num>
  <w:num w:numId="7" w16cid:durableId="18894877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758798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0131423">
    <w:abstractNumId w:val="23"/>
  </w:num>
  <w:num w:numId="10" w16cid:durableId="1038815137">
    <w:abstractNumId w:val="11"/>
  </w:num>
  <w:num w:numId="11" w16cid:durableId="1018196304">
    <w:abstractNumId w:val="16"/>
  </w:num>
  <w:num w:numId="12" w16cid:durableId="2078430049">
    <w:abstractNumId w:val="19"/>
  </w:num>
  <w:num w:numId="13" w16cid:durableId="1420063058">
    <w:abstractNumId w:val="4"/>
  </w:num>
  <w:num w:numId="14" w16cid:durableId="1373193150">
    <w:abstractNumId w:val="21"/>
  </w:num>
  <w:num w:numId="15" w16cid:durableId="1250188995">
    <w:abstractNumId w:val="24"/>
  </w:num>
  <w:num w:numId="16" w16cid:durableId="1989360614">
    <w:abstractNumId w:val="24"/>
  </w:num>
  <w:num w:numId="17" w16cid:durableId="2034063698">
    <w:abstractNumId w:val="15"/>
  </w:num>
  <w:num w:numId="18" w16cid:durableId="1564561227">
    <w:abstractNumId w:val="2"/>
  </w:num>
  <w:num w:numId="19" w16cid:durableId="2824792">
    <w:abstractNumId w:val="17"/>
  </w:num>
  <w:num w:numId="20" w16cid:durableId="1202937937">
    <w:abstractNumId w:val="13"/>
  </w:num>
  <w:num w:numId="21" w16cid:durableId="836925045">
    <w:abstractNumId w:val="8"/>
  </w:num>
  <w:num w:numId="22" w16cid:durableId="2054646478">
    <w:abstractNumId w:val="10"/>
  </w:num>
  <w:num w:numId="23" w16cid:durableId="779565997">
    <w:abstractNumId w:val="0"/>
  </w:num>
  <w:num w:numId="24" w16cid:durableId="782500848">
    <w:abstractNumId w:val="9"/>
  </w:num>
  <w:num w:numId="25" w16cid:durableId="1677338973">
    <w:abstractNumId w:val="7"/>
  </w:num>
  <w:num w:numId="26" w16cid:durableId="2038189344">
    <w:abstractNumId w:val="6"/>
  </w:num>
  <w:num w:numId="27" w16cid:durableId="9595345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4723986">
    <w:abstractNumId w:val="14"/>
  </w:num>
  <w:num w:numId="29" w16cid:durableId="13257410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02"/>
    <w:rsid w:val="00025D41"/>
    <w:rsid w:val="00026250"/>
    <w:rsid w:val="00077324"/>
    <w:rsid w:val="000949B5"/>
    <w:rsid w:val="000A78DB"/>
    <w:rsid w:val="000C317E"/>
    <w:rsid w:val="000E1681"/>
    <w:rsid w:val="000F5D9B"/>
    <w:rsid w:val="0013215B"/>
    <w:rsid w:val="001376EB"/>
    <w:rsid w:val="0017634D"/>
    <w:rsid w:val="0019364A"/>
    <w:rsid w:val="001A6BEE"/>
    <w:rsid w:val="001C2F11"/>
    <w:rsid w:val="001D71B5"/>
    <w:rsid w:val="001E1F33"/>
    <w:rsid w:val="001F420A"/>
    <w:rsid w:val="00226499"/>
    <w:rsid w:val="002342EE"/>
    <w:rsid w:val="00237AF1"/>
    <w:rsid w:val="00246E3D"/>
    <w:rsid w:val="00252356"/>
    <w:rsid w:val="00286A68"/>
    <w:rsid w:val="00291A84"/>
    <w:rsid w:val="002D1F85"/>
    <w:rsid w:val="0032420F"/>
    <w:rsid w:val="00330906"/>
    <w:rsid w:val="00362E2B"/>
    <w:rsid w:val="00370461"/>
    <w:rsid w:val="00382C65"/>
    <w:rsid w:val="00394BAC"/>
    <w:rsid w:val="003B41E0"/>
    <w:rsid w:val="003F43AA"/>
    <w:rsid w:val="003F679B"/>
    <w:rsid w:val="00414A02"/>
    <w:rsid w:val="004362B7"/>
    <w:rsid w:val="00440B5E"/>
    <w:rsid w:val="00463A50"/>
    <w:rsid w:val="00481F37"/>
    <w:rsid w:val="004826E7"/>
    <w:rsid w:val="00497AF6"/>
    <w:rsid w:val="004A65A0"/>
    <w:rsid w:val="004A7C1D"/>
    <w:rsid w:val="004B4C92"/>
    <w:rsid w:val="004B546C"/>
    <w:rsid w:val="004D4604"/>
    <w:rsid w:val="004E3055"/>
    <w:rsid w:val="004E3436"/>
    <w:rsid w:val="004F7936"/>
    <w:rsid w:val="00502E6C"/>
    <w:rsid w:val="00520F80"/>
    <w:rsid w:val="005277F9"/>
    <w:rsid w:val="00552212"/>
    <w:rsid w:val="00583541"/>
    <w:rsid w:val="0059261D"/>
    <w:rsid w:val="005A60E9"/>
    <w:rsid w:val="005B62D6"/>
    <w:rsid w:val="005B7041"/>
    <w:rsid w:val="005C443D"/>
    <w:rsid w:val="005D4FAC"/>
    <w:rsid w:val="005E64E2"/>
    <w:rsid w:val="00603E1F"/>
    <w:rsid w:val="00607992"/>
    <w:rsid w:val="00653114"/>
    <w:rsid w:val="00663509"/>
    <w:rsid w:val="00680F78"/>
    <w:rsid w:val="0069235D"/>
    <w:rsid w:val="00692561"/>
    <w:rsid w:val="006963AC"/>
    <w:rsid w:val="006B3A38"/>
    <w:rsid w:val="006C24BC"/>
    <w:rsid w:val="006E6B0B"/>
    <w:rsid w:val="00700BB0"/>
    <w:rsid w:val="00704515"/>
    <w:rsid w:val="00707033"/>
    <w:rsid w:val="00710081"/>
    <w:rsid w:val="00714E76"/>
    <w:rsid w:val="00730236"/>
    <w:rsid w:val="007441A3"/>
    <w:rsid w:val="00776203"/>
    <w:rsid w:val="00783C3F"/>
    <w:rsid w:val="007B0A07"/>
    <w:rsid w:val="007E51FC"/>
    <w:rsid w:val="007F4455"/>
    <w:rsid w:val="00836158"/>
    <w:rsid w:val="008666F0"/>
    <w:rsid w:val="00893B69"/>
    <w:rsid w:val="008A2275"/>
    <w:rsid w:val="008A2E7B"/>
    <w:rsid w:val="008E3A2C"/>
    <w:rsid w:val="00903EB9"/>
    <w:rsid w:val="00930BE8"/>
    <w:rsid w:val="00961FCE"/>
    <w:rsid w:val="00997FCF"/>
    <w:rsid w:val="009A37AB"/>
    <w:rsid w:val="009A4543"/>
    <w:rsid w:val="009B1BDF"/>
    <w:rsid w:val="009C638E"/>
    <w:rsid w:val="009D0D80"/>
    <w:rsid w:val="009DAB15"/>
    <w:rsid w:val="00A04FC8"/>
    <w:rsid w:val="00A15A25"/>
    <w:rsid w:val="00A41BDE"/>
    <w:rsid w:val="00AA07CF"/>
    <w:rsid w:val="00AC3E97"/>
    <w:rsid w:val="00AD5A1A"/>
    <w:rsid w:val="00B173C8"/>
    <w:rsid w:val="00B24FFD"/>
    <w:rsid w:val="00B628BA"/>
    <w:rsid w:val="00B80E56"/>
    <w:rsid w:val="00B829F4"/>
    <w:rsid w:val="00B9413B"/>
    <w:rsid w:val="00B95EE8"/>
    <w:rsid w:val="00B96A42"/>
    <w:rsid w:val="00BA060F"/>
    <w:rsid w:val="00BE2143"/>
    <w:rsid w:val="00BE6DA6"/>
    <w:rsid w:val="00C12E7E"/>
    <w:rsid w:val="00C22A26"/>
    <w:rsid w:val="00C27E87"/>
    <w:rsid w:val="00C34E9E"/>
    <w:rsid w:val="00C356B1"/>
    <w:rsid w:val="00C378B6"/>
    <w:rsid w:val="00C453DE"/>
    <w:rsid w:val="00C462AC"/>
    <w:rsid w:val="00C727AB"/>
    <w:rsid w:val="00CB58B0"/>
    <w:rsid w:val="00CF4121"/>
    <w:rsid w:val="00D27CED"/>
    <w:rsid w:val="00D44AD1"/>
    <w:rsid w:val="00D61657"/>
    <w:rsid w:val="00D66BDE"/>
    <w:rsid w:val="00D740DC"/>
    <w:rsid w:val="00D84C12"/>
    <w:rsid w:val="00DA308C"/>
    <w:rsid w:val="00E02775"/>
    <w:rsid w:val="00E04B8E"/>
    <w:rsid w:val="00E103EA"/>
    <w:rsid w:val="00E57AEB"/>
    <w:rsid w:val="00E57B38"/>
    <w:rsid w:val="00E74B9E"/>
    <w:rsid w:val="00EF4A5C"/>
    <w:rsid w:val="00F067DD"/>
    <w:rsid w:val="00F21957"/>
    <w:rsid w:val="00F47E97"/>
    <w:rsid w:val="00F5288D"/>
    <w:rsid w:val="00F849F6"/>
    <w:rsid w:val="00FA3EBC"/>
    <w:rsid w:val="00FD4533"/>
    <w:rsid w:val="00FE3537"/>
    <w:rsid w:val="0130F2D7"/>
    <w:rsid w:val="01F9FA2A"/>
    <w:rsid w:val="024F0798"/>
    <w:rsid w:val="028119EE"/>
    <w:rsid w:val="02A6668D"/>
    <w:rsid w:val="0406480B"/>
    <w:rsid w:val="048EEA53"/>
    <w:rsid w:val="04D6CB07"/>
    <w:rsid w:val="0586A85A"/>
    <w:rsid w:val="059FD0B7"/>
    <w:rsid w:val="05A2186C"/>
    <w:rsid w:val="05B47509"/>
    <w:rsid w:val="062258ED"/>
    <w:rsid w:val="069DA0AC"/>
    <w:rsid w:val="073DE8CD"/>
    <w:rsid w:val="07799170"/>
    <w:rsid w:val="081096D8"/>
    <w:rsid w:val="08309C57"/>
    <w:rsid w:val="093D7F96"/>
    <w:rsid w:val="09BBB35D"/>
    <w:rsid w:val="0C038E48"/>
    <w:rsid w:val="0D1317E5"/>
    <w:rsid w:val="0D9F5EA9"/>
    <w:rsid w:val="0E729BA3"/>
    <w:rsid w:val="0EC9CDAA"/>
    <w:rsid w:val="0F298F8C"/>
    <w:rsid w:val="0F335788"/>
    <w:rsid w:val="10BA3C9B"/>
    <w:rsid w:val="1308F36F"/>
    <w:rsid w:val="134B6479"/>
    <w:rsid w:val="14625BCC"/>
    <w:rsid w:val="148ECF85"/>
    <w:rsid w:val="14AC31EC"/>
    <w:rsid w:val="157DEC02"/>
    <w:rsid w:val="15A4B9AA"/>
    <w:rsid w:val="163AB4EB"/>
    <w:rsid w:val="16CF4F4E"/>
    <w:rsid w:val="1822C766"/>
    <w:rsid w:val="1834219F"/>
    <w:rsid w:val="193C01D5"/>
    <w:rsid w:val="197330A3"/>
    <w:rsid w:val="19F96977"/>
    <w:rsid w:val="1A9D2599"/>
    <w:rsid w:val="1BEEEA37"/>
    <w:rsid w:val="1C13FB2E"/>
    <w:rsid w:val="1C339925"/>
    <w:rsid w:val="1C68307A"/>
    <w:rsid w:val="1CDABFA4"/>
    <w:rsid w:val="1DC7922B"/>
    <w:rsid w:val="1F01967B"/>
    <w:rsid w:val="1FE41681"/>
    <w:rsid w:val="2070FE7C"/>
    <w:rsid w:val="228F0F21"/>
    <w:rsid w:val="237587B9"/>
    <w:rsid w:val="24223441"/>
    <w:rsid w:val="247BBF0B"/>
    <w:rsid w:val="2548D2D8"/>
    <w:rsid w:val="25A0A0E0"/>
    <w:rsid w:val="26791941"/>
    <w:rsid w:val="27628044"/>
    <w:rsid w:val="27B7F946"/>
    <w:rsid w:val="27D9360B"/>
    <w:rsid w:val="28B5A39F"/>
    <w:rsid w:val="28FE50A5"/>
    <w:rsid w:val="293B54BB"/>
    <w:rsid w:val="2A8CD66F"/>
    <w:rsid w:val="2A9A2106"/>
    <w:rsid w:val="2AE3B2A9"/>
    <w:rsid w:val="2B1F214E"/>
    <w:rsid w:val="2B68E92D"/>
    <w:rsid w:val="2B82118A"/>
    <w:rsid w:val="2C073744"/>
    <w:rsid w:val="2C141DC9"/>
    <w:rsid w:val="2CBAF1AF"/>
    <w:rsid w:val="2D04B98E"/>
    <w:rsid w:val="2DBC38FB"/>
    <w:rsid w:val="2ED29C45"/>
    <w:rsid w:val="3079AA15"/>
    <w:rsid w:val="324FC77B"/>
    <w:rsid w:val="343101A6"/>
    <w:rsid w:val="35B9C687"/>
    <w:rsid w:val="36CB39CB"/>
    <w:rsid w:val="391C61F5"/>
    <w:rsid w:val="39CD1248"/>
    <w:rsid w:val="39E98F3C"/>
    <w:rsid w:val="3A20655D"/>
    <w:rsid w:val="3AA97813"/>
    <w:rsid w:val="3B972ACF"/>
    <w:rsid w:val="3C6DC822"/>
    <w:rsid w:val="3CA77C8E"/>
    <w:rsid w:val="3CACA78D"/>
    <w:rsid w:val="3D1ADD58"/>
    <w:rsid w:val="3D99F003"/>
    <w:rsid w:val="3E1ACA1D"/>
    <w:rsid w:val="41504E0F"/>
    <w:rsid w:val="415E07A9"/>
    <w:rsid w:val="4360DB12"/>
    <w:rsid w:val="46BAA651"/>
    <w:rsid w:val="493199B4"/>
    <w:rsid w:val="49633106"/>
    <w:rsid w:val="49D3BB8C"/>
    <w:rsid w:val="4A191482"/>
    <w:rsid w:val="4C03CB33"/>
    <w:rsid w:val="4C6F6DF9"/>
    <w:rsid w:val="4E2E6B75"/>
    <w:rsid w:val="504F6EEF"/>
    <w:rsid w:val="50C62A2F"/>
    <w:rsid w:val="50DBA535"/>
    <w:rsid w:val="512E223A"/>
    <w:rsid w:val="5157114F"/>
    <w:rsid w:val="51E9CBCF"/>
    <w:rsid w:val="52747BCC"/>
    <w:rsid w:val="527576C0"/>
    <w:rsid w:val="54288780"/>
    <w:rsid w:val="543902E3"/>
    <w:rsid w:val="54E474E8"/>
    <w:rsid w:val="5578AD31"/>
    <w:rsid w:val="55DBBA87"/>
    <w:rsid w:val="56EDFD70"/>
    <w:rsid w:val="5770A3A5"/>
    <w:rsid w:val="57BDA7B3"/>
    <w:rsid w:val="57F06E56"/>
    <w:rsid w:val="581C15AA"/>
    <w:rsid w:val="598E8299"/>
    <w:rsid w:val="59AC5040"/>
    <w:rsid w:val="59F50447"/>
    <w:rsid w:val="5A43F18B"/>
    <w:rsid w:val="5B280F18"/>
    <w:rsid w:val="5B4D08D6"/>
    <w:rsid w:val="5C82CF6F"/>
    <w:rsid w:val="5DC78715"/>
    <w:rsid w:val="5DDFE1D5"/>
    <w:rsid w:val="5E9ACCE1"/>
    <w:rsid w:val="5FFB803B"/>
    <w:rsid w:val="606FEC2F"/>
    <w:rsid w:val="607963D7"/>
    <w:rsid w:val="609F3E9A"/>
    <w:rsid w:val="6174A703"/>
    <w:rsid w:val="63B41357"/>
    <w:rsid w:val="63DA651D"/>
    <w:rsid w:val="64528B44"/>
    <w:rsid w:val="64921C5D"/>
    <w:rsid w:val="64AF0EC2"/>
    <w:rsid w:val="64C287D5"/>
    <w:rsid w:val="658B3993"/>
    <w:rsid w:val="65E7914E"/>
    <w:rsid w:val="662B2610"/>
    <w:rsid w:val="67D08F4E"/>
    <w:rsid w:val="68272A7B"/>
    <w:rsid w:val="683A26FA"/>
    <w:rsid w:val="684797F3"/>
    <w:rsid w:val="696C5FAF"/>
    <w:rsid w:val="697A2B79"/>
    <w:rsid w:val="698897DA"/>
    <w:rsid w:val="698F442A"/>
    <w:rsid w:val="6A053D32"/>
    <w:rsid w:val="6A10BE6D"/>
    <w:rsid w:val="6BC66BDD"/>
    <w:rsid w:val="6C4579C7"/>
    <w:rsid w:val="6CBB72CF"/>
    <w:rsid w:val="6D84B740"/>
    <w:rsid w:val="6E3FD0D2"/>
    <w:rsid w:val="6EA9687E"/>
    <w:rsid w:val="6FF1F674"/>
    <w:rsid w:val="704538DF"/>
    <w:rsid w:val="709FDAF0"/>
    <w:rsid w:val="7129EB0F"/>
    <w:rsid w:val="71393840"/>
    <w:rsid w:val="715E4937"/>
    <w:rsid w:val="71617065"/>
    <w:rsid w:val="71EFEE94"/>
    <w:rsid w:val="71F02E38"/>
    <w:rsid w:val="72D508A1"/>
    <w:rsid w:val="7470D902"/>
    <w:rsid w:val="74991127"/>
    <w:rsid w:val="74C9CAD1"/>
    <w:rsid w:val="74D05E9A"/>
    <w:rsid w:val="74E3BEFA"/>
    <w:rsid w:val="76457381"/>
    <w:rsid w:val="76F1C2C5"/>
    <w:rsid w:val="78C14DAE"/>
    <w:rsid w:val="7948D314"/>
    <w:rsid w:val="7A2E4F8D"/>
    <w:rsid w:val="7A329FF9"/>
    <w:rsid w:val="7B3F2B59"/>
    <w:rsid w:val="7B43C4D2"/>
    <w:rsid w:val="7B97E925"/>
    <w:rsid w:val="7CF2459D"/>
    <w:rsid w:val="7EF50AD1"/>
    <w:rsid w:val="7FD8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0499"/>
  <w15:chartTrackingRefBased/>
  <w15:docId w15:val="{1D6F7B65-054F-4AB1-BD04-41E958C0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-1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E9E"/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414A02"/>
    <w:pPr>
      <w:keepNext/>
      <w:tabs>
        <w:tab w:val="left" w:pos="720"/>
      </w:tabs>
      <w:jc w:val="both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4A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414A02"/>
    <w:pPr>
      <w:ind w:left="720" w:hanging="72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4A02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"/>
    <w:locked/>
    <w:rsid w:val="00382C65"/>
    <w:rPr>
      <w:rFonts w:ascii="Arial" w:hAnsi="Arial" w:cs="Arial"/>
      <w:lang w:val="en-US"/>
    </w:rPr>
  </w:style>
  <w:style w:type="paragraph" w:customStyle="1" w:styleId="Text">
    <w:name w:val="Text"/>
    <w:basedOn w:val="BodyText"/>
    <w:link w:val="TextChar"/>
    <w:qFormat/>
    <w:rsid w:val="00382C65"/>
    <w:rPr>
      <w:rFonts w:ascii="Arial" w:eastAsiaTheme="minorHAnsi" w:hAnsi="Arial" w:cs="Arial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82C65"/>
  </w:style>
  <w:style w:type="character" w:customStyle="1" w:styleId="BodyTextChar">
    <w:name w:val="Body Text Char"/>
    <w:basedOn w:val="DefaultParagraphFont"/>
    <w:link w:val="BodyText"/>
    <w:uiPriority w:val="99"/>
    <w:semiHidden/>
    <w:rsid w:val="00382C6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72"/>
    <w:qFormat/>
    <w:rsid w:val="00362E2B"/>
    <w:pPr>
      <w:spacing w:before="120"/>
      <w:ind w:left="720"/>
    </w:pPr>
    <w:rPr>
      <w:rFonts w:ascii="Arial" w:eastAsia="MS Mincho" w:hAnsi="Arial"/>
      <w:sz w:val="20"/>
      <w:szCs w:val="24"/>
      <w:lang w:val="en-US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6B3A38"/>
    <w:pPr>
      <w:numPr>
        <w:numId w:val="15"/>
      </w:numPr>
      <w:spacing w:before="120"/>
    </w:pPr>
    <w:rPr>
      <w:rFonts w:ascii="Aptos" w:hAnsi="Aptos"/>
      <w:sz w:val="22"/>
      <w:szCs w:val="22"/>
    </w:rPr>
  </w:style>
  <w:style w:type="character" w:customStyle="1" w:styleId="HeadingChar">
    <w:name w:val="Heading Char"/>
    <w:link w:val="Heading"/>
    <w:locked/>
    <w:rsid w:val="008E3A2C"/>
    <w:rPr>
      <w:rFonts w:ascii="Arial" w:hAnsi="Arial" w:cs="Arial"/>
      <w:b/>
      <w:sz w:val="24"/>
      <w:szCs w:val="24"/>
      <w:lang w:val="en-US"/>
    </w:rPr>
  </w:style>
  <w:style w:type="paragraph" w:customStyle="1" w:styleId="Heading">
    <w:name w:val="Heading"/>
    <w:basedOn w:val="BodyText"/>
    <w:link w:val="HeadingChar"/>
    <w:autoRedefine/>
    <w:qFormat/>
    <w:rsid w:val="008E3A2C"/>
    <w:pPr>
      <w:spacing w:line="360" w:lineRule="auto"/>
    </w:pPr>
    <w:rPr>
      <w:rFonts w:ascii="Arial" w:eastAsiaTheme="minorHAnsi" w:hAnsi="Arial" w:cs="Arial"/>
      <w:b/>
      <w:szCs w:val="24"/>
      <w:lang w:val="en-US"/>
    </w:rPr>
  </w:style>
  <w:style w:type="character" w:customStyle="1" w:styleId="Sub-headingChar">
    <w:name w:val="Sub-heading Char"/>
    <w:link w:val="Sub-heading"/>
    <w:locked/>
    <w:rsid w:val="008E3A2C"/>
    <w:rPr>
      <w:rFonts w:ascii="Arial" w:hAnsi="Arial" w:cs="Arial"/>
      <w:b/>
      <w:lang w:val="en-US"/>
    </w:rPr>
  </w:style>
  <w:style w:type="paragraph" w:customStyle="1" w:styleId="Sub-heading">
    <w:name w:val="Sub-heading"/>
    <w:basedOn w:val="BodyText"/>
    <w:link w:val="Sub-headingChar"/>
    <w:qFormat/>
    <w:rsid w:val="008E3A2C"/>
    <w:rPr>
      <w:rFonts w:ascii="Arial" w:eastAsiaTheme="minorHAnsi" w:hAnsi="Arial" w:cs="Arial"/>
      <w:b/>
      <w:sz w:val="22"/>
      <w:szCs w:val="22"/>
      <w:lang w:val="en-US"/>
    </w:rPr>
  </w:style>
  <w:style w:type="character" w:customStyle="1" w:styleId="normaltextrun">
    <w:name w:val="normaltextrun"/>
    <w:basedOn w:val="DefaultParagraphFont"/>
    <w:rsid w:val="26791941"/>
  </w:style>
  <w:style w:type="paragraph" w:customStyle="1" w:styleId="paragraph">
    <w:name w:val="paragraph"/>
    <w:basedOn w:val="Normal"/>
    <w:rsid w:val="009B1BDF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eop">
    <w:name w:val="eop"/>
    <w:basedOn w:val="DefaultParagraphFont"/>
    <w:rsid w:val="009B1BDF"/>
  </w:style>
  <w:style w:type="paragraph" w:styleId="Header">
    <w:name w:val="header"/>
    <w:basedOn w:val="Normal"/>
    <w:link w:val="HeaderChar"/>
    <w:uiPriority w:val="99"/>
    <w:unhideWhenUsed/>
    <w:rsid w:val="004F793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93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F793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F793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256c73-9eaf-48cd-acc2-109bd987647a">
      <UserInfo>
        <DisplayName/>
        <AccountId xsi:nil="true"/>
        <AccountType/>
      </UserInfo>
    </SharedWithUsers>
    <lcf76f155ced4ddcb4097134ff3c332f xmlns="28b3c6cf-605e-42bf-873e-dfac23afb8f2">
      <Terms xmlns="http://schemas.microsoft.com/office/infopath/2007/PartnerControls"/>
    </lcf76f155ced4ddcb4097134ff3c332f>
    <TaxCatchAll xmlns="1f256c73-9eaf-48cd-acc2-109bd987647a" xsi:nil="true"/>
    <Loc xmlns="28b3c6cf-605e-42bf-873e-dfac23afb8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FC7AF2F44C3449F5D805CC433FDA2" ma:contentTypeVersion="26" ma:contentTypeDescription="Create a new document." ma:contentTypeScope="" ma:versionID="2858fd63008fc12fe8a44cd8a72a996f">
  <xsd:schema xmlns:xsd="http://www.w3.org/2001/XMLSchema" xmlns:xs="http://www.w3.org/2001/XMLSchema" xmlns:p="http://schemas.microsoft.com/office/2006/metadata/properties" xmlns:ns2="28b3c6cf-605e-42bf-873e-dfac23afb8f2" xmlns:ns3="1f256c73-9eaf-48cd-acc2-109bd987647a" targetNamespace="http://schemas.microsoft.com/office/2006/metadata/properties" ma:root="true" ma:fieldsID="400f3baa0309318abde5912fab2b410e" ns2:_="" ns3:_="">
    <xsd:import namespace="28b3c6cf-605e-42bf-873e-dfac23afb8f2"/>
    <xsd:import namespace="1f256c73-9eaf-48cd-acc2-109bd987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Loc" minOccurs="0"/>
                <xsd:element ref="ns2:a3e6971d-25c6-4239-8a8b-a79b0b6e0d7fCountryOrRegion" minOccurs="0"/>
                <xsd:element ref="ns2:a3e6971d-25c6-4239-8a8b-a79b0b6e0d7fState" minOccurs="0"/>
                <xsd:element ref="ns2:a3e6971d-25c6-4239-8a8b-a79b0b6e0d7fCity" minOccurs="0"/>
                <xsd:element ref="ns2:a3e6971d-25c6-4239-8a8b-a79b0b6e0d7fPostalCode" minOccurs="0"/>
                <xsd:element ref="ns2:a3e6971d-25c6-4239-8a8b-a79b0b6e0d7fStreet" minOccurs="0"/>
                <xsd:element ref="ns2:a3e6971d-25c6-4239-8a8b-a79b0b6e0d7fGeoLoc" minOccurs="0"/>
                <xsd:element ref="ns2:a3e6971d-25c6-4239-8a8b-a79b0b6e0d7fDispNam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3c6cf-605e-42bf-873e-dfac23afb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9d77b9-82d5-4e02-8943-caa52e4b7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oc" ma:index="23" nillable="true" ma:displayName="Loc" ma:format="Dropdown" ma:internalName="Loc">
      <xsd:simpleType>
        <xsd:restriction base="dms:Unknown"/>
      </xsd:simpleType>
    </xsd:element>
    <xsd:element name="a3e6971d-25c6-4239-8a8b-a79b0b6e0d7fCountryOrRegion" ma:index="24" nillable="true" ma:displayName="Loc: Country/Region" ma:internalName="CountryOrRegion" ma:readOnly="true">
      <xsd:simpleType>
        <xsd:restriction base="dms:Text"/>
      </xsd:simpleType>
    </xsd:element>
    <xsd:element name="a3e6971d-25c6-4239-8a8b-a79b0b6e0d7fState" ma:index="25" nillable="true" ma:displayName="Loc: State" ma:internalName="State" ma:readOnly="true">
      <xsd:simpleType>
        <xsd:restriction base="dms:Text"/>
      </xsd:simpleType>
    </xsd:element>
    <xsd:element name="a3e6971d-25c6-4239-8a8b-a79b0b6e0d7fCity" ma:index="26" nillable="true" ma:displayName="Loc: City" ma:internalName="City" ma:readOnly="true">
      <xsd:simpleType>
        <xsd:restriction base="dms:Text"/>
      </xsd:simpleType>
    </xsd:element>
    <xsd:element name="a3e6971d-25c6-4239-8a8b-a79b0b6e0d7fPostalCode" ma:index="27" nillable="true" ma:displayName="Loc: Postal Code" ma:internalName="PostalCode" ma:readOnly="true">
      <xsd:simpleType>
        <xsd:restriction base="dms:Text"/>
      </xsd:simpleType>
    </xsd:element>
    <xsd:element name="a3e6971d-25c6-4239-8a8b-a79b0b6e0d7fStreet" ma:index="28" nillable="true" ma:displayName="Loc: Street" ma:internalName="Street" ma:readOnly="true">
      <xsd:simpleType>
        <xsd:restriction base="dms:Text"/>
      </xsd:simpleType>
    </xsd:element>
    <xsd:element name="a3e6971d-25c6-4239-8a8b-a79b0b6e0d7fGeoLoc" ma:index="29" nillable="true" ma:displayName="Loc: Coordinates" ma:internalName="GeoLoc" ma:readOnly="true">
      <xsd:simpleType>
        <xsd:restriction base="dms:Unknown"/>
      </xsd:simpleType>
    </xsd:element>
    <xsd:element name="a3e6971d-25c6-4239-8a8b-a79b0b6e0d7fDispName" ma:index="30" nillable="true" ma:displayName="Loc: Name" ma:internalName="DispName" ma:readOnly="true">
      <xsd:simpleType>
        <xsd:restriction base="dms:Text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56c73-9eaf-48cd-acc2-109bd9876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b45ce6-9733-4847-9a90-695cffc736cb}" ma:internalName="TaxCatchAll" ma:showField="CatchAllData" ma:web="1f256c73-9eaf-48cd-acc2-109bd987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7A5C1E-913C-4C80-90A9-120D0E5ACA6D}">
  <ds:schemaRefs>
    <ds:schemaRef ds:uri="http://schemas.microsoft.com/office/2006/metadata/properties"/>
    <ds:schemaRef ds:uri="http://schemas.microsoft.com/office/infopath/2007/PartnerControls"/>
    <ds:schemaRef ds:uri="1f256c73-9eaf-48cd-acc2-109bd987647a"/>
    <ds:schemaRef ds:uri="28b3c6cf-605e-42bf-873e-dfac23afb8f2"/>
  </ds:schemaRefs>
</ds:datastoreItem>
</file>

<file path=customXml/itemProps2.xml><?xml version="1.0" encoding="utf-8"?>
<ds:datastoreItem xmlns:ds="http://schemas.openxmlformats.org/officeDocument/2006/customXml" ds:itemID="{CCD3B1BB-BE49-4C6C-B16F-73DBAD745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1E0B8-419D-4218-AB5D-7A03E09DB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3c6cf-605e-42bf-873e-dfac23afb8f2"/>
    <ds:schemaRef ds:uri="1f256c73-9eaf-48cd-acc2-109bd987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Vittery</dc:creator>
  <cp:keywords/>
  <dc:description/>
  <cp:lastModifiedBy>Claire Vittery</cp:lastModifiedBy>
  <cp:revision>94</cp:revision>
  <dcterms:created xsi:type="dcterms:W3CDTF">2025-02-03T09:21:00Z</dcterms:created>
  <dcterms:modified xsi:type="dcterms:W3CDTF">2025-02-03T21:44:00Z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0x01010086FFC7AF2F44C3449F5D805CC433FDA2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