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BDD62" w14:textId="1CC1547C" w:rsidR="007A70CD" w:rsidRDefault="007A70CD" w:rsidP="00BF72D2">
      <w:pPr>
        <w:spacing w:after="0"/>
        <w:jc w:val="center"/>
        <w:rPr>
          <w:b/>
          <w:sz w:val="36"/>
          <w:szCs w:val="36"/>
        </w:rPr>
      </w:pPr>
      <w:r w:rsidRPr="00EA338D">
        <w:rPr>
          <w:b/>
          <w:sz w:val="36"/>
          <w:szCs w:val="36"/>
        </w:rPr>
        <w:t>C</w:t>
      </w:r>
      <w:r w:rsidR="00931036">
        <w:rPr>
          <w:b/>
          <w:sz w:val="36"/>
          <w:szCs w:val="36"/>
        </w:rPr>
        <w:t>hildren’s Support Service</w:t>
      </w:r>
    </w:p>
    <w:p w14:paraId="0248E8EC" w14:textId="77777777" w:rsidR="00BF72D2" w:rsidRPr="00BF72D2" w:rsidRDefault="00BF72D2" w:rsidP="00BF72D2">
      <w:pPr>
        <w:spacing w:after="0"/>
        <w:jc w:val="center"/>
        <w:rPr>
          <w:b/>
          <w:sz w:val="32"/>
          <w:szCs w:val="32"/>
        </w:rPr>
      </w:pPr>
      <w:r w:rsidRPr="00BF72D2">
        <w:rPr>
          <w:b/>
          <w:sz w:val="32"/>
          <w:szCs w:val="32"/>
        </w:rPr>
        <w:t>Job profile</w:t>
      </w:r>
    </w:p>
    <w:p w14:paraId="421C6400" w14:textId="77777777" w:rsidR="00B30242" w:rsidRPr="00B30242" w:rsidRDefault="007A70CD" w:rsidP="00B302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B30242" w:rsidRPr="00B30242">
        <w:rPr>
          <w:b/>
          <w:sz w:val="28"/>
          <w:szCs w:val="28"/>
        </w:rPr>
        <w:t>ob Title:</w:t>
      </w:r>
      <w:r w:rsidR="00B30242" w:rsidRPr="00B30242">
        <w:rPr>
          <w:b/>
          <w:sz w:val="28"/>
          <w:szCs w:val="28"/>
        </w:rPr>
        <w:tab/>
      </w:r>
      <w:r w:rsidR="00B30242" w:rsidRPr="00B30242">
        <w:rPr>
          <w:b/>
          <w:sz w:val="28"/>
          <w:szCs w:val="28"/>
        </w:rPr>
        <w:tab/>
      </w:r>
      <w:r w:rsidR="00B30242" w:rsidRPr="00B30242">
        <w:rPr>
          <w:b/>
          <w:sz w:val="28"/>
          <w:szCs w:val="28"/>
        </w:rPr>
        <w:tab/>
      </w:r>
      <w:r w:rsidR="00B668C1">
        <w:rPr>
          <w:b/>
          <w:sz w:val="28"/>
          <w:szCs w:val="28"/>
        </w:rPr>
        <w:t>Assistant H</w:t>
      </w:r>
      <w:r w:rsidR="00233131">
        <w:rPr>
          <w:b/>
          <w:sz w:val="28"/>
          <w:szCs w:val="28"/>
        </w:rPr>
        <w:t>eadteacher</w:t>
      </w:r>
    </w:p>
    <w:p w14:paraId="56352BAB" w14:textId="4DEDAA1B" w:rsidR="00B30242" w:rsidRPr="00B30242" w:rsidRDefault="00931036" w:rsidP="00B30242">
      <w:pPr>
        <w:spacing w:after="0"/>
        <w:rPr>
          <w:b/>
          <w:sz w:val="28"/>
          <w:szCs w:val="28"/>
        </w:rPr>
      </w:pPr>
      <w:r w:rsidRPr="00B3024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E6EC4" wp14:editId="2E5B49C5">
                <wp:simplePos x="0" y="0"/>
                <wp:positionH relativeFrom="column">
                  <wp:posOffset>-57150</wp:posOffset>
                </wp:positionH>
                <wp:positionV relativeFrom="paragraph">
                  <wp:posOffset>245745</wp:posOffset>
                </wp:positionV>
                <wp:extent cx="6477000" cy="193040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FB0B" w14:textId="77777777" w:rsidR="00410DB6" w:rsidRDefault="007A70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role:</w:t>
                            </w:r>
                          </w:p>
                          <w:p w14:paraId="523EAA0A" w14:textId="7B2D7775" w:rsidR="002463DE" w:rsidRDefault="0023313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To assist the Headteacher and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eputy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eads </w:t>
                            </w:r>
                            <w:r w:rsidR="002463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provid</w:t>
                            </w:r>
                            <w:r w:rsidR="002463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ing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gramStart"/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high quality</w:t>
                            </w:r>
                            <w:proofErr w:type="gramEnd"/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provision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for CSS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2463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To provide effective day to day leadership and management of an area of the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rovision.</w:t>
                            </w:r>
                            <w:r w:rsidR="00410D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036">
                              <w:rPr>
                                <w:b/>
                                <w:sz w:val="28"/>
                                <w:szCs w:val="28"/>
                              </w:rPr>
                              <w:t>To lead and monitor on an area of Teaching and Learning.</w:t>
                            </w:r>
                          </w:p>
                          <w:p w14:paraId="490E21B1" w14:textId="77777777" w:rsidR="00B30242" w:rsidRPr="00B30242" w:rsidRDefault="00410DB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be a key member of the Leadership team.</w:t>
                            </w:r>
                          </w:p>
                          <w:p w14:paraId="3E2F57E5" w14:textId="77777777" w:rsidR="00B30242" w:rsidRDefault="00B30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E6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9.35pt;width:510pt;height:1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" fillcolor="#d8d8d8 [2732]">
                <v:textbox>
                  <w:txbxContent>
                    <w:p w14:paraId="38AFFB0B" w14:textId="77777777" w:rsidR="00410DB6" w:rsidRDefault="007A70C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role:</w:t>
                      </w:r>
                    </w:p>
                    <w:p w14:paraId="523EAA0A" w14:textId="7B2D7775" w:rsidR="002463DE" w:rsidRDefault="0023313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To assist the Headteacher and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eputy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eads </w:t>
                      </w:r>
                      <w:r w:rsidR="002463DE">
                        <w:rPr>
                          <w:b/>
                          <w:sz w:val="28"/>
                          <w:szCs w:val="28"/>
                        </w:rPr>
                        <w:t xml:space="preserve">in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provid</w:t>
                      </w:r>
                      <w:r w:rsidR="002463DE">
                        <w:rPr>
                          <w:b/>
                          <w:sz w:val="28"/>
                          <w:szCs w:val="28"/>
                        </w:rPr>
                        <w:t xml:space="preserve">ing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proofErr w:type="gramStart"/>
                      <w:r w:rsidR="00931036">
                        <w:rPr>
                          <w:b/>
                          <w:sz w:val="28"/>
                          <w:szCs w:val="28"/>
                        </w:rPr>
                        <w:t>high quality</w:t>
                      </w:r>
                      <w:proofErr w:type="gramEnd"/>
                      <w:r w:rsidR="00931036">
                        <w:rPr>
                          <w:b/>
                          <w:sz w:val="28"/>
                          <w:szCs w:val="28"/>
                        </w:rPr>
                        <w:t xml:space="preserve"> provision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>for CSS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2463D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To provide effective day to day leadership and management of an area of the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rovision.</w:t>
                      </w:r>
                      <w:r w:rsidR="00410DB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31036">
                        <w:rPr>
                          <w:b/>
                          <w:sz w:val="28"/>
                          <w:szCs w:val="28"/>
                        </w:rPr>
                        <w:t>To lead and monitor on an area of Teaching and Learning.</w:t>
                      </w:r>
                    </w:p>
                    <w:p w14:paraId="490E21B1" w14:textId="77777777" w:rsidR="00B30242" w:rsidRPr="00B30242" w:rsidRDefault="00410DB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 be a key member of the Leadership team.</w:t>
                      </w:r>
                    </w:p>
                    <w:p w14:paraId="3E2F57E5" w14:textId="77777777" w:rsidR="00B30242" w:rsidRDefault="00B30242"/>
                  </w:txbxContent>
                </v:textbox>
              </v:shape>
            </w:pict>
          </mc:Fallback>
        </mc:AlternateContent>
      </w:r>
      <w:r w:rsidR="00B30242" w:rsidRPr="00B30242">
        <w:rPr>
          <w:b/>
          <w:sz w:val="28"/>
          <w:szCs w:val="28"/>
        </w:rPr>
        <w:t>Job Grade:</w:t>
      </w:r>
      <w:r w:rsidR="00B30242" w:rsidRPr="00B30242">
        <w:rPr>
          <w:b/>
          <w:sz w:val="28"/>
          <w:szCs w:val="28"/>
        </w:rPr>
        <w:tab/>
      </w:r>
      <w:r w:rsidR="00B30242" w:rsidRPr="00B30242">
        <w:rPr>
          <w:b/>
          <w:sz w:val="28"/>
          <w:szCs w:val="28"/>
        </w:rPr>
        <w:tab/>
      </w:r>
      <w:r w:rsidR="00B30242" w:rsidRPr="00B30242">
        <w:rPr>
          <w:b/>
          <w:sz w:val="28"/>
          <w:szCs w:val="28"/>
        </w:rPr>
        <w:tab/>
      </w:r>
      <w:r w:rsidR="00C150B5">
        <w:rPr>
          <w:b/>
          <w:sz w:val="28"/>
          <w:szCs w:val="28"/>
        </w:rPr>
        <w:t>Leadership 8-12</w:t>
      </w:r>
    </w:p>
    <w:p w14:paraId="50D91D88" w14:textId="5DB3987C" w:rsidR="00B30242" w:rsidRDefault="00B30242" w:rsidP="00B30242">
      <w:pPr>
        <w:spacing w:after="0"/>
        <w:rPr>
          <w:sz w:val="28"/>
          <w:szCs w:val="28"/>
        </w:rPr>
      </w:pPr>
    </w:p>
    <w:p w14:paraId="394BC8CE" w14:textId="77777777" w:rsidR="00B30242" w:rsidRDefault="00B30242" w:rsidP="00B30242">
      <w:pPr>
        <w:spacing w:after="0"/>
        <w:rPr>
          <w:sz w:val="28"/>
          <w:szCs w:val="28"/>
        </w:rPr>
      </w:pPr>
    </w:p>
    <w:p w14:paraId="2B634DCB" w14:textId="77777777" w:rsidR="00B30242" w:rsidRDefault="00B30242" w:rsidP="00B30242">
      <w:pPr>
        <w:spacing w:after="0"/>
        <w:rPr>
          <w:sz w:val="28"/>
          <w:szCs w:val="28"/>
        </w:rPr>
      </w:pPr>
    </w:p>
    <w:p w14:paraId="1BAC3F1D" w14:textId="77777777" w:rsidR="00B30242" w:rsidRDefault="00B30242" w:rsidP="00B30242">
      <w:pPr>
        <w:spacing w:after="0"/>
        <w:rPr>
          <w:sz w:val="28"/>
          <w:szCs w:val="28"/>
        </w:rPr>
      </w:pPr>
    </w:p>
    <w:p w14:paraId="39FDF142" w14:textId="77777777" w:rsidR="00B30242" w:rsidRDefault="00B30242" w:rsidP="00B30242">
      <w:pPr>
        <w:spacing w:after="0"/>
        <w:rPr>
          <w:sz w:val="28"/>
          <w:szCs w:val="28"/>
        </w:rPr>
      </w:pPr>
    </w:p>
    <w:p w14:paraId="5E1D53E1" w14:textId="77777777" w:rsidR="0002090A" w:rsidRDefault="0002090A" w:rsidP="00B30242">
      <w:pPr>
        <w:spacing w:after="0"/>
        <w:rPr>
          <w:b/>
          <w:sz w:val="28"/>
          <w:szCs w:val="28"/>
        </w:rPr>
      </w:pPr>
    </w:p>
    <w:p w14:paraId="2627D5F3" w14:textId="77777777" w:rsidR="00410DB6" w:rsidRDefault="00410DB6" w:rsidP="00B30242">
      <w:pPr>
        <w:spacing w:after="0"/>
        <w:rPr>
          <w:b/>
          <w:sz w:val="28"/>
          <w:szCs w:val="28"/>
        </w:rPr>
      </w:pPr>
    </w:p>
    <w:p w14:paraId="6147A4BD" w14:textId="77777777" w:rsidR="00410DB6" w:rsidRDefault="00410DB6" w:rsidP="00B30242">
      <w:pPr>
        <w:spacing w:after="0"/>
        <w:rPr>
          <w:b/>
          <w:sz w:val="28"/>
          <w:szCs w:val="28"/>
        </w:rPr>
      </w:pPr>
    </w:p>
    <w:p w14:paraId="1487E238" w14:textId="77777777" w:rsidR="00410DB6" w:rsidRDefault="00410DB6" w:rsidP="00B30242">
      <w:pPr>
        <w:spacing w:after="0"/>
        <w:rPr>
          <w:b/>
          <w:sz w:val="28"/>
          <w:szCs w:val="28"/>
        </w:rPr>
      </w:pPr>
    </w:p>
    <w:p w14:paraId="3BFE45FA" w14:textId="77777777" w:rsidR="00113DCD" w:rsidRDefault="00113DCD" w:rsidP="00B302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Key Accountabilities</w:t>
      </w:r>
    </w:p>
    <w:p w14:paraId="24CF542D" w14:textId="77777777" w:rsidR="00410DB6" w:rsidRDefault="00410DB6" w:rsidP="00410DB6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410DB6">
        <w:rPr>
          <w:sz w:val="28"/>
          <w:szCs w:val="28"/>
        </w:rPr>
        <w:t>To manage and develop an area of the provision</w:t>
      </w:r>
      <w:r>
        <w:rPr>
          <w:sz w:val="28"/>
          <w:szCs w:val="28"/>
        </w:rPr>
        <w:t xml:space="preserve"> with enthusiasm and professionalism.</w:t>
      </w:r>
    </w:p>
    <w:p w14:paraId="40DCF958" w14:textId="77777777" w:rsidR="00410DB6" w:rsidRDefault="00410DB6" w:rsidP="00410DB6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Support the Deputy Heads </w:t>
      </w:r>
      <w:proofErr w:type="gramStart"/>
      <w:r>
        <w:rPr>
          <w:sz w:val="28"/>
          <w:szCs w:val="28"/>
        </w:rPr>
        <w:t>on a daily basis</w:t>
      </w:r>
      <w:proofErr w:type="gramEnd"/>
      <w:r>
        <w:rPr>
          <w:sz w:val="28"/>
          <w:szCs w:val="28"/>
        </w:rPr>
        <w:t>, including deputising when necessary.</w:t>
      </w:r>
    </w:p>
    <w:p w14:paraId="78568B3E" w14:textId="6B546041" w:rsidR="00410DB6" w:rsidRDefault="00931036" w:rsidP="00410DB6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</w:t>
      </w:r>
      <w:r w:rsidR="00410DB6">
        <w:rPr>
          <w:sz w:val="28"/>
          <w:szCs w:val="28"/>
        </w:rPr>
        <w:t xml:space="preserve">ine </w:t>
      </w:r>
      <w:proofErr w:type="gramStart"/>
      <w:r w:rsidR="00410DB6">
        <w:rPr>
          <w:sz w:val="28"/>
          <w:szCs w:val="28"/>
        </w:rPr>
        <w:t>manage</w:t>
      </w:r>
      <w:proofErr w:type="gramEnd"/>
      <w:r w:rsidR="00410DB6">
        <w:rPr>
          <w:sz w:val="28"/>
          <w:szCs w:val="28"/>
        </w:rPr>
        <w:t xml:space="preserve"> key staff; ensure that all management systems are implemented and followed, helping to build a competent and enthusiastic team.</w:t>
      </w:r>
    </w:p>
    <w:p w14:paraId="2B28C768" w14:textId="3C502F9F" w:rsidR="00410DB6" w:rsidRDefault="00931036" w:rsidP="00410DB6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</w:t>
      </w:r>
      <w:r w:rsidR="00410DB6">
        <w:rPr>
          <w:sz w:val="28"/>
          <w:szCs w:val="28"/>
        </w:rPr>
        <w:t xml:space="preserve">ead by example </w:t>
      </w:r>
      <w:r>
        <w:rPr>
          <w:sz w:val="28"/>
          <w:szCs w:val="28"/>
        </w:rPr>
        <w:t>with exemplary</w:t>
      </w:r>
      <w:r w:rsidR="00410DB6">
        <w:rPr>
          <w:sz w:val="28"/>
          <w:szCs w:val="28"/>
        </w:rPr>
        <w:t xml:space="preserve"> work and conduct</w:t>
      </w:r>
      <w:r>
        <w:rPr>
          <w:sz w:val="28"/>
          <w:szCs w:val="28"/>
        </w:rPr>
        <w:t>.</w:t>
      </w:r>
    </w:p>
    <w:p w14:paraId="56769A40" w14:textId="73C3D716" w:rsidR="008D1394" w:rsidRDefault="008D1394" w:rsidP="00113DCD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Promote and implement the sharing of good practice</w:t>
      </w:r>
      <w:r w:rsidR="00931036">
        <w:rPr>
          <w:sz w:val="28"/>
          <w:szCs w:val="28"/>
        </w:rPr>
        <w:t>.</w:t>
      </w:r>
    </w:p>
    <w:p w14:paraId="21A2C5F3" w14:textId="6F059A21" w:rsidR="00B30242" w:rsidRPr="00931036" w:rsidRDefault="00B30242" w:rsidP="0093103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Lead, develop and </w:t>
      </w:r>
      <w:r w:rsidR="007A70CD">
        <w:rPr>
          <w:sz w:val="28"/>
          <w:szCs w:val="28"/>
        </w:rPr>
        <w:t>monitor</w:t>
      </w:r>
      <w:r>
        <w:rPr>
          <w:sz w:val="28"/>
          <w:szCs w:val="28"/>
        </w:rPr>
        <w:t xml:space="preserve"> the teaching </w:t>
      </w:r>
      <w:r w:rsidR="007A70CD">
        <w:rPr>
          <w:sz w:val="28"/>
          <w:szCs w:val="28"/>
        </w:rPr>
        <w:t xml:space="preserve">and learning of </w:t>
      </w:r>
      <w:r w:rsidR="00410DB6">
        <w:rPr>
          <w:sz w:val="28"/>
          <w:szCs w:val="28"/>
        </w:rPr>
        <w:t>areas of the provision</w:t>
      </w:r>
      <w:r w:rsidR="00BF72D2">
        <w:rPr>
          <w:sz w:val="28"/>
          <w:szCs w:val="28"/>
        </w:rPr>
        <w:t xml:space="preserve">, including observations, work sampling, planning and </w:t>
      </w:r>
      <w:r w:rsidR="00BF72D2" w:rsidRPr="00931036">
        <w:rPr>
          <w:sz w:val="28"/>
          <w:szCs w:val="28"/>
        </w:rPr>
        <w:t>discussions with students,</w:t>
      </w:r>
      <w:r w:rsidR="007A70CD" w:rsidRPr="00931036">
        <w:rPr>
          <w:sz w:val="28"/>
          <w:szCs w:val="28"/>
        </w:rPr>
        <w:t xml:space="preserve"> across the </w:t>
      </w:r>
      <w:r w:rsidR="00931036">
        <w:rPr>
          <w:sz w:val="28"/>
          <w:szCs w:val="28"/>
        </w:rPr>
        <w:t>service.</w:t>
      </w:r>
    </w:p>
    <w:p w14:paraId="7C90C11B" w14:textId="69B97470" w:rsidR="007A70CD" w:rsidRDefault="007A70CD" w:rsidP="007A70C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</w:t>
      </w:r>
      <w:r w:rsidR="00931036">
        <w:rPr>
          <w:sz w:val="28"/>
          <w:szCs w:val="28"/>
        </w:rPr>
        <w:t>e</w:t>
      </w:r>
      <w:r>
        <w:rPr>
          <w:sz w:val="28"/>
          <w:szCs w:val="28"/>
        </w:rPr>
        <w:t xml:space="preserve"> that students are making progress and that teachers have high expectations</w:t>
      </w:r>
      <w:r w:rsidR="00931036">
        <w:rPr>
          <w:sz w:val="28"/>
          <w:szCs w:val="28"/>
        </w:rPr>
        <w:t>.</w:t>
      </w:r>
    </w:p>
    <w:p w14:paraId="584D3419" w14:textId="7C47BE7C" w:rsidR="00BB25DE" w:rsidRDefault="00BB25DE" w:rsidP="007A70C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</w:t>
      </w:r>
      <w:r w:rsidR="00931036">
        <w:rPr>
          <w:sz w:val="28"/>
          <w:szCs w:val="28"/>
        </w:rPr>
        <w:t>e</w:t>
      </w:r>
      <w:r>
        <w:rPr>
          <w:sz w:val="28"/>
          <w:szCs w:val="28"/>
        </w:rPr>
        <w:t xml:space="preserve"> that students who are performing below national averages have special </w:t>
      </w:r>
      <w:r w:rsidR="00BF72D2">
        <w:rPr>
          <w:sz w:val="28"/>
          <w:szCs w:val="28"/>
        </w:rPr>
        <w:t>interventions</w:t>
      </w:r>
      <w:r>
        <w:rPr>
          <w:sz w:val="28"/>
          <w:szCs w:val="28"/>
        </w:rPr>
        <w:t xml:space="preserve"> in place to help them improve quickly and to “</w:t>
      </w:r>
      <w:r w:rsidR="00A21EF1">
        <w:rPr>
          <w:sz w:val="28"/>
          <w:szCs w:val="28"/>
        </w:rPr>
        <w:t>close</w:t>
      </w:r>
      <w:r>
        <w:rPr>
          <w:sz w:val="28"/>
          <w:szCs w:val="28"/>
        </w:rPr>
        <w:t xml:space="preserve"> the gap”, including students with special needs, on FSM or CiC.</w:t>
      </w:r>
    </w:p>
    <w:p w14:paraId="24D496B3" w14:textId="3CAB01CE" w:rsidR="007A70CD" w:rsidRDefault="00931036" w:rsidP="007A70C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Collate</w:t>
      </w:r>
      <w:r w:rsidR="007A70CD" w:rsidRPr="0002090A">
        <w:rPr>
          <w:sz w:val="28"/>
          <w:szCs w:val="28"/>
        </w:rPr>
        <w:t xml:space="preserve"> and analys</w:t>
      </w:r>
      <w:r>
        <w:rPr>
          <w:sz w:val="28"/>
          <w:szCs w:val="28"/>
        </w:rPr>
        <w:t>e</w:t>
      </w:r>
      <w:r w:rsidR="007A70CD" w:rsidRPr="0002090A">
        <w:rPr>
          <w:sz w:val="28"/>
          <w:szCs w:val="28"/>
        </w:rPr>
        <w:t xml:space="preserve"> data for the </w:t>
      </w:r>
      <w:r w:rsidR="00410DB6">
        <w:rPr>
          <w:sz w:val="28"/>
          <w:szCs w:val="28"/>
        </w:rPr>
        <w:t>area of the provision</w:t>
      </w:r>
      <w:r w:rsidR="0002090A" w:rsidRPr="0002090A">
        <w:rPr>
          <w:sz w:val="28"/>
          <w:szCs w:val="28"/>
        </w:rPr>
        <w:t xml:space="preserve"> and ensur</w:t>
      </w:r>
      <w:r>
        <w:rPr>
          <w:sz w:val="28"/>
          <w:szCs w:val="28"/>
        </w:rPr>
        <w:t>e</w:t>
      </w:r>
      <w:r w:rsidR="0002090A" w:rsidRPr="0002090A">
        <w:rPr>
          <w:sz w:val="28"/>
          <w:szCs w:val="28"/>
        </w:rPr>
        <w:t xml:space="preserve"> action plans are in place and successful</w:t>
      </w:r>
      <w:r>
        <w:rPr>
          <w:sz w:val="28"/>
          <w:szCs w:val="28"/>
        </w:rPr>
        <w:t>.</w:t>
      </w:r>
    </w:p>
    <w:p w14:paraId="0AA60EEC" w14:textId="30E77CB5" w:rsidR="00113DCD" w:rsidRPr="0002090A" w:rsidRDefault="00931036" w:rsidP="007A70C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Ensure</w:t>
      </w:r>
      <w:r w:rsidR="00113DCD">
        <w:rPr>
          <w:sz w:val="28"/>
          <w:szCs w:val="28"/>
        </w:rPr>
        <w:t xml:space="preserve"> all staff in </w:t>
      </w:r>
      <w:r w:rsidR="00410DB6">
        <w:rPr>
          <w:sz w:val="28"/>
          <w:szCs w:val="28"/>
        </w:rPr>
        <w:t>the provision area</w:t>
      </w:r>
      <w:r w:rsidR="00113DCD">
        <w:rPr>
          <w:sz w:val="28"/>
          <w:szCs w:val="28"/>
        </w:rPr>
        <w:t xml:space="preserve"> meet deadlines</w:t>
      </w:r>
    </w:p>
    <w:p w14:paraId="1F972890" w14:textId="2DF13031" w:rsidR="00B30242" w:rsidRDefault="00410DB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Work with the SLT and alongside the other members of the LT </w:t>
      </w:r>
      <w:r w:rsidR="00B30242">
        <w:rPr>
          <w:sz w:val="28"/>
          <w:szCs w:val="28"/>
        </w:rPr>
        <w:t xml:space="preserve"> </w:t>
      </w:r>
    </w:p>
    <w:p w14:paraId="04FBD1F7" w14:textId="77777777" w:rsidR="00410DB6" w:rsidRDefault="00410DB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Provide support for Heads of department</w:t>
      </w:r>
    </w:p>
    <w:p w14:paraId="4BB2A64E" w14:textId="755141F3" w:rsidR="00B30242" w:rsidRDefault="00B30242" w:rsidP="007A70C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Contribute to and ensure </w:t>
      </w:r>
      <w:r w:rsidR="00931036">
        <w:rPr>
          <w:sz w:val="28"/>
          <w:szCs w:val="28"/>
        </w:rPr>
        <w:t xml:space="preserve">service </w:t>
      </w:r>
      <w:r>
        <w:rPr>
          <w:sz w:val="28"/>
          <w:szCs w:val="28"/>
        </w:rPr>
        <w:t xml:space="preserve">policies are followed and contribute to the </w:t>
      </w:r>
      <w:r w:rsidR="00931036">
        <w:rPr>
          <w:sz w:val="28"/>
          <w:szCs w:val="28"/>
        </w:rPr>
        <w:t>TPP values and ethos of the service.</w:t>
      </w:r>
    </w:p>
    <w:p w14:paraId="4491306D" w14:textId="5BC07E62" w:rsidR="00B30242" w:rsidRDefault="0093103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Manage and support pupil behaviour.</w:t>
      </w:r>
    </w:p>
    <w:p w14:paraId="10FB9E51" w14:textId="1DB92EAD" w:rsidR="00B30242" w:rsidRDefault="0002090A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</w:t>
      </w:r>
      <w:r w:rsidR="00931036">
        <w:rPr>
          <w:sz w:val="28"/>
          <w:szCs w:val="28"/>
        </w:rPr>
        <w:t>e</w:t>
      </w:r>
      <w:r>
        <w:rPr>
          <w:sz w:val="28"/>
          <w:szCs w:val="28"/>
        </w:rPr>
        <w:t xml:space="preserve"> that appropriate accreditation </w:t>
      </w:r>
      <w:r w:rsidR="00B07860">
        <w:rPr>
          <w:sz w:val="28"/>
          <w:szCs w:val="28"/>
        </w:rPr>
        <w:t>is in place, and students have successful outcomes</w:t>
      </w:r>
      <w:r w:rsidR="00931036">
        <w:rPr>
          <w:sz w:val="28"/>
          <w:szCs w:val="28"/>
        </w:rPr>
        <w:t>.</w:t>
      </w:r>
    </w:p>
    <w:p w14:paraId="1FF53F4D" w14:textId="1C0BFF2E" w:rsidR="00B30242" w:rsidRDefault="0093103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Lead on meetings relating to areas of responsibility.</w:t>
      </w:r>
    </w:p>
    <w:p w14:paraId="1E8A3774" w14:textId="58252244" w:rsidR="00B30242" w:rsidRDefault="0093103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Conduct </w:t>
      </w:r>
      <w:r w:rsidR="00B30242">
        <w:rPr>
          <w:sz w:val="28"/>
          <w:szCs w:val="28"/>
        </w:rPr>
        <w:t xml:space="preserve">Performance </w:t>
      </w:r>
      <w:r>
        <w:rPr>
          <w:sz w:val="28"/>
          <w:szCs w:val="28"/>
        </w:rPr>
        <w:t>M</w:t>
      </w:r>
      <w:r w:rsidR="00B30242">
        <w:rPr>
          <w:sz w:val="28"/>
          <w:szCs w:val="28"/>
        </w:rPr>
        <w:t>anagement of staff</w:t>
      </w:r>
      <w:r w:rsidR="00113DCD">
        <w:rPr>
          <w:sz w:val="28"/>
          <w:szCs w:val="28"/>
        </w:rPr>
        <w:t>, including observations</w:t>
      </w:r>
      <w:r>
        <w:rPr>
          <w:sz w:val="28"/>
          <w:szCs w:val="28"/>
        </w:rPr>
        <w:t>.</w:t>
      </w:r>
    </w:p>
    <w:p w14:paraId="7D7AEA99" w14:textId="2CAFCFF1" w:rsidR="00B30242" w:rsidRDefault="0002090A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Managing a budget </w:t>
      </w:r>
      <w:r w:rsidR="00931036">
        <w:rPr>
          <w:sz w:val="28"/>
          <w:szCs w:val="28"/>
        </w:rPr>
        <w:t xml:space="preserve">(where applicable) </w:t>
      </w:r>
      <w:r>
        <w:rPr>
          <w:sz w:val="28"/>
          <w:szCs w:val="28"/>
        </w:rPr>
        <w:t>and ensur</w:t>
      </w:r>
      <w:r w:rsidR="00931036">
        <w:rPr>
          <w:sz w:val="28"/>
          <w:szCs w:val="28"/>
        </w:rPr>
        <w:t>e</w:t>
      </w:r>
      <w:r>
        <w:rPr>
          <w:sz w:val="28"/>
          <w:szCs w:val="28"/>
        </w:rPr>
        <w:t xml:space="preserve"> appropriate r</w:t>
      </w:r>
      <w:r w:rsidR="00B30242">
        <w:rPr>
          <w:sz w:val="28"/>
          <w:szCs w:val="28"/>
        </w:rPr>
        <w:t>esources and equipment</w:t>
      </w:r>
      <w:r>
        <w:rPr>
          <w:sz w:val="28"/>
          <w:szCs w:val="28"/>
        </w:rPr>
        <w:t xml:space="preserve"> are in place</w:t>
      </w:r>
      <w:r w:rsidR="00931036">
        <w:rPr>
          <w:sz w:val="28"/>
          <w:szCs w:val="28"/>
        </w:rPr>
        <w:t>.</w:t>
      </w:r>
    </w:p>
    <w:p w14:paraId="6F86E418" w14:textId="690D5629" w:rsidR="00113DCD" w:rsidRDefault="00113DCD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Model expected behaviours consistently</w:t>
      </w:r>
      <w:r w:rsidR="008D1394">
        <w:rPr>
          <w:sz w:val="28"/>
          <w:szCs w:val="28"/>
        </w:rPr>
        <w:t xml:space="preserve"> and be a good example of the highest standards of teaching and learning and professional conduct</w:t>
      </w:r>
      <w:r w:rsidR="00931036">
        <w:rPr>
          <w:sz w:val="28"/>
          <w:szCs w:val="28"/>
        </w:rPr>
        <w:t>.</w:t>
      </w:r>
    </w:p>
    <w:p w14:paraId="24E957F1" w14:textId="3FAF481F" w:rsidR="00AF2331" w:rsidRPr="008D1394" w:rsidRDefault="00113DCD" w:rsidP="008D139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D1394">
        <w:rPr>
          <w:sz w:val="28"/>
          <w:szCs w:val="28"/>
        </w:rPr>
        <w:t>Use the pupil premium grant appropriately to support vulnerable students and measure their progress</w:t>
      </w:r>
      <w:r w:rsidR="002C2504">
        <w:rPr>
          <w:sz w:val="28"/>
          <w:szCs w:val="28"/>
        </w:rPr>
        <w:t>.</w:t>
      </w:r>
    </w:p>
    <w:p w14:paraId="26DF8FB2" w14:textId="46DAED56" w:rsidR="00B30242" w:rsidRDefault="002C2504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Engage in s</w:t>
      </w:r>
      <w:r w:rsidR="00B30242">
        <w:rPr>
          <w:sz w:val="28"/>
          <w:szCs w:val="28"/>
        </w:rPr>
        <w:t>elf-evaluation</w:t>
      </w:r>
      <w:r>
        <w:rPr>
          <w:sz w:val="28"/>
          <w:szCs w:val="28"/>
        </w:rPr>
        <w:t xml:space="preserve"> and professional development.</w:t>
      </w:r>
    </w:p>
    <w:p w14:paraId="15276D54" w14:textId="3ABBFE16" w:rsidR="00B30242" w:rsidRDefault="002C2504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Act as a </w:t>
      </w:r>
      <w:r w:rsidR="00B30242">
        <w:rPr>
          <w:sz w:val="28"/>
          <w:szCs w:val="28"/>
        </w:rPr>
        <w:t xml:space="preserve">Personal </w:t>
      </w:r>
      <w:r>
        <w:rPr>
          <w:sz w:val="28"/>
          <w:szCs w:val="28"/>
        </w:rPr>
        <w:t>T</w:t>
      </w:r>
      <w:r w:rsidR="00B30242">
        <w:rPr>
          <w:sz w:val="28"/>
          <w:szCs w:val="28"/>
        </w:rPr>
        <w:t>utor</w:t>
      </w:r>
      <w:r>
        <w:rPr>
          <w:sz w:val="28"/>
          <w:szCs w:val="28"/>
        </w:rPr>
        <w:t>.</w:t>
      </w:r>
    </w:p>
    <w:p w14:paraId="40A2C50E" w14:textId="56D364AA" w:rsidR="00B07860" w:rsidRDefault="002C2504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Ensure s</w:t>
      </w:r>
      <w:r w:rsidR="00B07860">
        <w:rPr>
          <w:sz w:val="28"/>
          <w:szCs w:val="28"/>
        </w:rPr>
        <w:t>afeguarding</w:t>
      </w:r>
      <w:r>
        <w:rPr>
          <w:sz w:val="28"/>
          <w:szCs w:val="28"/>
        </w:rPr>
        <w:t xml:space="preserve"> of all pupils.</w:t>
      </w:r>
    </w:p>
    <w:p w14:paraId="3F6E82F4" w14:textId="06C9A354" w:rsidR="00B30242" w:rsidRDefault="00B07860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Contribute to whole </w:t>
      </w:r>
      <w:r w:rsidR="002C2504">
        <w:rPr>
          <w:sz w:val="28"/>
          <w:szCs w:val="28"/>
        </w:rPr>
        <w:t>service</w:t>
      </w:r>
      <w:r>
        <w:rPr>
          <w:sz w:val="28"/>
          <w:szCs w:val="28"/>
        </w:rPr>
        <w:t xml:space="preserve"> training</w:t>
      </w:r>
      <w:r w:rsidR="002C2504">
        <w:rPr>
          <w:sz w:val="28"/>
          <w:szCs w:val="28"/>
        </w:rPr>
        <w:t>.</w:t>
      </w:r>
    </w:p>
    <w:p w14:paraId="303FBA61" w14:textId="008B91A1" w:rsidR="00B30242" w:rsidRDefault="00410DB6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Provide </w:t>
      </w:r>
      <w:r w:rsidR="00B30242">
        <w:rPr>
          <w:sz w:val="28"/>
          <w:szCs w:val="28"/>
        </w:rPr>
        <w:t>reports as requested</w:t>
      </w:r>
      <w:r w:rsidR="002C2504">
        <w:rPr>
          <w:sz w:val="28"/>
          <w:szCs w:val="28"/>
        </w:rPr>
        <w:t>.</w:t>
      </w:r>
    </w:p>
    <w:p w14:paraId="17DDE499" w14:textId="77777777" w:rsidR="00BB25DE" w:rsidRDefault="00BB25DE" w:rsidP="00B302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Liaise with parents, mainstream schools and other </w:t>
      </w:r>
      <w:r w:rsidR="00240EAF">
        <w:rPr>
          <w:sz w:val="28"/>
          <w:szCs w:val="28"/>
        </w:rPr>
        <w:t>agencies</w:t>
      </w:r>
      <w:r>
        <w:rPr>
          <w:sz w:val="28"/>
          <w:szCs w:val="28"/>
        </w:rPr>
        <w:t xml:space="preserve"> when appropriate</w:t>
      </w:r>
    </w:p>
    <w:p w14:paraId="029DECA6" w14:textId="7246F7F6" w:rsidR="00B30242" w:rsidRPr="00A21EF1" w:rsidRDefault="00B30242" w:rsidP="00B30242">
      <w:pPr>
        <w:spacing w:after="0"/>
        <w:ind w:left="360"/>
        <w:rPr>
          <w:b/>
          <w:sz w:val="28"/>
          <w:szCs w:val="28"/>
        </w:rPr>
      </w:pPr>
      <w:r w:rsidRPr="00A21EF1">
        <w:rPr>
          <w:b/>
          <w:sz w:val="28"/>
          <w:szCs w:val="28"/>
        </w:rPr>
        <w:t>The duties of this post requi</w:t>
      </w:r>
      <w:r w:rsidR="008D1394" w:rsidRPr="00A21EF1">
        <w:rPr>
          <w:b/>
          <w:sz w:val="28"/>
          <w:szCs w:val="28"/>
        </w:rPr>
        <w:t xml:space="preserve">re the postholder to be mobile across the </w:t>
      </w:r>
      <w:r w:rsidR="002C2504">
        <w:rPr>
          <w:b/>
          <w:sz w:val="28"/>
          <w:szCs w:val="28"/>
        </w:rPr>
        <w:t>Service.</w:t>
      </w:r>
    </w:p>
    <w:p w14:paraId="7F8C47D6" w14:textId="77777777" w:rsidR="00BB25DE" w:rsidRDefault="00BB25DE" w:rsidP="00B30242">
      <w:pPr>
        <w:spacing w:after="0"/>
        <w:ind w:left="360"/>
        <w:rPr>
          <w:sz w:val="28"/>
          <w:szCs w:val="28"/>
        </w:rPr>
      </w:pPr>
    </w:p>
    <w:p w14:paraId="43ACCB0A" w14:textId="77777777" w:rsidR="00B30242" w:rsidRDefault="00B30242" w:rsidP="00B30242">
      <w:pPr>
        <w:spacing w:after="0"/>
        <w:ind w:left="360"/>
        <w:rPr>
          <w:b/>
          <w:sz w:val="28"/>
          <w:szCs w:val="28"/>
        </w:rPr>
      </w:pPr>
      <w:r w:rsidRPr="00B30242">
        <w:rPr>
          <w:b/>
          <w:sz w:val="28"/>
          <w:szCs w:val="28"/>
        </w:rPr>
        <w:t>Knowledge, Skills and Experience</w:t>
      </w:r>
    </w:p>
    <w:p w14:paraId="56F61792" w14:textId="77777777" w:rsidR="00B30242" w:rsidRDefault="00BB25DE" w:rsidP="00B3024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DFE</w:t>
      </w:r>
      <w:r w:rsidR="00B30242">
        <w:rPr>
          <w:sz w:val="28"/>
          <w:szCs w:val="28"/>
        </w:rPr>
        <w:t xml:space="preserve"> recognised teaching qualification</w:t>
      </w:r>
    </w:p>
    <w:p w14:paraId="39F32D2E" w14:textId="77777777" w:rsidR="00B30242" w:rsidRDefault="00B30242" w:rsidP="00B3024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Recent and relevant professional development</w:t>
      </w:r>
    </w:p>
    <w:p w14:paraId="41192231" w14:textId="77777777" w:rsidR="00B30242" w:rsidRDefault="00B30242" w:rsidP="00B3024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Excellent knowledge of curriculum area</w:t>
      </w:r>
      <w:r w:rsidR="002463DE">
        <w:rPr>
          <w:sz w:val="28"/>
          <w:szCs w:val="28"/>
        </w:rPr>
        <w:t>s</w:t>
      </w:r>
    </w:p>
    <w:p w14:paraId="7C417B87" w14:textId="77777777" w:rsidR="00B30242" w:rsidRDefault="00B30242" w:rsidP="00B3024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Successful performance management review</w:t>
      </w:r>
      <w:r w:rsidR="00BB25DE">
        <w:rPr>
          <w:sz w:val="28"/>
          <w:szCs w:val="28"/>
        </w:rPr>
        <w:t>s</w:t>
      </w:r>
    </w:p>
    <w:p w14:paraId="772CE00D" w14:textId="77777777" w:rsidR="00B30242" w:rsidRDefault="00B30242" w:rsidP="00B3024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Recent and relevant teaching/management experience</w:t>
      </w:r>
    </w:p>
    <w:p w14:paraId="0F9C563A" w14:textId="77777777" w:rsidR="00BB25DE" w:rsidRDefault="00BB25DE" w:rsidP="00BB25D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Proven behaviour management experience</w:t>
      </w:r>
    </w:p>
    <w:p w14:paraId="7BA49A27" w14:textId="77777777" w:rsidR="00BB25DE" w:rsidRDefault="00BB25DE" w:rsidP="00BB25D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Leadership and management experience</w:t>
      </w:r>
    </w:p>
    <w:p w14:paraId="74BAB503" w14:textId="77777777" w:rsidR="00BB25DE" w:rsidRDefault="00BB25DE" w:rsidP="00BB25D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Experience of working with students with complex needs</w:t>
      </w:r>
    </w:p>
    <w:p w14:paraId="39BF3531" w14:textId="77777777" w:rsidR="00BB25DE" w:rsidRPr="00BB25DE" w:rsidRDefault="00BB25DE" w:rsidP="00BB25D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Competent in the use of ICT</w:t>
      </w:r>
    </w:p>
    <w:p w14:paraId="77687170" w14:textId="77777777" w:rsidR="00B30242" w:rsidRDefault="00B30242" w:rsidP="00B30242">
      <w:pPr>
        <w:spacing w:after="0"/>
        <w:rPr>
          <w:sz w:val="28"/>
          <w:szCs w:val="28"/>
        </w:rPr>
      </w:pPr>
    </w:p>
    <w:p w14:paraId="7CD4D151" w14:textId="27A38E02" w:rsidR="00240EAF" w:rsidRDefault="00240EAF" w:rsidP="00B30242">
      <w:pPr>
        <w:spacing w:after="0"/>
        <w:rPr>
          <w:sz w:val="28"/>
          <w:szCs w:val="28"/>
        </w:rPr>
      </w:pPr>
    </w:p>
    <w:p w14:paraId="488B9D18" w14:textId="2F168EAA" w:rsidR="002C2504" w:rsidRDefault="002C2504" w:rsidP="00B30242">
      <w:pPr>
        <w:spacing w:after="0"/>
        <w:rPr>
          <w:sz w:val="28"/>
          <w:szCs w:val="28"/>
        </w:rPr>
      </w:pPr>
    </w:p>
    <w:p w14:paraId="0F6BEDA5" w14:textId="3A889D45" w:rsidR="002C2504" w:rsidRDefault="002C2504" w:rsidP="00B30242">
      <w:pPr>
        <w:spacing w:after="0"/>
        <w:rPr>
          <w:sz w:val="28"/>
          <w:szCs w:val="28"/>
        </w:rPr>
      </w:pPr>
    </w:p>
    <w:p w14:paraId="2606411A" w14:textId="58FC3E89" w:rsidR="002C2504" w:rsidRDefault="002C2504" w:rsidP="00B30242">
      <w:pPr>
        <w:spacing w:after="0"/>
        <w:rPr>
          <w:sz w:val="28"/>
          <w:szCs w:val="28"/>
        </w:rPr>
      </w:pPr>
    </w:p>
    <w:p w14:paraId="5FF80188" w14:textId="77777777" w:rsidR="002C2504" w:rsidRDefault="002C2504" w:rsidP="00B30242">
      <w:pPr>
        <w:spacing w:after="0"/>
        <w:rPr>
          <w:sz w:val="28"/>
          <w:szCs w:val="28"/>
        </w:rPr>
      </w:pPr>
    </w:p>
    <w:p w14:paraId="0B6F058B" w14:textId="77777777" w:rsidR="00B30242" w:rsidRDefault="00B30242" w:rsidP="00B3024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B25DE">
        <w:rPr>
          <w:b/>
          <w:sz w:val="28"/>
          <w:szCs w:val="28"/>
        </w:rPr>
        <w:t>Personal Qualities</w:t>
      </w:r>
    </w:p>
    <w:p w14:paraId="3D345560" w14:textId="77777777" w:rsidR="00240EAF" w:rsidRDefault="00240EAF" w:rsidP="00B30242">
      <w:pPr>
        <w:spacing w:after="0"/>
        <w:rPr>
          <w:b/>
          <w:sz w:val="28"/>
          <w:szCs w:val="28"/>
        </w:rPr>
      </w:pPr>
    </w:p>
    <w:p w14:paraId="1BBC2057" w14:textId="57DD1040" w:rsidR="00240EAF" w:rsidRDefault="00BF72D2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</w:t>
      </w:r>
      <w:r w:rsidR="00240EAF" w:rsidRPr="00240EAF">
        <w:rPr>
          <w:sz w:val="28"/>
          <w:szCs w:val="28"/>
        </w:rPr>
        <w:t xml:space="preserve">ersonal skills of </w:t>
      </w:r>
      <w:r w:rsidR="002C2504">
        <w:rPr>
          <w:sz w:val="28"/>
          <w:szCs w:val="28"/>
        </w:rPr>
        <w:t>compassion and kindness</w:t>
      </w:r>
    </w:p>
    <w:p w14:paraId="745C6424" w14:textId="6C0AD6BC" w:rsidR="002C2504" w:rsidRDefault="002C2504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Able to build positive connections with pupils and to instil a sense of belonging</w:t>
      </w:r>
    </w:p>
    <w:p w14:paraId="76DCE52D" w14:textId="73F3075A" w:rsidR="002C2504" w:rsidRPr="00240EAF" w:rsidRDefault="002C2504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Promote aspiration and hope for all pupils</w:t>
      </w:r>
    </w:p>
    <w:p w14:paraId="1B3162A1" w14:textId="56C55997" w:rsidR="00B30242" w:rsidRPr="00240EAF" w:rsidRDefault="00BF72D2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240EAF" w:rsidRPr="00240EAF">
        <w:rPr>
          <w:sz w:val="28"/>
          <w:szCs w:val="28"/>
        </w:rPr>
        <w:t>ble to listen and respond appropriately</w:t>
      </w:r>
    </w:p>
    <w:p w14:paraId="50A176BB" w14:textId="77777777" w:rsidR="00B30242" w:rsidRDefault="00B30242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 w:rsidRPr="007C7EF1">
        <w:rPr>
          <w:sz w:val="28"/>
          <w:szCs w:val="28"/>
        </w:rPr>
        <w:t>Takes specific action to improve team or individual performance</w:t>
      </w:r>
    </w:p>
    <w:p w14:paraId="5D54BF45" w14:textId="77777777" w:rsidR="007C7EF1" w:rsidRDefault="007C7EF1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Agrees standards and intervenes promptly and constructively to tackle inappropriate behaviour or poor performance</w:t>
      </w:r>
    </w:p>
    <w:p w14:paraId="173AA405" w14:textId="77777777" w:rsidR="007C7EF1" w:rsidRDefault="007C7EF1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Is tenacious and focused on achieving results, overcoming obstacles</w:t>
      </w:r>
    </w:p>
    <w:p w14:paraId="3FB30126" w14:textId="77777777" w:rsidR="007C7EF1" w:rsidRDefault="007C7EF1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Ensures team or colleagues understand what is expected of them to achieve </w:t>
      </w:r>
      <w:r w:rsidR="00240EAF">
        <w:rPr>
          <w:sz w:val="28"/>
          <w:szCs w:val="28"/>
        </w:rPr>
        <w:t>positive outcomes</w:t>
      </w:r>
    </w:p>
    <w:p w14:paraId="513FE486" w14:textId="77777777" w:rsidR="00240EAF" w:rsidRDefault="00240EAF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Contributes above and beyond usual expectations</w:t>
      </w:r>
    </w:p>
    <w:p w14:paraId="1B2EBABB" w14:textId="77777777" w:rsidR="00240EAF" w:rsidRDefault="00240EAF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Seeks out good practice and uses it to challenge and improve</w:t>
      </w:r>
    </w:p>
    <w:p w14:paraId="6ABE4770" w14:textId="77777777" w:rsidR="00240EAF" w:rsidRDefault="00240EAF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Communicates vision, direction </w:t>
      </w:r>
      <w:r w:rsidR="00C533AC">
        <w:rPr>
          <w:sz w:val="28"/>
          <w:szCs w:val="28"/>
        </w:rPr>
        <w:t>and outcomes clearly, motivating</w:t>
      </w:r>
      <w:r>
        <w:rPr>
          <w:sz w:val="28"/>
          <w:szCs w:val="28"/>
        </w:rPr>
        <w:t xml:space="preserve"> others to achieve</w:t>
      </w:r>
    </w:p>
    <w:p w14:paraId="20C773AC" w14:textId="77777777" w:rsidR="00240EAF" w:rsidRDefault="00240EAF" w:rsidP="00240EAF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Shows belief and confidence in staff, delegating appropriately and encouraging staff</w:t>
      </w:r>
    </w:p>
    <w:p w14:paraId="1EAD5B1D" w14:textId="77777777" w:rsidR="00AF2331" w:rsidRPr="00240EAF" w:rsidRDefault="00BF72D2" w:rsidP="00240EAF">
      <w:pPr>
        <w:pStyle w:val="ListParagraph"/>
        <w:numPr>
          <w:ilvl w:val="0"/>
          <w:numId w:val="13"/>
        </w:numPr>
        <w:spacing w:after="0"/>
        <w:ind w:left="675"/>
        <w:rPr>
          <w:b/>
          <w:sz w:val="28"/>
          <w:szCs w:val="28"/>
        </w:rPr>
      </w:pPr>
      <w:r>
        <w:rPr>
          <w:sz w:val="28"/>
          <w:szCs w:val="28"/>
        </w:rPr>
        <w:t>A</w:t>
      </w:r>
      <w:r w:rsidR="00240EAF" w:rsidRPr="00240EAF">
        <w:rPr>
          <w:sz w:val="28"/>
          <w:szCs w:val="28"/>
        </w:rPr>
        <w:t>cknowledges and rewards good work, celebrating team and individual successes</w:t>
      </w:r>
    </w:p>
    <w:p w14:paraId="7B8D21E7" w14:textId="77777777" w:rsidR="007C7EF1" w:rsidRDefault="007C7EF1" w:rsidP="007C7EF1">
      <w:pPr>
        <w:spacing w:after="0"/>
        <w:ind w:left="1080"/>
        <w:rPr>
          <w:sz w:val="28"/>
          <w:szCs w:val="28"/>
        </w:rPr>
      </w:pPr>
    </w:p>
    <w:p w14:paraId="705A87DC" w14:textId="77777777" w:rsidR="00BF72D2" w:rsidRDefault="00113DCD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job profile is neither exclusive nor exhaustive and the post holder may be              required to carry out other duties as requested by the Senior Leadership team.</w:t>
      </w:r>
    </w:p>
    <w:p w14:paraId="5C1B0752" w14:textId="77777777" w:rsidR="00BF72D2" w:rsidRDefault="00BF72D2">
      <w:pPr>
        <w:rPr>
          <w:b/>
          <w:sz w:val="28"/>
          <w:szCs w:val="28"/>
        </w:rPr>
      </w:pPr>
    </w:p>
    <w:p w14:paraId="13F4AD22" w14:textId="77777777" w:rsidR="00AF2331" w:rsidRDefault="00AF2331">
      <w:pPr>
        <w:rPr>
          <w:b/>
          <w:sz w:val="28"/>
          <w:szCs w:val="28"/>
        </w:rPr>
      </w:pPr>
    </w:p>
    <w:sectPr w:rsidR="00AF2331" w:rsidSect="00AF233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40C3C" w14:textId="77777777" w:rsidR="008D5393" w:rsidRDefault="008D5393" w:rsidP="00C54E6B">
      <w:pPr>
        <w:spacing w:after="0" w:line="240" w:lineRule="auto"/>
      </w:pPr>
      <w:r>
        <w:separator/>
      </w:r>
    </w:p>
  </w:endnote>
  <w:endnote w:type="continuationSeparator" w:id="0">
    <w:p w14:paraId="519A5937" w14:textId="77777777" w:rsidR="008D5393" w:rsidRDefault="008D5393" w:rsidP="00C5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A1ED" w14:textId="00F5F654" w:rsidR="00240EAF" w:rsidRDefault="002463DE">
    <w:pPr>
      <w:pStyle w:val="Footer"/>
    </w:pPr>
    <w:r>
      <w:t xml:space="preserve">Assistant Headteacher </w:t>
    </w:r>
    <w:r w:rsidR="00931036">
      <w:t>Sept 2021</w:t>
    </w:r>
  </w:p>
  <w:p w14:paraId="54A0E2E1" w14:textId="77777777" w:rsidR="00240EAF" w:rsidRDefault="0024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61287" w14:textId="77777777" w:rsidR="008D5393" w:rsidRDefault="008D5393" w:rsidP="00C54E6B">
      <w:pPr>
        <w:spacing w:after="0" w:line="240" w:lineRule="auto"/>
      </w:pPr>
      <w:r>
        <w:separator/>
      </w:r>
    </w:p>
  </w:footnote>
  <w:footnote w:type="continuationSeparator" w:id="0">
    <w:p w14:paraId="12B7DAE1" w14:textId="77777777" w:rsidR="008D5393" w:rsidRDefault="008D5393" w:rsidP="00C5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4078" w14:textId="377C6963" w:rsidR="00240EAF" w:rsidRDefault="00240EAF">
    <w:pPr>
      <w:pStyle w:val="Header"/>
    </w:pPr>
    <w:r>
      <w:t xml:space="preserve">CSS </w:t>
    </w:r>
  </w:p>
  <w:p w14:paraId="1B1F28B1" w14:textId="77777777" w:rsidR="00C54E6B" w:rsidRDefault="00C54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3D24"/>
    <w:multiLevelType w:val="hybridMultilevel"/>
    <w:tmpl w:val="91D2C004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5DC432F"/>
    <w:multiLevelType w:val="hybridMultilevel"/>
    <w:tmpl w:val="2D8E1E4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D046813"/>
    <w:multiLevelType w:val="hybridMultilevel"/>
    <w:tmpl w:val="8BE8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A8A"/>
    <w:multiLevelType w:val="hybridMultilevel"/>
    <w:tmpl w:val="C80ABA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C2CAF"/>
    <w:multiLevelType w:val="hybridMultilevel"/>
    <w:tmpl w:val="755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56D"/>
    <w:multiLevelType w:val="hybridMultilevel"/>
    <w:tmpl w:val="AE046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54B34"/>
    <w:multiLevelType w:val="hybridMultilevel"/>
    <w:tmpl w:val="BEC6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2C09"/>
    <w:multiLevelType w:val="hybridMultilevel"/>
    <w:tmpl w:val="1300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E0BAF"/>
    <w:multiLevelType w:val="hybridMultilevel"/>
    <w:tmpl w:val="B53A0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62621"/>
    <w:multiLevelType w:val="hybridMultilevel"/>
    <w:tmpl w:val="F96E900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EB62B32"/>
    <w:multiLevelType w:val="hybridMultilevel"/>
    <w:tmpl w:val="9306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92DF4"/>
    <w:multiLevelType w:val="hybridMultilevel"/>
    <w:tmpl w:val="669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746EF"/>
    <w:multiLevelType w:val="hybridMultilevel"/>
    <w:tmpl w:val="F06E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60574"/>
    <w:multiLevelType w:val="hybridMultilevel"/>
    <w:tmpl w:val="AF1A2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42"/>
    <w:rsid w:val="0002090A"/>
    <w:rsid w:val="00113DCD"/>
    <w:rsid w:val="00197AF9"/>
    <w:rsid w:val="001D4FE0"/>
    <w:rsid w:val="0021459D"/>
    <w:rsid w:val="00233131"/>
    <w:rsid w:val="00240EAF"/>
    <w:rsid w:val="002463DE"/>
    <w:rsid w:val="00275F18"/>
    <w:rsid w:val="002C2504"/>
    <w:rsid w:val="003F7F84"/>
    <w:rsid w:val="00410DB6"/>
    <w:rsid w:val="00426B3E"/>
    <w:rsid w:val="004B5561"/>
    <w:rsid w:val="00573BC2"/>
    <w:rsid w:val="005B3A9B"/>
    <w:rsid w:val="006A35E3"/>
    <w:rsid w:val="00724FAD"/>
    <w:rsid w:val="007A70CD"/>
    <w:rsid w:val="007C466F"/>
    <w:rsid w:val="007C7EF1"/>
    <w:rsid w:val="008616AA"/>
    <w:rsid w:val="008D1394"/>
    <w:rsid w:val="008D5393"/>
    <w:rsid w:val="00931036"/>
    <w:rsid w:val="00947119"/>
    <w:rsid w:val="00A21EF1"/>
    <w:rsid w:val="00AF2331"/>
    <w:rsid w:val="00B07860"/>
    <w:rsid w:val="00B30242"/>
    <w:rsid w:val="00B668C1"/>
    <w:rsid w:val="00BB25DE"/>
    <w:rsid w:val="00BF72D2"/>
    <w:rsid w:val="00C150B5"/>
    <w:rsid w:val="00C533AC"/>
    <w:rsid w:val="00C54E6B"/>
    <w:rsid w:val="00C75751"/>
    <w:rsid w:val="00CE27D9"/>
    <w:rsid w:val="00E01E20"/>
    <w:rsid w:val="00E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F01A54"/>
  <w15:docId w15:val="{2D34EECD-89B0-4E2E-9213-862801E9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242"/>
    <w:pPr>
      <w:ind w:left="720"/>
      <w:contextualSpacing/>
    </w:pPr>
  </w:style>
  <w:style w:type="table" w:styleId="TableGrid">
    <w:name w:val="Table Grid"/>
    <w:basedOn w:val="TableNormal"/>
    <w:uiPriority w:val="59"/>
    <w:rsid w:val="007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6B"/>
  </w:style>
  <w:style w:type="paragraph" w:styleId="Footer">
    <w:name w:val="footer"/>
    <w:basedOn w:val="Normal"/>
    <w:link w:val="FooterChar"/>
    <w:uiPriority w:val="99"/>
    <w:unhideWhenUsed/>
    <w:rsid w:val="00C54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D2F45A2064F4AABF1C2D73C9C2B17" ma:contentTypeVersion="7" ma:contentTypeDescription="Create a new document." ma:contentTypeScope="" ma:versionID="1567c7954b0cc71f43e2e2a4a20c0ac8">
  <xsd:schema xmlns:xsd="http://www.w3.org/2001/XMLSchema" xmlns:xs="http://www.w3.org/2001/XMLSchema" xmlns:p="http://schemas.microsoft.com/office/2006/metadata/properties" xmlns:ns2="9d654bd4-3a2b-4a3e-9499-1b2c637649c9" targetNamespace="http://schemas.microsoft.com/office/2006/metadata/properties" ma:root="true" ma:fieldsID="556a61b3dcece99b5cc3e149a2f33eeb" ns2:_="">
    <xsd:import namespace="9d654bd4-3a2b-4a3e-9499-1b2c6376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4bd4-3a2b-4a3e-9499-1b2c6376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E4381-9BFA-4491-9E7D-4262C5D45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98829-3146-401D-B0B0-9502AB8B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54bd4-3a2b-4a3e-9499-1b2c6376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7EEB3-F5BF-4F94-9C2B-3C83E5FEF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6F885-A8EC-43EB-BA22-ADB622259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Janice.Edwards</dc:creator>
  <cp:lastModifiedBy>Janine Weale - HR Officer and Senco’s PA</cp:lastModifiedBy>
  <cp:revision>4</cp:revision>
  <cp:lastPrinted>2013-09-05T12:04:00Z</cp:lastPrinted>
  <dcterms:created xsi:type="dcterms:W3CDTF">2021-09-07T08:50:00Z</dcterms:created>
  <dcterms:modified xsi:type="dcterms:W3CDTF">2021-09-07T08:51:00Z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0x0101003F9D2F45A2064F4AABF1C2D73C9C2B17</vt:lpwstr>
  </property>
</Properties>
</file>