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7AE2" w14:textId="45D45605" w:rsidR="003B26F6" w:rsidRDefault="003B26F6" w:rsidP="00501839">
      <w:pPr>
        <w:spacing w:before="100" w:beforeAutospacing="1" w:after="100" w:afterAutospacing="1" w:line="300" w:lineRule="atLeast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val="en-US"/>
          <w14:ligatures w14:val="none"/>
        </w:rPr>
      </w:pPr>
      <w:r>
        <w:rPr>
          <w:noProof/>
        </w:rPr>
        <w:drawing>
          <wp:inline distT="0" distB="0" distL="0" distR="0" wp14:anchorId="511576C4" wp14:editId="2BBD859A">
            <wp:extent cx="1453087" cy="967358"/>
            <wp:effectExtent l="0" t="0" r="0" b="4445"/>
            <wp:docPr id="1482276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93" cy="97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2C8E" w14:textId="77777777" w:rsidR="003B26F6" w:rsidRPr="005C1F6E" w:rsidRDefault="004B5D35" w:rsidP="003B26F6">
      <w:pPr>
        <w:spacing w:before="100" w:beforeAutospacing="1" w:after="100" w:afterAutospacing="1" w:line="300" w:lineRule="atLeast"/>
        <w:jc w:val="center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  <w:t>ACE Assistant Headteacher</w:t>
      </w:r>
    </w:p>
    <w:p w14:paraId="7F07B849" w14:textId="21A06468" w:rsidR="003B26F6" w:rsidRPr="005C1F6E" w:rsidRDefault="004B5D35" w:rsidP="003B26F6">
      <w:pPr>
        <w:spacing w:before="100" w:beforeAutospacing="1" w:after="100" w:afterAutospacing="1" w:line="300" w:lineRule="atLeast"/>
        <w:jc w:val="center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b/>
          <w:bCs/>
          <w:color w:val="000000"/>
          <w:kern w:val="0"/>
          <w:lang w:val="en-US"/>
          <w14:ligatures w14:val="none"/>
        </w:rPr>
        <w:t>Job Description</w:t>
      </w:r>
    </w:p>
    <w:p w14:paraId="74BF8159" w14:textId="77777777" w:rsidR="003B26F6" w:rsidRPr="00AD2480" w:rsidRDefault="004B5D35" w:rsidP="003B26F6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>Post title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 xml:space="preserve">: 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ab/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ab/>
      </w:r>
      <w:r w:rsidRPr="00AD2480">
        <w:rPr>
          <w:rFonts w:ascii="ITC Avant Garde Std Bk" w:hAnsi="ITC Avant Garde Std Bk"/>
          <w:sz w:val="22"/>
          <w:szCs w:val="22"/>
          <w:lang w:val="en-US"/>
        </w:rPr>
        <w:t>Assistant Headteacher</w:t>
      </w:r>
    </w:p>
    <w:p w14:paraId="0B9336FA" w14:textId="3A9B5959" w:rsidR="004B5D35" w:rsidRPr="00AD2480" w:rsidRDefault="004B5D35" w:rsidP="003B26F6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>School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 xml:space="preserve">: 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ab/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ab/>
      </w:r>
      <w:r w:rsidR="003B26F6" w:rsidRPr="00AD2480">
        <w:rPr>
          <w:rFonts w:ascii="ITC Avant Garde Std Bk" w:hAnsi="ITC Avant Garde Std Bk"/>
          <w:sz w:val="22"/>
          <w:szCs w:val="22"/>
          <w:lang w:val="en-US"/>
        </w:rPr>
        <w:t>Collaton St Mary C of E Primary School</w:t>
      </w:r>
    </w:p>
    <w:p w14:paraId="06F4024C" w14:textId="6F92A029" w:rsidR="004B5D35" w:rsidRPr="00AD2480" w:rsidRDefault="004B5D35" w:rsidP="003B26F6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>Salary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 xml:space="preserve">: 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ab/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ab/>
      </w:r>
      <w:r w:rsidRPr="00AD2480">
        <w:rPr>
          <w:rFonts w:ascii="ITC Avant Garde Std Bk" w:hAnsi="ITC Avant Garde Std Bk"/>
          <w:sz w:val="22"/>
          <w:szCs w:val="22"/>
          <w:lang w:val="en-US"/>
        </w:rPr>
        <w:t>Leadership Scale</w:t>
      </w:r>
      <w:r w:rsidR="00501839" w:rsidRPr="00AD2480">
        <w:rPr>
          <w:rFonts w:ascii="ITC Avant Garde Std Bk" w:hAnsi="ITC Avant Garde Std Bk"/>
          <w:sz w:val="22"/>
          <w:szCs w:val="22"/>
          <w:lang w:val="en-US"/>
        </w:rPr>
        <w:t xml:space="preserve"> L1 – L3</w:t>
      </w:r>
    </w:p>
    <w:p w14:paraId="204E88C6" w14:textId="39150007" w:rsidR="004B5D35" w:rsidRPr="00AD2480" w:rsidRDefault="004B5D35" w:rsidP="003B26F6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 xml:space="preserve">Line </w:t>
      </w:r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>M</w:t>
      </w:r>
      <w:r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>anager</w:t>
      </w:r>
      <w:proofErr w:type="gramStart"/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>:</w:t>
      </w:r>
      <w:r w:rsidR="003B26F6" w:rsidRPr="00AD2480">
        <w:rPr>
          <w:rFonts w:ascii="ITC Avant Garde Std Bk" w:hAnsi="ITC Avant Garde Std Bk"/>
          <w:sz w:val="22"/>
          <w:szCs w:val="22"/>
          <w:lang w:val="en-US"/>
        </w:rPr>
        <w:t xml:space="preserve">   </w:t>
      </w:r>
      <w:r w:rsidR="003B26F6" w:rsidRPr="00AD2480">
        <w:rPr>
          <w:rFonts w:ascii="ITC Avant Garde Std Bk" w:hAnsi="ITC Avant Garde Std Bk"/>
          <w:sz w:val="22"/>
          <w:szCs w:val="22"/>
          <w:lang w:val="en-US"/>
        </w:rPr>
        <w:tab/>
        <w:t>Headteacher</w:t>
      </w:r>
      <w:proofErr w:type="gramEnd"/>
      <w:r w:rsidR="003B26F6" w:rsidRPr="00AD2480">
        <w:rPr>
          <w:rFonts w:ascii="ITC Avant Garde Std Bk" w:hAnsi="ITC Avant Garde Std Bk"/>
          <w:b/>
          <w:bCs/>
          <w:sz w:val="22"/>
          <w:szCs w:val="22"/>
          <w:lang w:val="en-US"/>
        </w:rPr>
        <w:t xml:space="preserve"> </w:t>
      </w:r>
    </w:p>
    <w:p w14:paraId="180CC005" w14:textId="77777777" w:rsidR="004B5D35" w:rsidRPr="00AD2480" w:rsidRDefault="004B5D35" w:rsidP="004B5D35">
      <w:pPr>
        <w:spacing w:before="100" w:beforeAutospacing="1" w:after="100" w:afterAutospacing="1" w:line="300" w:lineRule="atLeast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D2480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1. Role purpose</w:t>
      </w:r>
    </w:p>
    <w:p w14:paraId="59601545" w14:textId="64FD59C4" w:rsidR="004B5D35" w:rsidRPr="005C1F6E" w:rsidRDefault="004B5D35" w:rsidP="004B5D35">
      <w:p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The Assistant Headteacher will provide high-impact leadership that secures excellent outcomes for pupils, strengthens culture and character, and improves teaching and learning through reflective practice and purposeful collaboration. The postholder will play a key role in delivering the Trust’s vision of </w:t>
      </w:r>
      <w:r w:rsidRPr="005C1F6E">
        <w:rPr>
          <w:rFonts w:ascii="ITC Avant Garde Std Bk" w:eastAsia="Times New Roman" w:hAnsi="ITC Avant Garde Std Bk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Empowering Excellence</w:t>
      </w: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, ensuring that standards, inclusion, safeguarding culture, and staff development are consistently strong across the school.</w:t>
      </w:r>
    </w:p>
    <w:p w14:paraId="58EB0C83" w14:textId="77777777" w:rsidR="004B5D35" w:rsidRPr="00AD2480" w:rsidRDefault="004B5D35" w:rsidP="004B5D35">
      <w:pPr>
        <w:spacing w:before="100" w:beforeAutospacing="1" w:after="100" w:afterAutospacing="1" w:line="300" w:lineRule="atLeast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D2480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2. Key accountabilities and responsibilities</w:t>
      </w:r>
    </w:p>
    <w:p w14:paraId="4C4BDDDF" w14:textId="77777777" w:rsidR="004B5D35" w:rsidRPr="00AD2480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D2480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A. Strategic leadership and school improvement</w:t>
      </w:r>
    </w:p>
    <w:p w14:paraId="158B9D83" w14:textId="77777777" w:rsidR="004B5D35" w:rsidRPr="005C1F6E" w:rsidRDefault="004B5D35" w:rsidP="004B5D3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Contribute to the strategic direction of the school and Trust priorities through the School Improvement Plan.</w:t>
      </w:r>
    </w:p>
    <w:p w14:paraId="28267AD7" w14:textId="77777777" w:rsidR="004B5D35" w:rsidRPr="005C1F6E" w:rsidRDefault="004B5D35" w:rsidP="004B5D3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Lead, implement, and evaluate priority improvement strands so that actions translate into measurable impact.</w:t>
      </w:r>
    </w:p>
    <w:p w14:paraId="6743522F" w14:textId="77777777" w:rsidR="004B5D35" w:rsidRPr="005C1F6E" w:rsidRDefault="004B5D35" w:rsidP="004B5D3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Use evidence and data (achievement, attendance, </w:t>
      </w:r>
      <w:proofErr w:type="spellStart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behaviour</w:t>
      </w:r>
      <w:proofErr w:type="spellEnd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, safeguarding, quality of education) to identify strengths, diagnose barriers, and drive improvement.</w:t>
      </w:r>
    </w:p>
    <w:p w14:paraId="1CB4CB3D" w14:textId="77777777" w:rsidR="004B5D35" w:rsidRPr="005C1F6E" w:rsidRDefault="004B5D35" w:rsidP="004B5D3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Prepare and contribute to self-evaluation and inspection readiness, ensuring evaluation is honest, evidence-based, and focused on impact.</w:t>
      </w:r>
    </w:p>
    <w:p w14:paraId="5EE5A7CB" w14:textId="77777777" w:rsidR="004B5D35" w:rsidRPr="00AD2480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D2480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B. Quality of education, curriculum, and outcomes</w:t>
      </w:r>
    </w:p>
    <w:p w14:paraId="2B62FF46" w14:textId="77777777" w:rsidR="004B5D35" w:rsidRPr="005C1F6E" w:rsidRDefault="004B5D35" w:rsidP="004B5D3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Support (and where appropriate lead) curriculum implementation, ensuring coherent sequencing, strong pedagogy, and adaptation for all learners.</w:t>
      </w:r>
    </w:p>
    <w:p w14:paraId="0FE7E2D2" w14:textId="77777777" w:rsidR="004B5D35" w:rsidRPr="005C1F6E" w:rsidRDefault="004B5D35" w:rsidP="004B5D3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Ensure assessment is used well to inform teaching, identify gaps, and secure sustained progress.</w:t>
      </w:r>
    </w:p>
    <w:p w14:paraId="4DF54337" w14:textId="77777777" w:rsidR="004B5D35" w:rsidRPr="005C1F6E" w:rsidRDefault="004B5D35" w:rsidP="004B5D3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Lead and model high-quality teaching, including planning, delivery, and responsive instruction.</w:t>
      </w:r>
    </w:p>
    <w:p w14:paraId="55208645" w14:textId="77777777" w:rsidR="004B5D35" w:rsidRPr="005C1F6E" w:rsidRDefault="004B5D35" w:rsidP="004B5D3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Monitor and evaluate teaching and learning through proportionate quality assurance activity, followed by actionable feedback and support.</w:t>
      </w:r>
    </w:p>
    <w:p w14:paraId="5BCBF77B" w14:textId="77777777" w:rsidR="004B5D35" w:rsidRPr="005C1F6E" w:rsidRDefault="004B5D35" w:rsidP="004B5D3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Champion effective approaches to reading, language development, and closing gaps (adapt wording for phase).</w:t>
      </w:r>
    </w:p>
    <w:p w14:paraId="3AE21189" w14:textId="77777777" w:rsidR="004B5D35" w:rsidRPr="00AD2480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D2480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C. Teaching commitment</w:t>
      </w:r>
    </w:p>
    <w:p w14:paraId="0DC7852C" w14:textId="77777777" w:rsidR="004B5D35" w:rsidRPr="005C1F6E" w:rsidRDefault="004B5D35" w:rsidP="004B5D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Carry out an agreed teaching commitment, modelling excellent classroom practice.</w:t>
      </w:r>
    </w:p>
    <w:p w14:paraId="3A4C98A4" w14:textId="77777777" w:rsidR="004B5D35" w:rsidRPr="005C1F6E" w:rsidRDefault="004B5D35" w:rsidP="004B5D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Maintain high expectations of </w:t>
      </w:r>
      <w:proofErr w:type="spellStart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behaviour</w:t>
      </w:r>
      <w:proofErr w:type="spellEnd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, engagement, and learning habits.</w:t>
      </w:r>
    </w:p>
    <w:p w14:paraId="27889323" w14:textId="77777777" w:rsidR="004B5D35" w:rsidRPr="005C1F6E" w:rsidRDefault="004B5D35" w:rsidP="004B5D3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Use assessment and feedback effectively to support progress for all groups.</w:t>
      </w:r>
    </w:p>
    <w:p w14:paraId="3D816B19" w14:textId="76BA2028" w:rsidR="004B5D35" w:rsidRPr="00AD2480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D2480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D. Inclusion, SEND, and disadvantaged pupils</w:t>
      </w:r>
    </w:p>
    <w:p w14:paraId="28F67F91" w14:textId="77777777" w:rsidR="004B5D35" w:rsidRPr="005C1F6E" w:rsidRDefault="004B5D35" w:rsidP="004B5D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Promote an inclusive culture where pupils are known well and barriers to learning are identified early.</w:t>
      </w:r>
    </w:p>
    <w:p w14:paraId="13889D38" w14:textId="77777777" w:rsidR="004B5D35" w:rsidRPr="005C1F6E" w:rsidRDefault="004B5D35" w:rsidP="004B5D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Ensure strategies for pupils with SEND and/or disadvantage are implemented consistently and evaluated for impact.</w:t>
      </w:r>
    </w:p>
    <w:p w14:paraId="2B48BBF9" w14:textId="224AC642" w:rsidR="004B5D35" w:rsidRPr="005C1F6E" w:rsidRDefault="004B5D35" w:rsidP="004B5D3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Support staff to adapt teaching effectively, using evidence-informed approaches.</w:t>
      </w:r>
    </w:p>
    <w:p w14:paraId="6899E7E4" w14:textId="5D3D7307" w:rsidR="004B5D35" w:rsidRPr="002E6D04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2E6D04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E. Culture, </w:t>
      </w:r>
      <w:proofErr w:type="spellStart"/>
      <w:r w:rsidRPr="002E6D04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behaviour</w:t>
      </w:r>
      <w:proofErr w:type="spellEnd"/>
      <w:r w:rsidRPr="002E6D04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, attendance, and character</w:t>
      </w:r>
    </w:p>
    <w:p w14:paraId="7361FA01" w14:textId="77777777" w:rsidR="004B5D35" w:rsidRPr="005C1F6E" w:rsidRDefault="004B5D35" w:rsidP="004B5D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Strengthen a calm, purposeful learning environment with clear routines and consistent expectations.</w:t>
      </w:r>
    </w:p>
    <w:p w14:paraId="10C0F2F3" w14:textId="77777777" w:rsidR="004B5D35" w:rsidRPr="005C1F6E" w:rsidRDefault="004B5D35" w:rsidP="004B5D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Lead or support </w:t>
      </w:r>
      <w:proofErr w:type="spellStart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behaviour</w:t>
      </w:r>
      <w:proofErr w:type="spellEnd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 systems, pastoral structures, and attendance improvement strategies.</w:t>
      </w:r>
    </w:p>
    <w:p w14:paraId="55350E0C" w14:textId="77777777" w:rsidR="004B5D35" w:rsidRPr="005C1F6E" w:rsidRDefault="004B5D35" w:rsidP="004B5D3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Promote personal development, character, and opportunities that help pupils achieve, belong, and thrive.</w:t>
      </w:r>
    </w:p>
    <w:p w14:paraId="6F68BDEB" w14:textId="77777777" w:rsidR="004B5D35" w:rsidRPr="002E6D04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2E6D04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F. Safeguarding and wellbeing</w:t>
      </w:r>
    </w:p>
    <w:p w14:paraId="204ADF3A" w14:textId="77777777" w:rsidR="004B5D35" w:rsidRPr="005C1F6E" w:rsidRDefault="004B5D35" w:rsidP="004B5D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Promote a strong safeguarding culture and ensure systems are implemented with fidelity.</w:t>
      </w:r>
    </w:p>
    <w:p w14:paraId="73627B79" w14:textId="6318903E" w:rsidR="004B5D35" w:rsidRPr="005C1F6E" w:rsidRDefault="004B5D35" w:rsidP="004B5D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Act as a safeguarding leader in line with the school’s safeguarding structure</w:t>
      </w:r>
    </w:p>
    <w:p w14:paraId="2427D522" w14:textId="77777777" w:rsidR="004B5D35" w:rsidRDefault="004B5D35" w:rsidP="004B5D3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proofErr w:type="gramStart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Ensure</w:t>
      </w:r>
      <w:proofErr w:type="gramEnd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 pupils’ wellbeing is central to decision-making, with timely support and effective partnership working.</w:t>
      </w:r>
    </w:p>
    <w:p w14:paraId="27283CB7" w14:textId="77777777" w:rsidR="004B5D35" w:rsidRPr="002E6D04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2E6D04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G. Staff development and people leadership</w:t>
      </w:r>
    </w:p>
    <w:p w14:paraId="4DADF745" w14:textId="77777777" w:rsidR="004B5D35" w:rsidRPr="005C1F6E" w:rsidRDefault="004B5D35" w:rsidP="004B5D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Coach and develop staff through instruction, modelling, feedback, and supportive accountability.</w:t>
      </w:r>
    </w:p>
    <w:p w14:paraId="25F3F426" w14:textId="77777777" w:rsidR="004B5D35" w:rsidRPr="005C1F6E" w:rsidRDefault="004B5D35" w:rsidP="004B5D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Contribute to performance management and professional growth pathways for teachers and support staff.</w:t>
      </w:r>
    </w:p>
    <w:p w14:paraId="1AEA26BB" w14:textId="42278904" w:rsidR="004B5D35" w:rsidRPr="005C1F6E" w:rsidRDefault="004B5D35" w:rsidP="004B5D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Support ECT development and mentoring, ensuring high-quality induction and coaching.</w:t>
      </w:r>
    </w:p>
    <w:p w14:paraId="23DC8E01" w14:textId="77777777" w:rsidR="004B5D35" w:rsidRPr="005C1F6E" w:rsidRDefault="004B5D35" w:rsidP="004B5D35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Build leadership capacity across the school by developing middle leaders and aspiring leaders.</w:t>
      </w:r>
    </w:p>
    <w:p w14:paraId="5F408D6F" w14:textId="77777777" w:rsidR="004B5D35" w:rsidRPr="00284BB6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284BB6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H. Partnerships, parents, and Trust collaboration</w:t>
      </w:r>
    </w:p>
    <w:p w14:paraId="4A7EC9B1" w14:textId="77777777" w:rsidR="004B5D35" w:rsidRPr="005C1F6E" w:rsidRDefault="004B5D35" w:rsidP="004B5D3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Develop strong relationships with families and external agencies to improve outcomes and remove barriers.</w:t>
      </w:r>
    </w:p>
    <w:p w14:paraId="7D0C7A7E" w14:textId="77777777" w:rsidR="004B5D35" w:rsidRPr="005C1F6E" w:rsidRDefault="004B5D35" w:rsidP="004B5D3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Contribute to Trust-wide collaboration, sharing effective practice and participating in network activity.</w:t>
      </w:r>
    </w:p>
    <w:p w14:paraId="62C422E4" w14:textId="77777777" w:rsidR="004B5D35" w:rsidRPr="005C1F6E" w:rsidRDefault="004B5D35" w:rsidP="004B5D3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Represent the school professionally at meetings, events, and Trust forums.</w:t>
      </w:r>
    </w:p>
    <w:p w14:paraId="197B6D0E" w14:textId="77777777" w:rsidR="004B5D35" w:rsidRPr="00284BB6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284BB6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I. Operational and </w:t>
      </w:r>
      <w:proofErr w:type="spellStart"/>
      <w:r w:rsidRPr="00284BB6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organisational</w:t>
      </w:r>
      <w:proofErr w:type="spellEnd"/>
      <w:r w:rsidRPr="00284BB6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leadership</w:t>
      </w:r>
    </w:p>
    <w:p w14:paraId="2F137EF7" w14:textId="77777777" w:rsidR="004B5D35" w:rsidRPr="005C1F6E" w:rsidRDefault="004B5D35" w:rsidP="004B5D3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Support effective deployment of staff and resources to </w:t>
      </w:r>
      <w:proofErr w:type="spellStart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maximise</w:t>
      </w:r>
      <w:proofErr w:type="spellEnd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 impact.</w:t>
      </w:r>
    </w:p>
    <w:p w14:paraId="19FA8B25" w14:textId="77777777" w:rsidR="004B5D35" w:rsidRPr="005C1F6E" w:rsidRDefault="004B5D35" w:rsidP="004B5D3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Ensure policies are implemented consistently and reviewed when needed.</w:t>
      </w:r>
    </w:p>
    <w:p w14:paraId="3BB8D3DF" w14:textId="77777777" w:rsidR="004B5D35" w:rsidRPr="005C1F6E" w:rsidRDefault="004B5D35" w:rsidP="004B5D35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Contribute to timetabling, staffing, and operational planning (as agreed with the Headteacher).</w:t>
      </w:r>
    </w:p>
    <w:p w14:paraId="3CA4EC27" w14:textId="77777777" w:rsidR="004B5D35" w:rsidRPr="00A6032E" w:rsidRDefault="004B5D35" w:rsidP="004B5D35">
      <w:pPr>
        <w:spacing w:before="100" w:beforeAutospacing="1" w:after="100" w:afterAutospacing="1" w:line="300" w:lineRule="atLeast"/>
        <w:outlineLvl w:val="2"/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A6032E">
        <w:rPr>
          <w:rFonts w:ascii="ITC Avant Garde Std Bk" w:eastAsia="Times New Roman" w:hAnsi="ITC Avant Garde Std Bk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J. Professional responsibilities</w:t>
      </w:r>
    </w:p>
    <w:p w14:paraId="1E045B5A" w14:textId="77777777" w:rsidR="004B5D35" w:rsidRPr="005C1F6E" w:rsidRDefault="004B5D35" w:rsidP="004B5D3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 xml:space="preserve">Uphold the Teachers’ Standards and </w:t>
      </w:r>
      <w:proofErr w:type="gramStart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demonstrate professional integrity at all times</w:t>
      </w:r>
      <w:proofErr w:type="gramEnd"/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831549A" w14:textId="77777777" w:rsidR="004B5D35" w:rsidRPr="005C1F6E" w:rsidRDefault="004B5D35" w:rsidP="004B5D3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Promote equality, diversity, and inclusion in all aspects of the role.</w:t>
      </w:r>
    </w:p>
    <w:p w14:paraId="70A0EF26" w14:textId="68782136" w:rsidR="004B5D35" w:rsidRDefault="004B5D35" w:rsidP="004B5D35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 w:rsidRPr="005C1F6E"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t>Undertake other responsibilities reasonably requested by the Headteacher, appropriate to the grade and role.</w:t>
      </w:r>
    </w:p>
    <w:p w14:paraId="1238A694" w14:textId="225B46C5" w:rsidR="00A6032E" w:rsidRDefault="00A6032E">
      <w:pPr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  <w:br w:type="page"/>
      </w:r>
    </w:p>
    <w:p w14:paraId="22B6C697" w14:textId="0FADBE22" w:rsidR="00A6032E" w:rsidRPr="005C1F6E" w:rsidRDefault="00A6032E" w:rsidP="00864DB0">
      <w:pPr>
        <w:spacing w:before="100" w:beforeAutospacing="1" w:after="100" w:afterAutospacing="1" w:line="300" w:lineRule="atLeast"/>
        <w:ind w:left="720"/>
        <w:jc w:val="center"/>
        <w:rPr>
          <w:rFonts w:ascii="ITC Avant Garde Std Bk" w:eastAsia="Times New Roman" w:hAnsi="ITC Avant Garde Std Bk" w:cs="Calibri"/>
          <w:color w:val="000000"/>
          <w:kern w:val="0"/>
          <w:sz w:val="21"/>
          <w:szCs w:val="21"/>
          <w:lang w:val="en-US"/>
          <w14:ligatures w14:val="none"/>
        </w:rPr>
      </w:pPr>
      <w:r>
        <w:rPr>
          <w:noProof/>
        </w:rPr>
        <w:drawing>
          <wp:inline distT="0" distB="0" distL="0" distR="0" wp14:anchorId="1763DF9E" wp14:editId="7916DDBA">
            <wp:extent cx="1161535" cy="773264"/>
            <wp:effectExtent l="0" t="0" r="635" b="8255"/>
            <wp:docPr id="549540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75" cy="7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7173" w14:textId="54CFFC2E" w:rsidR="004B5D35" w:rsidRPr="00864DB0" w:rsidRDefault="004B5D35" w:rsidP="00864DB0">
      <w:pPr>
        <w:pStyle w:val="NoSpacing"/>
        <w:jc w:val="center"/>
        <w:rPr>
          <w:rFonts w:ascii="ITC Avant Garde Std Bk" w:hAnsi="ITC Avant Garde Std Bk"/>
          <w:b/>
          <w:bCs/>
          <w:lang w:val="en-US"/>
        </w:rPr>
      </w:pPr>
      <w:r w:rsidRPr="00864DB0">
        <w:rPr>
          <w:rFonts w:ascii="ITC Avant Garde Std Bk" w:hAnsi="ITC Avant Garde Std Bk"/>
          <w:b/>
          <w:bCs/>
          <w:lang w:val="en-US"/>
        </w:rPr>
        <w:t>Person specification</w:t>
      </w:r>
    </w:p>
    <w:p w14:paraId="60E9EC76" w14:textId="73983A2B" w:rsidR="00A6032E" w:rsidRDefault="00A6032E" w:rsidP="00864DB0">
      <w:pPr>
        <w:pStyle w:val="NoSpacing"/>
        <w:jc w:val="center"/>
        <w:rPr>
          <w:rFonts w:ascii="ITC Avant Garde Std Bk" w:hAnsi="ITC Avant Garde Std Bk"/>
          <w:b/>
          <w:bCs/>
          <w:lang w:val="en-US"/>
        </w:rPr>
      </w:pPr>
      <w:r w:rsidRPr="00864DB0">
        <w:rPr>
          <w:rFonts w:ascii="ITC Avant Garde Std Bk" w:hAnsi="ITC Avant Garde Std Bk"/>
          <w:b/>
          <w:bCs/>
          <w:lang w:val="en-US"/>
        </w:rPr>
        <w:t>Assistant Headteacher</w:t>
      </w:r>
    </w:p>
    <w:p w14:paraId="3C4888BA" w14:textId="77777777" w:rsidR="00864DB0" w:rsidRPr="00864DB0" w:rsidRDefault="00864DB0" w:rsidP="00997CB2">
      <w:pPr>
        <w:pStyle w:val="NoSpacing"/>
        <w:jc w:val="center"/>
        <w:rPr>
          <w:rFonts w:ascii="ITC Avant Garde Std Bk" w:hAnsi="ITC Avant Garde Std Bk"/>
          <w:b/>
          <w:bCs/>
          <w:lang w:val="en-US"/>
        </w:rPr>
      </w:pPr>
    </w:p>
    <w:p w14:paraId="44243127" w14:textId="77777777" w:rsidR="004B5D35" w:rsidRPr="00997CB2" w:rsidRDefault="004B5D35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>Essential qualifications</w:t>
      </w:r>
    </w:p>
    <w:p w14:paraId="3B7E7FFB" w14:textId="77777777" w:rsidR="004B5D35" w:rsidRPr="00997CB2" w:rsidRDefault="004B5D35" w:rsidP="00997CB2">
      <w:pPr>
        <w:pStyle w:val="NoSpacing"/>
        <w:numPr>
          <w:ilvl w:val="0"/>
          <w:numId w:val="18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Qualified Teacher Status (QTS).</w:t>
      </w:r>
    </w:p>
    <w:p w14:paraId="7F009FB7" w14:textId="77777777" w:rsidR="004B5D35" w:rsidRPr="00997CB2" w:rsidRDefault="004B5D35" w:rsidP="00997CB2">
      <w:pPr>
        <w:pStyle w:val="NoSpacing"/>
        <w:numPr>
          <w:ilvl w:val="0"/>
          <w:numId w:val="18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Evidence of continuing professional development relevant to leadership and school improvement.</w:t>
      </w:r>
    </w:p>
    <w:p w14:paraId="55FC2006" w14:textId="77777777" w:rsidR="004B5D35" w:rsidRPr="00997CB2" w:rsidRDefault="004B5D35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>Desirable qualifications</w:t>
      </w:r>
    </w:p>
    <w:p w14:paraId="44655946" w14:textId="77777777" w:rsidR="004B5D35" w:rsidRPr="00997CB2" w:rsidRDefault="004B5D35" w:rsidP="00997CB2">
      <w:pPr>
        <w:pStyle w:val="NoSpacing"/>
        <w:numPr>
          <w:ilvl w:val="0"/>
          <w:numId w:val="19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NPQSL, NPQH, NPQML, or equivalent leadership development.</w:t>
      </w:r>
    </w:p>
    <w:p w14:paraId="7F1EBD20" w14:textId="77777777" w:rsidR="004B5D35" w:rsidRPr="00997CB2" w:rsidRDefault="004B5D35" w:rsidP="00997CB2">
      <w:pPr>
        <w:pStyle w:val="NoSpacing"/>
        <w:numPr>
          <w:ilvl w:val="0"/>
          <w:numId w:val="19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Safeguarding training and experience as a safeguarding leader (if applicable).</w:t>
      </w:r>
    </w:p>
    <w:p w14:paraId="182F03E2" w14:textId="77777777" w:rsidR="00997CB2" w:rsidRDefault="00997CB2" w:rsidP="00997CB2">
      <w:pPr>
        <w:pStyle w:val="NoSpacing"/>
        <w:rPr>
          <w:rFonts w:ascii="ITC Avant Garde Std Bk" w:hAnsi="ITC Avant Garde Std Bk"/>
          <w:sz w:val="22"/>
          <w:szCs w:val="22"/>
          <w:lang w:val="en-US"/>
        </w:rPr>
      </w:pPr>
    </w:p>
    <w:p w14:paraId="594A67A4" w14:textId="575FFB0D" w:rsidR="004B5D35" w:rsidRPr="00997CB2" w:rsidRDefault="004B5D35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>Essential experience</w:t>
      </w:r>
    </w:p>
    <w:p w14:paraId="1676D187" w14:textId="77777777" w:rsidR="004B5D35" w:rsidRPr="00997CB2" w:rsidRDefault="004B5D35" w:rsidP="00997CB2">
      <w:pPr>
        <w:pStyle w:val="NoSpacing"/>
        <w:numPr>
          <w:ilvl w:val="0"/>
          <w:numId w:val="20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Successful teaching experience with evidence of strong pupil progress.</w:t>
      </w:r>
    </w:p>
    <w:p w14:paraId="6750DE70" w14:textId="6528B96A" w:rsidR="004B5D35" w:rsidRPr="00997CB2" w:rsidRDefault="004B5D35" w:rsidP="00997CB2">
      <w:pPr>
        <w:pStyle w:val="NoSpacing"/>
        <w:numPr>
          <w:ilvl w:val="0"/>
          <w:numId w:val="20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 xml:space="preserve">Evidence of leading improvement </w:t>
      </w:r>
    </w:p>
    <w:p w14:paraId="247269F2" w14:textId="77777777" w:rsidR="004B5D35" w:rsidRPr="00997CB2" w:rsidRDefault="004B5D35" w:rsidP="00997CB2">
      <w:pPr>
        <w:pStyle w:val="NoSpacing"/>
        <w:numPr>
          <w:ilvl w:val="0"/>
          <w:numId w:val="20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Experience of coaching or developing others to improve practice.</w:t>
      </w:r>
    </w:p>
    <w:p w14:paraId="54573B09" w14:textId="77777777" w:rsidR="004B5D35" w:rsidRPr="00997CB2" w:rsidRDefault="004B5D35" w:rsidP="00997CB2">
      <w:pPr>
        <w:pStyle w:val="NoSpacing"/>
        <w:numPr>
          <w:ilvl w:val="0"/>
          <w:numId w:val="20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Experience of using data and evidence to identify priorities and evaluate impact.</w:t>
      </w:r>
    </w:p>
    <w:p w14:paraId="3180A51B" w14:textId="77777777" w:rsidR="004B5D35" w:rsidRPr="00997CB2" w:rsidRDefault="004B5D35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>Desirable experience</w:t>
      </w:r>
    </w:p>
    <w:p w14:paraId="2F4AD8AC" w14:textId="77777777" w:rsidR="004B5D35" w:rsidRPr="00997CB2" w:rsidRDefault="004B5D35" w:rsidP="00997CB2">
      <w:pPr>
        <w:pStyle w:val="NoSpacing"/>
        <w:numPr>
          <w:ilvl w:val="0"/>
          <w:numId w:val="21"/>
        </w:numPr>
        <w:rPr>
          <w:rFonts w:ascii="ITC Avant Garde Std Bk" w:hAnsi="ITC Avant Garde Std Bk"/>
          <w:sz w:val="22"/>
          <w:szCs w:val="22"/>
          <w:lang w:val="en-US"/>
        </w:rPr>
      </w:pPr>
      <w:proofErr w:type="gramStart"/>
      <w:r w:rsidRPr="00997CB2">
        <w:rPr>
          <w:rFonts w:ascii="ITC Avant Garde Std Bk" w:hAnsi="ITC Avant Garde Std Bk"/>
          <w:sz w:val="22"/>
          <w:szCs w:val="22"/>
          <w:lang w:val="en-US"/>
        </w:rPr>
        <w:t>Whole-school</w:t>
      </w:r>
      <w:proofErr w:type="gramEnd"/>
      <w:r w:rsidRPr="00997CB2">
        <w:rPr>
          <w:rFonts w:ascii="ITC Avant Garde Std Bk" w:hAnsi="ITC Avant Garde Std Bk"/>
          <w:sz w:val="22"/>
          <w:szCs w:val="22"/>
          <w:lang w:val="en-US"/>
        </w:rPr>
        <w:t xml:space="preserve"> responsibility with demonstrable impact over time.</w:t>
      </w:r>
    </w:p>
    <w:p w14:paraId="65670C7C" w14:textId="77777777" w:rsidR="004B5D35" w:rsidRPr="00997CB2" w:rsidRDefault="004B5D35" w:rsidP="00997CB2">
      <w:pPr>
        <w:pStyle w:val="NoSpacing"/>
        <w:numPr>
          <w:ilvl w:val="0"/>
          <w:numId w:val="21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Experience of contributing to self-evaluation and inspection readiness activity.</w:t>
      </w:r>
    </w:p>
    <w:p w14:paraId="3D56CE42" w14:textId="77777777" w:rsidR="004B5D35" w:rsidRPr="00997CB2" w:rsidRDefault="004B5D35" w:rsidP="00997CB2">
      <w:pPr>
        <w:pStyle w:val="NoSpacing"/>
        <w:numPr>
          <w:ilvl w:val="0"/>
          <w:numId w:val="21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 xml:space="preserve">Experience of leading </w:t>
      </w:r>
      <w:proofErr w:type="gramStart"/>
      <w:r w:rsidRPr="00997CB2">
        <w:rPr>
          <w:rFonts w:ascii="ITC Avant Garde Std Bk" w:hAnsi="ITC Avant Garde Std Bk"/>
          <w:sz w:val="22"/>
          <w:szCs w:val="22"/>
          <w:lang w:val="en-US"/>
        </w:rPr>
        <w:t>change</w:t>
      </w:r>
      <w:proofErr w:type="gramEnd"/>
      <w:r w:rsidRPr="00997CB2">
        <w:rPr>
          <w:rFonts w:ascii="ITC Avant Garde Std Bk" w:hAnsi="ITC Avant Garde Std Bk"/>
          <w:sz w:val="22"/>
          <w:szCs w:val="22"/>
          <w:lang w:val="en-US"/>
        </w:rPr>
        <w:t>, implementing systems, and embedding routines.</w:t>
      </w:r>
    </w:p>
    <w:p w14:paraId="574DC0CC" w14:textId="77777777" w:rsidR="00997CB2" w:rsidRDefault="00997CB2" w:rsidP="00997CB2">
      <w:pPr>
        <w:pStyle w:val="NoSpacing"/>
        <w:rPr>
          <w:rFonts w:ascii="ITC Avant Garde Std Bk" w:hAnsi="ITC Avant Garde Std Bk"/>
          <w:sz w:val="22"/>
          <w:szCs w:val="22"/>
          <w:lang w:val="en-US"/>
        </w:rPr>
      </w:pPr>
    </w:p>
    <w:p w14:paraId="46339251" w14:textId="09F00072" w:rsidR="004B5D35" w:rsidRPr="00997CB2" w:rsidRDefault="004B5D35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>Essential knowledge and skills</w:t>
      </w:r>
    </w:p>
    <w:p w14:paraId="43810D2F" w14:textId="77777777" w:rsidR="004B5D35" w:rsidRPr="00997CB2" w:rsidRDefault="004B5D35" w:rsidP="00997CB2">
      <w:pPr>
        <w:pStyle w:val="NoSpacing"/>
        <w:numPr>
          <w:ilvl w:val="0"/>
          <w:numId w:val="22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Strong understanding of effective pedagogy and curriculum implementation.</w:t>
      </w:r>
    </w:p>
    <w:p w14:paraId="48E3A328" w14:textId="77777777" w:rsidR="004B5D35" w:rsidRPr="00997CB2" w:rsidRDefault="004B5D35" w:rsidP="00997CB2">
      <w:pPr>
        <w:pStyle w:val="NoSpacing"/>
        <w:numPr>
          <w:ilvl w:val="0"/>
          <w:numId w:val="22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Ability to communicate a clear vision and secure consistency in practice.</w:t>
      </w:r>
    </w:p>
    <w:p w14:paraId="5FF722A0" w14:textId="6906A407" w:rsidR="004B5D35" w:rsidRPr="00997CB2" w:rsidRDefault="004B5D35" w:rsidP="00997CB2">
      <w:pPr>
        <w:pStyle w:val="NoSpacing"/>
        <w:numPr>
          <w:ilvl w:val="0"/>
          <w:numId w:val="22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 xml:space="preserve">Strong </w:t>
      </w:r>
      <w:proofErr w:type="spellStart"/>
      <w:r w:rsidR="00864DB0">
        <w:rPr>
          <w:rFonts w:ascii="ITC Avant Garde Std Bk" w:hAnsi="ITC Avant Garde Std Bk"/>
          <w:sz w:val="22"/>
          <w:szCs w:val="22"/>
          <w:lang w:val="en-US"/>
        </w:rPr>
        <w:t>o</w:t>
      </w:r>
      <w:r w:rsidR="00997CB2">
        <w:rPr>
          <w:rFonts w:ascii="ITC Avant Garde Std Bk" w:hAnsi="ITC Avant Garde Std Bk"/>
          <w:sz w:val="22"/>
          <w:szCs w:val="22"/>
          <w:lang w:val="en-US"/>
        </w:rPr>
        <w:t>rgani</w:t>
      </w:r>
      <w:r w:rsidR="00864DB0">
        <w:rPr>
          <w:rFonts w:ascii="ITC Avant Garde Std Bk" w:hAnsi="ITC Avant Garde Std Bk"/>
          <w:sz w:val="22"/>
          <w:szCs w:val="22"/>
          <w:lang w:val="en-US"/>
        </w:rPr>
        <w:t>s</w:t>
      </w:r>
      <w:r w:rsidR="00997CB2">
        <w:rPr>
          <w:rFonts w:ascii="ITC Avant Garde Std Bk" w:hAnsi="ITC Avant Garde Std Bk"/>
          <w:sz w:val="22"/>
          <w:szCs w:val="22"/>
          <w:lang w:val="en-US"/>
        </w:rPr>
        <w:t>ational</w:t>
      </w:r>
      <w:proofErr w:type="spellEnd"/>
      <w:r w:rsidRPr="00997CB2">
        <w:rPr>
          <w:rFonts w:ascii="ITC Avant Garde Std Bk" w:hAnsi="ITC Avant Garde Std Bk"/>
          <w:sz w:val="22"/>
          <w:szCs w:val="22"/>
          <w:lang w:val="en-US"/>
        </w:rPr>
        <w:t xml:space="preserve"> skills and the ability to </w:t>
      </w:r>
      <w:proofErr w:type="spellStart"/>
      <w:r w:rsidRPr="00997CB2">
        <w:rPr>
          <w:rFonts w:ascii="ITC Avant Garde Std Bk" w:hAnsi="ITC Avant Garde Std Bk"/>
          <w:sz w:val="22"/>
          <w:szCs w:val="22"/>
          <w:lang w:val="en-US"/>
        </w:rPr>
        <w:t>prioritise</w:t>
      </w:r>
      <w:proofErr w:type="spellEnd"/>
      <w:r w:rsidRPr="00997CB2">
        <w:rPr>
          <w:rFonts w:ascii="ITC Avant Garde Std Bk" w:hAnsi="ITC Avant Garde Std Bk"/>
          <w:sz w:val="22"/>
          <w:szCs w:val="22"/>
          <w:lang w:val="en-US"/>
        </w:rPr>
        <w:t xml:space="preserve"> under pressure.</w:t>
      </w:r>
    </w:p>
    <w:p w14:paraId="26F83FF3" w14:textId="77777777" w:rsidR="004B5D35" w:rsidRPr="00997CB2" w:rsidRDefault="004B5D35" w:rsidP="00997CB2">
      <w:pPr>
        <w:pStyle w:val="NoSpacing"/>
        <w:numPr>
          <w:ilvl w:val="0"/>
          <w:numId w:val="22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Ability to build positive relationships with pupils, staff, parents, and partners.</w:t>
      </w:r>
    </w:p>
    <w:p w14:paraId="1CBA0F5E" w14:textId="77777777" w:rsidR="004B5D35" w:rsidRPr="00997CB2" w:rsidRDefault="004B5D35" w:rsidP="00997CB2">
      <w:pPr>
        <w:pStyle w:val="NoSpacing"/>
        <w:numPr>
          <w:ilvl w:val="0"/>
          <w:numId w:val="22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Commitment to inclusion, equity, safeguarding culture, and high expectations.</w:t>
      </w:r>
    </w:p>
    <w:p w14:paraId="4BC6E32A" w14:textId="05223D97" w:rsidR="00FC6E78" w:rsidRPr="00997CB2" w:rsidRDefault="00FC6E78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 xml:space="preserve">Desirable </w:t>
      </w:r>
      <w:r w:rsidR="00864DB0">
        <w:rPr>
          <w:rFonts w:ascii="ITC Avant Garde Std Bk" w:hAnsi="ITC Avant Garde Std Bk"/>
          <w:b/>
          <w:bCs/>
          <w:sz w:val="22"/>
          <w:szCs w:val="22"/>
          <w:lang w:val="en-US"/>
        </w:rPr>
        <w:t>knowledge and skills</w:t>
      </w:r>
    </w:p>
    <w:p w14:paraId="437D316F" w14:textId="4C8210CA" w:rsidR="00FC6E78" w:rsidRPr="00997CB2" w:rsidRDefault="00FC6E78" w:rsidP="00997CB2">
      <w:pPr>
        <w:pStyle w:val="NoSpacing"/>
        <w:numPr>
          <w:ilvl w:val="0"/>
          <w:numId w:val="23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Understanding of character education</w:t>
      </w:r>
    </w:p>
    <w:p w14:paraId="3C458F2B" w14:textId="77777777" w:rsidR="00997CB2" w:rsidRDefault="00997CB2" w:rsidP="00997CB2">
      <w:pPr>
        <w:pStyle w:val="NoSpacing"/>
        <w:rPr>
          <w:rFonts w:ascii="ITC Avant Garde Std Bk" w:hAnsi="ITC Avant Garde Std Bk"/>
          <w:sz w:val="22"/>
          <w:szCs w:val="22"/>
          <w:lang w:val="en-US"/>
        </w:rPr>
      </w:pPr>
    </w:p>
    <w:p w14:paraId="28EC4491" w14:textId="2EE2578D" w:rsidR="004B5D35" w:rsidRPr="00997CB2" w:rsidRDefault="004B5D35" w:rsidP="00997CB2">
      <w:pPr>
        <w:pStyle w:val="NoSpacing"/>
        <w:rPr>
          <w:rFonts w:ascii="ITC Avant Garde Std Bk" w:hAnsi="ITC Avant Garde Std Bk"/>
          <w:b/>
          <w:bCs/>
          <w:sz w:val="22"/>
          <w:szCs w:val="22"/>
          <w:lang w:val="en-US"/>
        </w:rPr>
      </w:pPr>
      <w:r w:rsidRPr="00997CB2">
        <w:rPr>
          <w:rFonts w:ascii="ITC Avant Garde Std Bk" w:hAnsi="ITC Avant Garde Std Bk"/>
          <w:b/>
          <w:bCs/>
          <w:sz w:val="22"/>
          <w:szCs w:val="22"/>
          <w:lang w:val="en-US"/>
        </w:rPr>
        <w:t>Personal qualities aligned to ACE values</w:t>
      </w:r>
    </w:p>
    <w:p w14:paraId="0B0F4A18" w14:textId="77777777" w:rsidR="004B5D35" w:rsidRPr="00997CB2" w:rsidRDefault="004B5D35" w:rsidP="00997CB2">
      <w:pPr>
        <w:pStyle w:val="NoSpacing"/>
        <w:numPr>
          <w:ilvl w:val="0"/>
          <w:numId w:val="23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Reflective, evidence-informed, and open to feedback.</w:t>
      </w:r>
    </w:p>
    <w:p w14:paraId="649A1EE8" w14:textId="77777777" w:rsidR="004B5D35" w:rsidRPr="00997CB2" w:rsidRDefault="004B5D35" w:rsidP="00997CB2">
      <w:pPr>
        <w:pStyle w:val="NoSpacing"/>
        <w:numPr>
          <w:ilvl w:val="0"/>
          <w:numId w:val="23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Collaborative and committed to shared success across the Trust.</w:t>
      </w:r>
    </w:p>
    <w:p w14:paraId="07A0A039" w14:textId="77777777" w:rsidR="004B5D35" w:rsidRPr="00997CB2" w:rsidRDefault="004B5D35" w:rsidP="00997CB2">
      <w:pPr>
        <w:pStyle w:val="NoSpacing"/>
        <w:numPr>
          <w:ilvl w:val="0"/>
          <w:numId w:val="23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Innovative, solution-focused, and resilient in the face of challenge.</w:t>
      </w:r>
    </w:p>
    <w:p w14:paraId="382F5A70" w14:textId="77777777" w:rsidR="004B5D35" w:rsidRPr="00997CB2" w:rsidRDefault="004B5D35" w:rsidP="00997CB2">
      <w:pPr>
        <w:pStyle w:val="NoSpacing"/>
        <w:numPr>
          <w:ilvl w:val="0"/>
          <w:numId w:val="23"/>
        </w:numPr>
        <w:rPr>
          <w:rFonts w:ascii="ITC Avant Garde Std Bk" w:hAnsi="ITC Avant Garde Std Bk"/>
          <w:sz w:val="22"/>
          <w:szCs w:val="22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Sets and sustains high standards, modelling professionalism and integrity.</w:t>
      </w:r>
    </w:p>
    <w:p w14:paraId="11DE843F" w14:textId="73B7C35E" w:rsidR="004B5D35" w:rsidRPr="00997CB2" w:rsidRDefault="004B5D35" w:rsidP="00997CB2">
      <w:pPr>
        <w:pStyle w:val="NoSpacing"/>
        <w:numPr>
          <w:ilvl w:val="0"/>
          <w:numId w:val="23"/>
        </w:numPr>
        <w:rPr>
          <w:rFonts w:ascii="ITC Avant Garde Std Bk" w:hAnsi="ITC Avant Garde Std Bk"/>
          <w:sz w:val="20"/>
          <w:szCs w:val="20"/>
          <w:lang w:val="en-US"/>
        </w:rPr>
      </w:pPr>
      <w:r w:rsidRPr="00997CB2">
        <w:rPr>
          <w:rFonts w:ascii="ITC Avant Garde Std Bk" w:hAnsi="ITC Avant Garde Std Bk"/>
          <w:sz w:val="22"/>
          <w:szCs w:val="22"/>
          <w:lang w:val="en-US"/>
        </w:rPr>
        <w:t>Driven by moral purpose and the belief that every child can flourish</w:t>
      </w:r>
    </w:p>
    <w:p w14:paraId="5BB04239" w14:textId="77777777" w:rsidR="00864DB0" w:rsidRDefault="00864DB0" w:rsidP="004B5D35">
      <w:pPr>
        <w:spacing w:before="100" w:beforeAutospacing="1" w:after="100" w:afterAutospacing="1" w:line="300" w:lineRule="atLeast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7D5835F2" w14:textId="77777777" w:rsidR="00864DB0" w:rsidRDefault="00864DB0" w:rsidP="004B5D35">
      <w:pPr>
        <w:spacing w:before="100" w:beforeAutospacing="1" w:after="100" w:afterAutospacing="1" w:line="300" w:lineRule="atLeast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61DEB14B" w14:textId="77777777" w:rsidR="00864DB0" w:rsidRDefault="00864DB0" w:rsidP="004B5D35">
      <w:pPr>
        <w:spacing w:before="100" w:beforeAutospacing="1" w:after="100" w:afterAutospacing="1" w:line="300" w:lineRule="atLeast"/>
        <w:outlineLvl w:val="1"/>
        <w:rPr>
          <w:rFonts w:ascii="ITC Avant Garde Std Bk" w:eastAsia="Times New Roman" w:hAnsi="ITC Avant Garde Std Bk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sectPr w:rsidR="00864DB0" w:rsidSect="00E923E4">
      <w:pgSz w:w="12240" w:h="15840"/>
      <w:pgMar w:top="567" w:right="1325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238"/>
    <w:multiLevelType w:val="multilevel"/>
    <w:tmpl w:val="99E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166AF"/>
    <w:multiLevelType w:val="hybridMultilevel"/>
    <w:tmpl w:val="0A10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8B3"/>
    <w:multiLevelType w:val="multilevel"/>
    <w:tmpl w:val="86F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D385D"/>
    <w:multiLevelType w:val="multilevel"/>
    <w:tmpl w:val="1F0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97AFA"/>
    <w:multiLevelType w:val="hybridMultilevel"/>
    <w:tmpl w:val="FCAC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14B7"/>
    <w:multiLevelType w:val="hybridMultilevel"/>
    <w:tmpl w:val="D816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6403"/>
    <w:multiLevelType w:val="hybridMultilevel"/>
    <w:tmpl w:val="08446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7B29"/>
    <w:multiLevelType w:val="multilevel"/>
    <w:tmpl w:val="53F8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25E83"/>
    <w:multiLevelType w:val="hybridMultilevel"/>
    <w:tmpl w:val="2DD25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0512C"/>
    <w:multiLevelType w:val="multilevel"/>
    <w:tmpl w:val="B27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26A12"/>
    <w:multiLevelType w:val="multilevel"/>
    <w:tmpl w:val="F030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C62AB"/>
    <w:multiLevelType w:val="hybridMultilevel"/>
    <w:tmpl w:val="F30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1192"/>
    <w:multiLevelType w:val="multilevel"/>
    <w:tmpl w:val="91DC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F3011"/>
    <w:multiLevelType w:val="multilevel"/>
    <w:tmpl w:val="6C0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E11E8"/>
    <w:multiLevelType w:val="multilevel"/>
    <w:tmpl w:val="4FFC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F3325"/>
    <w:multiLevelType w:val="multilevel"/>
    <w:tmpl w:val="8682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4143E"/>
    <w:multiLevelType w:val="multilevel"/>
    <w:tmpl w:val="7E4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B2B71"/>
    <w:multiLevelType w:val="multilevel"/>
    <w:tmpl w:val="7AA8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60469"/>
    <w:multiLevelType w:val="multilevel"/>
    <w:tmpl w:val="A864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D11D2"/>
    <w:multiLevelType w:val="multilevel"/>
    <w:tmpl w:val="98C6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138C1"/>
    <w:multiLevelType w:val="hybridMultilevel"/>
    <w:tmpl w:val="1CD0A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F22E5"/>
    <w:multiLevelType w:val="multilevel"/>
    <w:tmpl w:val="CD5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846060"/>
    <w:multiLevelType w:val="multilevel"/>
    <w:tmpl w:val="16F8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193860">
    <w:abstractNumId w:val="19"/>
  </w:num>
  <w:num w:numId="2" w16cid:durableId="1713845029">
    <w:abstractNumId w:val="14"/>
  </w:num>
  <w:num w:numId="3" w16cid:durableId="587731449">
    <w:abstractNumId w:val="15"/>
  </w:num>
  <w:num w:numId="4" w16cid:durableId="2120684297">
    <w:abstractNumId w:val="7"/>
  </w:num>
  <w:num w:numId="5" w16cid:durableId="442309628">
    <w:abstractNumId w:val="0"/>
  </w:num>
  <w:num w:numId="6" w16cid:durableId="2063015390">
    <w:abstractNumId w:val="17"/>
  </w:num>
  <w:num w:numId="7" w16cid:durableId="254289473">
    <w:abstractNumId w:val="22"/>
  </w:num>
  <w:num w:numId="8" w16cid:durableId="321205436">
    <w:abstractNumId w:val="12"/>
  </w:num>
  <w:num w:numId="9" w16cid:durableId="1252815141">
    <w:abstractNumId w:val="10"/>
  </w:num>
  <w:num w:numId="10" w16cid:durableId="402799275">
    <w:abstractNumId w:val="18"/>
  </w:num>
  <w:num w:numId="11" w16cid:durableId="1280722762">
    <w:abstractNumId w:val="21"/>
  </w:num>
  <w:num w:numId="12" w16cid:durableId="758521842">
    <w:abstractNumId w:val="3"/>
  </w:num>
  <w:num w:numId="13" w16cid:durableId="2041278345">
    <w:abstractNumId w:val="9"/>
  </w:num>
  <w:num w:numId="14" w16cid:durableId="1799294825">
    <w:abstractNumId w:val="2"/>
  </w:num>
  <w:num w:numId="15" w16cid:durableId="2056463737">
    <w:abstractNumId w:val="16"/>
  </w:num>
  <w:num w:numId="16" w16cid:durableId="824663640">
    <w:abstractNumId w:val="13"/>
  </w:num>
  <w:num w:numId="17" w16cid:durableId="1911187904">
    <w:abstractNumId w:val="6"/>
  </w:num>
  <w:num w:numId="18" w16cid:durableId="745612371">
    <w:abstractNumId w:val="11"/>
  </w:num>
  <w:num w:numId="19" w16cid:durableId="166872017">
    <w:abstractNumId w:val="20"/>
  </w:num>
  <w:num w:numId="20" w16cid:durableId="1323198831">
    <w:abstractNumId w:val="1"/>
  </w:num>
  <w:num w:numId="21" w16cid:durableId="1683313243">
    <w:abstractNumId w:val="8"/>
  </w:num>
  <w:num w:numId="22" w16cid:durableId="686832177">
    <w:abstractNumId w:val="5"/>
  </w:num>
  <w:num w:numId="23" w16cid:durableId="713509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35"/>
    <w:rsid w:val="000866DB"/>
    <w:rsid w:val="0011337B"/>
    <w:rsid w:val="00212DB6"/>
    <w:rsid w:val="00284BB6"/>
    <w:rsid w:val="002E6D04"/>
    <w:rsid w:val="00306105"/>
    <w:rsid w:val="003B26F6"/>
    <w:rsid w:val="004B5D35"/>
    <w:rsid w:val="004C6EE2"/>
    <w:rsid w:val="00501839"/>
    <w:rsid w:val="005C1F6E"/>
    <w:rsid w:val="00663D3D"/>
    <w:rsid w:val="006900E6"/>
    <w:rsid w:val="006912CE"/>
    <w:rsid w:val="00864DB0"/>
    <w:rsid w:val="008F20E1"/>
    <w:rsid w:val="00917646"/>
    <w:rsid w:val="00997CB2"/>
    <w:rsid w:val="009B1D37"/>
    <w:rsid w:val="00A2524E"/>
    <w:rsid w:val="00A6032E"/>
    <w:rsid w:val="00AD2480"/>
    <w:rsid w:val="00CC7008"/>
    <w:rsid w:val="00D00C7A"/>
    <w:rsid w:val="00D82390"/>
    <w:rsid w:val="00E40512"/>
    <w:rsid w:val="00E923E4"/>
    <w:rsid w:val="00F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EEF3"/>
  <w15:chartTrackingRefBased/>
  <w15:docId w15:val="{FE98A154-B207-43A5-9F5E-0E62B4AA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ACE">
    <w:name w:val="Style1 ACE"/>
    <w:basedOn w:val="TableNormal"/>
    <w:uiPriority w:val="99"/>
    <w:rsid w:val="0008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C3D562"/>
      </w:tcPr>
    </w:tblStylePr>
    <w:tblStylePr w:type="firstCol">
      <w:rPr>
        <w:b/>
      </w:rPr>
      <w:tblPr/>
      <w:tcPr>
        <w:shd w:val="clear" w:color="auto" w:fill="C3D56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B5D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5D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5D3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D3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D3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D3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D3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D3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D3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B5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D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D3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5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D3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B5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D3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B5D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4B5D35"/>
  </w:style>
  <w:style w:type="character" w:styleId="Strong">
    <w:name w:val="Strong"/>
    <w:basedOn w:val="DefaultParagraphFont"/>
    <w:uiPriority w:val="22"/>
    <w:qFormat/>
    <w:rsid w:val="004B5D35"/>
    <w:rPr>
      <w:b/>
      <w:bCs/>
    </w:rPr>
  </w:style>
  <w:style w:type="paragraph" w:styleId="NoSpacing">
    <w:name w:val="No Spacing"/>
    <w:uiPriority w:val="1"/>
    <w:qFormat/>
    <w:rsid w:val="003B26F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2545febc0d640a4266bf0b4a2542cdc7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327b015f8a856e3ab2e5223d4b5ca559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D1F85-F5B0-4374-B288-F7CCFC99B6B4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customXml/itemProps2.xml><?xml version="1.0" encoding="utf-8"?>
<ds:datastoreItem xmlns:ds="http://schemas.openxmlformats.org/officeDocument/2006/customXml" ds:itemID="{6D0BEA9C-F7EC-4014-AD8C-D3FC292B5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7433-2d99-45a1-ab70-bceb8dc5b2d4"/>
    <ds:schemaRef ds:uri="ecabd508-d79a-42e5-9ef4-28aff6c2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D3DF3-9C81-48C3-A122-41D8494A1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930</Words>
  <Characters>5305</Characters>
  <Application>Microsoft Office Word</Application>
  <DocSecurity>4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Jaworski</dc:creator>
  <cp:keywords/>
  <dc:description/>
  <cp:lastModifiedBy>Rozel Ridgway</cp:lastModifiedBy>
  <cp:revision>15</cp:revision>
  <dcterms:created xsi:type="dcterms:W3CDTF">2026-05-12T21:19:00Z</dcterms:created>
  <dcterms:modified xsi:type="dcterms:W3CDTF">2026-05-12T14:18:00Z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