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702F2" w14:textId="77777777" w:rsidR="00370CF5" w:rsidRDefault="00370CF5">
      <w:pPr>
        <w:pStyle w:val="BodyText"/>
        <w:kinsoku w:val="0"/>
        <w:overflowPunct w:val="0"/>
        <w:rPr>
          <w:rFonts w:ascii="Times New Roman" w:hAnsi="Times New Roman" w:cs="Times New Roman"/>
          <w:sz w:val="20"/>
          <w:szCs w:val="20"/>
        </w:rPr>
      </w:pPr>
    </w:p>
    <w:p w14:paraId="393CA357" w14:textId="0482800C" w:rsidR="009E67DE" w:rsidRDefault="00611C6C" w:rsidP="00D70B4D">
      <w:pPr>
        <w:pStyle w:val="Heading1"/>
        <w:kinsoku w:val="0"/>
        <w:overflowPunct w:val="0"/>
        <w:spacing w:before="102"/>
        <w:ind w:left="720"/>
        <w:rPr>
          <w:color w:val="011D5D"/>
        </w:rPr>
      </w:pPr>
      <w:r>
        <w:rPr>
          <w:noProof/>
          <w:lang w:val="pl-PL" w:eastAsia="pl-PL"/>
        </w:rPr>
        <mc:AlternateContent>
          <mc:Choice Requires="wps">
            <w:drawing>
              <wp:anchor distT="0" distB="0" distL="114300" distR="114300" simplePos="0" relativeHeight="251660288" behindDoc="1" locked="0" layoutInCell="0" allowOverlap="1" wp14:anchorId="181B0844" wp14:editId="6018E5CD">
                <wp:simplePos x="0" y="0"/>
                <wp:positionH relativeFrom="page">
                  <wp:posOffset>12700</wp:posOffset>
                </wp:positionH>
                <wp:positionV relativeFrom="page">
                  <wp:posOffset>0</wp:posOffset>
                </wp:positionV>
                <wp:extent cx="7543800" cy="10655300"/>
                <wp:effectExtent l="0" t="0" r="0" b="0"/>
                <wp:wrapNone/>
                <wp:docPr id="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5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3A80D" w14:textId="77777777" w:rsidR="00370CF5" w:rsidRDefault="00611C6C" w:rsidP="00A42DE5">
                            <w:pPr>
                              <w:widowControl/>
                              <w:tabs>
                                <w:tab w:val="left" w:pos="5954"/>
                              </w:tabs>
                              <w:autoSpaceDE/>
                              <w:autoSpaceDN/>
                              <w:adjustRightInd/>
                              <w:spacing w:line="1678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79BFBF8B" wp14:editId="39039A79">
                                  <wp:extent cx="7543800" cy="10658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43800" cy="10658475"/>
                                          </a:xfrm>
                                          <a:prstGeom prst="rect">
                                            <a:avLst/>
                                          </a:prstGeom>
                                          <a:noFill/>
                                          <a:ln>
                                            <a:noFill/>
                                          </a:ln>
                                        </pic:spPr>
                                      </pic:pic>
                                    </a:graphicData>
                                  </a:graphic>
                                </wp:inline>
                              </w:drawing>
                            </w:r>
                          </w:p>
                          <w:p w14:paraId="0342B878"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B0844" id="Rectangle 2" o:spid="_x0000_s1026" style="position:absolute;left:0;text-align:left;margin-left:1pt;margin-top:0;width:594pt;height:83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" o:allowincell="f" filled="f" stroked="f">
                <v:textbox inset="0,0,0,0">
                  <w:txbxContent>
                    <w:p w14:paraId="2CB3A80D" w14:textId="77777777" w:rsidR="00370CF5" w:rsidRDefault="00611C6C" w:rsidP="00A42DE5">
                      <w:pPr>
                        <w:widowControl/>
                        <w:tabs>
                          <w:tab w:val="left" w:pos="5954"/>
                        </w:tabs>
                        <w:autoSpaceDE/>
                        <w:autoSpaceDN/>
                        <w:adjustRightInd/>
                        <w:spacing w:line="1678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79BFBF8B" wp14:editId="39039A79">
                            <wp:extent cx="7543800" cy="10658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43800" cy="10658475"/>
                                    </a:xfrm>
                                    <a:prstGeom prst="rect">
                                      <a:avLst/>
                                    </a:prstGeom>
                                    <a:noFill/>
                                    <a:ln>
                                      <a:noFill/>
                                    </a:ln>
                                  </pic:spPr>
                                </pic:pic>
                              </a:graphicData>
                            </a:graphic>
                          </wp:inline>
                        </w:drawing>
                      </w:r>
                    </w:p>
                    <w:p w14:paraId="0342B878" w14:textId="77777777" w:rsidR="00370CF5" w:rsidRDefault="00370CF5">
                      <w:pPr>
                        <w:rPr>
                          <w:rFonts w:ascii="Times New Roman" w:hAnsi="Times New Roman" w:cs="Times New Roman"/>
                          <w:sz w:val="24"/>
                          <w:szCs w:val="24"/>
                        </w:rPr>
                      </w:pPr>
                    </w:p>
                  </w:txbxContent>
                </v:textbox>
                <w10:wrap anchorx="page" anchory="page"/>
              </v:rect>
            </w:pict>
          </mc:Fallback>
        </mc:AlternateContent>
      </w:r>
      <w:r w:rsidR="009E67DE">
        <w:rPr>
          <w:color w:val="011D5D"/>
        </w:rPr>
        <w:t>Assistant Headteacher</w:t>
      </w:r>
      <w:r w:rsidR="00636E40">
        <w:rPr>
          <w:color w:val="011D5D"/>
        </w:rPr>
        <w:t xml:space="preserve">: </w:t>
      </w:r>
      <w:r w:rsidR="009E67DE">
        <w:rPr>
          <w:color w:val="011D5D"/>
        </w:rPr>
        <w:t xml:space="preserve">Director of </w:t>
      </w:r>
      <w:r w:rsidR="00636E40">
        <w:rPr>
          <w:color w:val="011D5D"/>
        </w:rPr>
        <w:t>Religious Education and</w:t>
      </w:r>
      <w:r w:rsidR="006825B0">
        <w:rPr>
          <w:color w:val="011D5D"/>
        </w:rPr>
        <w:t xml:space="preserve"> Religious Life of the S</w:t>
      </w:r>
      <w:r w:rsidR="00636E40">
        <w:rPr>
          <w:color w:val="011D5D"/>
        </w:rPr>
        <w:t>chool</w:t>
      </w:r>
    </w:p>
    <w:p w14:paraId="6398DFEB" w14:textId="74AA1092" w:rsidR="00370CF5" w:rsidRPr="00D976A2" w:rsidRDefault="00370CF5" w:rsidP="00D213F1">
      <w:pPr>
        <w:pStyle w:val="BodyText"/>
        <w:kinsoku w:val="0"/>
        <w:overflowPunct w:val="0"/>
        <w:rPr>
          <w:rFonts w:ascii="Garamond" w:hAnsi="Garamond" w:cs="Garamond"/>
          <w:b/>
          <w:bCs/>
          <w:color w:val="FFFFFF"/>
          <w:sz w:val="40"/>
          <w:szCs w:val="40"/>
        </w:rPr>
      </w:pPr>
    </w:p>
    <w:p w14:paraId="3FE4939B" w14:textId="77777777" w:rsidR="006B33B6" w:rsidRDefault="006B33B6" w:rsidP="006B33B6">
      <w:pPr>
        <w:widowControl/>
        <w:autoSpaceDE/>
        <w:autoSpaceDN/>
        <w:adjustRightInd/>
        <w:ind w:left="930"/>
        <w:rPr>
          <w:b/>
          <w:bCs/>
        </w:rPr>
      </w:pPr>
    </w:p>
    <w:p w14:paraId="3FDDEBC0" w14:textId="79446648" w:rsidR="006B33B6" w:rsidRPr="006B33B6" w:rsidRDefault="00457338" w:rsidP="006B33B6">
      <w:pPr>
        <w:widowControl/>
        <w:autoSpaceDE/>
        <w:autoSpaceDN/>
        <w:adjustRightInd/>
        <w:ind w:left="930"/>
        <w:rPr>
          <w:rFonts w:asciiTheme="minorHAnsi" w:hAnsiTheme="minorHAnsi" w:cstheme="minorHAnsi"/>
        </w:rPr>
      </w:pPr>
      <w:r w:rsidRPr="006825B0">
        <w:rPr>
          <w:b/>
          <w:bCs/>
          <w:sz w:val="24"/>
          <w:szCs w:val="24"/>
        </w:rPr>
        <w:t>Reporting to</w:t>
      </w:r>
      <w:r w:rsidR="008741E2" w:rsidRPr="006825B0">
        <w:rPr>
          <w:b/>
          <w:bCs/>
          <w:sz w:val="24"/>
          <w:szCs w:val="24"/>
        </w:rPr>
        <w:t>:</w:t>
      </w:r>
      <w:r w:rsidR="00812294">
        <w:t xml:space="preserve"> </w:t>
      </w:r>
      <w:r w:rsidR="008741E2">
        <w:tab/>
      </w:r>
      <w:r w:rsidR="00554CC4">
        <w:tab/>
      </w:r>
      <w:r w:rsidR="00554CC4" w:rsidRPr="00554CC4">
        <w:rPr>
          <w:sz w:val="24"/>
        </w:rPr>
        <w:t xml:space="preserve">Senior Management </w:t>
      </w:r>
      <w:r w:rsidR="00554CC4">
        <w:rPr>
          <w:sz w:val="24"/>
        </w:rPr>
        <w:t>Team</w:t>
      </w:r>
    </w:p>
    <w:p w14:paraId="1219867F" w14:textId="6722B108" w:rsidR="005E4122" w:rsidRPr="0050484C" w:rsidRDefault="006B33B6" w:rsidP="00DC29D4">
      <w:pPr>
        <w:pStyle w:val="BodyText"/>
        <w:kinsoku w:val="0"/>
        <w:overflowPunct w:val="0"/>
        <w:spacing w:before="2" w:line="235" w:lineRule="auto"/>
        <w:ind w:left="930" w:right="5384"/>
        <w:rPr>
          <w:color w:val="0D0D0D" w:themeColor="text1" w:themeTint="F2"/>
        </w:rPr>
      </w:pPr>
      <w:r>
        <w:rPr>
          <w:b/>
          <w:bCs/>
        </w:rPr>
        <w:t>C</w:t>
      </w:r>
      <w:r w:rsidR="00457338" w:rsidRPr="008233B0">
        <w:rPr>
          <w:b/>
          <w:bCs/>
        </w:rPr>
        <w:t>ontract</w:t>
      </w:r>
      <w:r w:rsidR="005E4122" w:rsidRPr="008233B0">
        <w:rPr>
          <w:b/>
          <w:bCs/>
        </w:rPr>
        <w:t>:</w:t>
      </w:r>
      <w:r w:rsidR="00605099">
        <w:tab/>
      </w:r>
      <w:r w:rsidR="00605099">
        <w:tab/>
      </w:r>
      <w:r w:rsidR="00EB0141">
        <w:tab/>
      </w:r>
      <w:r w:rsidR="006D5152">
        <w:t xml:space="preserve">Full Time </w:t>
      </w:r>
    </w:p>
    <w:p w14:paraId="70AB6686" w14:textId="6A72BDA4" w:rsidR="00094635" w:rsidRDefault="009E67DE" w:rsidP="006825B0">
      <w:pPr>
        <w:pStyle w:val="BodyText"/>
        <w:kinsoku w:val="0"/>
        <w:overflowPunct w:val="0"/>
        <w:spacing w:before="10" w:line="211" w:lineRule="auto"/>
        <w:ind w:left="4253" w:right="-857" w:hanging="3533"/>
      </w:pPr>
      <w:r>
        <w:rPr>
          <w:b/>
          <w:bCs/>
        </w:rPr>
        <w:t xml:space="preserve">    </w:t>
      </w:r>
      <w:r w:rsidR="006825B0">
        <w:rPr>
          <w:b/>
          <w:bCs/>
        </w:rPr>
        <w:t xml:space="preserve">Responsibilities:                   </w:t>
      </w:r>
      <w:r w:rsidR="005338AE">
        <w:t>Religious Education</w:t>
      </w:r>
      <w:r>
        <w:t xml:space="preserve"> &amp; Philosophy teaching &amp; support staff and whole school </w:t>
      </w:r>
    </w:p>
    <w:p w14:paraId="021073BA" w14:textId="4E83B169" w:rsidR="009E67DE" w:rsidRDefault="006825B0" w:rsidP="006825B0">
      <w:pPr>
        <w:pStyle w:val="BodyText"/>
        <w:kinsoku w:val="0"/>
        <w:overflowPunct w:val="0"/>
        <w:spacing w:before="10" w:line="211" w:lineRule="auto"/>
        <w:ind w:right="-857"/>
      </w:pPr>
      <w:r>
        <w:t xml:space="preserve">                                                                  </w:t>
      </w:r>
      <w:r w:rsidR="009E67DE">
        <w:t>responsibility for RSE</w:t>
      </w:r>
    </w:p>
    <w:p w14:paraId="7849609E" w14:textId="49D23CD4" w:rsidR="00370CF5" w:rsidRDefault="00094635" w:rsidP="00A42DE5">
      <w:pPr>
        <w:pStyle w:val="BodyText"/>
        <w:kinsoku w:val="0"/>
        <w:overflowPunct w:val="0"/>
        <w:spacing w:before="2" w:line="235" w:lineRule="auto"/>
        <w:ind w:left="-100" w:right="4626" w:firstLine="951"/>
      </w:pPr>
      <w:r>
        <w:rPr>
          <w:b/>
          <w:bCs/>
        </w:rPr>
        <w:t xml:space="preserve"> </w:t>
      </w:r>
      <w:r w:rsidR="00370CF5" w:rsidRPr="008233B0">
        <w:rPr>
          <w:b/>
          <w:bCs/>
        </w:rPr>
        <w:t>Start date:</w:t>
      </w:r>
      <w:r w:rsidR="00A42DE5">
        <w:rPr>
          <w:b/>
          <w:bCs/>
        </w:rPr>
        <w:t xml:space="preserve">                              </w:t>
      </w:r>
      <w:r w:rsidR="006D5152">
        <w:t>September</w:t>
      </w:r>
      <w:r w:rsidR="00A42DE5">
        <w:t xml:space="preserve"> 2025 January</w:t>
      </w:r>
      <w:r w:rsidR="006D5152">
        <w:t xml:space="preserve"> </w:t>
      </w:r>
      <w:r w:rsidR="00370CF5">
        <w:t>202</w:t>
      </w:r>
      <w:r w:rsidR="00A42DE5">
        <w:t>6</w:t>
      </w:r>
    </w:p>
    <w:p w14:paraId="33CA4605" w14:textId="114096D4" w:rsidR="00094635" w:rsidRPr="00C70CF4" w:rsidRDefault="00094635" w:rsidP="00094635">
      <w:pPr>
        <w:pStyle w:val="BodyText"/>
        <w:kinsoku w:val="0"/>
        <w:overflowPunct w:val="0"/>
        <w:ind w:left="242" w:firstLine="609"/>
      </w:pPr>
      <w:r>
        <w:rPr>
          <w:b/>
          <w:bCs/>
        </w:rPr>
        <w:t xml:space="preserve"> </w:t>
      </w:r>
      <w:r w:rsidR="00370CF5" w:rsidRPr="008233B0">
        <w:rPr>
          <w:b/>
          <w:bCs/>
        </w:rPr>
        <w:t>Salary:</w:t>
      </w:r>
      <w:r w:rsidR="00370CF5">
        <w:t xml:space="preserve"> </w:t>
      </w:r>
      <w:r w:rsidR="008741E2">
        <w:tab/>
      </w:r>
      <w:r w:rsidR="008741E2">
        <w:tab/>
      </w:r>
      <w:r>
        <w:tab/>
      </w:r>
      <w:r w:rsidR="00554CC4">
        <w:t>Leadership pay scale L11</w:t>
      </w:r>
      <w:r w:rsidRPr="00C70CF4">
        <w:t xml:space="preserve"> - L1</w:t>
      </w:r>
      <w:r w:rsidR="00554CC4">
        <w:t>5</w:t>
      </w:r>
      <w:r w:rsidRPr="00C70CF4">
        <w:t xml:space="preserve"> (£</w:t>
      </w:r>
      <w:r w:rsidR="00554CC4">
        <w:t>6</w:t>
      </w:r>
      <w:r w:rsidR="00A42DE5">
        <w:t>8</w:t>
      </w:r>
      <w:r w:rsidR="00554CC4">
        <w:t>,</w:t>
      </w:r>
      <w:r w:rsidR="00A42DE5">
        <w:t>097</w:t>
      </w:r>
      <w:r w:rsidR="00554CC4">
        <w:t xml:space="preserve"> </w:t>
      </w:r>
      <w:r w:rsidRPr="00C70CF4">
        <w:t>- £</w:t>
      </w:r>
      <w:r w:rsidR="00554CC4">
        <w:t>7</w:t>
      </w:r>
      <w:r w:rsidR="00A42DE5">
        <w:t>4</w:t>
      </w:r>
      <w:r w:rsidR="00554CC4">
        <w:t>,</w:t>
      </w:r>
      <w:r w:rsidR="00A42DE5">
        <w:t>613</w:t>
      </w:r>
      <w:r w:rsidRPr="00C70CF4">
        <w:t>)</w:t>
      </w:r>
    </w:p>
    <w:p w14:paraId="2692BF6A" w14:textId="6F9A8104" w:rsidR="00812294" w:rsidRPr="0050484C" w:rsidRDefault="00094635" w:rsidP="00A42DE5">
      <w:pPr>
        <w:pStyle w:val="BodyText"/>
        <w:kinsoku w:val="0"/>
        <w:overflowPunct w:val="0"/>
        <w:ind w:left="210" w:right="4342" w:firstLine="720"/>
        <w:rPr>
          <w:color w:val="0D0D0D" w:themeColor="text1" w:themeTint="F2"/>
        </w:rPr>
      </w:pPr>
      <w:r>
        <w:rPr>
          <w:b/>
          <w:bCs/>
        </w:rPr>
        <w:t>A</w:t>
      </w:r>
      <w:r w:rsidR="00370CF5" w:rsidRPr="008233B0">
        <w:rPr>
          <w:b/>
          <w:bCs/>
        </w:rPr>
        <w:t>llowance:</w:t>
      </w:r>
      <w:r w:rsidR="008741E2">
        <w:tab/>
      </w:r>
      <w:r>
        <w:t xml:space="preserve">    </w:t>
      </w:r>
      <w:r>
        <w:tab/>
      </w:r>
      <w:r w:rsidR="006825B0">
        <w:t xml:space="preserve">  </w:t>
      </w:r>
      <w:r w:rsidR="00A42DE5">
        <w:t xml:space="preserve">           </w:t>
      </w:r>
      <w:r w:rsidR="006825B0">
        <w:t>N</w:t>
      </w:r>
      <w:r w:rsidR="006D5152">
        <w:t>/A</w:t>
      </w:r>
    </w:p>
    <w:p w14:paraId="66C61B13" w14:textId="15547995" w:rsidR="00370CF5" w:rsidRDefault="00812294" w:rsidP="008741E2">
      <w:pPr>
        <w:pStyle w:val="BodyText"/>
        <w:kinsoku w:val="0"/>
        <w:overflowPunct w:val="0"/>
        <w:spacing w:before="2" w:line="235" w:lineRule="auto"/>
        <w:ind w:left="2835" w:right="4342" w:hanging="1905"/>
      </w:pPr>
      <w:r w:rsidRPr="008233B0">
        <w:rPr>
          <w:b/>
          <w:bCs/>
        </w:rPr>
        <w:t>Disclosure</w:t>
      </w:r>
      <w:r w:rsidR="00370CF5" w:rsidRPr="008233B0">
        <w:rPr>
          <w:b/>
          <w:bCs/>
        </w:rPr>
        <w:t xml:space="preserve"> level:</w:t>
      </w:r>
      <w:r w:rsidR="008741E2">
        <w:tab/>
        <w:t xml:space="preserve"> </w:t>
      </w:r>
      <w:r w:rsidR="00094635">
        <w:tab/>
      </w:r>
      <w:r w:rsidR="00370CF5">
        <w:t>Enhanced</w:t>
      </w:r>
    </w:p>
    <w:p w14:paraId="59099260" w14:textId="77777777" w:rsidR="00370CF5" w:rsidRDefault="00370CF5">
      <w:pPr>
        <w:pStyle w:val="BodyText"/>
        <w:kinsoku w:val="0"/>
        <w:overflowPunct w:val="0"/>
        <w:spacing w:before="9"/>
        <w:rPr>
          <w:sz w:val="22"/>
          <w:szCs w:val="22"/>
        </w:rPr>
      </w:pPr>
    </w:p>
    <w:p w14:paraId="5F414AFC" w14:textId="77777777" w:rsidR="00370CF5" w:rsidRPr="00094635" w:rsidRDefault="00370CF5">
      <w:pPr>
        <w:pStyle w:val="Heading2"/>
        <w:kinsoku w:val="0"/>
        <w:overflowPunct w:val="0"/>
        <w:ind w:left="930"/>
        <w:rPr>
          <w:color w:val="00007F"/>
        </w:rPr>
      </w:pPr>
      <w:r w:rsidRPr="00094635">
        <w:rPr>
          <w:color w:val="00007F"/>
        </w:rPr>
        <w:t>The Role</w:t>
      </w:r>
    </w:p>
    <w:p w14:paraId="4286DEA2" w14:textId="256BCD1E" w:rsidR="00094635" w:rsidRDefault="006B33B6" w:rsidP="00636E40">
      <w:pPr>
        <w:pStyle w:val="BodyText"/>
        <w:kinsoku w:val="0"/>
        <w:overflowPunct w:val="0"/>
        <w:spacing w:line="250" w:lineRule="exact"/>
        <w:ind w:left="930"/>
        <w:jc w:val="both"/>
      </w:pPr>
      <w:r w:rsidRPr="006D5152">
        <w:rPr>
          <w:rFonts w:asciiTheme="minorHAnsi" w:hAnsiTheme="minorHAnsi" w:cstheme="minorHAnsi"/>
        </w:rPr>
        <w:t>The</w:t>
      </w:r>
      <w:r w:rsidR="00094635">
        <w:rPr>
          <w:spacing w:val="5"/>
        </w:rPr>
        <w:t xml:space="preserve"> </w:t>
      </w:r>
      <w:r w:rsidR="00094635">
        <w:t>Director</w:t>
      </w:r>
      <w:r w:rsidR="00094635">
        <w:rPr>
          <w:spacing w:val="5"/>
        </w:rPr>
        <w:t xml:space="preserve"> </w:t>
      </w:r>
      <w:r w:rsidR="00094635">
        <w:t>of</w:t>
      </w:r>
      <w:r w:rsidR="00094635">
        <w:rPr>
          <w:spacing w:val="5"/>
        </w:rPr>
        <w:t xml:space="preserve"> </w:t>
      </w:r>
      <w:r w:rsidR="00636E40">
        <w:t xml:space="preserve">Religious Education and </w:t>
      </w:r>
      <w:r w:rsidR="006825B0">
        <w:t>Religious Life of the S</w:t>
      </w:r>
      <w:r w:rsidR="00636E40">
        <w:t>chool</w:t>
      </w:r>
      <w:r w:rsidR="00094635">
        <w:rPr>
          <w:spacing w:val="6"/>
        </w:rPr>
        <w:t xml:space="preserve"> </w:t>
      </w:r>
      <w:r w:rsidR="00094635">
        <w:t>will</w:t>
      </w:r>
      <w:r w:rsidR="00094635">
        <w:rPr>
          <w:spacing w:val="6"/>
        </w:rPr>
        <w:t xml:space="preserve"> </w:t>
      </w:r>
      <w:r w:rsidR="00094635">
        <w:t>be</w:t>
      </w:r>
      <w:r w:rsidR="00094635">
        <w:rPr>
          <w:spacing w:val="5"/>
        </w:rPr>
        <w:t xml:space="preserve"> </w:t>
      </w:r>
      <w:r w:rsidR="00094635">
        <w:t>responsible</w:t>
      </w:r>
      <w:r w:rsidR="00094635">
        <w:rPr>
          <w:spacing w:val="6"/>
        </w:rPr>
        <w:t xml:space="preserve"> </w:t>
      </w:r>
      <w:r w:rsidR="00094635">
        <w:t>to</w:t>
      </w:r>
      <w:r w:rsidR="00094635">
        <w:rPr>
          <w:spacing w:val="5"/>
        </w:rPr>
        <w:t xml:space="preserve"> </w:t>
      </w:r>
      <w:r w:rsidR="00094635">
        <w:t>lead</w:t>
      </w:r>
      <w:r w:rsidR="00094635">
        <w:rPr>
          <w:spacing w:val="5"/>
        </w:rPr>
        <w:t xml:space="preserve"> </w:t>
      </w:r>
      <w:r w:rsidR="00094635">
        <w:t>and</w:t>
      </w:r>
      <w:r w:rsidR="00094635">
        <w:rPr>
          <w:spacing w:val="6"/>
        </w:rPr>
        <w:t xml:space="preserve"> </w:t>
      </w:r>
      <w:r w:rsidR="00094635">
        <w:t>develop</w:t>
      </w:r>
      <w:r w:rsidR="00094635">
        <w:rPr>
          <w:spacing w:val="5"/>
        </w:rPr>
        <w:t xml:space="preserve"> </w:t>
      </w:r>
      <w:r w:rsidR="00636E40">
        <w:t>our most central</w:t>
      </w:r>
      <w:r w:rsidR="00094635">
        <w:t xml:space="preserve"> department. </w:t>
      </w:r>
      <w:r w:rsidR="00636E40">
        <w:t>Religious Education</w:t>
      </w:r>
      <w:r w:rsidR="00094635">
        <w:t xml:space="preserve"> permeates all aspects of school life at Trinity, and the Director of </w:t>
      </w:r>
      <w:r w:rsidR="00636E40">
        <w:t>Religious Education and religious life of the school</w:t>
      </w:r>
      <w:r w:rsidR="00636E40">
        <w:rPr>
          <w:spacing w:val="6"/>
        </w:rPr>
        <w:t xml:space="preserve"> </w:t>
      </w:r>
      <w:r w:rsidR="00094635">
        <w:t xml:space="preserve">will be responsible for the strategic development of this subject </w:t>
      </w:r>
      <w:r w:rsidR="00636E40">
        <w:t xml:space="preserve">and area </w:t>
      </w:r>
      <w:r w:rsidR="00094635">
        <w:t>across the school. They will support the liturgical experience and spiritual life of the school and they will take a leading role in supporting the Head</w:t>
      </w:r>
      <w:r w:rsidR="005338AE">
        <w:t>teacher</w:t>
      </w:r>
      <w:r w:rsidR="00094635">
        <w:t xml:space="preserve">, the Governors and the Senior </w:t>
      </w:r>
      <w:r w:rsidR="00554CC4">
        <w:t>Management</w:t>
      </w:r>
      <w:r w:rsidR="00094635">
        <w:t xml:space="preserve"> Team to develop a rigorous</w:t>
      </w:r>
      <w:r w:rsidR="00094635">
        <w:rPr>
          <w:spacing w:val="26"/>
        </w:rPr>
        <w:t xml:space="preserve"> </w:t>
      </w:r>
      <w:r w:rsidR="00094635">
        <w:t xml:space="preserve">and broad curriculum in </w:t>
      </w:r>
      <w:r w:rsidR="005338AE">
        <w:t>Religious Education</w:t>
      </w:r>
      <w:r w:rsidR="00094635">
        <w:t xml:space="preserve"> and Philosophy.</w:t>
      </w:r>
    </w:p>
    <w:p w14:paraId="1756DD7E" w14:textId="7A7BF70C" w:rsidR="00094635" w:rsidRDefault="00094635" w:rsidP="00094635">
      <w:pPr>
        <w:pStyle w:val="BodyText"/>
        <w:kinsoku w:val="0"/>
        <w:overflowPunct w:val="0"/>
        <w:spacing w:before="2" w:line="235" w:lineRule="auto"/>
        <w:ind w:left="926" w:right="502"/>
        <w:jc w:val="both"/>
      </w:pPr>
    </w:p>
    <w:p w14:paraId="790CBF78" w14:textId="77777777" w:rsidR="00094635" w:rsidRDefault="00094635" w:rsidP="00094635">
      <w:pPr>
        <w:pStyle w:val="BodyText"/>
        <w:kinsoku w:val="0"/>
        <w:overflowPunct w:val="0"/>
        <w:ind w:left="908"/>
        <w:jc w:val="both"/>
        <w:rPr>
          <w:b/>
          <w:bCs/>
          <w:color w:val="011D5D"/>
          <w:sz w:val="28"/>
          <w:szCs w:val="28"/>
        </w:rPr>
      </w:pPr>
      <w:r>
        <w:rPr>
          <w:b/>
          <w:bCs/>
          <w:color w:val="011D5D"/>
          <w:sz w:val="28"/>
          <w:szCs w:val="28"/>
        </w:rPr>
        <w:t>Key responsibilities</w:t>
      </w:r>
    </w:p>
    <w:p w14:paraId="7E9C67C4" w14:textId="29E7B452" w:rsidR="00636E40" w:rsidRDefault="00636E40" w:rsidP="00636E40">
      <w:pPr>
        <w:pStyle w:val="ListParagraph"/>
        <w:numPr>
          <w:ilvl w:val="0"/>
          <w:numId w:val="34"/>
        </w:numPr>
        <w:tabs>
          <w:tab w:val="left" w:pos="312"/>
        </w:tabs>
        <w:kinsoku w:val="0"/>
        <w:overflowPunct w:val="0"/>
        <w:ind w:left="1002"/>
        <w:jc w:val="both"/>
        <w:rPr>
          <w:color w:val="000000"/>
        </w:rPr>
      </w:pPr>
      <w:r>
        <w:t xml:space="preserve">To provide professional leadership and management of an outstanding </w:t>
      </w:r>
      <w:r w:rsidR="001C3516">
        <w:t>Religious Education</w:t>
      </w:r>
      <w:r>
        <w:rPr>
          <w:spacing w:val="-27"/>
        </w:rPr>
        <w:t xml:space="preserve"> </w:t>
      </w:r>
      <w:r>
        <w:t>department.</w:t>
      </w:r>
    </w:p>
    <w:p w14:paraId="0F8DFB4A" w14:textId="7F900B33" w:rsidR="001F5FC0" w:rsidRPr="001F5FC0" w:rsidRDefault="00636E40" w:rsidP="00F1028B">
      <w:pPr>
        <w:pStyle w:val="ListParagraph"/>
        <w:numPr>
          <w:ilvl w:val="0"/>
          <w:numId w:val="34"/>
        </w:numPr>
        <w:tabs>
          <w:tab w:val="left" w:pos="434"/>
        </w:tabs>
        <w:kinsoku w:val="0"/>
        <w:overflowPunct w:val="0"/>
        <w:spacing w:before="4" w:line="235" w:lineRule="auto"/>
        <w:ind w:left="1002" w:right="102"/>
        <w:rPr>
          <w:color w:val="000000"/>
        </w:rPr>
      </w:pPr>
      <w:r>
        <w:t xml:space="preserve">To provide a </w:t>
      </w:r>
      <w:r w:rsidR="001C3516">
        <w:t>high-quality</w:t>
      </w:r>
      <w:r>
        <w:t xml:space="preserve"> educational experience for all students </w:t>
      </w:r>
      <w:r w:rsidR="00715713">
        <w:t xml:space="preserve">of </w:t>
      </w:r>
      <w:r w:rsidR="00C318AD">
        <w:t>Religious Education</w:t>
      </w:r>
      <w:r w:rsidR="00C318AD">
        <w:rPr>
          <w:spacing w:val="-27"/>
        </w:rPr>
        <w:t xml:space="preserve"> </w:t>
      </w:r>
      <w:r>
        <w:t xml:space="preserve">across KS3-KS5 to </w:t>
      </w:r>
      <w:r w:rsidR="00034387">
        <w:t>sustain (and increase)</w:t>
      </w:r>
      <w:r>
        <w:t xml:space="preserve"> levels of attainment and</w:t>
      </w:r>
      <w:r>
        <w:rPr>
          <w:spacing w:val="-2"/>
        </w:rPr>
        <w:t xml:space="preserve"> </w:t>
      </w:r>
      <w:r>
        <w:t>achievement.</w:t>
      </w:r>
    </w:p>
    <w:p w14:paraId="3EC2A1D9" w14:textId="11F23650" w:rsidR="001F5FC0" w:rsidRPr="001F5FC0" w:rsidRDefault="001F5FC0" w:rsidP="00F1028B">
      <w:pPr>
        <w:pStyle w:val="ListParagraph"/>
        <w:numPr>
          <w:ilvl w:val="0"/>
          <w:numId w:val="34"/>
        </w:numPr>
        <w:tabs>
          <w:tab w:val="left" w:pos="434"/>
        </w:tabs>
        <w:kinsoku w:val="0"/>
        <w:overflowPunct w:val="0"/>
        <w:spacing w:before="4" w:line="235" w:lineRule="auto"/>
        <w:ind w:left="1002" w:right="102"/>
        <w:rPr>
          <w:color w:val="000000"/>
        </w:rPr>
      </w:pPr>
      <w:r>
        <w:t>To keep abreast of curriculum developments in Religious Education to ensure the department is up to</w:t>
      </w:r>
      <w:r w:rsidRPr="001F5FC0">
        <w:rPr>
          <w:spacing w:val="-15"/>
        </w:rPr>
        <w:t xml:space="preserve"> </w:t>
      </w:r>
      <w:r>
        <w:t>date.</w:t>
      </w:r>
    </w:p>
    <w:p w14:paraId="67014309" w14:textId="3D033247" w:rsidR="00715713" w:rsidRPr="00094635" w:rsidRDefault="00715713" w:rsidP="00F1028B">
      <w:pPr>
        <w:pStyle w:val="ListParagraph"/>
        <w:numPr>
          <w:ilvl w:val="0"/>
          <w:numId w:val="34"/>
        </w:numPr>
        <w:tabs>
          <w:tab w:val="left" w:pos="326"/>
        </w:tabs>
        <w:kinsoku w:val="0"/>
        <w:overflowPunct w:val="0"/>
        <w:spacing w:before="7" w:line="235" w:lineRule="auto"/>
        <w:ind w:left="1002" w:right="103"/>
        <w:rPr>
          <w:color w:val="000000"/>
        </w:rPr>
      </w:pPr>
      <w:r>
        <w:t xml:space="preserve">To use Diocesan, national, local and school management data effectively, </w:t>
      </w:r>
      <w:r w:rsidRPr="00094635">
        <w:rPr>
          <w:spacing w:val="3"/>
        </w:rPr>
        <w:t xml:space="preserve">to </w:t>
      </w:r>
      <w:r>
        <w:t xml:space="preserve">monitor standards of </w:t>
      </w:r>
      <w:r w:rsidRPr="00094635">
        <w:rPr>
          <w:spacing w:val="2"/>
        </w:rPr>
        <w:t xml:space="preserve">achievement </w:t>
      </w:r>
      <w:r>
        <w:t xml:space="preserve">across the school in </w:t>
      </w:r>
      <w:r w:rsidR="005338AE">
        <w:t>Religious Education</w:t>
      </w:r>
      <w:r>
        <w:t xml:space="preserve"> and</w:t>
      </w:r>
      <w:r w:rsidRPr="00094635">
        <w:rPr>
          <w:spacing w:val="8"/>
        </w:rPr>
        <w:t xml:space="preserve"> </w:t>
      </w:r>
      <w:r>
        <w:t>Philosophy.</w:t>
      </w:r>
    </w:p>
    <w:p w14:paraId="35ABFFCC" w14:textId="7E37FF95" w:rsidR="00715713" w:rsidRDefault="00715713" w:rsidP="00F1028B">
      <w:pPr>
        <w:pStyle w:val="ListParagraph"/>
        <w:numPr>
          <w:ilvl w:val="0"/>
          <w:numId w:val="34"/>
        </w:numPr>
        <w:tabs>
          <w:tab w:val="left" w:pos="434"/>
        </w:tabs>
        <w:kinsoku w:val="0"/>
        <w:overflowPunct w:val="0"/>
        <w:spacing w:before="4" w:line="235" w:lineRule="auto"/>
        <w:ind w:left="1002" w:right="102"/>
        <w:rPr>
          <w:color w:val="000000"/>
        </w:rPr>
      </w:pPr>
      <w:r>
        <w:t xml:space="preserve">To develop and fulfil </w:t>
      </w:r>
      <w:r w:rsidR="005338AE">
        <w:t>d</w:t>
      </w:r>
      <w:r>
        <w:t>epartment development plans based on identified needs and in line with the aims and policies of the</w:t>
      </w:r>
      <w:r w:rsidRPr="00094635">
        <w:rPr>
          <w:spacing w:val="21"/>
        </w:rPr>
        <w:t xml:space="preserve"> </w:t>
      </w:r>
      <w:r>
        <w:t>school.</w:t>
      </w:r>
    </w:p>
    <w:p w14:paraId="47AA6F05" w14:textId="688B5761" w:rsidR="00636E40" w:rsidRDefault="00636E40" w:rsidP="00F1028B">
      <w:pPr>
        <w:pStyle w:val="ListParagraph"/>
        <w:numPr>
          <w:ilvl w:val="0"/>
          <w:numId w:val="34"/>
        </w:numPr>
        <w:tabs>
          <w:tab w:val="left" w:pos="362"/>
        </w:tabs>
        <w:kinsoku w:val="0"/>
        <w:overflowPunct w:val="0"/>
        <w:spacing w:before="30" w:line="235" w:lineRule="auto"/>
        <w:ind w:left="1002" w:right="103"/>
        <w:rPr>
          <w:color w:val="000000"/>
        </w:rPr>
      </w:pPr>
      <w:r>
        <w:t xml:space="preserve">To support the Headteacher </w:t>
      </w:r>
      <w:r w:rsidR="00715713">
        <w:t xml:space="preserve">and Senior Management Team in </w:t>
      </w:r>
      <w:r>
        <w:t>ensuring that the Catholic ethos</w:t>
      </w:r>
      <w:r w:rsidR="00715713">
        <w:t xml:space="preserve"> </w:t>
      </w:r>
      <w:r>
        <w:t>permeates all aspects of the</w:t>
      </w:r>
      <w:r>
        <w:rPr>
          <w:spacing w:val="-13"/>
        </w:rPr>
        <w:t xml:space="preserve"> </w:t>
      </w:r>
      <w:r>
        <w:t>school</w:t>
      </w:r>
      <w:r w:rsidR="005338AE">
        <w:t xml:space="preserve"> life</w:t>
      </w:r>
      <w:r>
        <w:t>.</w:t>
      </w:r>
    </w:p>
    <w:p w14:paraId="762D0D89" w14:textId="56F442FF" w:rsidR="00094635" w:rsidRPr="00B237F8" w:rsidRDefault="00094635" w:rsidP="00F1028B">
      <w:pPr>
        <w:pStyle w:val="ListParagraph"/>
        <w:numPr>
          <w:ilvl w:val="0"/>
          <w:numId w:val="34"/>
        </w:numPr>
        <w:tabs>
          <w:tab w:val="left" w:pos="362"/>
        </w:tabs>
        <w:kinsoku w:val="0"/>
        <w:overflowPunct w:val="0"/>
        <w:spacing w:before="30" w:line="235" w:lineRule="auto"/>
        <w:ind w:left="1002" w:right="103"/>
        <w:rPr>
          <w:color w:val="000000"/>
        </w:rPr>
      </w:pPr>
      <w:r>
        <w:rPr>
          <w:color w:val="000000"/>
        </w:rPr>
        <w:t xml:space="preserve">To </w:t>
      </w:r>
      <w:r w:rsidR="001C3516">
        <w:rPr>
          <w:color w:val="000000"/>
        </w:rPr>
        <w:t>lead the</w:t>
      </w:r>
      <w:r>
        <w:rPr>
          <w:color w:val="000000"/>
        </w:rPr>
        <w:t xml:space="preserve"> preparation for the next Catholic School Inspection</w:t>
      </w:r>
      <w:r w:rsidR="00636E40">
        <w:rPr>
          <w:color w:val="000000"/>
        </w:rPr>
        <w:t xml:space="preserve"> (expected in 2025-26)</w:t>
      </w:r>
      <w:r w:rsidR="005338AE">
        <w:rPr>
          <w:color w:val="000000"/>
        </w:rPr>
        <w:t>.</w:t>
      </w:r>
    </w:p>
    <w:p w14:paraId="271754D2" w14:textId="05F27F4E" w:rsidR="00715713" w:rsidRPr="00034387" w:rsidRDefault="00094635" w:rsidP="00F1028B">
      <w:pPr>
        <w:pStyle w:val="ListParagraph"/>
        <w:numPr>
          <w:ilvl w:val="0"/>
          <w:numId w:val="34"/>
        </w:numPr>
        <w:tabs>
          <w:tab w:val="left" w:pos="326"/>
        </w:tabs>
        <w:kinsoku w:val="0"/>
        <w:overflowPunct w:val="0"/>
        <w:spacing w:before="7" w:line="235" w:lineRule="auto"/>
        <w:ind w:left="1002" w:right="103"/>
        <w:rPr>
          <w:color w:val="000000"/>
        </w:rPr>
      </w:pPr>
      <w:r>
        <w:t>To support</w:t>
      </w:r>
      <w:r w:rsidRPr="00636E40">
        <w:rPr>
          <w:i/>
          <w:iCs/>
        </w:rPr>
        <w:t xml:space="preserve"> </w:t>
      </w:r>
      <w:r w:rsidR="00636E40" w:rsidRPr="00715713">
        <w:t xml:space="preserve">(in </w:t>
      </w:r>
      <w:r w:rsidR="005338AE">
        <w:t>liaison</w:t>
      </w:r>
      <w:r w:rsidR="00636E40" w:rsidRPr="00715713">
        <w:t xml:space="preserve"> with the Chaplain and pastoral leads) </w:t>
      </w:r>
      <w:r>
        <w:t>in the organisation of liturgy and worship in conjunction with Head</w:t>
      </w:r>
      <w:r w:rsidR="00FF2D4B">
        <w:t>teacher</w:t>
      </w:r>
      <w:r>
        <w:t xml:space="preserve"> and SMT.</w:t>
      </w:r>
    </w:p>
    <w:p w14:paraId="4C9B7329" w14:textId="77777777" w:rsidR="00034387" w:rsidRPr="00034387" w:rsidRDefault="00715713" w:rsidP="00F1028B">
      <w:pPr>
        <w:pStyle w:val="ListParagraph"/>
        <w:numPr>
          <w:ilvl w:val="0"/>
          <w:numId w:val="34"/>
        </w:numPr>
        <w:tabs>
          <w:tab w:val="left" w:pos="326"/>
        </w:tabs>
        <w:kinsoku w:val="0"/>
        <w:overflowPunct w:val="0"/>
        <w:spacing w:before="7" w:line="235" w:lineRule="auto"/>
        <w:ind w:left="1002" w:right="103"/>
        <w:rPr>
          <w:color w:val="000000"/>
        </w:rPr>
      </w:pPr>
      <w:r>
        <w:t>To support (and lead where needed) specific school improvement priorities.</w:t>
      </w:r>
    </w:p>
    <w:p w14:paraId="3F0422F5" w14:textId="2E6C20CC" w:rsidR="00034387" w:rsidRPr="00034387" w:rsidRDefault="00034387" w:rsidP="00F1028B">
      <w:pPr>
        <w:pStyle w:val="ListParagraph"/>
        <w:numPr>
          <w:ilvl w:val="0"/>
          <w:numId w:val="34"/>
        </w:numPr>
        <w:tabs>
          <w:tab w:val="left" w:pos="326"/>
        </w:tabs>
        <w:kinsoku w:val="0"/>
        <w:overflowPunct w:val="0"/>
        <w:spacing w:before="7" w:line="235" w:lineRule="auto"/>
        <w:ind w:left="1002" w:right="103"/>
        <w:rPr>
          <w:color w:val="000000"/>
        </w:rPr>
      </w:pPr>
      <w:r>
        <w:t>T</w:t>
      </w:r>
      <w:r w:rsidR="00094635">
        <w:t xml:space="preserve">o lead in the liturgical experience and spiritual life of the school, both curricular and </w:t>
      </w:r>
      <w:r w:rsidR="00094635" w:rsidRPr="00034387">
        <w:rPr>
          <w:spacing w:val="3"/>
        </w:rPr>
        <w:t xml:space="preserve">co-curricular </w:t>
      </w:r>
      <w:r>
        <w:rPr>
          <w:spacing w:val="3"/>
        </w:rPr>
        <w:t xml:space="preserve">(such as charity work and educational visits) </w:t>
      </w:r>
      <w:r w:rsidR="00094635">
        <w:t>in conjunction with S</w:t>
      </w:r>
      <w:r w:rsidR="005338AE">
        <w:t>M</w:t>
      </w:r>
      <w:r w:rsidR="00094635">
        <w:t>T and school</w:t>
      </w:r>
      <w:r w:rsidR="00094635" w:rsidRPr="00034387">
        <w:rPr>
          <w:spacing w:val="20"/>
        </w:rPr>
        <w:t xml:space="preserve"> </w:t>
      </w:r>
      <w:r w:rsidR="00094635">
        <w:t>chaplai</w:t>
      </w:r>
      <w:r>
        <w:t>n</w:t>
      </w:r>
      <w:r w:rsidR="00094635">
        <w:t>.</w:t>
      </w:r>
    </w:p>
    <w:p w14:paraId="2FD4C2E6" w14:textId="3626FAE4" w:rsidR="00034387" w:rsidRPr="00034387" w:rsidRDefault="00094635" w:rsidP="00F1028B">
      <w:pPr>
        <w:pStyle w:val="ListParagraph"/>
        <w:numPr>
          <w:ilvl w:val="0"/>
          <w:numId w:val="34"/>
        </w:numPr>
        <w:tabs>
          <w:tab w:val="left" w:pos="326"/>
        </w:tabs>
        <w:kinsoku w:val="0"/>
        <w:overflowPunct w:val="0"/>
        <w:spacing w:before="7" w:line="235" w:lineRule="auto"/>
        <w:ind w:left="1002" w:right="103"/>
        <w:rPr>
          <w:color w:val="000000"/>
        </w:rPr>
      </w:pPr>
      <w:r>
        <w:t xml:space="preserve">To organise </w:t>
      </w:r>
      <w:r w:rsidR="00AD1D9A">
        <w:t xml:space="preserve">and attend </w:t>
      </w:r>
      <w:r>
        <w:t xml:space="preserve">events and activities that raise the profile of </w:t>
      </w:r>
      <w:r w:rsidR="00C318AD">
        <w:t>Religious Education</w:t>
      </w:r>
      <w:r w:rsidR="00C318AD">
        <w:rPr>
          <w:spacing w:val="-27"/>
        </w:rPr>
        <w:t xml:space="preserve"> </w:t>
      </w:r>
      <w:r>
        <w:t>and Catholic ethos across the school</w:t>
      </w:r>
      <w:r w:rsidRPr="00034387">
        <w:rPr>
          <w:spacing w:val="36"/>
        </w:rPr>
        <w:t xml:space="preserve"> </w:t>
      </w:r>
      <w:r>
        <w:t>community.</w:t>
      </w:r>
    </w:p>
    <w:p w14:paraId="6CB9AD73" w14:textId="14736519" w:rsidR="00BD6A80" w:rsidRPr="00AD1D9A" w:rsidRDefault="00094635" w:rsidP="00AD1D9A">
      <w:pPr>
        <w:pStyle w:val="ListParagraph"/>
        <w:numPr>
          <w:ilvl w:val="0"/>
          <w:numId w:val="34"/>
        </w:numPr>
        <w:tabs>
          <w:tab w:val="left" w:pos="326"/>
        </w:tabs>
        <w:kinsoku w:val="0"/>
        <w:overflowPunct w:val="0"/>
        <w:spacing w:before="7" w:line="235" w:lineRule="auto"/>
        <w:ind w:left="1002" w:right="103"/>
        <w:rPr>
          <w:color w:val="000000"/>
        </w:rPr>
      </w:pPr>
      <w:r>
        <w:t xml:space="preserve">To report to </w:t>
      </w:r>
      <w:r w:rsidR="00763B3A">
        <w:t xml:space="preserve">the </w:t>
      </w:r>
      <w:r>
        <w:t xml:space="preserve">Governing </w:t>
      </w:r>
      <w:r w:rsidR="00763B3A">
        <w:t xml:space="preserve">Board </w:t>
      </w:r>
      <w:r>
        <w:t>where</w:t>
      </w:r>
      <w:r w:rsidRPr="00034387">
        <w:rPr>
          <w:spacing w:val="35"/>
        </w:rPr>
        <w:t xml:space="preserve"> </w:t>
      </w:r>
      <w:r>
        <w:t>appropriate.</w:t>
      </w:r>
    </w:p>
    <w:p w14:paraId="53D63C80" w14:textId="6D2016E3" w:rsidR="00BD6A80" w:rsidRPr="005B5A07" w:rsidRDefault="00BD6A80" w:rsidP="005B5A07">
      <w:pPr>
        <w:pStyle w:val="ListParagraph"/>
        <w:numPr>
          <w:ilvl w:val="0"/>
          <w:numId w:val="34"/>
        </w:numPr>
        <w:tabs>
          <w:tab w:val="left" w:pos="362"/>
        </w:tabs>
        <w:kinsoku w:val="0"/>
        <w:overflowPunct w:val="0"/>
        <w:spacing w:before="30" w:line="235" w:lineRule="auto"/>
        <w:ind w:left="1002" w:right="103"/>
        <w:rPr>
          <w:color w:val="000000"/>
        </w:rPr>
      </w:pPr>
      <w:r>
        <w:rPr>
          <w:color w:val="000000"/>
        </w:rPr>
        <w:t xml:space="preserve">To actively fulfil and uphold responsibilities as an Assistant Headteacher and member of the school’s </w:t>
      </w:r>
      <w:r w:rsidR="00565BA6">
        <w:rPr>
          <w:color w:val="000000"/>
        </w:rPr>
        <w:t>Se</w:t>
      </w:r>
      <w:r w:rsidRPr="005B5A07">
        <w:rPr>
          <w:color w:val="000000"/>
        </w:rPr>
        <w:t xml:space="preserve">nior </w:t>
      </w:r>
      <w:r w:rsidR="00565BA6">
        <w:rPr>
          <w:color w:val="000000"/>
        </w:rPr>
        <w:t>L</w:t>
      </w:r>
      <w:r w:rsidRPr="005B5A07">
        <w:rPr>
          <w:color w:val="000000"/>
        </w:rPr>
        <w:t xml:space="preserve">eadership </w:t>
      </w:r>
      <w:r w:rsidR="00565BA6">
        <w:rPr>
          <w:color w:val="000000"/>
        </w:rPr>
        <w:t>T</w:t>
      </w:r>
      <w:r w:rsidRPr="005B5A07">
        <w:rPr>
          <w:color w:val="000000"/>
        </w:rPr>
        <w:t>eam</w:t>
      </w:r>
      <w:r w:rsidR="00565BA6">
        <w:rPr>
          <w:color w:val="000000"/>
        </w:rPr>
        <w:t>.</w:t>
      </w:r>
    </w:p>
    <w:p w14:paraId="5CDBEB7E" w14:textId="77777777" w:rsidR="00BD6A80" w:rsidRDefault="00BD6A80" w:rsidP="00BD6A80">
      <w:pPr>
        <w:pStyle w:val="ListParagraph"/>
        <w:numPr>
          <w:ilvl w:val="0"/>
          <w:numId w:val="34"/>
        </w:numPr>
        <w:tabs>
          <w:tab w:val="left" w:pos="362"/>
        </w:tabs>
        <w:kinsoku w:val="0"/>
        <w:overflowPunct w:val="0"/>
        <w:spacing w:before="30" w:line="235" w:lineRule="auto"/>
        <w:ind w:left="1002" w:right="103"/>
        <w:rPr>
          <w:color w:val="000000"/>
        </w:rPr>
      </w:pPr>
      <w:r>
        <w:rPr>
          <w:color w:val="000000"/>
        </w:rPr>
        <w:t>To be responsible for the leadership and development of RSE across the school.</w:t>
      </w:r>
    </w:p>
    <w:p w14:paraId="46D94C45" w14:textId="7BE61750" w:rsidR="005F4966" w:rsidRPr="001F5FC0" w:rsidRDefault="005F4966" w:rsidP="00BD6A80">
      <w:pPr>
        <w:pStyle w:val="ListParagraph"/>
        <w:tabs>
          <w:tab w:val="left" w:pos="326"/>
        </w:tabs>
        <w:kinsoku w:val="0"/>
        <w:overflowPunct w:val="0"/>
        <w:spacing w:before="7" w:line="235" w:lineRule="auto"/>
        <w:ind w:left="1002" w:right="103" w:firstLine="0"/>
        <w:rPr>
          <w:color w:val="000000"/>
        </w:rPr>
      </w:pPr>
    </w:p>
    <w:p w14:paraId="52D33851" w14:textId="4591A116" w:rsidR="001F5FC0" w:rsidRDefault="001F5FC0" w:rsidP="001F5FC0">
      <w:pPr>
        <w:tabs>
          <w:tab w:val="left" w:pos="326"/>
        </w:tabs>
        <w:kinsoku w:val="0"/>
        <w:overflowPunct w:val="0"/>
        <w:spacing w:before="7" w:line="235" w:lineRule="auto"/>
        <w:ind w:right="103"/>
        <w:rPr>
          <w:color w:val="000000"/>
        </w:rPr>
      </w:pPr>
    </w:p>
    <w:p w14:paraId="7EDD9351" w14:textId="156991D3" w:rsidR="001F5FC0" w:rsidRDefault="001F5FC0" w:rsidP="001F5FC0">
      <w:pPr>
        <w:tabs>
          <w:tab w:val="left" w:pos="326"/>
        </w:tabs>
        <w:kinsoku w:val="0"/>
        <w:overflowPunct w:val="0"/>
        <w:spacing w:before="7" w:line="235" w:lineRule="auto"/>
        <w:ind w:right="103"/>
        <w:rPr>
          <w:color w:val="000000"/>
        </w:rPr>
      </w:pPr>
    </w:p>
    <w:p w14:paraId="0E0C07D3" w14:textId="3B5C5027" w:rsidR="001F5FC0" w:rsidRDefault="00A42DE5" w:rsidP="001F5FC0">
      <w:pPr>
        <w:tabs>
          <w:tab w:val="left" w:pos="326"/>
        </w:tabs>
        <w:kinsoku w:val="0"/>
        <w:overflowPunct w:val="0"/>
        <w:spacing w:before="7" w:line="235" w:lineRule="auto"/>
        <w:ind w:right="103"/>
        <w:rPr>
          <w:color w:val="000000"/>
        </w:rPr>
      </w:pPr>
      <w:r>
        <w:rPr>
          <w:rFonts w:ascii="Times New Roman" w:hAnsi="Times New Roman" w:cs="Times New Roman"/>
          <w:noProof/>
          <w:lang w:val="pl-PL" w:eastAsia="pl-PL"/>
        </w:rPr>
        <w:lastRenderedPageBreak/>
        <w:drawing>
          <wp:anchor distT="0" distB="0" distL="114300" distR="114300" simplePos="0" relativeHeight="251667456" behindDoc="1" locked="0" layoutInCell="1" allowOverlap="1" wp14:anchorId="5F7BC4B4" wp14:editId="353CA858">
            <wp:simplePos x="0" y="0"/>
            <wp:positionH relativeFrom="page">
              <wp:align>left</wp:align>
            </wp:positionH>
            <wp:positionV relativeFrom="paragraph">
              <wp:posOffset>-1016000</wp:posOffset>
            </wp:positionV>
            <wp:extent cx="7639050" cy="10687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39050" cy="1068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22361A" w14:textId="4E8256D7" w:rsidR="001F5FC0" w:rsidRDefault="001F5FC0" w:rsidP="001F5FC0">
      <w:pPr>
        <w:tabs>
          <w:tab w:val="left" w:pos="326"/>
        </w:tabs>
        <w:kinsoku w:val="0"/>
        <w:overflowPunct w:val="0"/>
        <w:spacing w:before="7" w:line="235" w:lineRule="auto"/>
        <w:ind w:right="103"/>
        <w:rPr>
          <w:color w:val="000000"/>
        </w:rPr>
      </w:pPr>
    </w:p>
    <w:p w14:paraId="75677B24" w14:textId="63A529F0" w:rsidR="001F5FC0" w:rsidRPr="001F5FC0" w:rsidRDefault="001F5FC0" w:rsidP="001F5FC0">
      <w:pPr>
        <w:pStyle w:val="ListParagraph"/>
        <w:numPr>
          <w:ilvl w:val="0"/>
          <w:numId w:val="34"/>
        </w:numPr>
        <w:tabs>
          <w:tab w:val="left" w:pos="326"/>
        </w:tabs>
        <w:kinsoku w:val="0"/>
        <w:overflowPunct w:val="0"/>
        <w:spacing w:before="7" w:line="235" w:lineRule="auto"/>
        <w:ind w:left="1002" w:right="103"/>
        <w:rPr>
          <w:color w:val="000000"/>
        </w:rPr>
      </w:pPr>
      <w:r>
        <w:t xml:space="preserve">To </w:t>
      </w:r>
      <w:r w:rsidR="006C3DBD">
        <w:t xml:space="preserve">be responsible for the Religious Education department budget </w:t>
      </w:r>
      <w:r w:rsidR="003A21C9">
        <w:t xml:space="preserve">and </w:t>
      </w:r>
      <w:r>
        <w:t xml:space="preserve">establish resource and staff requirements </w:t>
      </w:r>
      <w:r w:rsidR="003A21C9">
        <w:t xml:space="preserve">as needed, </w:t>
      </w:r>
      <w:r>
        <w:t>inform</w:t>
      </w:r>
      <w:r w:rsidR="003A21C9">
        <w:t>ing</w:t>
      </w:r>
      <w:r>
        <w:t xml:space="preserve"> the </w:t>
      </w:r>
      <w:r w:rsidR="000D401C">
        <w:t>line manager and Director of Finance</w:t>
      </w:r>
      <w:r>
        <w:t xml:space="preserve"> of costs and priorities. </w:t>
      </w:r>
      <w:r w:rsidR="00B63E8E">
        <w:t>D</w:t>
      </w:r>
      <w:r>
        <w:t xml:space="preserve">istribute subject resources </w:t>
      </w:r>
      <w:r w:rsidR="00F40713">
        <w:t xml:space="preserve">most effectively </w:t>
      </w:r>
      <w:r>
        <w:t>to meet the objectives of the</w:t>
      </w:r>
      <w:r w:rsidRPr="001F5FC0">
        <w:rPr>
          <w:spacing w:val="-13"/>
        </w:rPr>
        <w:t xml:space="preserve"> </w:t>
      </w:r>
      <w:r>
        <w:t>school.</w:t>
      </w:r>
    </w:p>
    <w:p w14:paraId="52D963B2" w14:textId="5246C72F" w:rsidR="001F5FC0" w:rsidRPr="002C309A" w:rsidRDefault="001F5FC0" w:rsidP="00D46B1A">
      <w:pPr>
        <w:pStyle w:val="ListParagraph"/>
        <w:numPr>
          <w:ilvl w:val="0"/>
          <w:numId w:val="34"/>
        </w:numPr>
        <w:tabs>
          <w:tab w:val="left" w:pos="326"/>
        </w:tabs>
        <w:kinsoku w:val="0"/>
        <w:overflowPunct w:val="0"/>
        <w:spacing w:before="7" w:line="235" w:lineRule="auto"/>
        <w:ind w:left="1002" w:right="103"/>
        <w:rPr>
          <w:color w:val="000000"/>
        </w:rPr>
      </w:pPr>
      <w:r>
        <w:t xml:space="preserve">To lead the development </w:t>
      </w:r>
      <w:r w:rsidRPr="001C3516">
        <w:rPr>
          <w:spacing w:val="2"/>
        </w:rPr>
        <w:t xml:space="preserve">of </w:t>
      </w:r>
      <w:r>
        <w:t xml:space="preserve">subject links with partner schools and community and </w:t>
      </w:r>
      <w:r w:rsidRPr="001C3516">
        <w:rPr>
          <w:spacing w:val="6"/>
        </w:rPr>
        <w:t xml:space="preserve">to </w:t>
      </w:r>
      <w:r>
        <w:t>effectively promote open day/</w:t>
      </w:r>
      <w:r w:rsidR="00B63E8E">
        <w:t xml:space="preserve"> </w:t>
      </w:r>
      <w:r>
        <w:t>evenin</w:t>
      </w:r>
      <w:r w:rsidRPr="001C3516">
        <w:rPr>
          <w:spacing w:val="10"/>
        </w:rPr>
        <w:t xml:space="preserve">gs </w:t>
      </w:r>
      <w:r>
        <w:t>and other</w:t>
      </w:r>
      <w:r w:rsidRPr="001C3516">
        <w:rPr>
          <w:spacing w:val="20"/>
        </w:rPr>
        <w:t xml:space="preserve"> </w:t>
      </w:r>
      <w:r>
        <w:t>events.</w:t>
      </w:r>
    </w:p>
    <w:p w14:paraId="724FF759" w14:textId="24DCA37E" w:rsidR="002C309A" w:rsidRPr="00D46B1A" w:rsidRDefault="005338AE" w:rsidP="00D46B1A">
      <w:pPr>
        <w:pStyle w:val="ListParagraph"/>
        <w:numPr>
          <w:ilvl w:val="0"/>
          <w:numId w:val="34"/>
        </w:numPr>
        <w:tabs>
          <w:tab w:val="left" w:pos="326"/>
        </w:tabs>
        <w:kinsoku w:val="0"/>
        <w:overflowPunct w:val="0"/>
        <w:spacing w:before="7" w:line="235" w:lineRule="auto"/>
        <w:ind w:left="1002" w:right="103"/>
        <w:rPr>
          <w:color w:val="000000"/>
        </w:rPr>
      </w:pPr>
      <w:r>
        <w:t>To a</w:t>
      </w:r>
      <w:r w:rsidR="002C309A">
        <w:t>ttend Diocesan inset as relevant and required.</w:t>
      </w:r>
    </w:p>
    <w:p w14:paraId="002DDF0E" w14:textId="1DDC75FE" w:rsidR="005F4966" w:rsidRDefault="005F4966" w:rsidP="00763B3A">
      <w:pPr>
        <w:tabs>
          <w:tab w:val="left" w:pos="326"/>
        </w:tabs>
        <w:kinsoku w:val="0"/>
        <w:overflowPunct w:val="0"/>
        <w:spacing w:before="7" w:line="235" w:lineRule="auto"/>
        <w:ind w:right="103"/>
        <w:rPr>
          <w:color w:val="000000"/>
        </w:rPr>
      </w:pPr>
    </w:p>
    <w:p w14:paraId="2DA74FC4" w14:textId="77777777" w:rsidR="00763B3A" w:rsidRPr="00763B3A" w:rsidRDefault="00763B3A" w:rsidP="00763B3A">
      <w:pPr>
        <w:tabs>
          <w:tab w:val="left" w:pos="326"/>
        </w:tabs>
        <w:kinsoku w:val="0"/>
        <w:overflowPunct w:val="0"/>
        <w:spacing w:before="7" w:line="235" w:lineRule="auto"/>
        <w:ind w:right="103"/>
        <w:rPr>
          <w:color w:val="000000"/>
        </w:rPr>
      </w:pPr>
    </w:p>
    <w:p w14:paraId="59A90073" w14:textId="77777777" w:rsidR="005F4966" w:rsidRDefault="005F4966" w:rsidP="005F4966">
      <w:pPr>
        <w:pStyle w:val="BodyText"/>
        <w:kinsoku w:val="0"/>
        <w:overflowPunct w:val="0"/>
        <w:ind w:left="702" w:hanging="54"/>
        <w:jc w:val="both"/>
        <w:rPr>
          <w:b/>
          <w:bCs/>
          <w:color w:val="011D5D"/>
          <w:sz w:val="28"/>
          <w:szCs w:val="28"/>
        </w:rPr>
      </w:pPr>
      <w:r>
        <w:rPr>
          <w:b/>
          <w:bCs/>
          <w:color w:val="011D5D"/>
          <w:sz w:val="28"/>
          <w:szCs w:val="28"/>
        </w:rPr>
        <w:t xml:space="preserve">Teaching &amp; Learning </w:t>
      </w:r>
    </w:p>
    <w:p w14:paraId="601870DB" w14:textId="77777777" w:rsidR="005F4966" w:rsidRPr="005F4966" w:rsidRDefault="005F4966" w:rsidP="005F4966">
      <w:pPr>
        <w:pStyle w:val="ListParagraph"/>
        <w:tabs>
          <w:tab w:val="left" w:pos="326"/>
        </w:tabs>
        <w:kinsoku w:val="0"/>
        <w:overflowPunct w:val="0"/>
        <w:spacing w:before="7" w:line="235" w:lineRule="auto"/>
        <w:ind w:left="1002" w:right="103" w:firstLine="0"/>
        <w:rPr>
          <w:color w:val="000000"/>
        </w:rPr>
      </w:pPr>
    </w:p>
    <w:p w14:paraId="0CD2A413" w14:textId="77777777" w:rsidR="005B6982" w:rsidRPr="00600817" w:rsidRDefault="005B6982" w:rsidP="005B6982">
      <w:pPr>
        <w:pStyle w:val="ListParagraph"/>
        <w:numPr>
          <w:ilvl w:val="0"/>
          <w:numId w:val="34"/>
        </w:numPr>
        <w:tabs>
          <w:tab w:val="left" w:pos="326"/>
        </w:tabs>
        <w:kinsoku w:val="0"/>
        <w:overflowPunct w:val="0"/>
        <w:spacing w:before="7" w:line="235" w:lineRule="auto"/>
        <w:ind w:left="1002" w:right="103"/>
        <w:rPr>
          <w:color w:val="000000"/>
        </w:rPr>
      </w:pPr>
      <w:r>
        <w:t xml:space="preserve">To </w:t>
      </w:r>
      <w:r w:rsidRPr="00600817">
        <w:rPr>
          <w:spacing w:val="3"/>
        </w:rPr>
        <w:t xml:space="preserve">be </w:t>
      </w:r>
      <w:r>
        <w:t xml:space="preserve">an outstanding </w:t>
      </w:r>
      <w:r w:rsidRPr="00600817">
        <w:rPr>
          <w:spacing w:val="2"/>
        </w:rPr>
        <w:t>classroom</w:t>
      </w:r>
      <w:r w:rsidRPr="00600817">
        <w:rPr>
          <w:spacing w:val="40"/>
        </w:rPr>
        <w:t xml:space="preserve"> </w:t>
      </w:r>
      <w:r>
        <w:t>practitioner.</w:t>
      </w:r>
    </w:p>
    <w:p w14:paraId="07ED2447" w14:textId="7458D85B" w:rsidR="005B6982" w:rsidRPr="005B6982" w:rsidRDefault="00763B3A" w:rsidP="005B6982">
      <w:pPr>
        <w:pStyle w:val="ListParagraph"/>
        <w:numPr>
          <w:ilvl w:val="0"/>
          <w:numId w:val="34"/>
        </w:numPr>
        <w:tabs>
          <w:tab w:val="left" w:pos="326"/>
        </w:tabs>
        <w:kinsoku w:val="0"/>
        <w:overflowPunct w:val="0"/>
        <w:spacing w:before="7" w:line="235" w:lineRule="auto"/>
        <w:ind w:left="1002" w:right="103"/>
        <w:rPr>
          <w:color w:val="000000"/>
        </w:rPr>
      </w:pPr>
      <w:r>
        <w:t>To l</w:t>
      </w:r>
      <w:r w:rsidR="005B6982">
        <w:t xml:space="preserve">ead professional development of staff through </w:t>
      </w:r>
      <w:r w:rsidR="005B6982" w:rsidRPr="00600817">
        <w:rPr>
          <w:spacing w:val="2"/>
        </w:rPr>
        <w:t xml:space="preserve">example </w:t>
      </w:r>
      <w:r w:rsidR="005B6982">
        <w:t>and</w:t>
      </w:r>
      <w:r w:rsidR="005B6982" w:rsidRPr="00600817">
        <w:rPr>
          <w:spacing w:val="14"/>
        </w:rPr>
        <w:t xml:space="preserve"> </w:t>
      </w:r>
      <w:r w:rsidR="005B6982">
        <w:t>support.</w:t>
      </w:r>
    </w:p>
    <w:p w14:paraId="0876CF24" w14:textId="66B7848C" w:rsidR="00600817" w:rsidRPr="005F4966" w:rsidRDefault="00600817" w:rsidP="00600817">
      <w:pPr>
        <w:pStyle w:val="ListParagraph"/>
        <w:numPr>
          <w:ilvl w:val="0"/>
          <w:numId w:val="34"/>
        </w:numPr>
        <w:tabs>
          <w:tab w:val="left" w:pos="326"/>
        </w:tabs>
        <w:kinsoku w:val="0"/>
        <w:overflowPunct w:val="0"/>
        <w:spacing w:before="7" w:line="235" w:lineRule="auto"/>
        <w:ind w:left="1002" w:right="103"/>
        <w:rPr>
          <w:color w:val="000000"/>
        </w:rPr>
      </w:pPr>
      <w:r>
        <w:t xml:space="preserve">To ensure that Religious Education teachers are clear about teaching objectives, understand the sequence of teaching and learning in the subject, follow the </w:t>
      </w:r>
      <w:r w:rsidRPr="005F4966">
        <w:rPr>
          <w:spacing w:val="2"/>
        </w:rPr>
        <w:t xml:space="preserve">requirements </w:t>
      </w:r>
      <w:r>
        <w:t>of the exam board and the Catholic Education</w:t>
      </w:r>
      <w:r>
        <w:rPr>
          <w:spacing w:val="26"/>
        </w:rPr>
        <w:t xml:space="preserve"> </w:t>
      </w:r>
      <w:r>
        <w:t>Directory and c</w:t>
      </w:r>
      <w:r w:rsidRPr="005F4966">
        <w:rPr>
          <w:spacing w:val="3"/>
        </w:rPr>
        <w:t xml:space="preserve">ommunicate </w:t>
      </w:r>
      <w:r>
        <w:t xml:space="preserve">this </w:t>
      </w:r>
      <w:r w:rsidRPr="005F4966">
        <w:rPr>
          <w:spacing w:val="3"/>
        </w:rPr>
        <w:t>to</w:t>
      </w:r>
      <w:r w:rsidRPr="005F4966">
        <w:rPr>
          <w:spacing w:val="8"/>
        </w:rPr>
        <w:t xml:space="preserve"> </w:t>
      </w:r>
      <w:r>
        <w:t>students as needed.</w:t>
      </w:r>
    </w:p>
    <w:p w14:paraId="58954306" w14:textId="2CD6A6F7" w:rsidR="008B198A" w:rsidRPr="008B198A" w:rsidRDefault="008B198A" w:rsidP="008B198A">
      <w:pPr>
        <w:pStyle w:val="ListParagraph"/>
        <w:numPr>
          <w:ilvl w:val="0"/>
          <w:numId w:val="34"/>
        </w:numPr>
        <w:tabs>
          <w:tab w:val="left" w:pos="326"/>
        </w:tabs>
        <w:kinsoku w:val="0"/>
        <w:overflowPunct w:val="0"/>
        <w:spacing w:before="7" w:line="235" w:lineRule="auto"/>
        <w:ind w:left="1002" w:right="103"/>
        <w:rPr>
          <w:color w:val="000000"/>
        </w:rPr>
      </w:pPr>
      <w:r>
        <w:t xml:space="preserve">To </w:t>
      </w:r>
      <w:r w:rsidR="00600817">
        <w:t xml:space="preserve">evaluate and </w:t>
      </w:r>
      <w:r>
        <w:t xml:space="preserve">monitor teaching and learning and the progress of </w:t>
      </w:r>
      <w:r w:rsidR="005338AE">
        <w:t>students</w:t>
      </w:r>
      <w:r>
        <w:t xml:space="preserve"> in </w:t>
      </w:r>
      <w:r w:rsidR="00600817">
        <w:t xml:space="preserve">Religious Education </w:t>
      </w:r>
      <w:r>
        <w:t>through learning walks, department meetings, work scrutiny and data analysis</w:t>
      </w:r>
      <w:r w:rsidR="00600817">
        <w:t xml:space="preserve">, </w:t>
      </w:r>
      <w:r>
        <w:t xml:space="preserve">identifying and implementing appropriate strategies to raise </w:t>
      </w:r>
      <w:r w:rsidR="00600817">
        <w:t xml:space="preserve">the quality of teaching and </w:t>
      </w:r>
      <w:r w:rsidRPr="008B198A">
        <w:rPr>
          <w:spacing w:val="2"/>
        </w:rPr>
        <w:t>achievement</w:t>
      </w:r>
      <w:r w:rsidRPr="008B198A">
        <w:rPr>
          <w:spacing w:val="12"/>
        </w:rPr>
        <w:t xml:space="preserve"> </w:t>
      </w:r>
      <w:r>
        <w:t>levels as needed.</w:t>
      </w:r>
    </w:p>
    <w:p w14:paraId="4E184A54" w14:textId="5A3F2F40" w:rsidR="005F4966" w:rsidRPr="00600817" w:rsidRDefault="008B198A" w:rsidP="00600817">
      <w:pPr>
        <w:pStyle w:val="ListParagraph"/>
        <w:numPr>
          <w:ilvl w:val="0"/>
          <w:numId w:val="34"/>
        </w:numPr>
        <w:tabs>
          <w:tab w:val="left" w:pos="326"/>
        </w:tabs>
        <w:kinsoku w:val="0"/>
        <w:overflowPunct w:val="0"/>
        <w:spacing w:before="7" w:line="235" w:lineRule="auto"/>
        <w:ind w:left="1002" w:right="103"/>
        <w:rPr>
          <w:color w:val="000000"/>
        </w:rPr>
      </w:pPr>
      <w:r>
        <w:t>To s</w:t>
      </w:r>
      <w:r w:rsidR="00094635">
        <w:t>upport and guide colleagues to select the most appropriate teaching and learning methods and resources to meet the needs of the full range of</w:t>
      </w:r>
      <w:r w:rsidR="00094635" w:rsidRPr="00600817">
        <w:rPr>
          <w:spacing w:val="-16"/>
        </w:rPr>
        <w:t xml:space="preserve"> </w:t>
      </w:r>
      <w:r w:rsidR="00094635">
        <w:t>students.</w:t>
      </w:r>
    </w:p>
    <w:p w14:paraId="708424D3" w14:textId="418D85CD" w:rsidR="001C3516" w:rsidRPr="001C3516" w:rsidRDefault="008B198A" w:rsidP="001C3516">
      <w:pPr>
        <w:pStyle w:val="ListParagraph"/>
        <w:numPr>
          <w:ilvl w:val="0"/>
          <w:numId w:val="34"/>
        </w:numPr>
        <w:tabs>
          <w:tab w:val="left" w:pos="326"/>
        </w:tabs>
        <w:kinsoku w:val="0"/>
        <w:overflowPunct w:val="0"/>
        <w:spacing w:before="7" w:line="235" w:lineRule="auto"/>
        <w:ind w:left="1002" w:right="103"/>
        <w:rPr>
          <w:color w:val="000000"/>
        </w:rPr>
      </w:pPr>
      <w:r>
        <w:t>To es</w:t>
      </w:r>
      <w:r w:rsidR="00094635">
        <w:t xml:space="preserve">tablish and implement clear policies and practices for </w:t>
      </w:r>
      <w:r w:rsidR="00094635" w:rsidRPr="005F4966">
        <w:rPr>
          <w:spacing w:val="2"/>
        </w:rPr>
        <w:t xml:space="preserve">assessing, </w:t>
      </w:r>
      <w:r w:rsidR="00094635">
        <w:t xml:space="preserve">recording and reporting on </w:t>
      </w:r>
      <w:r w:rsidR="00FF2D4B">
        <w:t xml:space="preserve">student </w:t>
      </w:r>
      <w:r w:rsidR="00094635" w:rsidRPr="005F4966">
        <w:rPr>
          <w:spacing w:val="2"/>
        </w:rPr>
        <w:t xml:space="preserve">achievement </w:t>
      </w:r>
      <w:r w:rsidR="00094635">
        <w:t>in line with school</w:t>
      </w:r>
      <w:r w:rsidR="00094635" w:rsidRPr="005F4966">
        <w:rPr>
          <w:spacing w:val="-13"/>
        </w:rPr>
        <w:t xml:space="preserve"> </w:t>
      </w:r>
      <w:r w:rsidR="00094635">
        <w:t>policy</w:t>
      </w:r>
      <w:r w:rsidR="005F4966">
        <w:t>.</w:t>
      </w:r>
    </w:p>
    <w:p w14:paraId="74C7F106" w14:textId="0F71218F" w:rsidR="001C3516" w:rsidRPr="00763B3A" w:rsidRDefault="00094635" w:rsidP="001C3516">
      <w:pPr>
        <w:pStyle w:val="ListParagraph"/>
        <w:numPr>
          <w:ilvl w:val="0"/>
          <w:numId w:val="34"/>
        </w:numPr>
        <w:tabs>
          <w:tab w:val="left" w:pos="326"/>
        </w:tabs>
        <w:kinsoku w:val="0"/>
        <w:overflowPunct w:val="0"/>
        <w:spacing w:before="7" w:line="235" w:lineRule="auto"/>
        <w:ind w:left="1002" w:right="103"/>
        <w:rPr>
          <w:color w:val="000000"/>
        </w:rPr>
      </w:pPr>
      <w:r>
        <w:t xml:space="preserve">To liaise with parents </w:t>
      </w:r>
      <w:r w:rsidR="008B198A">
        <w:t xml:space="preserve">as needed </w:t>
      </w:r>
      <w:r>
        <w:t>to ensure that they are fully involved and informed about all issues of progress and</w:t>
      </w:r>
      <w:r w:rsidRPr="001C3516">
        <w:rPr>
          <w:spacing w:val="-19"/>
        </w:rPr>
        <w:t xml:space="preserve"> </w:t>
      </w:r>
      <w:r>
        <w:t>intervention.</w:t>
      </w:r>
    </w:p>
    <w:p w14:paraId="5DD6A041" w14:textId="77777777" w:rsidR="005338AE" w:rsidRPr="00763B3A" w:rsidRDefault="005338AE" w:rsidP="005338AE">
      <w:pPr>
        <w:pStyle w:val="ListParagraph"/>
        <w:numPr>
          <w:ilvl w:val="0"/>
          <w:numId w:val="34"/>
        </w:numPr>
        <w:tabs>
          <w:tab w:val="left" w:pos="326"/>
        </w:tabs>
        <w:kinsoku w:val="0"/>
        <w:overflowPunct w:val="0"/>
        <w:spacing w:before="7" w:line="235" w:lineRule="auto"/>
        <w:ind w:left="1002" w:right="103"/>
        <w:rPr>
          <w:color w:val="000000"/>
        </w:rPr>
      </w:pPr>
      <w:r>
        <w:t>To work with the Inclusion and Pastoral staff to ensure that SEN and PP students have specific targets in Religious Education and that work is matched to students’</w:t>
      </w:r>
      <w:r w:rsidRPr="001C3516">
        <w:rPr>
          <w:spacing w:val="22"/>
        </w:rPr>
        <w:t xml:space="preserve"> </w:t>
      </w:r>
      <w:r>
        <w:t>needs as required.</w:t>
      </w:r>
    </w:p>
    <w:p w14:paraId="49F999B8" w14:textId="77777777" w:rsidR="00763B3A" w:rsidRPr="001C3516" w:rsidRDefault="00763B3A" w:rsidP="00C93A0B">
      <w:pPr>
        <w:pStyle w:val="ListParagraph"/>
        <w:tabs>
          <w:tab w:val="left" w:pos="326"/>
        </w:tabs>
        <w:kinsoku w:val="0"/>
        <w:overflowPunct w:val="0"/>
        <w:spacing w:before="7" w:line="235" w:lineRule="auto"/>
        <w:ind w:left="1002" w:right="103" w:firstLine="0"/>
        <w:rPr>
          <w:color w:val="000000"/>
        </w:rPr>
      </w:pPr>
    </w:p>
    <w:p w14:paraId="7E5692FD" w14:textId="4E867D6A" w:rsidR="001C3516" w:rsidRDefault="001C3516" w:rsidP="001C3516">
      <w:pPr>
        <w:tabs>
          <w:tab w:val="left" w:pos="326"/>
        </w:tabs>
        <w:kinsoku w:val="0"/>
        <w:overflowPunct w:val="0"/>
        <w:spacing w:before="7" w:line="235" w:lineRule="auto"/>
        <w:ind w:right="103"/>
        <w:rPr>
          <w:color w:val="000000"/>
        </w:rPr>
      </w:pPr>
    </w:p>
    <w:p w14:paraId="48EE45A1" w14:textId="7FAE452D" w:rsidR="001C3516" w:rsidRPr="005F4966" w:rsidRDefault="001C3516" w:rsidP="001C3516">
      <w:pPr>
        <w:pStyle w:val="BodyText"/>
        <w:kinsoku w:val="0"/>
        <w:overflowPunct w:val="0"/>
        <w:ind w:left="702" w:hanging="54"/>
        <w:jc w:val="both"/>
        <w:rPr>
          <w:color w:val="000000"/>
        </w:rPr>
      </w:pPr>
      <w:r>
        <w:rPr>
          <w:b/>
          <w:bCs/>
          <w:color w:val="011D5D"/>
          <w:sz w:val="28"/>
          <w:szCs w:val="28"/>
        </w:rPr>
        <w:t>Management of staff (inclusive of Assistant Head</w:t>
      </w:r>
      <w:r w:rsidR="005338AE">
        <w:rPr>
          <w:b/>
          <w:bCs/>
          <w:color w:val="011D5D"/>
          <w:sz w:val="28"/>
          <w:szCs w:val="28"/>
        </w:rPr>
        <w:t>teacher</w:t>
      </w:r>
      <w:r>
        <w:rPr>
          <w:b/>
          <w:bCs/>
          <w:color w:val="011D5D"/>
          <w:sz w:val="28"/>
          <w:szCs w:val="28"/>
        </w:rPr>
        <w:t xml:space="preserve"> responsibilities)</w:t>
      </w:r>
    </w:p>
    <w:p w14:paraId="188624C0" w14:textId="77777777" w:rsidR="001C3516" w:rsidRPr="001C3516" w:rsidRDefault="001C3516" w:rsidP="001C3516">
      <w:pPr>
        <w:tabs>
          <w:tab w:val="left" w:pos="326"/>
        </w:tabs>
        <w:kinsoku w:val="0"/>
        <w:overflowPunct w:val="0"/>
        <w:spacing w:before="7" w:line="235" w:lineRule="auto"/>
        <w:ind w:right="103"/>
        <w:rPr>
          <w:color w:val="000000"/>
        </w:rPr>
      </w:pPr>
    </w:p>
    <w:p w14:paraId="72920302" w14:textId="77777777" w:rsidR="0076337B" w:rsidRPr="001F5FC0" w:rsidRDefault="0076337B" w:rsidP="0076337B">
      <w:pPr>
        <w:pStyle w:val="ListParagraph"/>
        <w:numPr>
          <w:ilvl w:val="0"/>
          <w:numId w:val="34"/>
        </w:numPr>
        <w:tabs>
          <w:tab w:val="left" w:pos="326"/>
        </w:tabs>
        <w:kinsoku w:val="0"/>
        <w:overflowPunct w:val="0"/>
        <w:spacing w:before="7" w:line="235" w:lineRule="auto"/>
        <w:ind w:left="1002" w:right="103"/>
        <w:rPr>
          <w:color w:val="000000"/>
        </w:rPr>
      </w:pPr>
      <w:r>
        <w:t xml:space="preserve">To be </w:t>
      </w:r>
      <w:r>
        <w:rPr>
          <w:spacing w:val="2"/>
        </w:rPr>
        <w:t xml:space="preserve">involved in the </w:t>
      </w:r>
      <w:r>
        <w:t xml:space="preserve">appraisal and line </w:t>
      </w:r>
      <w:r w:rsidRPr="001F5FC0">
        <w:rPr>
          <w:spacing w:val="2"/>
        </w:rPr>
        <w:t xml:space="preserve">management </w:t>
      </w:r>
      <w:r>
        <w:t xml:space="preserve">of </w:t>
      </w:r>
      <w:r w:rsidRPr="001F5FC0">
        <w:rPr>
          <w:spacing w:val="2"/>
        </w:rPr>
        <w:t xml:space="preserve">members </w:t>
      </w:r>
      <w:r>
        <w:t>of the Religious Education team, delegating responsibility to postholders as appropriate.</w:t>
      </w:r>
    </w:p>
    <w:p w14:paraId="7FF0A5FA" w14:textId="1AD98CEB" w:rsidR="001C3516" w:rsidRPr="001C3516" w:rsidRDefault="001C3516" w:rsidP="001C3516">
      <w:pPr>
        <w:pStyle w:val="ListParagraph"/>
        <w:numPr>
          <w:ilvl w:val="0"/>
          <w:numId w:val="34"/>
        </w:numPr>
        <w:tabs>
          <w:tab w:val="left" w:pos="326"/>
        </w:tabs>
        <w:kinsoku w:val="0"/>
        <w:overflowPunct w:val="0"/>
        <w:spacing w:before="7" w:line="235" w:lineRule="auto"/>
        <w:ind w:left="1002" w:right="103"/>
        <w:rPr>
          <w:color w:val="000000"/>
        </w:rPr>
      </w:pPr>
      <w:r>
        <w:rPr>
          <w:spacing w:val="3"/>
        </w:rPr>
        <w:t xml:space="preserve">To line mange the Chaplain, Head of PSHE and </w:t>
      </w:r>
      <w:r w:rsidR="001B4AC9">
        <w:rPr>
          <w:spacing w:val="3"/>
        </w:rPr>
        <w:t xml:space="preserve">other </w:t>
      </w:r>
      <w:r>
        <w:rPr>
          <w:spacing w:val="3"/>
        </w:rPr>
        <w:t>departments as required</w:t>
      </w:r>
      <w:r w:rsidR="001F5FC0">
        <w:rPr>
          <w:spacing w:val="3"/>
        </w:rPr>
        <w:t xml:space="preserve"> and be </w:t>
      </w:r>
      <w:r w:rsidR="001F5FC0">
        <w:t xml:space="preserve">involved in the appraisal and line </w:t>
      </w:r>
      <w:r w:rsidR="001F5FC0" w:rsidRPr="001F5FC0">
        <w:rPr>
          <w:spacing w:val="2"/>
        </w:rPr>
        <w:t xml:space="preserve">management </w:t>
      </w:r>
      <w:r w:rsidR="001F5FC0">
        <w:t>of these</w:t>
      </w:r>
      <w:r>
        <w:rPr>
          <w:spacing w:val="3"/>
        </w:rPr>
        <w:t>.</w:t>
      </w:r>
    </w:p>
    <w:p w14:paraId="5CFEE860" w14:textId="314EED85" w:rsidR="002218DD" w:rsidRPr="002218DD" w:rsidRDefault="00094635" w:rsidP="002218DD">
      <w:pPr>
        <w:pStyle w:val="ListParagraph"/>
        <w:numPr>
          <w:ilvl w:val="0"/>
          <w:numId w:val="34"/>
        </w:numPr>
        <w:tabs>
          <w:tab w:val="left" w:pos="326"/>
        </w:tabs>
        <w:kinsoku w:val="0"/>
        <w:overflowPunct w:val="0"/>
        <w:spacing w:before="7" w:line="235" w:lineRule="auto"/>
        <w:ind w:left="1002" w:right="103"/>
        <w:rPr>
          <w:color w:val="000000"/>
        </w:rPr>
      </w:pPr>
      <w:r>
        <w:t xml:space="preserve">To ensure </w:t>
      </w:r>
      <w:r w:rsidR="002218DD">
        <w:t xml:space="preserve">that all school policies are </w:t>
      </w:r>
      <w:r>
        <w:t>consistently implement</w:t>
      </w:r>
      <w:r w:rsidRPr="001C3516">
        <w:rPr>
          <w:spacing w:val="3"/>
        </w:rPr>
        <w:t>ed</w:t>
      </w:r>
      <w:r w:rsidR="00763B3A">
        <w:rPr>
          <w:spacing w:val="3"/>
        </w:rPr>
        <w:t>. This may include being on call and supporting with additional duties at breaktime and lunchtime.</w:t>
      </w:r>
    </w:p>
    <w:p w14:paraId="28CA3606" w14:textId="1D00EB9D" w:rsidR="001C3516" w:rsidRPr="001C3516" w:rsidRDefault="001F5FC0" w:rsidP="00763B3A">
      <w:pPr>
        <w:pStyle w:val="ListParagraph"/>
        <w:numPr>
          <w:ilvl w:val="0"/>
          <w:numId w:val="34"/>
        </w:numPr>
        <w:tabs>
          <w:tab w:val="left" w:pos="326"/>
        </w:tabs>
        <w:kinsoku w:val="0"/>
        <w:overflowPunct w:val="0"/>
        <w:spacing w:before="7" w:line="235" w:lineRule="auto"/>
        <w:ind w:left="1002" w:right="103"/>
        <w:jc w:val="both"/>
        <w:rPr>
          <w:color w:val="000000"/>
        </w:rPr>
      </w:pPr>
      <w:r>
        <w:t>To e</w:t>
      </w:r>
      <w:r w:rsidR="00094635">
        <w:t>nsure</w:t>
      </w:r>
      <w:r>
        <w:t xml:space="preserve"> </w:t>
      </w:r>
      <w:r w:rsidR="00094635">
        <w:t>newly qualified</w:t>
      </w:r>
      <w:r>
        <w:t xml:space="preserve"> </w:t>
      </w:r>
      <w:r w:rsidR="00094635">
        <w:t>staff and staff new to</w:t>
      </w:r>
      <w:r>
        <w:t xml:space="preserve"> </w:t>
      </w:r>
      <w:r w:rsidR="00094635">
        <w:t xml:space="preserve">the </w:t>
      </w:r>
      <w:r w:rsidR="00763B3A">
        <w:t xml:space="preserve">Religious Education </w:t>
      </w:r>
      <w:r w:rsidR="00094635">
        <w:t>department</w:t>
      </w:r>
      <w:r w:rsidR="00FD07E5">
        <w:t xml:space="preserve"> </w:t>
      </w:r>
      <w:r w:rsidR="00094635">
        <w:t>receive appropriate suppor</w:t>
      </w:r>
      <w:r w:rsidR="00A818BA">
        <w:t>t</w:t>
      </w:r>
      <w:r w:rsidR="00094635">
        <w:t>.</w:t>
      </w:r>
    </w:p>
    <w:p w14:paraId="1311B95E" w14:textId="77777777" w:rsidR="00EB2EE7" w:rsidRPr="00EB2EE7" w:rsidRDefault="00763B3A" w:rsidP="00EB2EE7">
      <w:pPr>
        <w:pStyle w:val="ListParagraph"/>
        <w:numPr>
          <w:ilvl w:val="0"/>
          <w:numId w:val="34"/>
        </w:numPr>
        <w:tabs>
          <w:tab w:val="left" w:pos="326"/>
        </w:tabs>
        <w:kinsoku w:val="0"/>
        <w:overflowPunct w:val="0"/>
        <w:spacing w:before="7" w:line="235" w:lineRule="auto"/>
        <w:ind w:left="1002" w:right="103"/>
        <w:rPr>
          <w:color w:val="000000"/>
        </w:rPr>
      </w:pPr>
      <w:r>
        <w:t xml:space="preserve">To support other staff outside of the department in improving their craft as required, particularly in a department which is line managed as an AHT. </w:t>
      </w:r>
    </w:p>
    <w:p w14:paraId="3F8A8F50" w14:textId="04173D7A" w:rsidR="0088076D" w:rsidRPr="0088076D" w:rsidRDefault="00EB2EE7" w:rsidP="0088076D">
      <w:pPr>
        <w:pStyle w:val="ListParagraph"/>
        <w:numPr>
          <w:ilvl w:val="0"/>
          <w:numId w:val="34"/>
        </w:numPr>
        <w:tabs>
          <w:tab w:val="left" w:pos="326"/>
        </w:tabs>
        <w:kinsoku w:val="0"/>
        <w:overflowPunct w:val="0"/>
        <w:spacing w:before="7" w:line="235" w:lineRule="auto"/>
        <w:ind w:left="1002" w:right="103"/>
        <w:rPr>
          <w:color w:val="000000"/>
        </w:rPr>
      </w:pPr>
      <w:r>
        <w:t>To e</w:t>
      </w:r>
      <w:r w:rsidR="00094635">
        <w:t xml:space="preserve">nsure a stimulating but safe working environment in which risks are regularly assessed regarding safeguarding, health and safety and </w:t>
      </w:r>
      <w:r w:rsidR="005338AE">
        <w:t xml:space="preserve">educational </w:t>
      </w:r>
      <w:r w:rsidR="00094635">
        <w:t>visits</w:t>
      </w:r>
      <w:r w:rsidR="00094635" w:rsidRPr="00EB2EE7">
        <w:rPr>
          <w:spacing w:val="-8"/>
        </w:rPr>
        <w:t xml:space="preserve"> </w:t>
      </w:r>
      <w:r w:rsidR="00094635">
        <w:t>policy.</w:t>
      </w:r>
    </w:p>
    <w:p w14:paraId="04F741D7" w14:textId="77777777" w:rsidR="0088076D" w:rsidRDefault="0088076D" w:rsidP="0088076D">
      <w:pPr>
        <w:tabs>
          <w:tab w:val="left" w:pos="326"/>
        </w:tabs>
        <w:kinsoku w:val="0"/>
        <w:overflowPunct w:val="0"/>
        <w:spacing w:before="7" w:line="235" w:lineRule="auto"/>
        <w:ind w:right="103"/>
        <w:rPr>
          <w:color w:val="000000"/>
        </w:rPr>
      </w:pPr>
    </w:p>
    <w:p w14:paraId="1A7F8F21" w14:textId="73130F55" w:rsidR="0088076D" w:rsidRPr="0088076D" w:rsidRDefault="0088076D" w:rsidP="00A42DE5">
      <w:pPr>
        <w:pStyle w:val="BodyText"/>
        <w:kinsoku w:val="0"/>
        <w:overflowPunct w:val="0"/>
        <w:ind w:left="832"/>
        <w:jc w:val="both"/>
        <w:rPr>
          <w:color w:val="000000"/>
        </w:rPr>
      </w:pPr>
      <w:r>
        <w:rPr>
          <w:b/>
          <w:bCs/>
          <w:color w:val="011D5D"/>
          <w:sz w:val="28"/>
          <w:szCs w:val="28"/>
        </w:rPr>
        <w:t>Safeguarding</w:t>
      </w:r>
    </w:p>
    <w:p w14:paraId="55B9B08C" w14:textId="77777777" w:rsidR="0088076D" w:rsidRPr="0088076D" w:rsidRDefault="00094635" w:rsidP="0088076D">
      <w:pPr>
        <w:pStyle w:val="ListParagraph"/>
        <w:numPr>
          <w:ilvl w:val="0"/>
          <w:numId w:val="34"/>
        </w:numPr>
        <w:tabs>
          <w:tab w:val="left" w:pos="326"/>
        </w:tabs>
        <w:kinsoku w:val="0"/>
        <w:overflowPunct w:val="0"/>
        <w:spacing w:before="7" w:line="235" w:lineRule="auto"/>
        <w:ind w:left="1002" w:right="103"/>
        <w:rPr>
          <w:color w:val="000000"/>
        </w:rPr>
      </w:pPr>
      <w:r>
        <w:t xml:space="preserve">To </w:t>
      </w:r>
      <w:r w:rsidR="00E32209" w:rsidRPr="0088076D">
        <w:rPr>
          <w:spacing w:val="3"/>
        </w:rPr>
        <w:t>participa</w:t>
      </w:r>
      <w:r w:rsidR="005931C0" w:rsidRPr="0088076D">
        <w:rPr>
          <w:spacing w:val="3"/>
        </w:rPr>
        <w:t>te in Safer Schools training for recruitment.</w:t>
      </w:r>
    </w:p>
    <w:p w14:paraId="23542B90" w14:textId="3D402824" w:rsidR="00E619DA" w:rsidRPr="00A42DE5" w:rsidRDefault="00FE3AD7" w:rsidP="00E619DA">
      <w:pPr>
        <w:pStyle w:val="ListParagraph"/>
        <w:numPr>
          <w:ilvl w:val="0"/>
          <w:numId w:val="34"/>
        </w:numPr>
        <w:tabs>
          <w:tab w:val="left" w:pos="326"/>
        </w:tabs>
        <w:kinsoku w:val="0"/>
        <w:overflowPunct w:val="0"/>
        <w:spacing w:before="7" w:line="235" w:lineRule="auto"/>
        <w:ind w:left="1002" w:right="103"/>
        <w:rPr>
          <w:color w:val="000000"/>
        </w:rPr>
      </w:pPr>
      <w:r w:rsidRPr="0088076D">
        <w:rPr>
          <w:spacing w:val="3"/>
        </w:rPr>
        <w:t xml:space="preserve">To uphold and </w:t>
      </w:r>
      <w:r w:rsidR="00E24588" w:rsidRPr="0088076D">
        <w:rPr>
          <w:spacing w:val="3"/>
        </w:rPr>
        <w:t xml:space="preserve">support all </w:t>
      </w:r>
      <w:r w:rsidR="0088076D" w:rsidRPr="0088076D">
        <w:rPr>
          <w:spacing w:val="3"/>
        </w:rPr>
        <w:t xml:space="preserve">safeguarding requirements, including being leadership trained (this will be </w:t>
      </w:r>
      <w:r w:rsidR="007A5EAA" w:rsidRPr="0088076D">
        <w:rPr>
          <w:spacing w:val="3"/>
        </w:rPr>
        <w:t>provided</w:t>
      </w:r>
      <w:r w:rsidR="0088076D" w:rsidRPr="0088076D">
        <w:rPr>
          <w:spacing w:val="3"/>
        </w:rPr>
        <w:t>)</w:t>
      </w:r>
      <w:r w:rsidR="005338AE">
        <w:rPr>
          <w:spacing w:val="3"/>
        </w:rPr>
        <w:t>.</w:t>
      </w:r>
    </w:p>
    <w:p w14:paraId="6150B515" w14:textId="77777777" w:rsidR="00A42DE5" w:rsidRPr="005338AE" w:rsidRDefault="00A42DE5" w:rsidP="00E619DA">
      <w:pPr>
        <w:pStyle w:val="ListParagraph"/>
        <w:numPr>
          <w:ilvl w:val="0"/>
          <w:numId w:val="34"/>
        </w:numPr>
        <w:tabs>
          <w:tab w:val="left" w:pos="326"/>
        </w:tabs>
        <w:kinsoku w:val="0"/>
        <w:overflowPunct w:val="0"/>
        <w:spacing w:before="7" w:line="235" w:lineRule="auto"/>
        <w:ind w:left="1002" w:right="103"/>
        <w:rPr>
          <w:color w:val="000000"/>
        </w:rPr>
      </w:pPr>
    </w:p>
    <w:p w14:paraId="18BBEFFF" w14:textId="77777777" w:rsidR="005338AE" w:rsidRPr="00E619DA" w:rsidRDefault="005338AE" w:rsidP="005338AE">
      <w:pPr>
        <w:pStyle w:val="ListParagraph"/>
        <w:tabs>
          <w:tab w:val="left" w:pos="326"/>
        </w:tabs>
        <w:kinsoku w:val="0"/>
        <w:overflowPunct w:val="0"/>
        <w:spacing w:before="7" w:line="235" w:lineRule="auto"/>
        <w:ind w:left="1002" w:right="103" w:firstLine="0"/>
        <w:rPr>
          <w:color w:val="000000"/>
        </w:rPr>
      </w:pPr>
    </w:p>
    <w:p w14:paraId="1D7E2984" w14:textId="76D609B0" w:rsidR="00E619DA" w:rsidRPr="00E619DA" w:rsidRDefault="00E619DA" w:rsidP="00E619DA">
      <w:pPr>
        <w:tabs>
          <w:tab w:val="left" w:pos="326"/>
        </w:tabs>
        <w:kinsoku w:val="0"/>
        <w:overflowPunct w:val="0"/>
        <w:spacing w:before="7" w:line="235" w:lineRule="auto"/>
        <w:ind w:left="804" w:right="103"/>
        <w:rPr>
          <w:color w:val="000000"/>
          <w:u w:val="single"/>
        </w:rPr>
      </w:pPr>
      <w:r w:rsidRPr="00E619DA">
        <w:rPr>
          <w:spacing w:val="3"/>
          <w:u w:val="single"/>
        </w:rPr>
        <w:lastRenderedPageBreak/>
        <w:t>Notes</w:t>
      </w:r>
    </w:p>
    <w:p w14:paraId="21FCB9B8" w14:textId="77777777" w:rsidR="00E619DA" w:rsidRPr="00E619DA" w:rsidRDefault="00094635" w:rsidP="00E619DA">
      <w:pPr>
        <w:pStyle w:val="ListParagraph"/>
        <w:numPr>
          <w:ilvl w:val="0"/>
          <w:numId w:val="34"/>
        </w:numPr>
        <w:tabs>
          <w:tab w:val="left" w:pos="326"/>
        </w:tabs>
        <w:kinsoku w:val="0"/>
        <w:overflowPunct w:val="0"/>
        <w:spacing w:before="7" w:line="235" w:lineRule="auto"/>
        <w:ind w:left="1002" w:right="103"/>
        <w:rPr>
          <w:color w:val="000000"/>
        </w:rPr>
      </w:pPr>
      <w:r w:rsidRPr="00E619DA">
        <w:t xml:space="preserve">This job description sets out the main </w:t>
      </w:r>
      <w:proofErr w:type="gramStart"/>
      <w:r w:rsidRPr="00E619DA">
        <w:t>duties  of</w:t>
      </w:r>
      <w:proofErr w:type="gramEnd"/>
      <w:r w:rsidRPr="00E619DA">
        <w:t xml:space="preserve">  the  post  at  the  date  when  it  was  drawn  up;  it does not provide an </w:t>
      </w:r>
      <w:r w:rsidRPr="00E619DA">
        <w:rPr>
          <w:spacing w:val="2"/>
        </w:rPr>
        <w:t xml:space="preserve">exhaustive </w:t>
      </w:r>
      <w:r w:rsidRPr="00E619DA">
        <w:t xml:space="preserve">list  of  duties.  Duties </w:t>
      </w:r>
      <w:proofErr w:type="gramStart"/>
      <w:r w:rsidRPr="00E619DA">
        <w:t>may  vary</w:t>
      </w:r>
      <w:proofErr w:type="gramEnd"/>
      <w:r w:rsidRPr="00E619DA">
        <w:t xml:space="preserve">  from  time  to  time  without  changing the general character of the post </w:t>
      </w:r>
      <w:r w:rsidRPr="00E619DA">
        <w:rPr>
          <w:spacing w:val="2"/>
        </w:rPr>
        <w:t xml:space="preserve">or </w:t>
      </w:r>
      <w:r w:rsidRPr="00E619DA">
        <w:t>level of</w:t>
      </w:r>
      <w:r w:rsidRPr="00E619DA">
        <w:rPr>
          <w:spacing w:val="3"/>
        </w:rPr>
        <w:t xml:space="preserve"> </w:t>
      </w:r>
      <w:r w:rsidRPr="00E619DA">
        <w:t>responsibility.</w:t>
      </w:r>
    </w:p>
    <w:p w14:paraId="25886532" w14:textId="66B12C21" w:rsidR="00E619DA" w:rsidRPr="00E619DA" w:rsidRDefault="00636E40" w:rsidP="00E619DA">
      <w:pPr>
        <w:pStyle w:val="ListParagraph"/>
        <w:numPr>
          <w:ilvl w:val="0"/>
          <w:numId w:val="34"/>
        </w:numPr>
        <w:tabs>
          <w:tab w:val="left" w:pos="326"/>
        </w:tabs>
        <w:kinsoku w:val="0"/>
        <w:overflowPunct w:val="0"/>
        <w:spacing w:before="7" w:line="235" w:lineRule="auto"/>
        <w:ind w:left="1002" w:right="103"/>
        <w:rPr>
          <w:color w:val="000000"/>
        </w:rPr>
      </w:pPr>
      <w:r>
        <w:t xml:space="preserve">The appointment is subject to the current conditions of service for teachers contained in the School Teachers’ Pay and Conditions document and other current education and employment legislation. In carrying out his/her duties the Director of </w:t>
      </w:r>
      <w:r w:rsidR="009C11CE">
        <w:t>Religious Education and religious life of the school</w:t>
      </w:r>
      <w:r>
        <w:t xml:space="preserve"> shall consult, where appropriate, the governing body, the diocese, the local authority, the staff of the school, the parents of its students and the parish/es served by the</w:t>
      </w:r>
      <w:r w:rsidRPr="00E619DA">
        <w:rPr>
          <w:spacing w:val="-14"/>
        </w:rPr>
        <w:t xml:space="preserve"> </w:t>
      </w:r>
      <w:r>
        <w:t>school.</w:t>
      </w:r>
    </w:p>
    <w:p w14:paraId="010B9620" w14:textId="77777777" w:rsidR="006D5152" w:rsidRPr="006D5152" w:rsidRDefault="006D5152" w:rsidP="006D5152">
      <w:pPr>
        <w:widowControl/>
        <w:shd w:val="clear" w:color="auto" w:fill="FFFFFF"/>
        <w:autoSpaceDE/>
        <w:autoSpaceDN/>
        <w:ind w:left="1135"/>
        <w:rPr>
          <w:rFonts w:asciiTheme="minorHAnsi" w:eastAsia="Times New Roman" w:hAnsiTheme="minorHAnsi" w:cstheme="minorHAnsi"/>
          <w:color w:val="FF0000"/>
        </w:rPr>
      </w:pPr>
    </w:p>
    <w:p w14:paraId="03573A09" w14:textId="77777777" w:rsidR="00370CF5" w:rsidRPr="00241D66" w:rsidRDefault="00370CF5" w:rsidP="00241D66">
      <w:pPr>
        <w:pStyle w:val="Heading2"/>
        <w:kinsoku w:val="0"/>
        <w:overflowPunct w:val="0"/>
        <w:ind w:left="720"/>
        <w:jc w:val="both"/>
        <w:rPr>
          <w:color w:val="00007F"/>
        </w:rPr>
      </w:pPr>
      <w:r w:rsidRPr="00241D66">
        <w:rPr>
          <w:color w:val="00007F"/>
        </w:rPr>
        <w:t>About Our School</w:t>
      </w:r>
    </w:p>
    <w:p w14:paraId="6533E872" w14:textId="50057187" w:rsidR="00DC4B90" w:rsidRDefault="00370CF5" w:rsidP="00241D66">
      <w:pPr>
        <w:pStyle w:val="BodyText"/>
        <w:kinsoku w:val="0"/>
        <w:overflowPunct w:val="0"/>
        <w:spacing w:before="7" w:line="235" w:lineRule="auto"/>
        <w:ind w:left="720" w:right="528"/>
        <w:jc w:val="both"/>
      </w:pPr>
      <w:r>
        <w:t xml:space="preserve">Trinity Catholic High School is large Catholic comprehensive school situated in the London Borough of Redbridge and within the Diocese of Brentwood. </w:t>
      </w:r>
      <w:r w:rsidR="00EF3996">
        <w:t>Highly regarded in the area,</w:t>
      </w:r>
      <w:r>
        <w:t xml:space="preserve"> we have a reputation for excellence in all aspects of our service to the children in our school and the wider community. </w:t>
      </w:r>
      <w:r w:rsidR="00DC4B90">
        <w:t xml:space="preserve">Many of our staff are </w:t>
      </w:r>
      <w:r w:rsidR="00590197">
        <w:t>long-serving</w:t>
      </w:r>
      <w:r w:rsidR="00EC5687">
        <w:t>;</w:t>
      </w:r>
      <w:r w:rsidR="00590197">
        <w:t xml:space="preserve"> 10 years plus which highlights </w:t>
      </w:r>
      <w:r w:rsidR="00A62245">
        <w:t>their happiness and commitment to the school.</w:t>
      </w:r>
      <w:r w:rsidR="007B4AD2">
        <w:t xml:space="preserve"> Many ex-students choose to send their own children to Trinity.</w:t>
      </w:r>
    </w:p>
    <w:p w14:paraId="51061855" w14:textId="77777777" w:rsidR="00FD59F8" w:rsidRDefault="00FD59F8" w:rsidP="00241D66">
      <w:pPr>
        <w:pStyle w:val="BodyText"/>
        <w:kinsoku w:val="0"/>
        <w:overflowPunct w:val="0"/>
        <w:spacing w:before="7" w:line="235" w:lineRule="auto"/>
        <w:ind w:left="720" w:right="528"/>
        <w:jc w:val="both"/>
      </w:pPr>
    </w:p>
    <w:p w14:paraId="01EFC61B" w14:textId="77777777" w:rsidR="00A97A9C" w:rsidRDefault="00370CF5" w:rsidP="00241D66">
      <w:pPr>
        <w:pStyle w:val="BodyText"/>
        <w:kinsoku w:val="0"/>
        <w:overflowPunct w:val="0"/>
        <w:spacing w:before="7" w:line="235" w:lineRule="auto"/>
        <w:ind w:left="720" w:right="528"/>
        <w:jc w:val="both"/>
      </w:pPr>
      <w:r>
        <w:t>The highest standards relating to Teaching and Learning are a feature of daily life at Trinity and these significantly and positively impact student progress and attainment</w:t>
      </w:r>
      <w:r w:rsidR="00FD59F8">
        <w:t xml:space="preserve"> which </w:t>
      </w:r>
      <w:r w:rsidR="008A0BCE">
        <w:t>are demonstrated by our excellent exam results</w:t>
      </w:r>
      <w:r>
        <w:t xml:space="preserve">. </w:t>
      </w:r>
    </w:p>
    <w:p w14:paraId="30E93BD7" w14:textId="77777777" w:rsidR="00A97A9C" w:rsidRDefault="00A97A9C" w:rsidP="00241D66">
      <w:pPr>
        <w:pStyle w:val="BodyText"/>
        <w:kinsoku w:val="0"/>
        <w:overflowPunct w:val="0"/>
        <w:spacing w:before="7" w:line="235" w:lineRule="auto"/>
        <w:ind w:left="720" w:right="528"/>
        <w:jc w:val="both"/>
      </w:pPr>
    </w:p>
    <w:p w14:paraId="445A1B13" w14:textId="668FACE8" w:rsidR="00370CF5" w:rsidRDefault="00370CF5" w:rsidP="00241D66">
      <w:pPr>
        <w:pStyle w:val="BodyText"/>
        <w:kinsoku w:val="0"/>
        <w:overflowPunct w:val="0"/>
        <w:spacing w:before="7" w:line="235" w:lineRule="auto"/>
        <w:ind w:left="720" w:right="528"/>
        <w:jc w:val="both"/>
      </w:pPr>
      <w:r>
        <w:t xml:space="preserve">Trinity’s Section 48 report (January 2020) states that “Trinity Catholic High School is an outstanding school and a beacon of high-quality Catholic education. It has an excellent reputation in the local community and beyond and it is rightly seen as a flagship school for the Diocese of Brentwood”. The report also emphasises that “Catholic life at Trinity Catholic High </w:t>
      </w:r>
      <w:r w:rsidR="008741E2">
        <w:t>School is</w:t>
      </w:r>
      <w:r>
        <w:t xml:space="preserve"> outstanding and is of the highest quality” and “Every aspect of Collective Worship at the school is outstanding".</w:t>
      </w:r>
    </w:p>
    <w:p w14:paraId="4FCD7D65" w14:textId="77777777" w:rsidR="00370CF5" w:rsidRDefault="00370CF5" w:rsidP="00241D66">
      <w:pPr>
        <w:pStyle w:val="BodyText"/>
        <w:kinsoku w:val="0"/>
        <w:overflowPunct w:val="0"/>
        <w:spacing w:before="5"/>
        <w:rPr>
          <w:sz w:val="23"/>
          <w:szCs w:val="23"/>
        </w:rPr>
      </w:pPr>
    </w:p>
    <w:p w14:paraId="19506F33" w14:textId="77777777" w:rsidR="00370CF5" w:rsidRPr="00241D66" w:rsidRDefault="00370CF5" w:rsidP="00241D66">
      <w:pPr>
        <w:pStyle w:val="Heading2"/>
        <w:kinsoku w:val="0"/>
        <w:overflowPunct w:val="0"/>
        <w:ind w:left="720"/>
        <w:rPr>
          <w:color w:val="00007F"/>
        </w:rPr>
      </w:pPr>
      <w:r w:rsidRPr="00241D66">
        <w:rPr>
          <w:color w:val="00007F"/>
        </w:rPr>
        <w:t>We are seeking a professional who is:</w:t>
      </w:r>
    </w:p>
    <w:p w14:paraId="798D00EB" w14:textId="2C2AAE17" w:rsidR="006D5152" w:rsidRPr="00A97A9C" w:rsidRDefault="006D5152" w:rsidP="0098348F">
      <w:pPr>
        <w:pStyle w:val="NormalWeb"/>
        <w:tabs>
          <w:tab w:val="left" w:pos="921"/>
        </w:tabs>
        <w:spacing w:before="0" w:beforeAutospacing="0" w:after="0" w:afterAutospacing="0"/>
        <w:ind w:left="720"/>
        <w:rPr>
          <w:rFonts w:asciiTheme="minorHAnsi" w:hAnsiTheme="minorHAnsi" w:cstheme="minorHAnsi"/>
          <w:color w:val="000000"/>
        </w:rPr>
      </w:pPr>
      <w:r w:rsidRPr="00A97A9C">
        <w:rPr>
          <w:rFonts w:asciiTheme="minorHAnsi" w:hAnsiTheme="minorHAnsi" w:cstheme="minorHAnsi"/>
          <w:color w:val="000000"/>
          <w:bdr w:val="none" w:sz="0" w:space="0" w:color="auto" w:frame="1"/>
        </w:rPr>
        <w:sym w:font="Wingdings" w:char="F0FC"/>
      </w:r>
      <w:r w:rsidRPr="00A97A9C">
        <w:rPr>
          <w:rFonts w:asciiTheme="minorHAnsi" w:hAnsiTheme="minorHAnsi" w:cstheme="minorHAnsi"/>
          <w:color w:val="000000"/>
          <w:bdr w:val="none" w:sz="0" w:space="0" w:color="auto" w:frame="1"/>
        </w:rPr>
        <w:t xml:space="preserve"> </w:t>
      </w:r>
      <w:r w:rsidR="00636E40" w:rsidRPr="00A97A9C">
        <w:rPr>
          <w:rFonts w:asciiTheme="minorHAnsi" w:hAnsiTheme="minorHAnsi" w:cstheme="minorHAnsi"/>
        </w:rPr>
        <w:t>A practi</w:t>
      </w:r>
      <w:r w:rsidR="000F5936">
        <w:rPr>
          <w:rFonts w:asciiTheme="minorHAnsi" w:hAnsiTheme="minorHAnsi" w:cstheme="minorHAnsi"/>
        </w:rPr>
        <w:t>c</w:t>
      </w:r>
      <w:r w:rsidR="00636E40" w:rsidRPr="00A97A9C">
        <w:rPr>
          <w:rFonts w:asciiTheme="minorHAnsi" w:hAnsiTheme="minorHAnsi" w:cstheme="minorHAnsi"/>
        </w:rPr>
        <w:t xml:space="preserve">ing Catholic </w:t>
      </w:r>
      <w:r w:rsidRPr="00A97A9C">
        <w:rPr>
          <w:rFonts w:asciiTheme="minorHAnsi" w:hAnsiTheme="minorHAnsi" w:cstheme="minorHAnsi"/>
          <w:color w:val="000000"/>
          <w:bdr w:val="none" w:sz="0" w:space="0" w:color="auto" w:frame="1"/>
        </w:rPr>
        <w:t>who wants to help transform the life chances of young people</w:t>
      </w:r>
      <w:r w:rsidR="009C11CE">
        <w:rPr>
          <w:rFonts w:asciiTheme="minorHAnsi" w:hAnsiTheme="minorHAnsi" w:cstheme="minorHAnsi"/>
          <w:color w:val="000000"/>
          <w:bdr w:val="none" w:sz="0" w:space="0" w:color="auto" w:frame="1"/>
        </w:rPr>
        <w:t>.</w:t>
      </w:r>
      <w:r w:rsidRPr="00A97A9C">
        <w:rPr>
          <w:rFonts w:asciiTheme="minorHAnsi" w:hAnsiTheme="minorHAnsi" w:cstheme="minorHAnsi"/>
          <w:color w:val="000000"/>
          <w:bdr w:val="none" w:sz="0" w:space="0" w:color="auto" w:frame="1"/>
        </w:rPr>
        <w:t> </w:t>
      </w:r>
    </w:p>
    <w:p w14:paraId="34DF7494" w14:textId="5B86CECC" w:rsidR="006D5152" w:rsidRPr="006D5152" w:rsidRDefault="006D5152" w:rsidP="00241D66">
      <w:pPr>
        <w:pStyle w:val="NormalWeb"/>
        <w:tabs>
          <w:tab w:val="left" w:pos="1134"/>
        </w:tabs>
        <w:spacing w:before="0" w:beforeAutospacing="0" w:after="0" w:afterAutospacing="0"/>
        <w:ind w:left="933" w:hanging="283"/>
        <w:rPr>
          <w:rFonts w:asciiTheme="minorHAnsi" w:hAnsiTheme="minorHAnsi" w:cstheme="minorHAnsi"/>
          <w:color w:val="000000"/>
        </w:rPr>
      </w:pPr>
      <w:r w:rsidRPr="006D5152">
        <w:rPr>
          <w:rFonts w:asciiTheme="minorHAnsi" w:hAnsiTheme="minorHAnsi" w:cstheme="minorHAnsi"/>
          <w:color w:val="000000"/>
          <w:bdr w:val="none" w:sz="0" w:space="0" w:color="auto" w:frame="1"/>
        </w:rPr>
        <w:sym w:font="Wingdings" w:char="F0FC"/>
      </w:r>
      <w:r w:rsidRPr="006D5152">
        <w:rPr>
          <w:rFonts w:asciiTheme="minorHAnsi" w:hAnsiTheme="minorHAnsi" w:cstheme="minorHAnsi"/>
          <w:color w:val="000000"/>
          <w:bdr w:val="none" w:sz="0" w:space="0" w:color="auto" w:frame="1"/>
        </w:rPr>
        <w:t xml:space="preserve"> </w:t>
      </w:r>
      <w:r w:rsidR="00A97A9C">
        <w:rPr>
          <w:rFonts w:asciiTheme="minorHAnsi" w:hAnsiTheme="minorHAnsi" w:cstheme="minorHAnsi"/>
          <w:color w:val="000000"/>
          <w:bdr w:val="none" w:sz="0" w:space="0" w:color="auto" w:frame="1"/>
        </w:rPr>
        <w:t>A</w:t>
      </w:r>
      <w:r w:rsidRPr="006D5152">
        <w:rPr>
          <w:rFonts w:asciiTheme="minorHAnsi" w:hAnsiTheme="minorHAnsi" w:cstheme="minorHAnsi"/>
          <w:color w:val="000000"/>
          <w:bdr w:val="none" w:sz="0" w:space="0" w:color="auto" w:frame="1"/>
        </w:rPr>
        <w:t>n inspirational thinker who wants the opportunity to have considerable impact on outcomes for our   young people </w:t>
      </w:r>
      <w:r w:rsidR="00093E0A">
        <w:rPr>
          <w:rFonts w:asciiTheme="minorHAnsi" w:hAnsiTheme="minorHAnsi" w:cstheme="minorHAnsi"/>
          <w:color w:val="000000"/>
          <w:bdr w:val="none" w:sz="0" w:space="0" w:color="auto" w:frame="1"/>
        </w:rPr>
        <w:t xml:space="preserve">and is committed to </w:t>
      </w:r>
      <w:r w:rsidR="00093E0A" w:rsidRPr="006D5152">
        <w:rPr>
          <w:rFonts w:asciiTheme="minorHAnsi" w:hAnsiTheme="minorHAnsi" w:cstheme="minorHAnsi"/>
        </w:rPr>
        <w:t>the very highest standards of student</w:t>
      </w:r>
      <w:r w:rsidR="00093E0A" w:rsidRPr="006D5152">
        <w:rPr>
          <w:rFonts w:asciiTheme="minorHAnsi" w:hAnsiTheme="minorHAnsi" w:cstheme="minorHAnsi"/>
          <w:spacing w:val="-10"/>
        </w:rPr>
        <w:t xml:space="preserve"> </w:t>
      </w:r>
      <w:r w:rsidR="00093E0A" w:rsidRPr="006D5152">
        <w:rPr>
          <w:rFonts w:asciiTheme="minorHAnsi" w:hAnsiTheme="minorHAnsi" w:cstheme="minorHAnsi"/>
        </w:rPr>
        <w:t>learning.</w:t>
      </w:r>
    </w:p>
    <w:p w14:paraId="32102C4C" w14:textId="0FD69E4D" w:rsidR="006D5152" w:rsidRPr="006D5152" w:rsidRDefault="006D5152" w:rsidP="00241D66">
      <w:pPr>
        <w:pStyle w:val="NormalWeb"/>
        <w:tabs>
          <w:tab w:val="left" w:pos="921"/>
        </w:tabs>
        <w:spacing w:before="0" w:beforeAutospacing="0" w:after="0" w:afterAutospacing="0"/>
        <w:ind w:left="720"/>
        <w:rPr>
          <w:rFonts w:asciiTheme="minorHAnsi" w:hAnsiTheme="minorHAnsi" w:cstheme="minorHAnsi"/>
          <w:color w:val="000000"/>
          <w:bdr w:val="none" w:sz="0" w:space="0" w:color="auto" w:frame="1"/>
        </w:rPr>
      </w:pPr>
      <w:r w:rsidRPr="006D5152">
        <w:rPr>
          <w:rFonts w:asciiTheme="minorHAnsi" w:hAnsiTheme="minorHAnsi" w:cstheme="minorHAnsi"/>
          <w:color w:val="000000"/>
          <w:bdr w:val="none" w:sz="0" w:space="0" w:color="auto" w:frame="1"/>
        </w:rPr>
        <w:sym w:font="Wingdings" w:char="F0FC"/>
      </w:r>
      <w:r w:rsidRPr="006D5152">
        <w:rPr>
          <w:rFonts w:asciiTheme="minorHAnsi" w:hAnsiTheme="minorHAnsi" w:cstheme="minorHAnsi"/>
          <w:color w:val="000000"/>
          <w:bdr w:val="none" w:sz="0" w:space="0" w:color="auto" w:frame="1"/>
        </w:rPr>
        <w:t xml:space="preserve"> </w:t>
      </w:r>
      <w:r w:rsidR="00A97A9C">
        <w:rPr>
          <w:rFonts w:asciiTheme="minorHAnsi" w:hAnsiTheme="minorHAnsi" w:cstheme="minorHAnsi"/>
          <w:color w:val="000000"/>
          <w:bdr w:val="none" w:sz="0" w:space="0" w:color="auto" w:frame="1"/>
        </w:rPr>
        <w:t>A</w:t>
      </w:r>
      <w:r w:rsidRPr="006D5152">
        <w:rPr>
          <w:rFonts w:asciiTheme="minorHAnsi" w:hAnsiTheme="minorHAnsi" w:cstheme="minorHAnsi"/>
          <w:color w:val="000000"/>
          <w:bdr w:val="none" w:sz="0" w:space="0" w:color="auto" w:frame="1"/>
        </w:rPr>
        <w:t xml:space="preserve"> team player who thrives in a supportive, collegiate environment</w:t>
      </w:r>
      <w:r w:rsidR="009C11CE">
        <w:rPr>
          <w:rFonts w:asciiTheme="minorHAnsi" w:hAnsiTheme="minorHAnsi" w:cstheme="minorHAnsi"/>
          <w:color w:val="000000"/>
          <w:bdr w:val="none" w:sz="0" w:space="0" w:color="auto" w:frame="1"/>
        </w:rPr>
        <w:t>.</w:t>
      </w:r>
      <w:r w:rsidRPr="006D5152">
        <w:rPr>
          <w:rFonts w:asciiTheme="minorHAnsi" w:hAnsiTheme="minorHAnsi" w:cstheme="minorHAnsi"/>
          <w:color w:val="000000"/>
          <w:bdr w:val="none" w:sz="0" w:space="0" w:color="auto" w:frame="1"/>
        </w:rPr>
        <w:t> </w:t>
      </w:r>
    </w:p>
    <w:p w14:paraId="7FA59D46" w14:textId="7B543FBB" w:rsidR="006D5152" w:rsidRPr="006D5152" w:rsidRDefault="006D5152" w:rsidP="00241D66">
      <w:pPr>
        <w:pStyle w:val="NormalWeb"/>
        <w:tabs>
          <w:tab w:val="left" w:pos="921"/>
        </w:tabs>
        <w:spacing w:before="0" w:beforeAutospacing="0" w:after="0" w:afterAutospacing="0"/>
        <w:ind w:left="720"/>
        <w:rPr>
          <w:rFonts w:asciiTheme="minorHAnsi" w:hAnsiTheme="minorHAnsi" w:cstheme="minorHAnsi"/>
          <w:color w:val="000000"/>
        </w:rPr>
      </w:pPr>
      <w:r w:rsidRPr="006D5152">
        <w:rPr>
          <w:rFonts w:asciiTheme="minorHAnsi" w:hAnsiTheme="minorHAnsi" w:cstheme="minorHAnsi"/>
        </w:rPr>
        <w:sym w:font="Wingdings" w:char="F0FC"/>
      </w:r>
      <w:r w:rsidRPr="006D5152">
        <w:rPr>
          <w:rFonts w:asciiTheme="minorHAnsi" w:hAnsiTheme="minorHAnsi" w:cstheme="minorHAnsi"/>
        </w:rPr>
        <w:t xml:space="preserve"> An excellent classroom practitioner with a drive for self-improvement and</w:t>
      </w:r>
      <w:r w:rsidRPr="006D5152">
        <w:rPr>
          <w:rFonts w:asciiTheme="minorHAnsi" w:hAnsiTheme="minorHAnsi" w:cstheme="minorHAnsi"/>
          <w:spacing w:val="-17"/>
        </w:rPr>
        <w:t xml:space="preserve"> </w:t>
      </w:r>
      <w:r w:rsidRPr="006D5152">
        <w:rPr>
          <w:rFonts w:asciiTheme="minorHAnsi" w:hAnsiTheme="minorHAnsi" w:cstheme="minorHAnsi"/>
        </w:rPr>
        <w:t>development.</w:t>
      </w:r>
    </w:p>
    <w:p w14:paraId="194DBF90" w14:textId="77777777" w:rsidR="00EC6945" w:rsidRDefault="00CE44EA" w:rsidP="00EC6945">
      <w:pPr>
        <w:pStyle w:val="NormalWeb"/>
        <w:tabs>
          <w:tab w:val="left" w:pos="921"/>
        </w:tabs>
        <w:spacing w:before="0" w:beforeAutospacing="0" w:after="0" w:afterAutospacing="0"/>
        <w:ind w:left="720"/>
        <w:rPr>
          <w:rFonts w:asciiTheme="minorHAnsi" w:hAnsiTheme="minorHAnsi" w:cstheme="minorHAnsi"/>
        </w:rPr>
      </w:pPr>
      <w:r w:rsidRPr="006D5152">
        <w:rPr>
          <w:rFonts w:asciiTheme="minorHAnsi" w:hAnsiTheme="minorHAnsi" w:cstheme="minorHAnsi"/>
        </w:rPr>
        <w:sym w:font="Wingdings" w:char="F0FC"/>
      </w:r>
      <w:r w:rsidRPr="006D5152">
        <w:rPr>
          <w:rFonts w:asciiTheme="minorHAnsi" w:hAnsiTheme="minorHAnsi" w:cstheme="minorHAnsi"/>
        </w:rPr>
        <w:t xml:space="preserve"> Keen to challenge and enthuse our diverse student</w:t>
      </w:r>
      <w:r w:rsidRPr="006D5152">
        <w:rPr>
          <w:rFonts w:asciiTheme="minorHAnsi" w:hAnsiTheme="minorHAnsi" w:cstheme="minorHAnsi"/>
          <w:spacing w:val="-7"/>
        </w:rPr>
        <w:t xml:space="preserve"> </w:t>
      </w:r>
      <w:r w:rsidRPr="006D5152">
        <w:rPr>
          <w:rFonts w:asciiTheme="minorHAnsi" w:hAnsiTheme="minorHAnsi" w:cstheme="minorHAnsi"/>
        </w:rPr>
        <w:t>population.</w:t>
      </w:r>
    </w:p>
    <w:p w14:paraId="2147C05A" w14:textId="77777777" w:rsidR="00EC6945" w:rsidRDefault="00EC6945" w:rsidP="00EC6945">
      <w:pPr>
        <w:pStyle w:val="NormalWeb"/>
        <w:tabs>
          <w:tab w:val="left" w:pos="921"/>
        </w:tabs>
        <w:spacing w:before="0" w:beforeAutospacing="0" w:after="0" w:afterAutospacing="0"/>
        <w:ind w:left="720"/>
        <w:rPr>
          <w:rFonts w:asciiTheme="minorHAnsi" w:hAnsiTheme="minorHAnsi" w:cstheme="minorHAnsi"/>
        </w:rPr>
      </w:pPr>
    </w:p>
    <w:p w14:paraId="74C5B621" w14:textId="77777777" w:rsidR="00EC6945" w:rsidRPr="00241D66" w:rsidRDefault="00EC6945" w:rsidP="00EC6945">
      <w:pPr>
        <w:pStyle w:val="Heading2"/>
        <w:kinsoku w:val="0"/>
        <w:overflowPunct w:val="0"/>
        <w:spacing w:line="325" w:lineRule="exact"/>
        <w:ind w:left="217" w:firstLine="492"/>
        <w:rPr>
          <w:color w:val="00007F"/>
        </w:rPr>
      </w:pPr>
      <w:r>
        <w:rPr>
          <w:color w:val="00007F"/>
          <w:sz w:val="24"/>
          <w:szCs w:val="24"/>
        </w:rPr>
        <w:t>W</w:t>
      </w:r>
      <w:r w:rsidRPr="00241D66">
        <w:rPr>
          <w:color w:val="00007F"/>
        </w:rPr>
        <w:t>e can offer the successful candidate:</w:t>
      </w:r>
    </w:p>
    <w:p w14:paraId="3D50075B" w14:textId="77777777" w:rsidR="00ED1863" w:rsidRDefault="00370CF5" w:rsidP="00FF014B">
      <w:pPr>
        <w:pStyle w:val="NormalWeb"/>
        <w:numPr>
          <w:ilvl w:val="0"/>
          <w:numId w:val="49"/>
        </w:numPr>
        <w:tabs>
          <w:tab w:val="left" w:pos="921"/>
        </w:tabs>
        <w:spacing w:before="0" w:beforeAutospacing="0" w:after="0" w:afterAutospacing="0"/>
        <w:ind w:left="851" w:hanging="142"/>
        <w:rPr>
          <w:rFonts w:asciiTheme="minorHAnsi" w:hAnsiTheme="minorHAnsi" w:cstheme="minorHAnsi"/>
        </w:rPr>
      </w:pPr>
      <w:r w:rsidRPr="00ED1863">
        <w:rPr>
          <w:rFonts w:asciiTheme="minorHAnsi" w:hAnsiTheme="minorHAnsi" w:cstheme="minorHAnsi"/>
        </w:rPr>
        <w:t xml:space="preserve">A </w:t>
      </w:r>
      <w:r w:rsidR="00D07B0C" w:rsidRPr="00ED1863">
        <w:rPr>
          <w:rFonts w:asciiTheme="minorHAnsi" w:hAnsiTheme="minorHAnsi" w:cstheme="minorHAnsi"/>
        </w:rPr>
        <w:t>supp</w:t>
      </w:r>
      <w:r w:rsidR="004950A1" w:rsidRPr="00ED1863">
        <w:rPr>
          <w:rFonts w:asciiTheme="minorHAnsi" w:hAnsiTheme="minorHAnsi" w:cstheme="minorHAnsi"/>
        </w:rPr>
        <w:t>ortive and collegiate approach t</w:t>
      </w:r>
      <w:r w:rsidR="00620043" w:rsidRPr="00ED1863">
        <w:rPr>
          <w:rFonts w:asciiTheme="minorHAnsi" w:hAnsiTheme="minorHAnsi" w:cstheme="minorHAnsi"/>
        </w:rPr>
        <w:t xml:space="preserve">o staff development.  We have a </w:t>
      </w:r>
      <w:r w:rsidRPr="00ED1863">
        <w:rPr>
          <w:rFonts w:asciiTheme="minorHAnsi" w:hAnsiTheme="minorHAnsi" w:cstheme="minorHAnsi"/>
        </w:rPr>
        <w:t>strong commitment to professional development and wellbeing, including access to all CPD</w:t>
      </w:r>
      <w:r w:rsidR="00F97E55" w:rsidRPr="00ED1863">
        <w:rPr>
          <w:rFonts w:asciiTheme="minorHAnsi" w:hAnsiTheme="minorHAnsi" w:cstheme="minorHAnsi"/>
        </w:rPr>
        <w:t xml:space="preserve"> </w:t>
      </w:r>
      <w:r w:rsidRPr="00ED1863">
        <w:rPr>
          <w:rFonts w:asciiTheme="minorHAnsi" w:hAnsiTheme="minorHAnsi" w:cstheme="minorHAnsi"/>
        </w:rPr>
        <w:t>provision.</w:t>
      </w:r>
    </w:p>
    <w:p w14:paraId="63E42934" w14:textId="578B8F9A" w:rsidR="00FF014B" w:rsidRDefault="00DB6A74" w:rsidP="00FF014B">
      <w:pPr>
        <w:pStyle w:val="NormalWeb"/>
        <w:numPr>
          <w:ilvl w:val="0"/>
          <w:numId w:val="49"/>
        </w:numPr>
        <w:tabs>
          <w:tab w:val="left" w:pos="921"/>
        </w:tabs>
        <w:spacing w:before="0" w:beforeAutospacing="0" w:after="0" w:afterAutospacing="0"/>
        <w:ind w:left="851" w:hanging="142"/>
        <w:rPr>
          <w:rFonts w:asciiTheme="minorHAnsi" w:hAnsiTheme="minorHAnsi" w:cstheme="minorHAnsi"/>
        </w:rPr>
      </w:pPr>
      <w:r w:rsidRPr="00ED1863">
        <w:rPr>
          <w:rFonts w:asciiTheme="minorHAnsi" w:hAnsiTheme="minorHAnsi" w:cstheme="minorHAnsi"/>
        </w:rPr>
        <w:t>The o</w:t>
      </w:r>
      <w:r w:rsidR="00370CF5" w:rsidRPr="00ED1863">
        <w:rPr>
          <w:rFonts w:asciiTheme="minorHAnsi" w:hAnsiTheme="minorHAnsi" w:cstheme="minorHAnsi"/>
        </w:rPr>
        <w:t>pportunity to work with a</w:t>
      </w:r>
      <w:r w:rsidR="00251FFD" w:rsidRPr="00ED1863">
        <w:rPr>
          <w:rFonts w:asciiTheme="minorHAnsi" w:hAnsiTheme="minorHAnsi" w:cstheme="minorHAnsi"/>
        </w:rPr>
        <w:t xml:space="preserve"> highly experienced </w:t>
      </w:r>
      <w:r w:rsidR="00370CF5" w:rsidRPr="00ED1863">
        <w:rPr>
          <w:rFonts w:asciiTheme="minorHAnsi" w:hAnsiTheme="minorHAnsi" w:cstheme="minorHAnsi"/>
        </w:rPr>
        <w:t>Head</w:t>
      </w:r>
      <w:r w:rsidR="009C11CE">
        <w:rPr>
          <w:rFonts w:asciiTheme="minorHAnsi" w:hAnsiTheme="minorHAnsi" w:cstheme="minorHAnsi"/>
        </w:rPr>
        <w:t>teacher</w:t>
      </w:r>
      <w:r w:rsidR="00370CF5" w:rsidRPr="00ED1863">
        <w:rPr>
          <w:rFonts w:asciiTheme="minorHAnsi" w:hAnsiTheme="minorHAnsi" w:cstheme="minorHAnsi"/>
        </w:rPr>
        <w:t xml:space="preserve"> and </w:t>
      </w:r>
      <w:r w:rsidR="00251FFD" w:rsidRPr="00ED1863">
        <w:rPr>
          <w:rFonts w:asciiTheme="minorHAnsi" w:hAnsiTheme="minorHAnsi" w:cstheme="minorHAnsi"/>
        </w:rPr>
        <w:t xml:space="preserve">forward-thinking </w:t>
      </w:r>
      <w:r w:rsidR="00370CF5" w:rsidRPr="00ED1863">
        <w:rPr>
          <w:rFonts w:asciiTheme="minorHAnsi" w:hAnsiTheme="minorHAnsi" w:cstheme="minorHAnsi"/>
        </w:rPr>
        <w:t xml:space="preserve">Senior </w:t>
      </w:r>
      <w:r w:rsidR="00554CC4" w:rsidRPr="00ED1863">
        <w:rPr>
          <w:rFonts w:asciiTheme="minorHAnsi" w:hAnsiTheme="minorHAnsi" w:cstheme="minorHAnsi"/>
        </w:rPr>
        <w:t>Management</w:t>
      </w:r>
      <w:r w:rsidR="00370CF5" w:rsidRPr="00ED1863">
        <w:rPr>
          <w:rFonts w:asciiTheme="minorHAnsi" w:hAnsiTheme="minorHAnsi" w:cstheme="minorHAnsi"/>
          <w:spacing w:val="-19"/>
        </w:rPr>
        <w:t xml:space="preserve"> </w:t>
      </w:r>
      <w:r w:rsidR="00370CF5" w:rsidRPr="00ED1863">
        <w:rPr>
          <w:rFonts w:asciiTheme="minorHAnsi" w:hAnsiTheme="minorHAnsi" w:cstheme="minorHAnsi"/>
        </w:rPr>
        <w:t>Team.</w:t>
      </w:r>
    </w:p>
    <w:p w14:paraId="6B4FC4C3" w14:textId="77B4FD3A" w:rsidR="00FF014B" w:rsidRDefault="00611C6C" w:rsidP="00FF014B">
      <w:pPr>
        <w:pStyle w:val="NormalWeb"/>
        <w:numPr>
          <w:ilvl w:val="0"/>
          <w:numId w:val="49"/>
        </w:numPr>
        <w:tabs>
          <w:tab w:val="left" w:pos="921"/>
        </w:tabs>
        <w:spacing w:before="0" w:beforeAutospacing="0" w:after="0" w:afterAutospacing="0"/>
        <w:ind w:left="851" w:hanging="142"/>
        <w:rPr>
          <w:rFonts w:asciiTheme="minorHAnsi" w:hAnsiTheme="minorHAnsi" w:cstheme="minorHAnsi"/>
        </w:rPr>
      </w:pPr>
      <w:r w:rsidRPr="00ED1863">
        <w:rPr>
          <w:noProof/>
          <w:lang w:val="pl-PL" w:eastAsia="pl-PL"/>
        </w:rPr>
        <mc:AlternateContent>
          <mc:Choice Requires="wps">
            <w:drawing>
              <wp:anchor distT="0" distB="0" distL="114300" distR="114300" simplePos="0" relativeHeight="251661312" behindDoc="1" locked="0" layoutInCell="0" allowOverlap="1" wp14:anchorId="3634E627" wp14:editId="266E499A">
                <wp:simplePos x="0" y="0"/>
                <wp:positionH relativeFrom="page">
                  <wp:posOffset>0</wp:posOffset>
                </wp:positionH>
                <wp:positionV relativeFrom="page">
                  <wp:posOffset>0</wp:posOffset>
                </wp:positionV>
                <wp:extent cx="7543800" cy="10680700"/>
                <wp:effectExtent l="0" t="0" r="0" b="0"/>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8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6A4F1" w14:textId="77777777" w:rsidR="00370CF5" w:rsidRDefault="00611C6C">
                            <w:pPr>
                              <w:widowControl/>
                              <w:autoSpaceDE/>
                              <w:autoSpaceDN/>
                              <w:adjustRightInd/>
                              <w:spacing w:line="1682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20EA68D9" wp14:editId="5BC50FD1">
                                  <wp:extent cx="7553325" cy="10687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p w14:paraId="3A727D61"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4E627" id="Rectangle 3" o:spid="_x0000_s1027" style="position:absolute;left:0;text-align:left;margin-left:0;margin-top:0;width:594pt;height:84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" o:allowincell="f" filled="f" stroked="f">
                <v:textbox inset="0,0,0,0">
                  <w:txbxContent>
                    <w:p w14:paraId="1A86A4F1" w14:textId="77777777" w:rsidR="00370CF5" w:rsidRDefault="00611C6C">
                      <w:pPr>
                        <w:widowControl/>
                        <w:autoSpaceDE/>
                        <w:autoSpaceDN/>
                        <w:adjustRightInd/>
                        <w:spacing w:line="1682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20EA68D9" wp14:editId="5BC50FD1">
                            <wp:extent cx="7553325" cy="10687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p w14:paraId="3A727D61" w14:textId="77777777" w:rsidR="00370CF5" w:rsidRDefault="00370CF5">
                      <w:pPr>
                        <w:rPr>
                          <w:rFonts w:ascii="Times New Roman" w:hAnsi="Times New Roman" w:cs="Times New Roman"/>
                          <w:sz w:val="24"/>
                          <w:szCs w:val="24"/>
                        </w:rPr>
                      </w:pPr>
                    </w:p>
                  </w:txbxContent>
                </v:textbox>
                <w10:wrap anchorx="page" anchory="page"/>
              </v:rect>
            </w:pict>
          </mc:Fallback>
        </mc:AlternateContent>
      </w:r>
      <w:r w:rsidR="00370CF5" w:rsidRPr="00FF014B">
        <w:rPr>
          <w:rFonts w:asciiTheme="minorHAnsi" w:hAnsiTheme="minorHAnsi" w:cstheme="minorHAnsi"/>
        </w:rPr>
        <w:t xml:space="preserve">Non-contact time and Planning, Preparation and Assessment time (PPA) at Trinity is </w:t>
      </w:r>
      <w:r w:rsidR="00993949">
        <w:rPr>
          <w:rFonts w:asciiTheme="minorHAnsi" w:hAnsiTheme="minorHAnsi" w:cstheme="minorHAnsi"/>
        </w:rPr>
        <w:t>g</w:t>
      </w:r>
      <w:r w:rsidR="00370CF5" w:rsidRPr="00FF014B">
        <w:rPr>
          <w:rFonts w:asciiTheme="minorHAnsi" w:hAnsiTheme="minorHAnsi" w:cstheme="minorHAnsi"/>
        </w:rPr>
        <w:t>enerous and above the national minimum requirement of 10% of your</w:t>
      </w:r>
      <w:r w:rsidR="00370CF5" w:rsidRPr="00FF014B">
        <w:rPr>
          <w:rFonts w:asciiTheme="minorHAnsi" w:hAnsiTheme="minorHAnsi" w:cstheme="minorHAnsi"/>
          <w:spacing w:val="-6"/>
        </w:rPr>
        <w:t xml:space="preserve"> </w:t>
      </w:r>
      <w:r w:rsidR="00370CF5" w:rsidRPr="00FF014B">
        <w:rPr>
          <w:rFonts w:asciiTheme="minorHAnsi" w:hAnsiTheme="minorHAnsi" w:cstheme="minorHAnsi"/>
        </w:rPr>
        <w:t>timetable.</w:t>
      </w:r>
    </w:p>
    <w:p w14:paraId="79CC6270" w14:textId="77777777" w:rsidR="00FF014B" w:rsidRDefault="00370CF5" w:rsidP="00FF014B">
      <w:pPr>
        <w:pStyle w:val="NormalWeb"/>
        <w:numPr>
          <w:ilvl w:val="0"/>
          <w:numId w:val="49"/>
        </w:numPr>
        <w:tabs>
          <w:tab w:val="left" w:pos="921"/>
        </w:tabs>
        <w:spacing w:before="0" w:beforeAutospacing="0" w:after="0" w:afterAutospacing="0"/>
        <w:ind w:left="851" w:hanging="142"/>
        <w:rPr>
          <w:rFonts w:asciiTheme="minorHAnsi" w:hAnsiTheme="minorHAnsi" w:cstheme="minorHAnsi"/>
        </w:rPr>
      </w:pPr>
      <w:r w:rsidRPr="00FF014B">
        <w:rPr>
          <w:rFonts w:asciiTheme="minorHAnsi" w:hAnsiTheme="minorHAnsi" w:cstheme="minorHAnsi"/>
        </w:rPr>
        <w:t>A team of highly motivated and talented teachers that work collaboratively to raise standards and secure achievement for all</w:t>
      </w:r>
      <w:r w:rsidRPr="00FF014B">
        <w:rPr>
          <w:rFonts w:asciiTheme="minorHAnsi" w:hAnsiTheme="minorHAnsi" w:cstheme="minorHAnsi"/>
          <w:spacing w:val="-5"/>
        </w:rPr>
        <w:t xml:space="preserve"> </w:t>
      </w:r>
      <w:r w:rsidRPr="00FF014B">
        <w:rPr>
          <w:rFonts w:asciiTheme="minorHAnsi" w:hAnsiTheme="minorHAnsi" w:cstheme="minorHAnsi"/>
        </w:rPr>
        <w:t>students.</w:t>
      </w:r>
    </w:p>
    <w:p w14:paraId="4AED0100" w14:textId="1DAAF583" w:rsidR="00370CF5" w:rsidRDefault="00370CF5" w:rsidP="0069202D">
      <w:pPr>
        <w:pStyle w:val="NormalWeb"/>
        <w:numPr>
          <w:ilvl w:val="0"/>
          <w:numId w:val="49"/>
        </w:numPr>
        <w:tabs>
          <w:tab w:val="left" w:pos="921"/>
        </w:tabs>
        <w:kinsoku w:val="0"/>
        <w:overflowPunct w:val="0"/>
        <w:spacing w:before="0" w:beforeAutospacing="0" w:after="0" w:afterAutospacing="0"/>
        <w:ind w:left="851" w:hanging="142"/>
        <w:rPr>
          <w:rFonts w:asciiTheme="minorHAnsi" w:hAnsiTheme="minorHAnsi" w:cstheme="minorHAnsi"/>
        </w:rPr>
      </w:pPr>
      <w:r w:rsidRPr="009C11CE">
        <w:rPr>
          <w:rFonts w:asciiTheme="minorHAnsi" w:hAnsiTheme="minorHAnsi" w:cstheme="minorHAnsi"/>
        </w:rPr>
        <w:t xml:space="preserve">A well-resourced school and a stimulating environment that is conducive to high </w:t>
      </w:r>
      <w:r w:rsidR="00812294" w:rsidRPr="009C11CE">
        <w:rPr>
          <w:rFonts w:asciiTheme="minorHAnsi" w:hAnsiTheme="minorHAnsi" w:cstheme="minorHAnsi"/>
        </w:rPr>
        <w:t>quality teaching and</w:t>
      </w:r>
      <w:r w:rsidRPr="009C11CE">
        <w:rPr>
          <w:rFonts w:asciiTheme="minorHAnsi" w:hAnsiTheme="minorHAnsi" w:cstheme="minorHAnsi"/>
          <w:spacing w:val="-1"/>
        </w:rPr>
        <w:t xml:space="preserve"> </w:t>
      </w:r>
      <w:r w:rsidRPr="009C11CE">
        <w:rPr>
          <w:rFonts w:asciiTheme="minorHAnsi" w:hAnsiTheme="minorHAnsi" w:cstheme="minorHAnsi"/>
        </w:rPr>
        <w:t>learning.</w:t>
      </w:r>
    </w:p>
    <w:p w14:paraId="4299619B" w14:textId="114247EF" w:rsidR="009C11CE" w:rsidRDefault="009C11CE" w:rsidP="009C11CE">
      <w:pPr>
        <w:pStyle w:val="NormalWeb"/>
        <w:tabs>
          <w:tab w:val="left" w:pos="921"/>
        </w:tabs>
        <w:kinsoku w:val="0"/>
        <w:overflowPunct w:val="0"/>
        <w:spacing w:before="0" w:beforeAutospacing="0" w:after="0" w:afterAutospacing="0"/>
        <w:ind w:left="851"/>
        <w:rPr>
          <w:rFonts w:asciiTheme="minorHAnsi" w:hAnsiTheme="minorHAnsi" w:cstheme="minorHAnsi"/>
        </w:rPr>
      </w:pPr>
    </w:p>
    <w:p w14:paraId="36CE6062" w14:textId="26547129" w:rsidR="009C11CE" w:rsidRDefault="009C11CE" w:rsidP="009C11CE">
      <w:pPr>
        <w:pStyle w:val="NormalWeb"/>
        <w:tabs>
          <w:tab w:val="left" w:pos="921"/>
        </w:tabs>
        <w:kinsoku w:val="0"/>
        <w:overflowPunct w:val="0"/>
        <w:spacing w:before="0" w:beforeAutospacing="0" w:after="0" w:afterAutospacing="0"/>
        <w:ind w:left="851"/>
        <w:rPr>
          <w:rFonts w:asciiTheme="minorHAnsi" w:hAnsiTheme="minorHAnsi" w:cstheme="minorHAnsi"/>
        </w:rPr>
      </w:pPr>
    </w:p>
    <w:p w14:paraId="1085F868" w14:textId="7E975E55" w:rsidR="009C11CE" w:rsidRDefault="009C11CE" w:rsidP="009C11CE">
      <w:pPr>
        <w:pStyle w:val="NormalWeb"/>
        <w:tabs>
          <w:tab w:val="left" w:pos="921"/>
        </w:tabs>
        <w:kinsoku w:val="0"/>
        <w:overflowPunct w:val="0"/>
        <w:spacing w:before="0" w:beforeAutospacing="0" w:after="0" w:afterAutospacing="0"/>
        <w:ind w:left="851"/>
        <w:rPr>
          <w:rFonts w:asciiTheme="minorHAnsi" w:hAnsiTheme="minorHAnsi" w:cstheme="minorHAnsi"/>
        </w:rPr>
      </w:pPr>
    </w:p>
    <w:p w14:paraId="100AD7B2" w14:textId="0B018209" w:rsidR="009C11CE" w:rsidRDefault="009C11CE" w:rsidP="009C11CE">
      <w:pPr>
        <w:pStyle w:val="NormalWeb"/>
        <w:tabs>
          <w:tab w:val="left" w:pos="921"/>
        </w:tabs>
        <w:kinsoku w:val="0"/>
        <w:overflowPunct w:val="0"/>
        <w:spacing w:before="0" w:beforeAutospacing="0" w:after="0" w:afterAutospacing="0"/>
        <w:ind w:left="851"/>
        <w:rPr>
          <w:rFonts w:asciiTheme="minorHAnsi" w:hAnsiTheme="minorHAnsi" w:cstheme="minorHAnsi"/>
        </w:rPr>
      </w:pPr>
    </w:p>
    <w:p w14:paraId="53E659DA" w14:textId="77777777" w:rsidR="009C11CE" w:rsidRPr="009C11CE" w:rsidRDefault="009C11CE" w:rsidP="009C11CE">
      <w:pPr>
        <w:pStyle w:val="NormalWeb"/>
        <w:tabs>
          <w:tab w:val="left" w:pos="921"/>
        </w:tabs>
        <w:kinsoku w:val="0"/>
        <w:overflowPunct w:val="0"/>
        <w:spacing w:before="0" w:beforeAutospacing="0" w:after="0" w:afterAutospacing="0"/>
        <w:ind w:left="851"/>
        <w:rPr>
          <w:rFonts w:asciiTheme="minorHAnsi" w:hAnsiTheme="minorHAnsi" w:cstheme="minorHAnsi"/>
        </w:rPr>
      </w:pPr>
    </w:p>
    <w:p w14:paraId="0E89CF1F" w14:textId="608BBD32" w:rsidR="006D5152" w:rsidRPr="00ED1863" w:rsidRDefault="006D5152" w:rsidP="006D5152">
      <w:pPr>
        <w:pStyle w:val="Heading2"/>
        <w:kinsoku w:val="0"/>
        <w:overflowPunct w:val="0"/>
        <w:spacing w:line="325" w:lineRule="exact"/>
        <w:ind w:left="930"/>
        <w:rPr>
          <w:rFonts w:asciiTheme="minorHAnsi" w:hAnsiTheme="minorHAnsi" w:cstheme="minorHAnsi"/>
          <w:color w:val="00007F"/>
        </w:rPr>
      </w:pPr>
      <w:r w:rsidRPr="00ED1863">
        <w:rPr>
          <w:rFonts w:asciiTheme="minorHAnsi" w:hAnsiTheme="minorHAnsi" w:cstheme="minorHAnsi"/>
          <w:color w:val="00007F"/>
        </w:rPr>
        <w:lastRenderedPageBreak/>
        <w:t xml:space="preserve">Your </w:t>
      </w:r>
      <w:proofErr w:type="gramStart"/>
      <w:r w:rsidRPr="00ED1863">
        <w:rPr>
          <w:rFonts w:asciiTheme="minorHAnsi" w:hAnsiTheme="minorHAnsi" w:cstheme="minorHAnsi"/>
          <w:color w:val="00007F"/>
        </w:rPr>
        <w:t>Application</w:t>
      </w:r>
      <w:proofErr w:type="gramEnd"/>
      <w:r w:rsidRPr="00ED1863">
        <w:rPr>
          <w:rFonts w:asciiTheme="minorHAnsi" w:hAnsiTheme="minorHAnsi" w:cstheme="minorHAnsi"/>
          <w:color w:val="00007F"/>
        </w:rPr>
        <w:t xml:space="preserve"> </w:t>
      </w:r>
    </w:p>
    <w:p w14:paraId="2370146D" w14:textId="791DF3EE" w:rsidR="006D5152" w:rsidRPr="00ED1863" w:rsidRDefault="006D5152" w:rsidP="006D5152">
      <w:pPr>
        <w:widowControl/>
        <w:autoSpaceDE/>
        <w:autoSpaceDN/>
        <w:spacing w:before="100" w:beforeAutospacing="1" w:after="100" w:afterAutospacing="1"/>
        <w:ind w:left="930"/>
        <w:rPr>
          <w:rFonts w:asciiTheme="minorHAnsi" w:eastAsia="Times New Roman" w:hAnsiTheme="minorHAnsi" w:cstheme="minorHAnsi"/>
          <w:color w:val="000000"/>
          <w:sz w:val="24"/>
          <w:szCs w:val="24"/>
        </w:rPr>
      </w:pPr>
      <w:r w:rsidRPr="00ED1863">
        <w:rPr>
          <w:rFonts w:asciiTheme="minorHAnsi" w:eastAsia="Times New Roman" w:hAnsiTheme="minorHAnsi" w:cstheme="minorHAnsi"/>
          <w:color w:val="000000"/>
          <w:sz w:val="24"/>
          <w:szCs w:val="24"/>
        </w:rPr>
        <w:t xml:space="preserve">The </w:t>
      </w:r>
      <w:proofErr w:type="gramStart"/>
      <w:r w:rsidRPr="00ED1863">
        <w:rPr>
          <w:rFonts w:asciiTheme="minorHAnsi" w:eastAsia="Times New Roman" w:hAnsiTheme="minorHAnsi" w:cstheme="minorHAnsi"/>
          <w:color w:val="000000"/>
          <w:sz w:val="24"/>
          <w:szCs w:val="24"/>
        </w:rPr>
        <w:t>School</w:t>
      </w:r>
      <w:proofErr w:type="gramEnd"/>
      <w:r w:rsidRPr="00ED1863">
        <w:rPr>
          <w:rFonts w:asciiTheme="minorHAnsi" w:eastAsia="Times New Roman" w:hAnsiTheme="minorHAnsi" w:cstheme="minorHAnsi"/>
          <w:color w:val="000000"/>
          <w:sz w:val="24"/>
          <w:szCs w:val="24"/>
        </w:rPr>
        <w:t xml:space="preserve"> can only accept applications made on our school </w:t>
      </w:r>
      <w:r w:rsidR="00DC0D86">
        <w:rPr>
          <w:rFonts w:asciiTheme="minorHAnsi" w:eastAsia="Times New Roman" w:hAnsiTheme="minorHAnsi" w:cstheme="minorHAnsi"/>
          <w:color w:val="000000"/>
          <w:sz w:val="24"/>
          <w:szCs w:val="24"/>
        </w:rPr>
        <w:t xml:space="preserve">leadership </w:t>
      </w:r>
      <w:r w:rsidRPr="00ED1863">
        <w:rPr>
          <w:rFonts w:asciiTheme="minorHAnsi" w:eastAsia="Times New Roman" w:hAnsiTheme="minorHAnsi" w:cstheme="minorHAnsi"/>
          <w:color w:val="000000"/>
          <w:sz w:val="24"/>
          <w:szCs w:val="24"/>
        </w:rPr>
        <w:t xml:space="preserve">application form. Download our application form from our website: </w:t>
      </w:r>
      <w:hyperlink r:id="rId10" w:history="1">
        <w:r w:rsidRPr="00ED1863">
          <w:rPr>
            <w:rStyle w:val="Hyperlink"/>
            <w:rFonts w:asciiTheme="minorHAnsi" w:eastAsia="Times New Roman" w:hAnsiTheme="minorHAnsi" w:cstheme="minorHAnsi"/>
            <w:sz w:val="24"/>
            <w:szCs w:val="24"/>
          </w:rPr>
          <w:t>www.tchs.org.uk/about-us/employment/</w:t>
        </w:r>
      </w:hyperlink>
    </w:p>
    <w:p w14:paraId="1DCC6281" w14:textId="77777777" w:rsidR="006D5152" w:rsidRPr="00ED1863" w:rsidRDefault="006D5152" w:rsidP="006D5152">
      <w:pPr>
        <w:widowControl/>
        <w:autoSpaceDE/>
        <w:autoSpaceDN/>
        <w:ind w:left="929"/>
        <w:rPr>
          <w:rFonts w:asciiTheme="minorHAnsi" w:eastAsia="Times New Roman" w:hAnsiTheme="minorHAnsi" w:cstheme="minorHAnsi"/>
          <w:color w:val="000000"/>
          <w:sz w:val="24"/>
          <w:szCs w:val="24"/>
        </w:rPr>
      </w:pPr>
      <w:r w:rsidRPr="00ED1863">
        <w:rPr>
          <w:rFonts w:asciiTheme="minorHAnsi" w:eastAsia="Times New Roman" w:hAnsiTheme="minorHAnsi" w:cstheme="minorHAnsi"/>
          <w:color w:val="000000"/>
          <w:sz w:val="24"/>
          <w:szCs w:val="24"/>
        </w:rPr>
        <w:t xml:space="preserve">• Tel: </w:t>
      </w:r>
      <w:r w:rsidRPr="00ED1863">
        <w:rPr>
          <w:rFonts w:asciiTheme="minorHAnsi" w:eastAsia="Times New Roman" w:hAnsiTheme="minorHAnsi" w:cstheme="minorHAnsi"/>
          <w:color w:val="000000"/>
          <w:sz w:val="24"/>
          <w:szCs w:val="24"/>
        </w:rPr>
        <w:tab/>
      </w:r>
      <w:r w:rsidRPr="00ED1863">
        <w:rPr>
          <w:rFonts w:asciiTheme="minorHAnsi" w:eastAsia="Times New Roman" w:hAnsiTheme="minorHAnsi" w:cstheme="minorHAnsi"/>
          <w:color w:val="000000"/>
          <w:sz w:val="24"/>
          <w:szCs w:val="24"/>
        </w:rPr>
        <w:tab/>
      </w:r>
      <w:r w:rsidRPr="00ED1863">
        <w:rPr>
          <w:rFonts w:asciiTheme="minorHAnsi" w:eastAsia="Times New Roman" w:hAnsiTheme="minorHAnsi" w:cstheme="minorHAnsi"/>
          <w:color w:val="000000"/>
          <w:sz w:val="24"/>
          <w:szCs w:val="24"/>
        </w:rPr>
        <w:tab/>
      </w:r>
      <w:r w:rsidRPr="00ED1863">
        <w:rPr>
          <w:rFonts w:asciiTheme="minorHAnsi" w:eastAsia="Times New Roman" w:hAnsiTheme="minorHAnsi" w:cstheme="minorHAnsi"/>
          <w:color w:val="000000"/>
          <w:sz w:val="24"/>
          <w:szCs w:val="24"/>
        </w:rPr>
        <w:tab/>
      </w:r>
      <w:r w:rsidRPr="00ED1863">
        <w:rPr>
          <w:rFonts w:asciiTheme="minorHAnsi" w:eastAsia="Times New Roman" w:hAnsiTheme="minorHAnsi" w:cstheme="minorHAnsi"/>
          <w:color w:val="000000"/>
          <w:sz w:val="24"/>
          <w:szCs w:val="24"/>
        </w:rPr>
        <w:tab/>
        <w:t xml:space="preserve">020 8504 3419 </w:t>
      </w:r>
    </w:p>
    <w:p w14:paraId="44EBBE96" w14:textId="77777777" w:rsidR="006D5152" w:rsidRPr="00ED1863" w:rsidRDefault="006D5152" w:rsidP="006D5152">
      <w:pPr>
        <w:widowControl/>
        <w:autoSpaceDE/>
        <w:autoSpaceDN/>
        <w:ind w:left="929"/>
        <w:rPr>
          <w:rFonts w:asciiTheme="minorHAnsi" w:eastAsia="Times New Roman" w:hAnsiTheme="minorHAnsi" w:cstheme="minorHAnsi"/>
          <w:color w:val="000000"/>
          <w:sz w:val="24"/>
          <w:szCs w:val="24"/>
        </w:rPr>
      </w:pPr>
      <w:r w:rsidRPr="00ED1863">
        <w:rPr>
          <w:rFonts w:asciiTheme="minorHAnsi" w:eastAsia="Times New Roman" w:hAnsiTheme="minorHAnsi" w:cstheme="minorHAnsi"/>
          <w:color w:val="000000"/>
          <w:sz w:val="24"/>
          <w:szCs w:val="24"/>
        </w:rPr>
        <w:t xml:space="preserve">• Email: </w:t>
      </w:r>
      <w:r w:rsidRPr="00ED1863">
        <w:rPr>
          <w:rFonts w:asciiTheme="minorHAnsi" w:eastAsia="Times New Roman" w:hAnsiTheme="minorHAnsi" w:cstheme="minorHAnsi"/>
          <w:color w:val="000000"/>
          <w:sz w:val="24"/>
          <w:szCs w:val="24"/>
        </w:rPr>
        <w:tab/>
      </w:r>
      <w:r w:rsidRPr="00ED1863">
        <w:rPr>
          <w:rFonts w:asciiTheme="minorHAnsi" w:eastAsia="Times New Roman" w:hAnsiTheme="minorHAnsi" w:cstheme="minorHAnsi"/>
          <w:color w:val="000000"/>
          <w:sz w:val="24"/>
          <w:szCs w:val="24"/>
        </w:rPr>
        <w:tab/>
      </w:r>
      <w:r w:rsidRPr="00ED1863">
        <w:rPr>
          <w:rFonts w:asciiTheme="minorHAnsi" w:eastAsia="Times New Roman" w:hAnsiTheme="minorHAnsi" w:cstheme="minorHAnsi"/>
          <w:color w:val="000000"/>
          <w:sz w:val="24"/>
          <w:szCs w:val="24"/>
        </w:rPr>
        <w:tab/>
      </w:r>
      <w:r w:rsidRPr="00ED1863">
        <w:rPr>
          <w:rFonts w:asciiTheme="minorHAnsi" w:eastAsia="Times New Roman" w:hAnsiTheme="minorHAnsi" w:cstheme="minorHAnsi"/>
          <w:color w:val="000000"/>
          <w:sz w:val="24"/>
          <w:szCs w:val="24"/>
        </w:rPr>
        <w:tab/>
      </w:r>
      <w:r w:rsidRPr="00ED1863">
        <w:rPr>
          <w:rFonts w:asciiTheme="minorHAnsi" w:eastAsia="Times New Roman" w:hAnsiTheme="minorHAnsi" w:cstheme="minorHAnsi"/>
          <w:color w:val="000000"/>
          <w:sz w:val="24"/>
          <w:szCs w:val="24"/>
        </w:rPr>
        <w:tab/>
      </w:r>
      <w:hyperlink r:id="rId11" w:history="1">
        <w:r w:rsidRPr="00ED1863">
          <w:rPr>
            <w:rStyle w:val="Hyperlink"/>
            <w:rFonts w:asciiTheme="minorHAnsi" w:eastAsia="Times New Roman" w:hAnsiTheme="minorHAnsi" w:cstheme="minorHAnsi"/>
            <w:sz w:val="24"/>
            <w:szCs w:val="24"/>
          </w:rPr>
          <w:t>recruitment@tchs.org.uk</w:t>
        </w:r>
      </w:hyperlink>
    </w:p>
    <w:p w14:paraId="22FB6486" w14:textId="64C212BC" w:rsidR="006D5152" w:rsidRPr="00ED1863" w:rsidRDefault="006D5152" w:rsidP="006D5152">
      <w:pPr>
        <w:widowControl/>
        <w:autoSpaceDE/>
        <w:autoSpaceDN/>
        <w:ind w:left="929"/>
        <w:rPr>
          <w:rFonts w:asciiTheme="minorHAnsi" w:eastAsia="Times New Roman" w:hAnsiTheme="minorHAnsi" w:cstheme="minorHAnsi"/>
          <w:color w:val="000000"/>
          <w:sz w:val="24"/>
          <w:szCs w:val="24"/>
        </w:rPr>
      </w:pPr>
      <w:r w:rsidRPr="00ED1863">
        <w:rPr>
          <w:rFonts w:asciiTheme="minorHAnsi" w:eastAsia="Times New Roman" w:hAnsiTheme="minorHAnsi" w:cstheme="minorHAnsi"/>
          <w:color w:val="000000"/>
          <w:sz w:val="24"/>
          <w:szCs w:val="24"/>
        </w:rPr>
        <w:t xml:space="preserve">• Closing date for applications: </w:t>
      </w:r>
      <w:r w:rsidRPr="00ED1863">
        <w:rPr>
          <w:rFonts w:asciiTheme="minorHAnsi" w:eastAsia="Times New Roman" w:hAnsiTheme="minorHAnsi" w:cstheme="minorHAnsi"/>
          <w:color w:val="000000"/>
          <w:sz w:val="24"/>
          <w:szCs w:val="24"/>
        </w:rPr>
        <w:tab/>
      </w:r>
      <w:r w:rsidRPr="00ED1863">
        <w:rPr>
          <w:rFonts w:asciiTheme="minorHAnsi" w:eastAsia="Times New Roman" w:hAnsiTheme="minorHAnsi" w:cstheme="minorHAnsi"/>
          <w:color w:val="000000"/>
          <w:sz w:val="24"/>
          <w:szCs w:val="24"/>
        </w:rPr>
        <w:tab/>
      </w:r>
      <w:r w:rsidR="00A42DE5">
        <w:rPr>
          <w:rFonts w:asciiTheme="minorHAnsi" w:eastAsia="Times New Roman" w:hAnsiTheme="minorHAnsi" w:cstheme="minorHAnsi"/>
          <w:color w:val="000000"/>
          <w:sz w:val="24"/>
          <w:szCs w:val="24"/>
        </w:rPr>
        <w:t>Weds</w:t>
      </w:r>
      <w:r w:rsidR="00554CC4" w:rsidRPr="00ED1863">
        <w:rPr>
          <w:rFonts w:asciiTheme="minorHAnsi" w:eastAsia="Times New Roman" w:hAnsiTheme="minorHAnsi" w:cstheme="minorHAnsi"/>
          <w:color w:val="000000"/>
          <w:sz w:val="24"/>
          <w:szCs w:val="24"/>
        </w:rPr>
        <w:t xml:space="preserve"> 1</w:t>
      </w:r>
      <w:r w:rsidR="00A42DE5">
        <w:rPr>
          <w:rFonts w:asciiTheme="minorHAnsi" w:eastAsia="Times New Roman" w:hAnsiTheme="minorHAnsi" w:cstheme="minorHAnsi"/>
          <w:color w:val="000000"/>
          <w:sz w:val="24"/>
          <w:szCs w:val="24"/>
        </w:rPr>
        <w:t>8</w:t>
      </w:r>
      <w:r w:rsidR="00A42DE5" w:rsidRPr="00A42DE5">
        <w:rPr>
          <w:rFonts w:asciiTheme="minorHAnsi" w:eastAsia="Times New Roman" w:hAnsiTheme="minorHAnsi" w:cstheme="minorHAnsi"/>
          <w:color w:val="000000"/>
          <w:sz w:val="24"/>
          <w:szCs w:val="24"/>
          <w:vertAlign w:val="superscript"/>
        </w:rPr>
        <w:t>th</w:t>
      </w:r>
      <w:r w:rsidR="00A42DE5">
        <w:rPr>
          <w:rFonts w:asciiTheme="minorHAnsi" w:eastAsia="Times New Roman" w:hAnsiTheme="minorHAnsi" w:cstheme="minorHAnsi"/>
          <w:color w:val="000000"/>
          <w:sz w:val="24"/>
          <w:szCs w:val="24"/>
        </w:rPr>
        <w:t xml:space="preserve"> June 2025</w:t>
      </w:r>
      <w:r w:rsidR="00094635" w:rsidRPr="00ED1863">
        <w:rPr>
          <w:rFonts w:asciiTheme="minorHAnsi" w:hAnsiTheme="minorHAnsi" w:cstheme="minorHAnsi"/>
          <w:sz w:val="24"/>
          <w:szCs w:val="24"/>
        </w:rPr>
        <w:t xml:space="preserve"> – 12 Noon</w:t>
      </w:r>
    </w:p>
    <w:p w14:paraId="130E7D96" w14:textId="77777777" w:rsidR="00A42DE5" w:rsidRDefault="006D5152" w:rsidP="006D5152">
      <w:pPr>
        <w:widowControl/>
        <w:autoSpaceDE/>
        <w:autoSpaceDN/>
        <w:ind w:left="929"/>
        <w:rPr>
          <w:rFonts w:asciiTheme="minorHAnsi" w:eastAsia="Times New Roman" w:hAnsiTheme="minorHAnsi" w:cstheme="minorHAnsi"/>
          <w:color w:val="000000"/>
          <w:sz w:val="24"/>
          <w:szCs w:val="24"/>
        </w:rPr>
      </w:pPr>
      <w:r w:rsidRPr="00ED1863">
        <w:rPr>
          <w:rFonts w:asciiTheme="minorHAnsi" w:eastAsia="Times New Roman" w:hAnsiTheme="minorHAnsi" w:cstheme="minorHAnsi"/>
          <w:color w:val="000000"/>
          <w:sz w:val="24"/>
          <w:szCs w:val="24"/>
        </w:rPr>
        <w:t xml:space="preserve">• Interviews take place: </w:t>
      </w:r>
      <w:r w:rsidRPr="00ED1863">
        <w:rPr>
          <w:rFonts w:asciiTheme="minorHAnsi" w:eastAsia="Times New Roman" w:hAnsiTheme="minorHAnsi" w:cstheme="minorHAnsi"/>
          <w:color w:val="000000"/>
          <w:sz w:val="24"/>
          <w:szCs w:val="24"/>
        </w:rPr>
        <w:tab/>
      </w:r>
      <w:r w:rsidRPr="00ED1863">
        <w:rPr>
          <w:rFonts w:asciiTheme="minorHAnsi" w:eastAsia="Times New Roman" w:hAnsiTheme="minorHAnsi" w:cstheme="minorHAnsi"/>
          <w:color w:val="000000"/>
          <w:sz w:val="24"/>
          <w:szCs w:val="24"/>
        </w:rPr>
        <w:tab/>
      </w:r>
      <w:r w:rsidRPr="00ED1863">
        <w:rPr>
          <w:rFonts w:asciiTheme="minorHAnsi" w:eastAsia="Times New Roman" w:hAnsiTheme="minorHAnsi" w:cstheme="minorHAnsi"/>
          <w:color w:val="000000"/>
          <w:sz w:val="24"/>
          <w:szCs w:val="24"/>
        </w:rPr>
        <w:tab/>
      </w:r>
      <w:r w:rsidR="00A42DE5">
        <w:rPr>
          <w:rFonts w:asciiTheme="minorHAnsi" w:eastAsia="Times New Roman" w:hAnsiTheme="minorHAnsi" w:cstheme="minorHAnsi"/>
          <w:color w:val="000000"/>
          <w:sz w:val="24"/>
          <w:szCs w:val="24"/>
        </w:rPr>
        <w:t>Week commencing 23</w:t>
      </w:r>
      <w:r w:rsidR="00A42DE5" w:rsidRPr="00A42DE5">
        <w:rPr>
          <w:rFonts w:asciiTheme="minorHAnsi" w:eastAsia="Times New Roman" w:hAnsiTheme="minorHAnsi" w:cstheme="minorHAnsi"/>
          <w:color w:val="000000"/>
          <w:sz w:val="24"/>
          <w:szCs w:val="24"/>
          <w:vertAlign w:val="superscript"/>
        </w:rPr>
        <w:t>rd</w:t>
      </w:r>
      <w:r w:rsidR="00A42DE5">
        <w:rPr>
          <w:rFonts w:asciiTheme="minorHAnsi" w:eastAsia="Times New Roman" w:hAnsiTheme="minorHAnsi" w:cstheme="minorHAnsi"/>
          <w:color w:val="000000"/>
          <w:sz w:val="24"/>
          <w:szCs w:val="24"/>
        </w:rPr>
        <w:t xml:space="preserve"> June </w:t>
      </w:r>
    </w:p>
    <w:p w14:paraId="02B27BBF" w14:textId="3F6B50FB" w:rsidR="006D5152" w:rsidRPr="00ED1863" w:rsidRDefault="006D5152" w:rsidP="006D5152">
      <w:pPr>
        <w:widowControl/>
        <w:autoSpaceDE/>
        <w:autoSpaceDN/>
        <w:ind w:left="929"/>
        <w:rPr>
          <w:rFonts w:asciiTheme="minorHAnsi" w:eastAsia="Times New Roman" w:hAnsiTheme="minorHAnsi" w:cstheme="minorHAnsi"/>
          <w:color w:val="000000"/>
          <w:sz w:val="24"/>
          <w:szCs w:val="24"/>
        </w:rPr>
      </w:pPr>
      <w:r w:rsidRPr="00ED1863">
        <w:rPr>
          <w:rFonts w:asciiTheme="minorHAnsi" w:eastAsia="Times New Roman" w:hAnsiTheme="minorHAnsi" w:cstheme="minorHAnsi"/>
          <w:color w:val="000000"/>
          <w:sz w:val="24"/>
          <w:szCs w:val="24"/>
        </w:rPr>
        <w:t>• Early applications are welcome</w:t>
      </w:r>
    </w:p>
    <w:p w14:paraId="144202D7" w14:textId="77777777" w:rsidR="006D5152" w:rsidRPr="00ED1863" w:rsidRDefault="006D5152" w:rsidP="006D5152">
      <w:pPr>
        <w:widowControl/>
        <w:autoSpaceDE/>
        <w:autoSpaceDN/>
        <w:ind w:left="929"/>
        <w:rPr>
          <w:rFonts w:asciiTheme="minorHAnsi" w:eastAsia="Times New Roman" w:hAnsiTheme="minorHAnsi" w:cstheme="minorHAnsi"/>
          <w:color w:val="000000"/>
          <w:sz w:val="24"/>
          <w:szCs w:val="24"/>
        </w:rPr>
      </w:pPr>
    </w:p>
    <w:p w14:paraId="4373AB47" w14:textId="77777777" w:rsidR="006D5152" w:rsidRPr="00ED1863" w:rsidRDefault="006D5152" w:rsidP="006D5152">
      <w:pPr>
        <w:widowControl/>
        <w:autoSpaceDE/>
        <w:autoSpaceDN/>
        <w:ind w:left="929"/>
        <w:rPr>
          <w:rFonts w:asciiTheme="minorHAnsi" w:eastAsia="Times New Roman" w:hAnsiTheme="minorHAnsi" w:cstheme="minorHAnsi"/>
          <w:color w:val="000000"/>
          <w:sz w:val="24"/>
          <w:szCs w:val="24"/>
        </w:rPr>
      </w:pPr>
      <w:r w:rsidRPr="00ED1863">
        <w:rPr>
          <w:rFonts w:asciiTheme="minorHAnsi" w:eastAsia="Times New Roman" w:hAnsiTheme="minorHAnsi" w:cstheme="minorHAnsi"/>
          <w:color w:val="000000"/>
          <w:sz w:val="24"/>
          <w:szCs w:val="24"/>
        </w:rPr>
        <w:t xml:space="preserve">Trinity Catholic High School is committed to safeguarding children. Further details of this can be found on our website </w:t>
      </w:r>
      <w:hyperlink r:id="rId12" w:history="1">
        <w:r w:rsidRPr="00ED1863">
          <w:rPr>
            <w:rStyle w:val="Hyperlink"/>
            <w:rFonts w:asciiTheme="minorHAnsi" w:eastAsia="Times New Roman" w:hAnsiTheme="minorHAnsi" w:cstheme="minorHAnsi"/>
            <w:sz w:val="24"/>
            <w:szCs w:val="24"/>
          </w:rPr>
          <w:t>https://www.tchs.org.uk/about-us/safeguarding/</w:t>
        </w:r>
      </w:hyperlink>
      <w:r w:rsidRPr="00ED1863">
        <w:rPr>
          <w:rFonts w:asciiTheme="minorHAnsi" w:eastAsia="Times New Roman" w:hAnsiTheme="minorHAnsi" w:cstheme="minorHAnsi"/>
          <w:color w:val="000000"/>
          <w:sz w:val="24"/>
          <w:szCs w:val="24"/>
        </w:rPr>
        <w:t xml:space="preserve"> Successful candidates must be willing to undergo child protection screening appropriate to the post, including checks with past employers and a satisfactory enhanced check with the Disclosure and Barring service (DBS).</w:t>
      </w:r>
    </w:p>
    <w:p w14:paraId="477EA3FA" w14:textId="77777777" w:rsidR="006D5152" w:rsidRPr="00ED1863" w:rsidRDefault="006D5152" w:rsidP="006D5152">
      <w:pPr>
        <w:widowControl/>
        <w:autoSpaceDE/>
        <w:autoSpaceDN/>
        <w:ind w:left="929"/>
        <w:rPr>
          <w:rFonts w:asciiTheme="minorHAnsi" w:eastAsia="Times New Roman" w:hAnsiTheme="minorHAnsi" w:cstheme="minorHAnsi"/>
          <w:color w:val="000000"/>
          <w:sz w:val="24"/>
          <w:szCs w:val="24"/>
        </w:rPr>
      </w:pPr>
    </w:p>
    <w:p w14:paraId="606577D9" w14:textId="77777777" w:rsidR="006D5152" w:rsidRPr="00ED1863" w:rsidRDefault="006D5152" w:rsidP="006D5152">
      <w:pPr>
        <w:widowControl/>
        <w:autoSpaceDE/>
        <w:autoSpaceDN/>
        <w:ind w:left="929"/>
        <w:rPr>
          <w:rFonts w:asciiTheme="minorHAnsi" w:eastAsia="Times New Roman" w:hAnsiTheme="minorHAnsi" w:cstheme="minorHAnsi"/>
          <w:color w:val="000000"/>
          <w:sz w:val="24"/>
          <w:szCs w:val="24"/>
        </w:rPr>
      </w:pPr>
      <w:r w:rsidRPr="00ED1863">
        <w:rPr>
          <w:rFonts w:asciiTheme="minorHAnsi" w:eastAsia="Times New Roman" w:hAnsiTheme="minorHAnsi" w:cstheme="minorHAnsi"/>
          <w:color w:val="000000"/>
          <w:sz w:val="24"/>
          <w:szCs w:val="24"/>
        </w:rPr>
        <w:t>Please note, due to high volumes of applications only shortlisted candidates will be contacted. We</w:t>
      </w:r>
    </w:p>
    <w:p w14:paraId="2FB3AB5B" w14:textId="77777777" w:rsidR="006D5152" w:rsidRPr="009A4806" w:rsidRDefault="006D5152" w:rsidP="006D5152">
      <w:pPr>
        <w:widowControl/>
        <w:autoSpaceDE/>
        <w:autoSpaceDN/>
        <w:ind w:left="929"/>
        <w:rPr>
          <w:rFonts w:asciiTheme="minorHAnsi" w:eastAsia="Times New Roman" w:hAnsiTheme="minorHAnsi" w:cstheme="minorHAnsi"/>
          <w:color w:val="000000"/>
          <w:sz w:val="24"/>
          <w:szCs w:val="24"/>
        </w:rPr>
      </w:pPr>
      <w:r w:rsidRPr="00ED1863">
        <w:rPr>
          <w:rFonts w:asciiTheme="minorHAnsi" w:eastAsia="Times New Roman" w:hAnsiTheme="minorHAnsi" w:cstheme="minorHAnsi"/>
          <w:color w:val="000000"/>
          <w:sz w:val="24"/>
          <w:szCs w:val="24"/>
        </w:rPr>
        <w:t>reserve the right to call applicants to interview prior to the closing</w:t>
      </w:r>
      <w:r w:rsidRPr="009A4806">
        <w:rPr>
          <w:rFonts w:asciiTheme="minorHAnsi" w:eastAsia="Times New Roman" w:hAnsiTheme="minorHAnsi" w:cstheme="minorHAnsi"/>
          <w:color w:val="000000"/>
          <w:sz w:val="24"/>
          <w:szCs w:val="24"/>
        </w:rPr>
        <w:t xml:space="preserve"> date.</w:t>
      </w:r>
    </w:p>
    <w:p w14:paraId="46E7ED83" w14:textId="77777777" w:rsidR="00370CF5" w:rsidRDefault="00370CF5">
      <w:pPr>
        <w:pStyle w:val="BodyText"/>
        <w:kinsoku w:val="0"/>
        <w:overflowPunct w:val="0"/>
        <w:spacing w:line="235" w:lineRule="auto"/>
        <w:ind w:left="667" w:right="565"/>
        <w:jc w:val="both"/>
        <w:rPr>
          <w:sz w:val="23"/>
          <w:szCs w:val="23"/>
        </w:rPr>
        <w:sectPr w:rsidR="00370CF5">
          <w:pgSz w:w="11910" w:h="16850"/>
          <w:pgMar w:top="1600" w:right="380" w:bottom="280" w:left="100" w:header="720" w:footer="720" w:gutter="0"/>
          <w:cols w:space="720"/>
          <w:noEndnote/>
        </w:sectPr>
      </w:pPr>
    </w:p>
    <w:p w14:paraId="5CA3B7A4" w14:textId="40E766CB" w:rsidR="00094635" w:rsidRDefault="00EB0141" w:rsidP="00094635">
      <w:pPr>
        <w:pStyle w:val="BodyText"/>
        <w:kinsoku w:val="0"/>
        <w:overflowPunct w:val="0"/>
        <w:spacing w:before="20"/>
        <w:ind w:left="118"/>
        <w:rPr>
          <w:b/>
          <w:bCs/>
          <w:color w:val="011D5D"/>
          <w:sz w:val="38"/>
          <w:szCs w:val="38"/>
        </w:rPr>
      </w:pPr>
      <w:r>
        <w:rPr>
          <w:b/>
          <w:bCs/>
          <w:color w:val="011D5D"/>
          <w:sz w:val="40"/>
          <w:szCs w:val="40"/>
        </w:rPr>
        <w:lastRenderedPageBreak/>
        <w:t xml:space="preserve">Person </w:t>
      </w:r>
      <w:r w:rsidR="00094635">
        <w:rPr>
          <w:b/>
          <w:bCs/>
          <w:color w:val="011D5D"/>
          <w:sz w:val="40"/>
          <w:szCs w:val="40"/>
        </w:rPr>
        <w:t xml:space="preserve">Specification - </w:t>
      </w:r>
      <w:r w:rsidR="00094635">
        <w:rPr>
          <w:b/>
          <w:bCs/>
          <w:color w:val="011D5D"/>
          <w:sz w:val="38"/>
          <w:szCs w:val="38"/>
        </w:rPr>
        <w:t xml:space="preserve">AHT - Director of </w:t>
      </w:r>
      <w:r w:rsidR="0044510B">
        <w:rPr>
          <w:b/>
          <w:bCs/>
          <w:color w:val="011D5D"/>
          <w:sz w:val="38"/>
          <w:szCs w:val="38"/>
        </w:rPr>
        <w:t>Religious Education and religious life of the school</w:t>
      </w:r>
    </w:p>
    <w:p w14:paraId="0FC90318" w14:textId="77777777" w:rsidR="00094635" w:rsidRDefault="00094635" w:rsidP="00094635">
      <w:pPr>
        <w:pStyle w:val="BodyText"/>
        <w:kinsoku w:val="0"/>
        <w:overflowPunct w:val="0"/>
        <w:spacing w:before="276"/>
        <w:ind w:left="118"/>
        <w:rPr>
          <w:color w:val="000007"/>
        </w:rPr>
      </w:pPr>
      <w:r>
        <w:rPr>
          <w:color w:val="000007"/>
        </w:rPr>
        <w:t>All areas will be assessed by application and at interview.</w:t>
      </w:r>
    </w:p>
    <w:p w14:paraId="2D887481" w14:textId="77777777" w:rsidR="00094635" w:rsidRDefault="00094635" w:rsidP="00094635">
      <w:pPr>
        <w:pStyle w:val="BodyText"/>
        <w:kinsoku w:val="0"/>
        <w:overflowPunct w:val="0"/>
        <w:rPr>
          <w:sz w:val="20"/>
          <w:szCs w:val="20"/>
        </w:rPr>
      </w:pPr>
    </w:p>
    <w:p w14:paraId="66EA48F6" w14:textId="77777777" w:rsidR="00094635" w:rsidRDefault="00094635" w:rsidP="00094635">
      <w:pPr>
        <w:pStyle w:val="BodyText"/>
        <w:kinsoku w:val="0"/>
        <w:overflowPunct w:val="0"/>
        <w:spacing w:before="11"/>
        <w:rPr>
          <w:sz w:val="16"/>
          <w:szCs w:val="16"/>
        </w:rPr>
      </w:pPr>
    </w:p>
    <w:tbl>
      <w:tblPr>
        <w:tblW w:w="0" w:type="auto"/>
        <w:tblInd w:w="155" w:type="dxa"/>
        <w:tblLayout w:type="fixed"/>
        <w:tblCellMar>
          <w:left w:w="0" w:type="dxa"/>
          <w:right w:w="0" w:type="dxa"/>
        </w:tblCellMar>
        <w:tblLook w:val="0000" w:firstRow="0" w:lastRow="0" w:firstColumn="0" w:lastColumn="0" w:noHBand="0" w:noVBand="0"/>
      </w:tblPr>
      <w:tblGrid>
        <w:gridCol w:w="7794"/>
        <w:gridCol w:w="1416"/>
        <w:gridCol w:w="1418"/>
      </w:tblGrid>
      <w:tr w:rsidR="00094635" w14:paraId="1FBAE1AF" w14:textId="77777777" w:rsidTr="001E3A10">
        <w:trPr>
          <w:trHeight w:val="550"/>
        </w:trPr>
        <w:tc>
          <w:tcPr>
            <w:tcW w:w="7794" w:type="dxa"/>
            <w:tcBorders>
              <w:top w:val="single" w:sz="4" w:space="0" w:color="000000"/>
              <w:left w:val="single" w:sz="4" w:space="0" w:color="000000"/>
              <w:bottom w:val="single" w:sz="4" w:space="0" w:color="000000"/>
              <w:right w:val="single" w:sz="4" w:space="0" w:color="000000"/>
            </w:tcBorders>
            <w:shd w:val="clear" w:color="auto" w:fill="001249"/>
          </w:tcPr>
          <w:p w14:paraId="44FDE5E0" w14:textId="77777777" w:rsidR="00094635" w:rsidRDefault="00094635" w:rsidP="001E3A10">
            <w:pPr>
              <w:pStyle w:val="TableParagraph"/>
              <w:kinsoku w:val="0"/>
              <w:overflowPunct w:val="0"/>
              <w:spacing w:before="130"/>
              <w:rPr>
                <w:b/>
                <w:bCs/>
                <w:color w:val="FFFFFF"/>
              </w:rPr>
            </w:pPr>
            <w:r>
              <w:rPr>
                <w:b/>
                <w:bCs/>
                <w:color w:val="FFFFFF"/>
              </w:rPr>
              <w:t>Qualifications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5B689A6A" w14:textId="77777777" w:rsidR="00094635" w:rsidRDefault="00094635" w:rsidP="001E3A10">
            <w:pPr>
              <w:pStyle w:val="TableParagraph"/>
              <w:kinsoku w:val="0"/>
              <w:overflowPunct w:val="0"/>
              <w:spacing w:before="130"/>
              <w:ind w:left="161"/>
              <w:rPr>
                <w:b/>
                <w:bCs/>
                <w:color w:val="FFFFFF"/>
              </w:rPr>
            </w:pPr>
            <w:r>
              <w:rPr>
                <w:b/>
                <w:bCs/>
                <w:color w:val="FFFFFF"/>
              </w:rPr>
              <w:t>Essential</w:t>
            </w:r>
          </w:p>
        </w:tc>
        <w:tc>
          <w:tcPr>
            <w:tcW w:w="1418" w:type="dxa"/>
            <w:tcBorders>
              <w:top w:val="single" w:sz="4" w:space="0" w:color="000000"/>
              <w:left w:val="single" w:sz="4" w:space="0" w:color="000000"/>
              <w:bottom w:val="single" w:sz="4" w:space="0" w:color="000000"/>
              <w:right w:val="single" w:sz="4" w:space="0" w:color="000000"/>
            </w:tcBorders>
            <w:shd w:val="clear" w:color="auto" w:fill="EC0013"/>
          </w:tcPr>
          <w:p w14:paraId="56F8BEC1" w14:textId="77777777" w:rsidR="00094635" w:rsidRDefault="00094635" w:rsidP="001E3A10">
            <w:pPr>
              <w:pStyle w:val="TableParagraph"/>
              <w:kinsoku w:val="0"/>
              <w:overflowPunct w:val="0"/>
              <w:spacing w:before="130"/>
              <w:ind w:right="180"/>
              <w:jc w:val="right"/>
              <w:rPr>
                <w:b/>
                <w:bCs/>
                <w:color w:val="FFFFFF"/>
              </w:rPr>
            </w:pPr>
            <w:r>
              <w:rPr>
                <w:b/>
                <w:bCs/>
                <w:color w:val="FFFFFF"/>
              </w:rPr>
              <w:t>Desirable</w:t>
            </w:r>
          </w:p>
        </w:tc>
      </w:tr>
      <w:tr w:rsidR="00094635" w14:paraId="0A97F5EA" w14:textId="77777777" w:rsidTr="001E3A10">
        <w:trPr>
          <w:trHeight w:val="554"/>
        </w:trPr>
        <w:tc>
          <w:tcPr>
            <w:tcW w:w="7794" w:type="dxa"/>
            <w:tcBorders>
              <w:top w:val="single" w:sz="4" w:space="0" w:color="000000"/>
              <w:left w:val="single" w:sz="4" w:space="0" w:color="000000"/>
              <w:bottom w:val="single" w:sz="4" w:space="0" w:color="000000"/>
              <w:right w:val="single" w:sz="4" w:space="0" w:color="000000"/>
            </w:tcBorders>
          </w:tcPr>
          <w:p w14:paraId="5F70BBCE" w14:textId="77777777" w:rsidR="00094635" w:rsidRDefault="00094635" w:rsidP="001E3A10">
            <w:pPr>
              <w:pStyle w:val="TableParagraph"/>
              <w:kinsoku w:val="0"/>
              <w:overflowPunct w:val="0"/>
              <w:spacing w:before="138"/>
              <w:rPr>
                <w:color w:val="000007"/>
              </w:rPr>
            </w:pPr>
            <w:r>
              <w:rPr>
                <w:color w:val="000007"/>
              </w:rPr>
              <w:t>Educated to degree level in the identified subject</w:t>
            </w:r>
          </w:p>
        </w:tc>
        <w:tc>
          <w:tcPr>
            <w:tcW w:w="1416" w:type="dxa"/>
            <w:tcBorders>
              <w:top w:val="single" w:sz="4" w:space="0" w:color="000000"/>
              <w:left w:val="single" w:sz="4" w:space="0" w:color="000000"/>
              <w:bottom w:val="single" w:sz="4" w:space="0" w:color="000000"/>
              <w:right w:val="single" w:sz="4" w:space="0" w:color="000000"/>
            </w:tcBorders>
          </w:tcPr>
          <w:p w14:paraId="02E1C7C0" w14:textId="77777777" w:rsidR="00094635" w:rsidRDefault="00094635" w:rsidP="001E3A10">
            <w:pPr>
              <w:pStyle w:val="TableParagraph"/>
              <w:kinsoku w:val="0"/>
              <w:overflowPunct w:val="0"/>
              <w:spacing w:before="144"/>
              <w:ind w:left="17"/>
              <w:jc w:val="center"/>
              <w:rPr>
                <w:rFonts w:ascii="Wingdings" w:hAnsi="Wingdings" w:cs="Wingdings"/>
                <w:color w:val="000007"/>
              </w:rPr>
            </w:pPr>
            <w:r>
              <w:rPr>
                <w:rFonts w:ascii="Wingdings" w:hAnsi="Wingdings" w:cs="Wingdings"/>
                <w:color w:val="000007"/>
              </w:rPr>
              <w:t></w:t>
            </w:r>
          </w:p>
        </w:tc>
        <w:tc>
          <w:tcPr>
            <w:tcW w:w="1418" w:type="dxa"/>
            <w:tcBorders>
              <w:top w:val="single" w:sz="4" w:space="0" w:color="000000"/>
              <w:left w:val="single" w:sz="4" w:space="0" w:color="000000"/>
              <w:bottom w:val="single" w:sz="4" w:space="0" w:color="000000"/>
              <w:right w:val="single" w:sz="4" w:space="0" w:color="000000"/>
            </w:tcBorders>
          </w:tcPr>
          <w:p w14:paraId="2AB8B22B" w14:textId="77777777" w:rsidR="00094635" w:rsidRDefault="00094635" w:rsidP="001E3A10">
            <w:pPr>
              <w:pStyle w:val="TableParagraph"/>
              <w:kinsoku w:val="0"/>
              <w:overflowPunct w:val="0"/>
              <w:rPr>
                <w:rFonts w:ascii="Times New Roman" w:hAnsi="Times New Roman" w:cs="Times New Roman"/>
              </w:rPr>
            </w:pPr>
          </w:p>
        </w:tc>
      </w:tr>
      <w:tr w:rsidR="00094635" w14:paraId="002F7F81" w14:textId="77777777" w:rsidTr="001E3A10">
        <w:trPr>
          <w:trHeight w:val="552"/>
        </w:trPr>
        <w:tc>
          <w:tcPr>
            <w:tcW w:w="7794" w:type="dxa"/>
            <w:tcBorders>
              <w:top w:val="single" w:sz="4" w:space="0" w:color="000000"/>
              <w:left w:val="single" w:sz="4" w:space="0" w:color="000000"/>
              <w:bottom w:val="single" w:sz="4" w:space="0" w:color="000000"/>
              <w:right w:val="single" w:sz="4" w:space="0" w:color="000000"/>
            </w:tcBorders>
          </w:tcPr>
          <w:p w14:paraId="02C1D7C5" w14:textId="77777777" w:rsidR="00094635" w:rsidRDefault="00094635" w:rsidP="001E3A10">
            <w:pPr>
              <w:pStyle w:val="TableParagraph"/>
              <w:kinsoku w:val="0"/>
              <w:overflowPunct w:val="0"/>
              <w:spacing w:before="138"/>
              <w:rPr>
                <w:color w:val="000007"/>
              </w:rPr>
            </w:pPr>
            <w:r>
              <w:rPr>
                <w:color w:val="000007"/>
              </w:rPr>
              <w:t>Qualified Teacher Status</w:t>
            </w:r>
          </w:p>
        </w:tc>
        <w:tc>
          <w:tcPr>
            <w:tcW w:w="1416" w:type="dxa"/>
            <w:tcBorders>
              <w:top w:val="single" w:sz="4" w:space="0" w:color="000000"/>
              <w:left w:val="single" w:sz="4" w:space="0" w:color="000000"/>
              <w:bottom w:val="single" w:sz="4" w:space="0" w:color="000000"/>
              <w:right w:val="single" w:sz="4" w:space="0" w:color="000000"/>
            </w:tcBorders>
          </w:tcPr>
          <w:p w14:paraId="617F5829" w14:textId="77777777" w:rsidR="00094635" w:rsidRDefault="00094635" w:rsidP="001E3A10">
            <w:pPr>
              <w:pStyle w:val="TableParagraph"/>
              <w:kinsoku w:val="0"/>
              <w:overflowPunct w:val="0"/>
              <w:spacing w:before="139"/>
              <w:ind w:left="17"/>
              <w:jc w:val="center"/>
              <w:rPr>
                <w:rFonts w:ascii="Wingdings" w:hAnsi="Wingdings" w:cs="Wingdings"/>
                <w:color w:val="000007"/>
              </w:rPr>
            </w:pPr>
            <w:r>
              <w:rPr>
                <w:rFonts w:ascii="Wingdings" w:hAnsi="Wingdings" w:cs="Wingdings"/>
                <w:color w:val="000007"/>
              </w:rPr>
              <w:t></w:t>
            </w:r>
          </w:p>
        </w:tc>
        <w:tc>
          <w:tcPr>
            <w:tcW w:w="1418" w:type="dxa"/>
            <w:tcBorders>
              <w:top w:val="single" w:sz="4" w:space="0" w:color="000000"/>
              <w:left w:val="single" w:sz="4" w:space="0" w:color="000000"/>
              <w:bottom w:val="single" w:sz="4" w:space="0" w:color="000000"/>
              <w:right w:val="single" w:sz="4" w:space="0" w:color="000000"/>
            </w:tcBorders>
          </w:tcPr>
          <w:p w14:paraId="6D66148E" w14:textId="77777777" w:rsidR="00094635" w:rsidRDefault="00094635" w:rsidP="001E3A10">
            <w:pPr>
              <w:pStyle w:val="TableParagraph"/>
              <w:kinsoku w:val="0"/>
              <w:overflowPunct w:val="0"/>
              <w:rPr>
                <w:rFonts w:ascii="Times New Roman" w:hAnsi="Times New Roman" w:cs="Times New Roman"/>
              </w:rPr>
            </w:pPr>
          </w:p>
        </w:tc>
      </w:tr>
      <w:tr w:rsidR="00094635" w14:paraId="7D0DF377" w14:textId="77777777" w:rsidTr="001E3A10">
        <w:trPr>
          <w:trHeight w:val="550"/>
        </w:trPr>
        <w:tc>
          <w:tcPr>
            <w:tcW w:w="7794" w:type="dxa"/>
            <w:tcBorders>
              <w:top w:val="single" w:sz="4" w:space="0" w:color="000000"/>
              <w:left w:val="single" w:sz="4" w:space="0" w:color="000000"/>
              <w:bottom w:val="single" w:sz="4" w:space="0" w:color="000000"/>
              <w:right w:val="single" w:sz="4" w:space="0" w:color="000000"/>
            </w:tcBorders>
          </w:tcPr>
          <w:p w14:paraId="393B2B57" w14:textId="77777777" w:rsidR="00094635" w:rsidRDefault="00094635" w:rsidP="001E3A10">
            <w:pPr>
              <w:pStyle w:val="TableParagraph"/>
              <w:kinsoku w:val="0"/>
              <w:overflowPunct w:val="0"/>
              <w:spacing w:before="138"/>
              <w:rPr>
                <w:color w:val="000007"/>
              </w:rPr>
            </w:pPr>
            <w:r>
              <w:rPr>
                <w:color w:val="000007"/>
              </w:rPr>
              <w:t>Good Honours Graduate</w:t>
            </w:r>
          </w:p>
        </w:tc>
        <w:tc>
          <w:tcPr>
            <w:tcW w:w="1416" w:type="dxa"/>
            <w:tcBorders>
              <w:top w:val="single" w:sz="4" w:space="0" w:color="000000"/>
              <w:left w:val="single" w:sz="4" w:space="0" w:color="000000"/>
              <w:bottom w:val="single" w:sz="4" w:space="0" w:color="000000"/>
              <w:right w:val="single" w:sz="4" w:space="0" w:color="000000"/>
            </w:tcBorders>
          </w:tcPr>
          <w:p w14:paraId="2DFA7A48" w14:textId="77777777" w:rsidR="00094635" w:rsidRDefault="00094635" w:rsidP="001E3A10">
            <w:pPr>
              <w:pStyle w:val="TableParagraph"/>
              <w:kinsoku w:val="0"/>
              <w:overflowPunct w:val="0"/>
              <w:spacing w:before="141"/>
              <w:ind w:left="17"/>
              <w:jc w:val="center"/>
              <w:rPr>
                <w:rFonts w:ascii="Wingdings" w:hAnsi="Wingdings" w:cs="Wingdings"/>
                <w:color w:val="000007"/>
              </w:rPr>
            </w:pPr>
            <w:r>
              <w:rPr>
                <w:rFonts w:ascii="Wingdings" w:hAnsi="Wingdings" w:cs="Wingdings"/>
                <w:color w:val="000007"/>
              </w:rPr>
              <w:t></w:t>
            </w:r>
          </w:p>
        </w:tc>
        <w:tc>
          <w:tcPr>
            <w:tcW w:w="1418" w:type="dxa"/>
            <w:tcBorders>
              <w:top w:val="single" w:sz="4" w:space="0" w:color="000000"/>
              <w:left w:val="single" w:sz="4" w:space="0" w:color="000000"/>
              <w:bottom w:val="single" w:sz="4" w:space="0" w:color="000000"/>
              <w:right w:val="single" w:sz="4" w:space="0" w:color="000000"/>
            </w:tcBorders>
          </w:tcPr>
          <w:p w14:paraId="7D31DD91" w14:textId="77777777" w:rsidR="00094635" w:rsidRDefault="00094635" w:rsidP="001E3A10">
            <w:pPr>
              <w:pStyle w:val="TableParagraph"/>
              <w:kinsoku w:val="0"/>
              <w:overflowPunct w:val="0"/>
              <w:rPr>
                <w:rFonts w:ascii="Times New Roman" w:hAnsi="Times New Roman" w:cs="Times New Roman"/>
              </w:rPr>
            </w:pPr>
          </w:p>
        </w:tc>
      </w:tr>
      <w:tr w:rsidR="00094635" w14:paraId="23A32C79" w14:textId="77777777" w:rsidTr="001E3A10">
        <w:trPr>
          <w:trHeight w:val="550"/>
        </w:trPr>
        <w:tc>
          <w:tcPr>
            <w:tcW w:w="7794" w:type="dxa"/>
            <w:tcBorders>
              <w:top w:val="single" w:sz="4" w:space="0" w:color="000000"/>
              <w:left w:val="single" w:sz="4" w:space="0" w:color="000000"/>
              <w:bottom w:val="single" w:sz="4" w:space="0" w:color="000000"/>
              <w:right w:val="single" w:sz="4" w:space="0" w:color="000000"/>
            </w:tcBorders>
          </w:tcPr>
          <w:p w14:paraId="1B421CBC" w14:textId="77777777" w:rsidR="00094635" w:rsidRDefault="00094635" w:rsidP="001E3A10">
            <w:pPr>
              <w:pStyle w:val="TableParagraph"/>
              <w:kinsoku w:val="0"/>
              <w:overflowPunct w:val="0"/>
              <w:spacing w:before="138"/>
              <w:rPr>
                <w:color w:val="000007"/>
              </w:rPr>
            </w:pPr>
            <w:r>
              <w:rPr>
                <w:color w:val="000007"/>
              </w:rPr>
              <w:t>Able to teach Key Stage 3, 4 &amp; 5</w:t>
            </w:r>
          </w:p>
        </w:tc>
        <w:tc>
          <w:tcPr>
            <w:tcW w:w="1416" w:type="dxa"/>
            <w:tcBorders>
              <w:top w:val="single" w:sz="4" w:space="0" w:color="000000"/>
              <w:left w:val="single" w:sz="4" w:space="0" w:color="000000"/>
              <w:bottom w:val="single" w:sz="4" w:space="0" w:color="000000"/>
              <w:right w:val="single" w:sz="4" w:space="0" w:color="000000"/>
            </w:tcBorders>
          </w:tcPr>
          <w:p w14:paraId="52551F8E" w14:textId="77777777" w:rsidR="00094635" w:rsidRDefault="00094635" w:rsidP="001E3A10">
            <w:pPr>
              <w:pStyle w:val="TableParagraph"/>
              <w:kinsoku w:val="0"/>
              <w:overflowPunct w:val="0"/>
              <w:spacing w:before="144"/>
              <w:ind w:left="17"/>
              <w:jc w:val="center"/>
              <w:rPr>
                <w:rFonts w:ascii="Wingdings" w:hAnsi="Wingdings" w:cs="Wingdings"/>
                <w:color w:val="000007"/>
              </w:rPr>
            </w:pPr>
            <w:r>
              <w:rPr>
                <w:rFonts w:ascii="Wingdings" w:hAnsi="Wingdings" w:cs="Wingdings"/>
                <w:color w:val="000007"/>
              </w:rPr>
              <w:t></w:t>
            </w:r>
          </w:p>
        </w:tc>
        <w:tc>
          <w:tcPr>
            <w:tcW w:w="1418" w:type="dxa"/>
            <w:tcBorders>
              <w:top w:val="single" w:sz="4" w:space="0" w:color="000000"/>
              <w:left w:val="single" w:sz="4" w:space="0" w:color="000000"/>
              <w:bottom w:val="single" w:sz="4" w:space="0" w:color="000000"/>
              <w:right w:val="single" w:sz="4" w:space="0" w:color="000000"/>
            </w:tcBorders>
          </w:tcPr>
          <w:p w14:paraId="26A85A76" w14:textId="77777777" w:rsidR="00094635" w:rsidRDefault="00094635" w:rsidP="001E3A10">
            <w:pPr>
              <w:pStyle w:val="TableParagraph"/>
              <w:kinsoku w:val="0"/>
              <w:overflowPunct w:val="0"/>
              <w:rPr>
                <w:rFonts w:ascii="Times New Roman" w:hAnsi="Times New Roman" w:cs="Times New Roman"/>
              </w:rPr>
            </w:pPr>
          </w:p>
        </w:tc>
      </w:tr>
      <w:tr w:rsidR="00094635" w14:paraId="22F6375C" w14:textId="77777777" w:rsidTr="001E3A10">
        <w:trPr>
          <w:trHeight w:val="551"/>
        </w:trPr>
        <w:tc>
          <w:tcPr>
            <w:tcW w:w="7794" w:type="dxa"/>
            <w:tcBorders>
              <w:top w:val="single" w:sz="4" w:space="0" w:color="000000"/>
              <w:left w:val="single" w:sz="4" w:space="0" w:color="000000"/>
              <w:bottom w:val="single" w:sz="4" w:space="0" w:color="000000"/>
              <w:right w:val="single" w:sz="4" w:space="0" w:color="000000"/>
            </w:tcBorders>
          </w:tcPr>
          <w:p w14:paraId="45EDDBFF" w14:textId="16F82C8D" w:rsidR="00094635" w:rsidRDefault="0044510B" w:rsidP="001E3A10">
            <w:pPr>
              <w:pStyle w:val="TableParagraph"/>
              <w:kinsoku w:val="0"/>
              <w:overflowPunct w:val="0"/>
              <w:spacing w:before="139"/>
              <w:rPr>
                <w:color w:val="000007"/>
              </w:rPr>
            </w:pPr>
            <w:r>
              <w:rPr>
                <w:color w:val="000007"/>
              </w:rPr>
              <w:t>Evidence of commitment to ongoing professional development</w:t>
            </w:r>
          </w:p>
        </w:tc>
        <w:tc>
          <w:tcPr>
            <w:tcW w:w="1416" w:type="dxa"/>
            <w:tcBorders>
              <w:top w:val="single" w:sz="4" w:space="0" w:color="000000"/>
              <w:left w:val="single" w:sz="4" w:space="0" w:color="000000"/>
              <w:bottom w:val="single" w:sz="4" w:space="0" w:color="000000"/>
              <w:right w:val="single" w:sz="4" w:space="0" w:color="000000"/>
            </w:tcBorders>
          </w:tcPr>
          <w:p w14:paraId="511DAEC3" w14:textId="77777777" w:rsidR="00094635" w:rsidRDefault="00094635" w:rsidP="001E3A10">
            <w:pPr>
              <w:pStyle w:val="TableParagraph"/>
              <w:kinsoku w:val="0"/>
              <w:overflowPunct w:val="0"/>
              <w:spacing w:before="142"/>
              <w:ind w:left="17"/>
              <w:jc w:val="center"/>
              <w:rPr>
                <w:rFonts w:ascii="Wingdings" w:hAnsi="Wingdings" w:cs="Wingdings"/>
                <w:color w:val="000007"/>
              </w:rPr>
            </w:pPr>
            <w:r>
              <w:rPr>
                <w:rFonts w:ascii="Wingdings" w:hAnsi="Wingdings" w:cs="Wingdings"/>
                <w:color w:val="000007"/>
              </w:rPr>
              <w:t></w:t>
            </w:r>
          </w:p>
        </w:tc>
        <w:tc>
          <w:tcPr>
            <w:tcW w:w="1418" w:type="dxa"/>
            <w:tcBorders>
              <w:top w:val="single" w:sz="4" w:space="0" w:color="000000"/>
              <w:left w:val="single" w:sz="4" w:space="0" w:color="000000"/>
              <w:bottom w:val="single" w:sz="4" w:space="0" w:color="000000"/>
              <w:right w:val="single" w:sz="4" w:space="0" w:color="000000"/>
            </w:tcBorders>
          </w:tcPr>
          <w:p w14:paraId="7AC6429B" w14:textId="77777777" w:rsidR="00094635" w:rsidRDefault="00094635" w:rsidP="001E3A10">
            <w:pPr>
              <w:pStyle w:val="TableParagraph"/>
              <w:kinsoku w:val="0"/>
              <w:overflowPunct w:val="0"/>
              <w:rPr>
                <w:rFonts w:ascii="Times New Roman" w:hAnsi="Times New Roman" w:cs="Times New Roman"/>
              </w:rPr>
            </w:pPr>
          </w:p>
        </w:tc>
      </w:tr>
      <w:tr w:rsidR="00094635" w14:paraId="53822ADF" w14:textId="77777777" w:rsidTr="001E3A10">
        <w:trPr>
          <w:trHeight w:val="551"/>
        </w:trPr>
        <w:tc>
          <w:tcPr>
            <w:tcW w:w="7794" w:type="dxa"/>
            <w:tcBorders>
              <w:top w:val="single" w:sz="4" w:space="0" w:color="000000"/>
              <w:left w:val="single" w:sz="4" w:space="0" w:color="000000"/>
              <w:bottom w:val="single" w:sz="4" w:space="0" w:color="000000"/>
              <w:right w:val="single" w:sz="4" w:space="0" w:color="000000"/>
            </w:tcBorders>
          </w:tcPr>
          <w:p w14:paraId="5AB6926C" w14:textId="77777777" w:rsidR="00094635" w:rsidRDefault="00094635" w:rsidP="001E3A10">
            <w:pPr>
              <w:pStyle w:val="TableParagraph"/>
              <w:kinsoku w:val="0"/>
              <w:overflowPunct w:val="0"/>
              <w:spacing w:before="140"/>
              <w:rPr>
                <w:color w:val="000007"/>
              </w:rPr>
            </w:pPr>
            <w:r>
              <w:rPr>
                <w:color w:val="000007"/>
              </w:rPr>
              <w:t>Relevant middle leadership development</w:t>
            </w:r>
          </w:p>
        </w:tc>
        <w:tc>
          <w:tcPr>
            <w:tcW w:w="1416" w:type="dxa"/>
            <w:tcBorders>
              <w:top w:val="single" w:sz="4" w:space="0" w:color="000000"/>
              <w:left w:val="single" w:sz="4" w:space="0" w:color="000000"/>
              <w:bottom w:val="single" w:sz="4" w:space="0" w:color="000000"/>
              <w:right w:val="single" w:sz="4" w:space="0" w:color="000000"/>
            </w:tcBorders>
          </w:tcPr>
          <w:p w14:paraId="291C1672" w14:textId="77777777" w:rsidR="00094635" w:rsidRDefault="00094635" w:rsidP="001E3A10">
            <w:pPr>
              <w:pStyle w:val="TableParagraph"/>
              <w:kinsoku w:val="0"/>
              <w:overflowPunct w:val="0"/>
              <w:spacing w:before="143"/>
              <w:ind w:left="17"/>
              <w:jc w:val="center"/>
              <w:rPr>
                <w:rFonts w:ascii="Wingdings" w:hAnsi="Wingdings" w:cs="Wingdings"/>
                <w:color w:val="000007"/>
              </w:rPr>
            </w:pPr>
            <w:r>
              <w:rPr>
                <w:rFonts w:ascii="Wingdings" w:hAnsi="Wingdings" w:cs="Wingdings"/>
                <w:color w:val="000007"/>
              </w:rPr>
              <w:t></w:t>
            </w:r>
          </w:p>
        </w:tc>
        <w:tc>
          <w:tcPr>
            <w:tcW w:w="1418" w:type="dxa"/>
            <w:tcBorders>
              <w:top w:val="single" w:sz="4" w:space="0" w:color="000000"/>
              <w:left w:val="single" w:sz="4" w:space="0" w:color="000000"/>
              <w:bottom w:val="single" w:sz="4" w:space="0" w:color="000000"/>
              <w:right w:val="single" w:sz="4" w:space="0" w:color="000000"/>
            </w:tcBorders>
          </w:tcPr>
          <w:p w14:paraId="3595EBC1" w14:textId="77777777" w:rsidR="00094635" w:rsidRDefault="00094635" w:rsidP="001E3A10">
            <w:pPr>
              <w:pStyle w:val="TableParagraph"/>
              <w:kinsoku w:val="0"/>
              <w:overflowPunct w:val="0"/>
              <w:rPr>
                <w:rFonts w:ascii="Times New Roman" w:hAnsi="Times New Roman" w:cs="Times New Roman"/>
              </w:rPr>
            </w:pPr>
          </w:p>
        </w:tc>
      </w:tr>
      <w:tr w:rsidR="00094635" w14:paraId="2E951C0E" w14:textId="77777777" w:rsidTr="001E3A10">
        <w:trPr>
          <w:trHeight w:val="552"/>
        </w:trPr>
        <w:tc>
          <w:tcPr>
            <w:tcW w:w="7794" w:type="dxa"/>
            <w:tcBorders>
              <w:top w:val="single" w:sz="4" w:space="0" w:color="000000"/>
              <w:left w:val="single" w:sz="4" w:space="0" w:color="000000"/>
              <w:bottom w:val="single" w:sz="4" w:space="0" w:color="000000"/>
              <w:right w:val="single" w:sz="4" w:space="0" w:color="000000"/>
            </w:tcBorders>
          </w:tcPr>
          <w:p w14:paraId="43B38C19" w14:textId="77777777" w:rsidR="00094635" w:rsidRDefault="00094635" w:rsidP="001E3A10">
            <w:pPr>
              <w:pStyle w:val="TableParagraph"/>
              <w:kinsoku w:val="0"/>
              <w:overflowPunct w:val="0"/>
              <w:spacing w:before="140"/>
              <w:rPr>
                <w:color w:val="000007"/>
              </w:rPr>
            </w:pPr>
            <w:r>
              <w:rPr>
                <w:color w:val="000007"/>
              </w:rPr>
              <w:t>Excellent knowledge of subject area</w:t>
            </w:r>
          </w:p>
        </w:tc>
        <w:tc>
          <w:tcPr>
            <w:tcW w:w="1416" w:type="dxa"/>
            <w:tcBorders>
              <w:top w:val="single" w:sz="4" w:space="0" w:color="000000"/>
              <w:left w:val="single" w:sz="4" w:space="0" w:color="000000"/>
              <w:bottom w:val="single" w:sz="4" w:space="0" w:color="000000"/>
              <w:right w:val="single" w:sz="4" w:space="0" w:color="000000"/>
            </w:tcBorders>
          </w:tcPr>
          <w:p w14:paraId="5A1261D0" w14:textId="77777777" w:rsidR="00094635" w:rsidRDefault="00094635" w:rsidP="001E3A10">
            <w:pPr>
              <w:pStyle w:val="TableParagraph"/>
              <w:kinsoku w:val="0"/>
              <w:overflowPunct w:val="0"/>
              <w:spacing w:before="143"/>
              <w:ind w:left="17"/>
              <w:jc w:val="center"/>
              <w:rPr>
                <w:rFonts w:ascii="Wingdings" w:hAnsi="Wingdings" w:cs="Wingdings"/>
                <w:color w:val="000007"/>
              </w:rPr>
            </w:pPr>
            <w:r>
              <w:rPr>
                <w:rFonts w:ascii="Wingdings" w:hAnsi="Wingdings" w:cs="Wingdings"/>
                <w:color w:val="000007"/>
              </w:rPr>
              <w:t></w:t>
            </w:r>
          </w:p>
        </w:tc>
        <w:tc>
          <w:tcPr>
            <w:tcW w:w="1418" w:type="dxa"/>
            <w:tcBorders>
              <w:top w:val="single" w:sz="4" w:space="0" w:color="000000"/>
              <w:left w:val="single" w:sz="4" w:space="0" w:color="000000"/>
              <w:bottom w:val="single" w:sz="4" w:space="0" w:color="000000"/>
              <w:right w:val="single" w:sz="4" w:space="0" w:color="000000"/>
            </w:tcBorders>
          </w:tcPr>
          <w:p w14:paraId="0E3F5463" w14:textId="77777777" w:rsidR="00094635" w:rsidRDefault="00094635" w:rsidP="001E3A10">
            <w:pPr>
              <w:pStyle w:val="TableParagraph"/>
              <w:kinsoku w:val="0"/>
              <w:overflowPunct w:val="0"/>
              <w:rPr>
                <w:rFonts w:ascii="Times New Roman" w:hAnsi="Times New Roman" w:cs="Times New Roman"/>
              </w:rPr>
            </w:pPr>
          </w:p>
        </w:tc>
      </w:tr>
      <w:tr w:rsidR="00094635" w14:paraId="672B9B11" w14:textId="77777777" w:rsidTr="001E3A10">
        <w:trPr>
          <w:trHeight w:val="551"/>
        </w:trPr>
        <w:tc>
          <w:tcPr>
            <w:tcW w:w="7794" w:type="dxa"/>
            <w:tcBorders>
              <w:top w:val="single" w:sz="4" w:space="0" w:color="000000"/>
              <w:left w:val="single" w:sz="4" w:space="0" w:color="000000"/>
              <w:bottom w:val="single" w:sz="4" w:space="0" w:color="000000"/>
              <w:right w:val="single" w:sz="4" w:space="0" w:color="000000"/>
            </w:tcBorders>
          </w:tcPr>
          <w:p w14:paraId="6CEB595F" w14:textId="77777777" w:rsidR="00094635" w:rsidRDefault="00094635" w:rsidP="001E3A10">
            <w:pPr>
              <w:pStyle w:val="TableParagraph"/>
              <w:kinsoku w:val="0"/>
              <w:overflowPunct w:val="0"/>
              <w:spacing w:before="137"/>
              <w:rPr>
                <w:color w:val="000007"/>
              </w:rPr>
            </w:pPr>
            <w:r>
              <w:rPr>
                <w:color w:val="000007"/>
              </w:rPr>
              <w:t>Management experience in subject area of a key stage</w:t>
            </w:r>
          </w:p>
        </w:tc>
        <w:tc>
          <w:tcPr>
            <w:tcW w:w="1416" w:type="dxa"/>
            <w:tcBorders>
              <w:top w:val="single" w:sz="4" w:space="0" w:color="000000"/>
              <w:left w:val="single" w:sz="4" w:space="0" w:color="000000"/>
              <w:bottom w:val="single" w:sz="4" w:space="0" w:color="000000"/>
              <w:right w:val="single" w:sz="4" w:space="0" w:color="000000"/>
            </w:tcBorders>
          </w:tcPr>
          <w:p w14:paraId="1BD08667" w14:textId="77777777" w:rsidR="00094635" w:rsidRDefault="00094635" w:rsidP="001E3A10">
            <w:pPr>
              <w:pStyle w:val="TableParagraph"/>
              <w:kinsoku w:val="0"/>
              <w:overflowPunct w:val="0"/>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29C0DEAF" w14:textId="77777777" w:rsidR="00094635" w:rsidRDefault="00094635" w:rsidP="001E3A10">
            <w:pPr>
              <w:pStyle w:val="TableParagraph"/>
              <w:kinsoku w:val="0"/>
              <w:overflowPunct w:val="0"/>
              <w:spacing w:before="140"/>
              <w:ind w:left="20"/>
              <w:jc w:val="center"/>
              <w:rPr>
                <w:rFonts w:ascii="Wingdings" w:hAnsi="Wingdings" w:cs="Wingdings"/>
                <w:color w:val="000007"/>
              </w:rPr>
            </w:pPr>
            <w:r>
              <w:rPr>
                <w:rFonts w:ascii="Wingdings" w:hAnsi="Wingdings" w:cs="Wingdings"/>
                <w:color w:val="000007"/>
              </w:rPr>
              <w:t></w:t>
            </w:r>
          </w:p>
        </w:tc>
      </w:tr>
      <w:tr w:rsidR="00094635" w14:paraId="486B9BCB" w14:textId="77777777" w:rsidTr="001E3A10">
        <w:trPr>
          <w:trHeight w:val="551"/>
        </w:trPr>
        <w:tc>
          <w:tcPr>
            <w:tcW w:w="7794" w:type="dxa"/>
            <w:tcBorders>
              <w:top w:val="single" w:sz="4" w:space="0" w:color="000000"/>
              <w:left w:val="single" w:sz="4" w:space="0" w:color="000000"/>
              <w:bottom w:val="single" w:sz="4" w:space="0" w:color="000000"/>
              <w:right w:val="single" w:sz="4" w:space="0" w:color="000000"/>
            </w:tcBorders>
            <w:shd w:val="clear" w:color="auto" w:fill="001249"/>
          </w:tcPr>
          <w:p w14:paraId="0EE8BD8F" w14:textId="77777777" w:rsidR="00094635" w:rsidRDefault="00094635" w:rsidP="001E3A10">
            <w:pPr>
              <w:pStyle w:val="TableParagraph"/>
              <w:kinsoku w:val="0"/>
              <w:overflowPunct w:val="0"/>
              <w:spacing w:before="140"/>
              <w:rPr>
                <w:b/>
                <w:bCs/>
                <w:color w:val="FFFFFF"/>
              </w:rPr>
            </w:pPr>
            <w:r>
              <w:rPr>
                <w:b/>
                <w:bCs/>
                <w:color w:val="FFFFFF"/>
              </w:rPr>
              <w:t>Background and Experience</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11BCDD63" w14:textId="77777777" w:rsidR="00094635" w:rsidRDefault="00094635" w:rsidP="001E3A10">
            <w:pPr>
              <w:pStyle w:val="TableParagraph"/>
              <w:kinsoku w:val="0"/>
              <w:overflowPunct w:val="0"/>
              <w:spacing w:before="130"/>
              <w:ind w:left="197"/>
              <w:rPr>
                <w:b/>
                <w:bCs/>
                <w:color w:val="FFFFFF"/>
              </w:rPr>
            </w:pPr>
            <w:r>
              <w:rPr>
                <w:b/>
                <w:bCs/>
                <w:color w:val="FFFFFF"/>
              </w:rPr>
              <w:t>Essential</w:t>
            </w:r>
          </w:p>
        </w:tc>
        <w:tc>
          <w:tcPr>
            <w:tcW w:w="1418" w:type="dxa"/>
            <w:tcBorders>
              <w:top w:val="single" w:sz="4" w:space="0" w:color="000000"/>
              <w:left w:val="single" w:sz="4" w:space="0" w:color="000000"/>
              <w:bottom w:val="single" w:sz="4" w:space="0" w:color="000000"/>
              <w:right w:val="single" w:sz="4" w:space="0" w:color="000000"/>
            </w:tcBorders>
            <w:shd w:val="clear" w:color="auto" w:fill="FF0000"/>
          </w:tcPr>
          <w:p w14:paraId="1585C88E" w14:textId="77777777" w:rsidR="00094635" w:rsidRDefault="00094635" w:rsidP="001E3A10">
            <w:pPr>
              <w:pStyle w:val="TableParagraph"/>
              <w:kinsoku w:val="0"/>
              <w:overflowPunct w:val="0"/>
              <w:spacing w:before="130"/>
              <w:ind w:right="151"/>
              <w:jc w:val="right"/>
              <w:rPr>
                <w:b/>
                <w:bCs/>
                <w:color w:val="FFFFFF"/>
              </w:rPr>
            </w:pPr>
            <w:r>
              <w:rPr>
                <w:b/>
                <w:bCs/>
                <w:color w:val="FFFFFF"/>
              </w:rPr>
              <w:t>Desirable</w:t>
            </w:r>
          </w:p>
        </w:tc>
      </w:tr>
      <w:tr w:rsidR="00094635" w14:paraId="75DE43F7" w14:textId="77777777" w:rsidTr="001E3A10">
        <w:trPr>
          <w:trHeight w:val="551"/>
        </w:trPr>
        <w:tc>
          <w:tcPr>
            <w:tcW w:w="7794" w:type="dxa"/>
            <w:tcBorders>
              <w:top w:val="single" w:sz="4" w:space="0" w:color="000000"/>
              <w:left w:val="single" w:sz="4" w:space="0" w:color="000000"/>
              <w:bottom w:val="single" w:sz="4" w:space="0" w:color="000000"/>
              <w:right w:val="single" w:sz="4" w:space="0" w:color="000000"/>
            </w:tcBorders>
          </w:tcPr>
          <w:p w14:paraId="63449B07" w14:textId="5859E249" w:rsidR="00094635" w:rsidRDefault="00094635" w:rsidP="001E3A10">
            <w:pPr>
              <w:pStyle w:val="TableParagraph"/>
              <w:kinsoku w:val="0"/>
              <w:overflowPunct w:val="0"/>
              <w:spacing w:before="187"/>
              <w:rPr>
                <w:color w:val="000007"/>
              </w:rPr>
            </w:pPr>
            <w:r>
              <w:rPr>
                <w:color w:val="000007"/>
              </w:rPr>
              <w:t xml:space="preserve">Committed and </w:t>
            </w:r>
            <w:r w:rsidR="0044510B">
              <w:rPr>
                <w:color w:val="000007"/>
              </w:rPr>
              <w:t>p</w:t>
            </w:r>
            <w:r>
              <w:rPr>
                <w:color w:val="000007"/>
              </w:rPr>
              <w:t>racti</w:t>
            </w:r>
            <w:r w:rsidR="0044510B">
              <w:rPr>
                <w:color w:val="000007"/>
              </w:rPr>
              <w:t>s</w:t>
            </w:r>
            <w:r>
              <w:rPr>
                <w:color w:val="000007"/>
              </w:rPr>
              <w:t>ing Catholic</w:t>
            </w:r>
          </w:p>
        </w:tc>
        <w:tc>
          <w:tcPr>
            <w:tcW w:w="1416" w:type="dxa"/>
            <w:tcBorders>
              <w:top w:val="single" w:sz="4" w:space="0" w:color="000000"/>
              <w:left w:val="single" w:sz="4" w:space="0" w:color="000000"/>
              <w:bottom w:val="single" w:sz="4" w:space="0" w:color="000000"/>
              <w:right w:val="single" w:sz="4" w:space="0" w:color="000000"/>
            </w:tcBorders>
          </w:tcPr>
          <w:p w14:paraId="59FC450A" w14:textId="77777777" w:rsidR="00094635" w:rsidRDefault="00094635" w:rsidP="001E3A10">
            <w:pPr>
              <w:pStyle w:val="TableParagraph"/>
              <w:kinsoku w:val="0"/>
              <w:overflowPunct w:val="0"/>
              <w:spacing w:before="144"/>
              <w:ind w:left="17"/>
              <w:jc w:val="center"/>
              <w:rPr>
                <w:rFonts w:ascii="Wingdings" w:hAnsi="Wingdings" w:cs="Wingdings"/>
                <w:color w:val="000007"/>
              </w:rPr>
            </w:pPr>
            <w:r>
              <w:rPr>
                <w:rFonts w:ascii="Wingdings" w:hAnsi="Wingdings" w:cs="Wingdings"/>
                <w:color w:val="000007"/>
              </w:rPr>
              <w:t></w:t>
            </w:r>
          </w:p>
        </w:tc>
        <w:tc>
          <w:tcPr>
            <w:tcW w:w="1418" w:type="dxa"/>
            <w:tcBorders>
              <w:top w:val="single" w:sz="4" w:space="0" w:color="000000"/>
              <w:left w:val="single" w:sz="4" w:space="0" w:color="000000"/>
              <w:bottom w:val="single" w:sz="4" w:space="0" w:color="000000"/>
              <w:right w:val="single" w:sz="4" w:space="0" w:color="000000"/>
            </w:tcBorders>
          </w:tcPr>
          <w:p w14:paraId="3DF1873F" w14:textId="77777777" w:rsidR="00094635" w:rsidRDefault="00094635" w:rsidP="001E3A10">
            <w:pPr>
              <w:pStyle w:val="TableParagraph"/>
              <w:kinsoku w:val="0"/>
              <w:overflowPunct w:val="0"/>
              <w:rPr>
                <w:rFonts w:ascii="Times New Roman" w:hAnsi="Times New Roman" w:cs="Times New Roman"/>
              </w:rPr>
            </w:pPr>
          </w:p>
        </w:tc>
      </w:tr>
      <w:tr w:rsidR="00094635" w14:paraId="1EF808DC" w14:textId="77777777" w:rsidTr="001E3A10">
        <w:trPr>
          <w:trHeight w:val="586"/>
        </w:trPr>
        <w:tc>
          <w:tcPr>
            <w:tcW w:w="7794" w:type="dxa"/>
            <w:tcBorders>
              <w:top w:val="single" w:sz="4" w:space="0" w:color="000000"/>
              <w:left w:val="single" w:sz="4" w:space="0" w:color="000000"/>
              <w:bottom w:val="single" w:sz="4" w:space="0" w:color="000000"/>
              <w:right w:val="single" w:sz="4" w:space="0" w:color="000000"/>
            </w:tcBorders>
          </w:tcPr>
          <w:p w14:paraId="6AE250E4" w14:textId="77777777" w:rsidR="00094635" w:rsidRDefault="00094635" w:rsidP="001E3A10">
            <w:pPr>
              <w:pStyle w:val="TableParagraph"/>
              <w:kinsoku w:val="0"/>
              <w:overflowPunct w:val="0"/>
              <w:spacing w:line="290" w:lineRule="atLeast"/>
              <w:ind w:right="754"/>
              <w:rPr>
                <w:color w:val="000007"/>
              </w:rPr>
            </w:pPr>
            <w:r>
              <w:rPr>
                <w:color w:val="000007"/>
              </w:rPr>
              <w:t>Substantial recent and successful teaching experience in secondary schools</w:t>
            </w:r>
          </w:p>
        </w:tc>
        <w:tc>
          <w:tcPr>
            <w:tcW w:w="1416" w:type="dxa"/>
            <w:tcBorders>
              <w:top w:val="single" w:sz="4" w:space="0" w:color="000000"/>
              <w:left w:val="single" w:sz="4" w:space="0" w:color="000000"/>
              <w:bottom w:val="single" w:sz="4" w:space="0" w:color="000000"/>
              <w:right w:val="single" w:sz="4" w:space="0" w:color="000000"/>
            </w:tcBorders>
          </w:tcPr>
          <w:p w14:paraId="074625E8" w14:textId="77777777" w:rsidR="00094635" w:rsidRDefault="00094635" w:rsidP="001E3A10">
            <w:pPr>
              <w:pStyle w:val="TableParagraph"/>
              <w:kinsoku w:val="0"/>
              <w:overflowPunct w:val="0"/>
              <w:spacing w:before="142"/>
              <w:ind w:left="17"/>
              <w:jc w:val="center"/>
              <w:rPr>
                <w:rFonts w:ascii="Wingdings" w:hAnsi="Wingdings" w:cs="Wingdings"/>
                <w:color w:val="000007"/>
              </w:rPr>
            </w:pPr>
            <w:r>
              <w:rPr>
                <w:rFonts w:ascii="Wingdings" w:hAnsi="Wingdings" w:cs="Wingdings"/>
                <w:color w:val="000007"/>
              </w:rPr>
              <w:t></w:t>
            </w:r>
          </w:p>
        </w:tc>
        <w:tc>
          <w:tcPr>
            <w:tcW w:w="1418" w:type="dxa"/>
            <w:tcBorders>
              <w:top w:val="single" w:sz="4" w:space="0" w:color="000000"/>
              <w:left w:val="single" w:sz="4" w:space="0" w:color="000000"/>
              <w:bottom w:val="single" w:sz="4" w:space="0" w:color="000000"/>
              <w:right w:val="single" w:sz="4" w:space="0" w:color="000000"/>
            </w:tcBorders>
          </w:tcPr>
          <w:p w14:paraId="2928D820" w14:textId="77777777" w:rsidR="00094635" w:rsidRDefault="00094635" w:rsidP="001E3A10">
            <w:pPr>
              <w:pStyle w:val="TableParagraph"/>
              <w:kinsoku w:val="0"/>
              <w:overflowPunct w:val="0"/>
              <w:rPr>
                <w:rFonts w:ascii="Times New Roman" w:hAnsi="Times New Roman" w:cs="Times New Roman"/>
              </w:rPr>
            </w:pPr>
          </w:p>
        </w:tc>
      </w:tr>
      <w:tr w:rsidR="00094635" w14:paraId="3057E361" w14:textId="77777777" w:rsidTr="001E3A10">
        <w:trPr>
          <w:trHeight w:val="553"/>
        </w:trPr>
        <w:tc>
          <w:tcPr>
            <w:tcW w:w="7794" w:type="dxa"/>
            <w:tcBorders>
              <w:top w:val="single" w:sz="4" w:space="0" w:color="000000"/>
              <w:left w:val="single" w:sz="4" w:space="0" w:color="000000"/>
              <w:bottom w:val="single" w:sz="4" w:space="0" w:color="000000"/>
              <w:right w:val="single" w:sz="4" w:space="0" w:color="000000"/>
            </w:tcBorders>
          </w:tcPr>
          <w:p w14:paraId="2C78B378" w14:textId="77777777" w:rsidR="00094635" w:rsidRDefault="00094635" w:rsidP="001E3A10">
            <w:pPr>
              <w:pStyle w:val="TableParagraph"/>
              <w:kinsoku w:val="0"/>
              <w:overflowPunct w:val="0"/>
              <w:spacing w:before="140"/>
              <w:rPr>
                <w:color w:val="000007"/>
              </w:rPr>
            </w:pPr>
            <w:r>
              <w:rPr>
                <w:color w:val="000007"/>
              </w:rPr>
              <w:t>An outstanding classroom practitioner</w:t>
            </w:r>
          </w:p>
        </w:tc>
        <w:tc>
          <w:tcPr>
            <w:tcW w:w="1416" w:type="dxa"/>
            <w:tcBorders>
              <w:top w:val="single" w:sz="4" w:space="0" w:color="000000"/>
              <w:left w:val="single" w:sz="4" w:space="0" w:color="000000"/>
              <w:bottom w:val="single" w:sz="4" w:space="0" w:color="000000"/>
              <w:right w:val="single" w:sz="4" w:space="0" w:color="000000"/>
            </w:tcBorders>
          </w:tcPr>
          <w:p w14:paraId="2D89CA60" w14:textId="77777777" w:rsidR="00094635" w:rsidRDefault="00094635" w:rsidP="001E3A10">
            <w:pPr>
              <w:pStyle w:val="TableParagraph"/>
              <w:kinsoku w:val="0"/>
              <w:overflowPunct w:val="0"/>
              <w:spacing w:before="141"/>
              <w:ind w:left="17"/>
              <w:jc w:val="center"/>
              <w:rPr>
                <w:rFonts w:ascii="Wingdings" w:hAnsi="Wingdings" w:cs="Wingdings"/>
                <w:color w:val="000007"/>
              </w:rPr>
            </w:pPr>
            <w:r>
              <w:rPr>
                <w:rFonts w:ascii="Wingdings" w:hAnsi="Wingdings" w:cs="Wingdings"/>
                <w:color w:val="000007"/>
              </w:rPr>
              <w:t></w:t>
            </w:r>
          </w:p>
        </w:tc>
        <w:tc>
          <w:tcPr>
            <w:tcW w:w="1418" w:type="dxa"/>
            <w:tcBorders>
              <w:top w:val="single" w:sz="4" w:space="0" w:color="000000"/>
              <w:left w:val="single" w:sz="4" w:space="0" w:color="000000"/>
              <w:bottom w:val="single" w:sz="4" w:space="0" w:color="000000"/>
              <w:right w:val="single" w:sz="4" w:space="0" w:color="000000"/>
            </w:tcBorders>
          </w:tcPr>
          <w:p w14:paraId="1A259F2B" w14:textId="77777777" w:rsidR="00094635" w:rsidRDefault="00094635" w:rsidP="001E3A10">
            <w:pPr>
              <w:pStyle w:val="TableParagraph"/>
              <w:kinsoku w:val="0"/>
              <w:overflowPunct w:val="0"/>
              <w:rPr>
                <w:rFonts w:ascii="Times New Roman" w:hAnsi="Times New Roman" w:cs="Times New Roman"/>
              </w:rPr>
            </w:pPr>
          </w:p>
        </w:tc>
      </w:tr>
      <w:tr w:rsidR="00094635" w14:paraId="3C85D9DD" w14:textId="77777777" w:rsidTr="001E3A10">
        <w:trPr>
          <w:trHeight w:val="551"/>
        </w:trPr>
        <w:tc>
          <w:tcPr>
            <w:tcW w:w="7794" w:type="dxa"/>
            <w:tcBorders>
              <w:top w:val="single" w:sz="4" w:space="0" w:color="000000"/>
              <w:left w:val="single" w:sz="4" w:space="0" w:color="000000"/>
              <w:bottom w:val="single" w:sz="4" w:space="0" w:color="000000"/>
              <w:right w:val="single" w:sz="4" w:space="0" w:color="000000"/>
            </w:tcBorders>
          </w:tcPr>
          <w:p w14:paraId="36BAC0E7" w14:textId="77777777" w:rsidR="00094635" w:rsidRDefault="00094635" w:rsidP="001E3A10">
            <w:pPr>
              <w:pStyle w:val="TableParagraph"/>
              <w:kinsoku w:val="0"/>
              <w:overflowPunct w:val="0"/>
              <w:spacing w:before="138"/>
              <w:rPr>
                <w:color w:val="000007"/>
              </w:rPr>
            </w:pPr>
            <w:r>
              <w:rPr>
                <w:color w:val="000007"/>
              </w:rPr>
              <w:t>Experience of leading school improvement</w:t>
            </w:r>
          </w:p>
        </w:tc>
        <w:tc>
          <w:tcPr>
            <w:tcW w:w="1416" w:type="dxa"/>
            <w:tcBorders>
              <w:top w:val="single" w:sz="4" w:space="0" w:color="000000"/>
              <w:left w:val="single" w:sz="4" w:space="0" w:color="000000"/>
              <w:bottom w:val="single" w:sz="4" w:space="0" w:color="000000"/>
              <w:right w:val="single" w:sz="4" w:space="0" w:color="000000"/>
            </w:tcBorders>
          </w:tcPr>
          <w:p w14:paraId="35872E64" w14:textId="77777777" w:rsidR="00094635" w:rsidRDefault="00094635" w:rsidP="001E3A10">
            <w:pPr>
              <w:pStyle w:val="TableParagraph"/>
              <w:kinsoku w:val="0"/>
              <w:overflowPunct w:val="0"/>
              <w:spacing w:before="141"/>
              <w:ind w:left="17"/>
              <w:jc w:val="center"/>
              <w:rPr>
                <w:rFonts w:ascii="Wingdings" w:hAnsi="Wingdings" w:cs="Wingdings"/>
                <w:color w:val="000007"/>
              </w:rPr>
            </w:pPr>
            <w:r>
              <w:rPr>
                <w:rFonts w:ascii="Wingdings" w:hAnsi="Wingdings" w:cs="Wingdings"/>
                <w:color w:val="000007"/>
              </w:rPr>
              <w:t></w:t>
            </w:r>
          </w:p>
        </w:tc>
        <w:tc>
          <w:tcPr>
            <w:tcW w:w="1418" w:type="dxa"/>
            <w:tcBorders>
              <w:top w:val="single" w:sz="4" w:space="0" w:color="000000"/>
              <w:left w:val="single" w:sz="4" w:space="0" w:color="000000"/>
              <w:bottom w:val="single" w:sz="4" w:space="0" w:color="000000"/>
              <w:right w:val="single" w:sz="4" w:space="0" w:color="000000"/>
            </w:tcBorders>
          </w:tcPr>
          <w:p w14:paraId="1E0B8F51" w14:textId="77777777" w:rsidR="00094635" w:rsidRDefault="00094635" w:rsidP="001E3A10">
            <w:pPr>
              <w:pStyle w:val="TableParagraph"/>
              <w:kinsoku w:val="0"/>
              <w:overflowPunct w:val="0"/>
              <w:rPr>
                <w:rFonts w:ascii="Times New Roman" w:hAnsi="Times New Roman" w:cs="Times New Roman"/>
              </w:rPr>
            </w:pPr>
          </w:p>
        </w:tc>
      </w:tr>
      <w:tr w:rsidR="00094635" w14:paraId="3A0306A0" w14:textId="77777777" w:rsidTr="001E3A10">
        <w:trPr>
          <w:trHeight w:val="551"/>
        </w:trPr>
        <w:tc>
          <w:tcPr>
            <w:tcW w:w="7794" w:type="dxa"/>
            <w:tcBorders>
              <w:top w:val="single" w:sz="4" w:space="0" w:color="000000"/>
              <w:left w:val="single" w:sz="4" w:space="0" w:color="000000"/>
              <w:bottom w:val="single" w:sz="4" w:space="0" w:color="000000"/>
              <w:right w:val="single" w:sz="4" w:space="0" w:color="000000"/>
            </w:tcBorders>
          </w:tcPr>
          <w:p w14:paraId="7603B90A" w14:textId="77777777" w:rsidR="00094635" w:rsidRDefault="00094635" w:rsidP="001E3A10">
            <w:pPr>
              <w:pStyle w:val="TableParagraph"/>
              <w:kinsoku w:val="0"/>
              <w:overflowPunct w:val="0"/>
              <w:spacing w:line="276" w:lineRule="exact"/>
              <w:ind w:right="1440"/>
              <w:rPr>
                <w:color w:val="000007"/>
              </w:rPr>
            </w:pPr>
            <w:r>
              <w:rPr>
                <w:color w:val="000007"/>
              </w:rPr>
              <w:t>Excellent understanding of current, relevant issues and national developments in education</w:t>
            </w:r>
          </w:p>
        </w:tc>
        <w:tc>
          <w:tcPr>
            <w:tcW w:w="1416" w:type="dxa"/>
            <w:tcBorders>
              <w:top w:val="single" w:sz="4" w:space="0" w:color="000000"/>
              <w:left w:val="single" w:sz="4" w:space="0" w:color="000000"/>
              <w:bottom w:val="single" w:sz="4" w:space="0" w:color="000000"/>
              <w:right w:val="single" w:sz="4" w:space="0" w:color="000000"/>
            </w:tcBorders>
          </w:tcPr>
          <w:p w14:paraId="07DEB8F6" w14:textId="77777777" w:rsidR="00094635" w:rsidRDefault="00094635" w:rsidP="001E3A10">
            <w:pPr>
              <w:pStyle w:val="TableParagraph"/>
              <w:kinsoku w:val="0"/>
              <w:overflowPunct w:val="0"/>
              <w:spacing w:before="139"/>
              <w:ind w:left="17"/>
              <w:jc w:val="center"/>
              <w:rPr>
                <w:rFonts w:ascii="Wingdings" w:hAnsi="Wingdings" w:cs="Wingdings"/>
                <w:color w:val="000007"/>
              </w:rPr>
            </w:pPr>
            <w:r>
              <w:rPr>
                <w:rFonts w:ascii="Wingdings" w:hAnsi="Wingdings" w:cs="Wingdings"/>
                <w:color w:val="000007"/>
              </w:rPr>
              <w:t></w:t>
            </w:r>
          </w:p>
        </w:tc>
        <w:tc>
          <w:tcPr>
            <w:tcW w:w="1418" w:type="dxa"/>
            <w:tcBorders>
              <w:top w:val="single" w:sz="4" w:space="0" w:color="000000"/>
              <w:left w:val="single" w:sz="4" w:space="0" w:color="000000"/>
              <w:bottom w:val="single" w:sz="4" w:space="0" w:color="000000"/>
              <w:right w:val="single" w:sz="4" w:space="0" w:color="000000"/>
            </w:tcBorders>
          </w:tcPr>
          <w:p w14:paraId="066A6074" w14:textId="77777777" w:rsidR="00094635" w:rsidRDefault="00094635" w:rsidP="001E3A10">
            <w:pPr>
              <w:pStyle w:val="TableParagraph"/>
              <w:kinsoku w:val="0"/>
              <w:overflowPunct w:val="0"/>
              <w:rPr>
                <w:rFonts w:ascii="Times New Roman" w:hAnsi="Times New Roman" w:cs="Times New Roman"/>
              </w:rPr>
            </w:pPr>
          </w:p>
        </w:tc>
      </w:tr>
      <w:tr w:rsidR="00094635" w14:paraId="60F05F73" w14:textId="77777777" w:rsidTr="001E3A10">
        <w:trPr>
          <w:trHeight w:val="551"/>
        </w:trPr>
        <w:tc>
          <w:tcPr>
            <w:tcW w:w="7794" w:type="dxa"/>
            <w:tcBorders>
              <w:top w:val="single" w:sz="4" w:space="0" w:color="000000"/>
              <w:left w:val="single" w:sz="4" w:space="0" w:color="000000"/>
              <w:bottom w:val="single" w:sz="4" w:space="0" w:color="000000"/>
              <w:right w:val="single" w:sz="4" w:space="0" w:color="000000"/>
            </w:tcBorders>
          </w:tcPr>
          <w:p w14:paraId="212202B7" w14:textId="77777777" w:rsidR="00094635" w:rsidRDefault="00094635" w:rsidP="001E3A10">
            <w:pPr>
              <w:pStyle w:val="TableParagraph"/>
              <w:kinsoku w:val="0"/>
              <w:overflowPunct w:val="0"/>
              <w:spacing w:before="138"/>
              <w:rPr>
                <w:color w:val="000007"/>
              </w:rPr>
            </w:pPr>
            <w:r>
              <w:rPr>
                <w:color w:val="000007"/>
              </w:rPr>
              <w:t>Excellent skills in the use of data to evaluate student progress</w:t>
            </w:r>
          </w:p>
        </w:tc>
        <w:tc>
          <w:tcPr>
            <w:tcW w:w="1416" w:type="dxa"/>
            <w:tcBorders>
              <w:top w:val="single" w:sz="4" w:space="0" w:color="000000"/>
              <w:left w:val="single" w:sz="4" w:space="0" w:color="000000"/>
              <w:bottom w:val="single" w:sz="4" w:space="0" w:color="000000"/>
              <w:right w:val="single" w:sz="4" w:space="0" w:color="000000"/>
            </w:tcBorders>
          </w:tcPr>
          <w:p w14:paraId="30CEF11C" w14:textId="77777777" w:rsidR="00094635" w:rsidRDefault="00094635" w:rsidP="001E3A10">
            <w:pPr>
              <w:pStyle w:val="TableParagraph"/>
              <w:kinsoku w:val="0"/>
              <w:overflowPunct w:val="0"/>
              <w:spacing w:before="144"/>
              <w:ind w:left="17"/>
              <w:jc w:val="center"/>
              <w:rPr>
                <w:rFonts w:ascii="Wingdings" w:hAnsi="Wingdings" w:cs="Wingdings"/>
                <w:color w:val="000007"/>
              </w:rPr>
            </w:pPr>
            <w:r>
              <w:rPr>
                <w:rFonts w:ascii="Wingdings" w:hAnsi="Wingdings" w:cs="Wingdings"/>
                <w:color w:val="000007"/>
              </w:rPr>
              <w:t></w:t>
            </w:r>
          </w:p>
        </w:tc>
        <w:tc>
          <w:tcPr>
            <w:tcW w:w="1418" w:type="dxa"/>
            <w:tcBorders>
              <w:top w:val="single" w:sz="4" w:space="0" w:color="000000"/>
              <w:left w:val="single" w:sz="4" w:space="0" w:color="000000"/>
              <w:bottom w:val="single" w:sz="4" w:space="0" w:color="000000"/>
              <w:right w:val="single" w:sz="4" w:space="0" w:color="000000"/>
            </w:tcBorders>
          </w:tcPr>
          <w:p w14:paraId="0E0495B8" w14:textId="77777777" w:rsidR="00094635" w:rsidRDefault="00094635" w:rsidP="001E3A10">
            <w:pPr>
              <w:pStyle w:val="TableParagraph"/>
              <w:kinsoku w:val="0"/>
              <w:overflowPunct w:val="0"/>
              <w:rPr>
                <w:rFonts w:ascii="Times New Roman" w:hAnsi="Times New Roman" w:cs="Times New Roman"/>
              </w:rPr>
            </w:pPr>
          </w:p>
        </w:tc>
      </w:tr>
      <w:tr w:rsidR="00094635" w14:paraId="09725C5E" w14:textId="77777777" w:rsidTr="001E3A10">
        <w:trPr>
          <w:trHeight w:val="586"/>
        </w:trPr>
        <w:tc>
          <w:tcPr>
            <w:tcW w:w="7794" w:type="dxa"/>
            <w:tcBorders>
              <w:top w:val="single" w:sz="4" w:space="0" w:color="000000"/>
              <w:left w:val="single" w:sz="4" w:space="0" w:color="000000"/>
              <w:bottom w:val="single" w:sz="4" w:space="0" w:color="000000"/>
              <w:right w:val="single" w:sz="4" w:space="0" w:color="000000"/>
            </w:tcBorders>
          </w:tcPr>
          <w:p w14:paraId="008AB40B" w14:textId="77777777" w:rsidR="00094635" w:rsidRDefault="00094635" w:rsidP="001E3A10">
            <w:pPr>
              <w:pStyle w:val="TableParagraph"/>
              <w:kinsoku w:val="0"/>
              <w:overflowPunct w:val="0"/>
              <w:spacing w:line="290" w:lineRule="atLeast"/>
              <w:ind w:right="754"/>
              <w:rPr>
                <w:color w:val="000007"/>
              </w:rPr>
            </w:pPr>
            <w:r>
              <w:rPr>
                <w:color w:val="000007"/>
              </w:rPr>
              <w:t>Excellent use of assessment and feedback to promote rapid progress of students</w:t>
            </w:r>
          </w:p>
        </w:tc>
        <w:tc>
          <w:tcPr>
            <w:tcW w:w="1416" w:type="dxa"/>
            <w:tcBorders>
              <w:top w:val="single" w:sz="4" w:space="0" w:color="000000"/>
              <w:left w:val="single" w:sz="4" w:space="0" w:color="000000"/>
              <w:bottom w:val="single" w:sz="4" w:space="0" w:color="000000"/>
              <w:right w:val="single" w:sz="4" w:space="0" w:color="000000"/>
            </w:tcBorders>
          </w:tcPr>
          <w:p w14:paraId="6429C7BC" w14:textId="77777777" w:rsidR="00094635" w:rsidRDefault="00094635" w:rsidP="001E3A10">
            <w:pPr>
              <w:pStyle w:val="TableParagraph"/>
              <w:kinsoku w:val="0"/>
              <w:overflowPunct w:val="0"/>
              <w:spacing w:before="142"/>
              <w:ind w:left="17"/>
              <w:jc w:val="center"/>
              <w:rPr>
                <w:rFonts w:ascii="Wingdings" w:hAnsi="Wingdings" w:cs="Wingdings"/>
                <w:color w:val="000007"/>
              </w:rPr>
            </w:pPr>
            <w:r>
              <w:rPr>
                <w:rFonts w:ascii="Wingdings" w:hAnsi="Wingdings" w:cs="Wingdings"/>
                <w:color w:val="000007"/>
              </w:rPr>
              <w:t></w:t>
            </w:r>
          </w:p>
        </w:tc>
        <w:tc>
          <w:tcPr>
            <w:tcW w:w="1418" w:type="dxa"/>
            <w:tcBorders>
              <w:top w:val="single" w:sz="4" w:space="0" w:color="000000"/>
              <w:left w:val="single" w:sz="4" w:space="0" w:color="000000"/>
              <w:bottom w:val="single" w:sz="4" w:space="0" w:color="000000"/>
              <w:right w:val="single" w:sz="4" w:space="0" w:color="000000"/>
            </w:tcBorders>
          </w:tcPr>
          <w:p w14:paraId="31E06AEA" w14:textId="77777777" w:rsidR="00094635" w:rsidRDefault="00094635" w:rsidP="001E3A10">
            <w:pPr>
              <w:pStyle w:val="TableParagraph"/>
              <w:kinsoku w:val="0"/>
              <w:overflowPunct w:val="0"/>
              <w:rPr>
                <w:rFonts w:ascii="Times New Roman" w:hAnsi="Times New Roman" w:cs="Times New Roman"/>
              </w:rPr>
            </w:pPr>
          </w:p>
        </w:tc>
      </w:tr>
      <w:tr w:rsidR="00094635" w14:paraId="6BB19C22" w14:textId="77777777" w:rsidTr="001E3A10">
        <w:trPr>
          <w:trHeight w:val="586"/>
        </w:trPr>
        <w:tc>
          <w:tcPr>
            <w:tcW w:w="7794" w:type="dxa"/>
            <w:tcBorders>
              <w:top w:val="single" w:sz="4" w:space="0" w:color="000000"/>
              <w:left w:val="single" w:sz="4" w:space="0" w:color="000000"/>
              <w:bottom w:val="single" w:sz="4" w:space="0" w:color="000000"/>
              <w:right w:val="single" w:sz="4" w:space="0" w:color="000000"/>
            </w:tcBorders>
          </w:tcPr>
          <w:p w14:paraId="04490EEF" w14:textId="77777777" w:rsidR="00094635" w:rsidRDefault="00094635" w:rsidP="001E3A10">
            <w:pPr>
              <w:pStyle w:val="TableParagraph"/>
              <w:kinsoku w:val="0"/>
              <w:overflowPunct w:val="0"/>
              <w:spacing w:line="288" w:lineRule="exact"/>
              <w:rPr>
                <w:color w:val="000007"/>
              </w:rPr>
            </w:pPr>
            <w:r>
              <w:rPr>
                <w:color w:val="000007"/>
              </w:rPr>
              <w:t>Evidence of leading creative and innovative approaches to teaching</w:t>
            </w:r>
          </w:p>
          <w:p w14:paraId="01CE93A3" w14:textId="77777777" w:rsidR="00094635" w:rsidRDefault="00094635" w:rsidP="001E3A10">
            <w:pPr>
              <w:pStyle w:val="TableParagraph"/>
              <w:kinsoku w:val="0"/>
              <w:overflowPunct w:val="0"/>
              <w:spacing w:line="278" w:lineRule="exact"/>
              <w:rPr>
                <w:color w:val="000007"/>
              </w:rPr>
            </w:pPr>
            <w:r>
              <w:rPr>
                <w:color w:val="000007"/>
              </w:rPr>
              <w:t>and learning</w:t>
            </w:r>
          </w:p>
        </w:tc>
        <w:tc>
          <w:tcPr>
            <w:tcW w:w="1416" w:type="dxa"/>
            <w:tcBorders>
              <w:top w:val="single" w:sz="4" w:space="0" w:color="000000"/>
              <w:left w:val="single" w:sz="4" w:space="0" w:color="000000"/>
              <w:bottom w:val="single" w:sz="4" w:space="0" w:color="000000"/>
              <w:right w:val="single" w:sz="4" w:space="0" w:color="000000"/>
            </w:tcBorders>
          </w:tcPr>
          <w:p w14:paraId="6D027927" w14:textId="77777777" w:rsidR="00094635" w:rsidRDefault="00094635" w:rsidP="001E3A10">
            <w:pPr>
              <w:pStyle w:val="TableParagraph"/>
              <w:kinsoku w:val="0"/>
              <w:overflowPunct w:val="0"/>
              <w:spacing w:before="144"/>
              <w:ind w:left="17"/>
              <w:jc w:val="center"/>
              <w:rPr>
                <w:rFonts w:ascii="Wingdings" w:hAnsi="Wingdings" w:cs="Wingdings"/>
                <w:color w:val="000007"/>
              </w:rPr>
            </w:pPr>
            <w:r>
              <w:rPr>
                <w:rFonts w:ascii="Wingdings" w:hAnsi="Wingdings" w:cs="Wingdings"/>
                <w:color w:val="000007"/>
              </w:rPr>
              <w:t></w:t>
            </w:r>
          </w:p>
        </w:tc>
        <w:tc>
          <w:tcPr>
            <w:tcW w:w="1418" w:type="dxa"/>
            <w:tcBorders>
              <w:top w:val="single" w:sz="4" w:space="0" w:color="000000"/>
              <w:left w:val="single" w:sz="4" w:space="0" w:color="000000"/>
              <w:bottom w:val="single" w:sz="4" w:space="0" w:color="000000"/>
              <w:right w:val="single" w:sz="4" w:space="0" w:color="000000"/>
            </w:tcBorders>
          </w:tcPr>
          <w:p w14:paraId="12EEBC11" w14:textId="77777777" w:rsidR="00094635" w:rsidRDefault="00094635" w:rsidP="001E3A10">
            <w:pPr>
              <w:pStyle w:val="TableParagraph"/>
              <w:kinsoku w:val="0"/>
              <w:overflowPunct w:val="0"/>
              <w:rPr>
                <w:rFonts w:ascii="Times New Roman" w:hAnsi="Times New Roman" w:cs="Times New Roman"/>
              </w:rPr>
            </w:pPr>
          </w:p>
        </w:tc>
      </w:tr>
      <w:tr w:rsidR="00094635" w14:paraId="7A9D6BFF" w14:textId="77777777" w:rsidTr="001E3A10">
        <w:trPr>
          <w:trHeight w:val="551"/>
        </w:trPr>
        <w:tc>
          <w:tcPr>
            <w:tcW w:w="7794" w:type="dxa"/>
            <w:tcBorders>
              <w:top w:val="single" w:sz="4" w:space="0" w:color="000000"/>
              <w:left w:val="single" w:sz="4" w:space="0" w:color="000000"/>
              <w:bottom w:val="single" w:sz="4" w:space="0" w:color="000000"/>
              <w:right w:val="single" w:sz="4" w:space="0" w:color="000000"/>
            </w:tcBorders>
          </w:tcPr>
          <w:p w14:paraId="17BFBAE4" w14:textId="77777777" w:rsidR="00094635" w:rsidRDefault="00094635" w:rsidP="001E3A10">
            <w:pPr>
              <w:pStyle w:val="TableParagraph"/>
              <w:kinsoku w:val="0"/>
              <w:overflowPunct w:val="0"/>
              <w:spacing w:before="135"/>
              <w:rPr>
                <w:color w:val="000007"/>
              </w:rPr>
            </w:pPr>
            <w:r>
              <w:rPr>
                <w:color w:val="000007"/>
              </w:rPr>
              <w:t>Experience of supporting colleagues to improve practice</w:t>
            </w:r>
          </w:p>
        </w:tc>
        <w:tc>
          <w:tcPr>
            <w:tcW w:w="1416" w:type="dxa"/>
            <w:tcBorders>
              <w:top w:val="single" w:sz="4" w:space="0" w:color="000000"/>
              <w:left w:val="single" w:sz="4" w:space="0" w:color="000000"/>
              <w:bottom w:val="single" w:sz="4" w:space="0" w:color="000000"/>
              <w:right w:val="single" w:sz="4" w:space="0" w:color="000000"/>
            </w:tcBorders>
          </w:tcPr>
          <w:p w14:paraId="31717E18" w14:textId="5EB0DD64" w:rsidR="00094635" w:rsidRDefault="0044510B" w:rsidP="0044510B">
            <w:pPr>
              <w:pStyle w:val="TableParagraph"/>
              <w:kinsoku w:val="0"/>
              <w:overflowPunct w:val="0"/>
              <w:jc w:val="center"/>
              <w:rPr>
                <w:rFonts w:ascii="Times New Roman" w:hAnsi="Times New Roman" w:cs="Times New Roman"/>
              </w:rPr>
            </w:pPr>
            <w:r>
              <w:rPr>
                <w:rFonts w:ascii="Wingdings" w:hAnsi="Wingdings" w:cs="Wingdings"/>
                <w:color w:val="000007"/>
              </w:rPr>
              <w:t></w:t>
            </w:r>
          </w:p>
        </w:tc>
        <w:tc>
          <w:tcPr>
            <w:tcW w:w="1418" w:type="dxa"/>
            <w:tcBorders>
              <w:top w:val="single" w:sz="4" w:space="0" w:color="000000"/>
              <w:left w:val="single" w:sz="4" w:space="0" w:color="000000"/>
              <w:bottom w:val="single" w:sz="4" w:space="0" w:color="000000"/>
              <w:right w:val="single" w:sz="4" w:space="0" w:color="000000"/>
            </w:tcBorders>
          </w:tcPr>
          <w:p w14:paraId="69FF1A36" w14:textId="3D902A3B" w:rsidR="00094635" w:rsidRDefault="00094635" w:rsidP="001E3A10">
            <w:pPr>
              <w:pStyle w:val="TableParagraph"/>
              <w:kinsoku w:val="0"/>
              <w:overflowPunct w:val="0"/>
              <w:spacing w:before="139"/>
              <w:ind w:left="20"/>
              <w:jc w:val="center"/>
              <w:rPr>
                <w:rFonts w:ascii="Wingdings" w:hAnsi="Wingdings" w:cs="Wingdings"/>
                <w:color w:val="000007"/>
              </w:rPr>
            </w:pPr>
          </w:p>
        </w:tc>
      </w:tr>
      <w:tr w:rsidR="0044510B" w14:paraId="7546D05B" w14:textId="77777777" w:rsidTr="00DE00C4">
        <w:trPr>
          <w:trHeight w:val="585"/>
        </w:trPr>
        <w:tc>
          <w:tcPr>
            <w:tcW w:w="7794" w:type="dxa"/>
            <w:tcBorders>
              <w:top w:val="single" w:sz="4" w:space="0" w:color="000000"/>
              <w:left w:val="single" w:sz="4" w:space="0" w:color="000000"/>
              <w:bottom w:val="single" w:sz="4" w:space="0" w:color="000000"/>
              <w:right w:val="single" w:sz="4" w:space="0" w:color="000000"/>
            </w:tcBorders>
          </w:tcPr>
          <w:p w14:paraId="00D1B0C8" w14:textId="77777777" w:rsidR="0044510B" w:rsidRDefault="0044510B" w:rsidP="00DE00C4">
            <w:pPr>
              <w:pStyle w:val="TableParagraph"/>
              <w:kinsoku w:val="0"/>
              <w:overflowPunct w:val="0"/>
              <w:spacing w:line="292" w:lineRule="exact"/>
              <w:rPr>
                <w:color w:val="000007"/>
              </w:rPr>
            </w:pPr>
            <w:r>
              <w:rPr>
                <w:color w:val="000007"/>
              </w:rPr>
              <w:t>Experience of observation, feedback and coaching to improve quality of</w:t>
            </w:r>
          </w:p>
          <w:p w14:paraId="07779AA3" w14:textId="77777777" w:rsidR="0044510B" w:rsidRDefault="0044510B" w:rsidP="00DE00C4">
            <w:pPr>
              <w:pStyle w:val="TableParagraph"/>
              <w:kinsoku w:val="0"/>
              <w:overflowPunct w:val="0"/>
              <w:spacing w:line="274" w:lineRule="exact"/>
              <w:rPr>
                <w:color w:val="000007"/>
              </w:rPr>
            </w:pPr>
            <w:r>
              <w:rPr>
                <w:color w:val="000007"/>
              </w:rPr>
              <w:t>teaching and learning</w:t>
            </w:r>
          </w:p>
        </w:tc>
        <w:tc>
          <w:tcPr>
            <w:tcW w:w="1416" w:type="dxa"/>
            <w:tcBorders>
              <w:top w:val="single" w:sz="4" w:space="0" w:color="000000"/>
              <w:left w:val="single" w:sz="4" w:space="0" w:color="000000"/>
              <w:bottom w:val="single" w:sz="4" w:space="0" w:color="000000"/>
              <w:right w:val="single" w:sz="4" w:space="0" w:color="000000"/>
            </w:tcBorders>
          </w:tcPr>
          <w:p w14:paraId="1274189D" w14:textId="77777777" w:rsidR="0044510B" w:rsidRDefault="0044510B" w:rsidP="00DE00C4">
            <w:pPr>
              <w:pStyle w:val="TableParagraph"/>
              <w:kinsoku w:val="0"/>
              <w:overflowPunct w:val="0"/>
              <w:jc w:val="center"/>
              <w:rPr>
                <w:rFonts w:ascii="Times New Roman" w:hAnsi="Times New Roman" w:cs="Times New Roman"/>
              </w:rPr>
            </w:pPr>
            <w:r>
              <w:rPr>
                <w:rFonts w:ascii="Wingdings" w:hAnsi="Wingdings" w:cs="Wingdings"/>
                <w:color w:val="000007"/>
              </w:rPr>
              <w:t></w:t>
            </w:r>
          </w:p>
        </w:tc>
        <w:tc>
          <w:tcPr>
            <w:tcW w:w="1418" w:type="dxa"/>
            <w:tcBorders>
              <w:top w:val="single" w:sz="4" w:space="0" w:color="000000"/>
              <w:left w:val="single" w:sz="4" w:space="0" w:color="000000"/>
              <w:bottom w:val="single" w:sz="4" w:space="0" w:color="000000"/>
              <w:right w:val="single" w:sz="4" w:space="0" w:color="000000"/>
            </w:tcBorders>
          </w:tcPr>
          <w:p w14:paraId="0AE10343" w14:textId="77777777" w:rsidR="0044510B" w:rsidRDefault="0044510B" w:rsidP="00DE00C4">
            <w:pPr>
              <w:pStyle w:val="TableParagraph"/>
              <w:kinsoku w:val="0"/>
              <w:overflowPunct w:val="0"/>
              <w:spacing w:before="140"/>
              <w:ind w:left="20"/>
              <w:jc w:val="center"/>
              <w:rPr>
                <w:rFonts w:ascii="Wingdings" w:hAnsi="Wingdings" w:cs="Wingdings"/>
                <w:color w:val="000007"/>
              </w:rPr>
            </w:pPr>
          </w:p>
        </w:tc>
      </w:tr>
      <w:tr w:rsidR="0044510B" w14:paraId="1C7A219C" w14:textId="77777777" w:rsidTr="00DE00C4">
        <w:trPr>
          <w:trHeight w:val="585"/>
        </w:trPr>
        <w:tc>
          <w:tcPr>
            <w:tcW w:w="7794" w:type="dxa"/>
            <w:tcBorders>
              <w:top w:val="single" w:sz="4" w:space="0" w:color="000000"/>
              <w:left w:val="single" w:sz="4" w:space="0" w:color="000000"/>
              <w:bottom w:val="single" w:sz="4" w:space="0" w:color="000000"/>
              <w:right w:val="single" w:sz="4" w:space="0" w:color="000000"/>
            </w:tcBorders>
          </w:tcPr>
          <w:p w14:paraId="38B41F4B" w14:textId="77777777" w:rsidR="0044510B" w:rsidRDefault="0044510B" w:rsidP="00DE00C4">
            <w:pPr>
              <w:pStyle w:val="TableParagraph"/>
              <w:kinsoku w:val="0"/>
              <w:overflowPunct w:val="0"/>
              <w:spacing w:line="266" w:lineRule="exact"/>
              <w:rPr>
                <w:color w:val="000007"/>
              </w:rPr>
            </w:pPr>
            <w:r>
              <w:rPr>
                <w:color w:val="000007"/>
              </w:rPr>
              <w:t xml:space="preserve">Can provide evidence of rapid progress of students at GCSE </w:t>
            </w:r>
          </w:p>
          <w:p w14:paraId="71215596" w14:textId="77777777" w:rsidR="0044510B" w:rsidRDefault="0044510B" w:rsidP="00DE00C4">
            <w:pPr>
              <w:pStyle w:val="TableParagraph"/>
              <w:kinsoku w:val="0"/>
              <w:overflowPunct w:val="0"/>
              <w:spacing w:line="271" w:lineRule="exact"/>
              <w:rPr>
                <w:color w:val="000007"/>
              </w:rPr>
            </w:pPr>
            <w:r>
              <w:rPr>
                <w:color w:val="000007"/>
              </w:rPr>
              <w:t>and A Level</w:t>
            </w:r>
          </w:p>
        </w:tc>
        <w:tc>
          <w:tcPr>
            <w:tcW w:w="1416" w:type="dxa"/>
            <w:tcBorders>
              <w:top w:val="single" w:sz="4" w:space="0" w:color="000000"/>
              <w:left w:val="single" w:sz="4" w:space="0" w:color="000000"/>
              <w:bottom w:val="single" w:sz="4" w:space="0" w:color="000000"/>
              <w:right w:val="single" w:sz="4" w:space="0" w:color="000000"/>
            </w:tcBorders>
          </w:tcPr>
          <w:p w14:paraId="26DD576D" w14:textId="77777777" w:rsidR="0044510B" w:rsidRDefault="0044510B" w:rsidP="00DE00C4">
            <w:pPr>
              <w:pStyle w:val="TableParagraph"/>
              <w:kinsoku w:val="0"/>
              <w:overflowPunct w:val="0"/>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146FB4DC" w14:textId="77777777" w:rsidR="0044510B" w:rsidRDefault="0044510B" w:rsidP="00DE00C4">
            <w:pPr>
              <w:pStyle w:val="TableParagraph"/>
              <w:kinsoku w:val="0"/>
              <w:overflowPunct w:val="0"/>
              <w:spacing w:before="139"/>
              <w:ind w:left="20"/>
              <w:jc w:val="center"/>
              <w:rPr>
                <w:rFonts w:ascii="Wingdings" w:hAnsi="Wingdings" w:cs="Wingdings"/>
                <w:color w:val="000007"/>
              </w:rPr>
            </w:pPr>
            <w:r>
              <w:rPr>
                <w:rFonts w:ascii="Wingdings" w:hAnsi="Wingdings" w:cs="Wingdings"/>
                <w:color w:val="000007"/>
              </w:rPr>
              <w:t></w:t>
            </w:r>
          </w:p>
        </w:tc>
      </w:tr>
    </w:tbl>
    <w:p w14:paraId="04450270" w14:textId="77777777" w:rsidR="00094635" w:rsidRDefault="00094635" w:rsidP="00094635">
      <w:pPr>
        <w:rPr>
          <w:sz w:val="16"/>
          <w:szCs w:val="16"/>
        </w:rPr>
        <w:sectPr w:rsidR="00094635">
          <w:pgSz w:w="11910" w:h="16840"/>
          <w:pgMar w:top="1600" w:right="440" w:bottom="280" w:left="580" w:header="720" w:footer="720" w:gutter="0"/>
          <w:cols w:space="720" w:equalWidth="0">
            <w:col w:w="10890"/>
          </w:cols>
          <w:noEndnote/>
        </w:sectPr>
      </w:pPr>
    </w:p>
    <w:p w14:paraId="667B2C45" w14:textId="77777777" w:rsidR="00094635" w:rsidRDefault="00094635" w:rsidP="00094635">
      <w:pPr>
        <w:pStyle w:val="BodyText"/>
        <w:kinsoku w:val="0"/>
        <w:overflowPunct w:val="0"/>
        <w:spacing w:before="9"/>
        <w:rPr>
          <w:sz w:val="19"/>
          <w:szCs w:val="19"/>
        </w:rPr>
      </w:pPr>
      <w:r>
        <w:rPr>
          <w:noProof/>
          <w:lang w:val="pl-PL" w:eastAsia="pl-PL"/>
        </w:rPr>
        <w:lastRenderedPageBreak/>
        <mc:AlternateContent>
          <mc:Choice Requires="wps">
            <w:drawing>
              <wp:anchor distT="0" distB="0" distL="114300" distR="114300" simplePos="0" relativeHeight="251663360" behindDoc="1" locked="0" layoutInCell="0" allowOverlap="1" wp14:anchorId="7A30F920" wp14:editId="43D23B95">
                <wp:simplePos x="0" y="0"/>
                <wp:positionH relativeFrom="page">
                  <wp:posOffset>0</wp:posOffset>
                </wp:positionH>
                <wp:positionV relativeFrom="page">
                  <wp:posOffset>0</wp:posOffset>
                </wp:positionV>
                <wp:extent cx="7556500" cy="1069340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4CE41" w14:textId="77777777" w:rsidR="00094635" w:rsidRDefault="00094635" w:rsidP="00094635">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7C896425" wp14:editId="3DD3D7A0">
                                  <wp:extent cx="7562850" cy="10696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42597279" w14:textId="77777777" w:rsidR="00094635" w:rsidRDefault="00094635" w:rsidP="0009463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0F920" id="Rectangle 7" o:spid="_x0000_s1028" style="position:absolute;margin-left:0;margin-top:0;width:595pt;height:84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" o:allowincell="f" filled="f" stroked="f">
                <v:textbox inset="0,0,0,0">
                  <w:txbxContent>
                    <w:p w14:paraId="5BB4CE41" w14:textId="77777777" w:rsidR="00094635" w:rsidRDefault="00094635" w:rsidP="00094635">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7C896425" wp14:editId="3DD3D7A0">
                            <wp:extent cx="7562850" cy="10696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42597279" w14:textId="77777777" w:rsidR="00094635" w:rsidRDefault="00094635" w:rsidP="00094635">
                      <w:pPr>
                        <w:rPr>
                          <w:rFonts w:ascii="Times New Roman" w:hAnsi="Times New Roman" w:cs="Times New Roman"/>
                          <w:sz w:val="24"/>
                          <w:szCs w:val="24"/>
                        </w:rPr>
                      </w:pPr>
                    </w:p>
                  </w:txbxContent>
                </v:textbox>
                <w10:wrap anchorx="page" anchory="page"/>
              </v:rect>
            </w:pict>
          </mc:Fallback>
        </mc:AlternateContent>
      </w:r>
    </w:p>
    <w:tbl>
      <w:tblPr>
        <w:tblW w:w="0" w:type="auto"/>
        <w:tblInd w:w="155" w:type="dxa"/>
        <w:tblLayout w:type="fixed"/>
        <w:tblCellMar>
          <w:left w:w="0" w:type="dxa"/>
          <w:right w:w="0" w:type="dxa"/>
        </w:tblCellMar>
        <w:tblLook w:val="0000" w:firstRow="0" w:lastRow="0" w:firstColumn="0" w:lastColumn="0" w:noHBand="0" w:noVBand="0"/>
      </w:tblPr>
      <w:tblGrid>
        <w:gridCol w:w="7794"/>
        <w:gridCol w:w="1416"/>
        <w:gridCol w:w="1418"/>
      </w:tblGrid>
      <w:tr w:rsidR="00094635" w14:paraId="59A5E657" w14:textId="77777777" w:rsidTr="001E3A10">
        <w:trPr>
          <w:trHeight w:val="550"/>
        </w:trPr>
        <w:tc>
          <w:tcPr>
            <w:tcW w:w="7794" w:type="dxa"/>
            <w:tcBorders>
              <w:top w:val="single" w:sz="4" w:space="0" w:color="000000"/>
              <w:left w:val="single" w:sz="4" w:space="0" w:color="000000"/>
              <w:bottom w:val="single" w:sz="4" w:space="0" w:color="000000"/>
              <w:right w:val="single" w:sz="4" w:space="0" w:color="000000"/>
            </w:tcBorders>
            <w:shd w:val="clear" w:color="auto" w:fill="001249"/>
          </w:tcPr>
          <w:p w14:paraId="19D583C4" w14:textId="77777777" w:rsidR="00094635" w:rsidRDefault="00094635" w:rsidP="001E3A10">
            <w:pPr>
              <w:pStyle w:val="TableParagraph"/>
              <w:kinsoku w:val="0"/>
              <w:overflowPunct w:val="0"/>
              <w:spacing w:before="137"/>
              <w:rPr>
                <w:b/>
                <w:bCs/>
                <w:color w:val="FFFFFF"/>
              </w:rPr>
            </w:pPr>
            <w:r>
              <w:rPr>
                <w:b/>
                <w:bCs/>
                <w:color w:val="FFFFFF"/>
              </w:rPr>
              <w:t>Professional Knowledge and Understanding</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2F2CB61E" w14:textId="77777777" w:rsidR="00094635" w:rsidRDefault="00094635" w:rsidP="001E3A10">
            <w:pPr>
              <w:pStyle w:val="TableParagraph"/>
              <w:kinsoku w:val="0"/>
              <w:overflowPunct w:val="0"/>
              <w:spacing w:before="128"/>
              <w:ind w:left="255" w:right="233"/>
              <w:jc w:val="center"/>
              <w:rPr>
                <w:b/>
                <w:bCs/>
                <w:color w:val="FFFFFF"/>
              </w:rPr>
            </w:pPr>
            <w:r>
              <w:rPr>
                <w:b/>
                <w:bCs/>
                <w:color w:val="FFFFFF"/>
              </w:rPr>
              <w:t>Essential</w:t>
            </w:r>
          </w:p>
        </w:tc>
        <w:tc>
          <w:tcPr>
            <w:tcW w:w="1418" w:type="dxa"/>
            <w:tcBorders>
              <w:top w:val="single" w:sz="4" w:space="0" w:color="000000"/>
              <w:left w:val="single" w:sz="4" w:space="0" w:color="000000"/>
              <w:bottom w:val="single" w:sz="4" w:space="0" w:color="000000"/>
              <w:right w:val="single" w:sz="4" w:space="0" w:color="000000"/>
            </w:tcBorders>
            <w:shd w:val="clear" w:color="auto" w:fill="FF0000"/>
          </w:tcPr>
          <w:p w14:paraId="6153746A" w14:textId="77777777" w:rsidR="00094635" w:rsidRDefault="00094635" w:rsidP="001E3A10">
            <w:pPr>
              <w:pStyle w:val="TableParagraph"/>
              <w:kinsoku w:val="0"/>
              <w:overflowPunct w:val="0"/>
              <w:spacing w:before="128"/>
              <w:ind w:left="226" w:right="202"/>
              <w:jc w:val="center"/>
              <w:rPr>
                <w:b/>
                <w:bCs/>
                <w:color w:val="FFFFFF"/>
              </w:rPr>
            </w:pPr>
            <w:r>
              <w:rPr>
                <w:b/>
                <w:bCs/>
                <w:color w:val="FFFFFF"/>
              </w:rPr>
              <w:t>Desirable</w:t>
            </w:r>
          </w:p>
        </w:tc>
      </w:tr>
      <w:tr w:rsidR="00094635" w14:paraId="6220EBEA" w14:textId="77777777" w:rsidTr="001E3A10">
        <w:trPr>
          <w:trHeight w:val="585"/>
        </w:trPr>
        <w:tc>
          <w:tcPr>
            <w:tcW w:w="7794" w:type="dxa"/>
            <w:tcBorders>
              <w:top w:val="single" w:sz="4" w:space="0" w:color="000000"/>
              <w:left w:val="single" w:sz="4" w:space="0" w:color="000000"/>
              <w:bottom w:val="single" w:sz="4" w:space="0" w:color="000000"/>
              <w:right w:val="single" w:sz="4" w:space="0" w:color="000000"/>
            </w:tcBorders>
          </w:tcPr>
          <w:p w14:paraId="4C827DA8" w14:textId="14680E4E" w:rsidR="00094635" w:rsidRDefault="00094635" w:rsidP="001E3A10">
            <w:pPr>
              <w:pStyle w:val="TableParagraph"/>
              <w:kinsoku w:val="0"/>
              <w:overflowPunct w:val="0"/>
              <w:spacing w:line="292" w:lineRule="exact"/>
              <w:rPr>
                <w:color w:val="000007"/>
              </w:rPr>
            </w:pPr>
            <w:r>
              <w:rPr>
                <w:color w:val="000007"/>
              </w:rPr>
              <w:t>Understand the characteristics of high-quality teaching, learning and</w:t>
            </w:r>
          </w:p>
          <w:p w14:paraId="451B7F01" w14:textId="77777777" w:rsidR="00094635" w:rsidRDefault="00094635" w:rsidP="001E3A10">
            <w:pPr>
              <w:pStyle w:val="TableParagraph"/>
              <w:kinsoku w:val="0"/>
              <w:overflowPunct w:val="0"/>
              <w:spacing w:line="274" w:lineRule="exact"/>
              <w:rPr>
                <w:color w:val="000007"/>
              </w:rPr>
            </w:pPr>
            <w:r>
              <w:rPr>
                <w:color w:val="000007"/>
              </w:rPr>
              <w:t>achievement for all students</w:t>
            </w:r>
          </w:p>
        </w:tc>
        <w:tc>
          <w:tcPr>
            <w:tcW w:w="1416" w:type="dxa"/>
            <w:tcBorders>
              <w:top w:val="single" w:sz="4" w:space="0" w:color="000000"/>
              <w:left w:val="single" w:sz="4" w:space="0" w:color="000000"/>
              <w:bottom w:val="single" w:sz="4" w:space="0" w:color="000000"/>
              <w:right w:val="single" w:sz="4" w:space="0" w:color="000000"/>
            </w:tcBorders>
          </w:tcPr>
          <w:p w14:paraId="4AE4358F" w14:textId="77777777" w:rsidR="00094635" w:rsidRDefault="00094635" w:rsidP="001E3A10">
            <w:pPr>
              <w:pStyle w:val="TableParagraph"/>
              <w:kinsoku w:val="0"/>
              <w:overflowPunct w:val="0"/>
              <w:spacing w:before="142"/>
              <w:ind w:left="17"/>
              <w:jc w:val="center"/>
              <w:rPr>
                <w:rFonts w:ascii="Wingdings" w:hAnsi="Wingdings" w:cs="Wingdings"/>
                <w:color w:val="000007"/>
              </w:rPr>
            </w:pPr>
            <w:r>
              <w:rPr>
                <w:rFonts w:ascii="Wingdings" w:hAnsi="Wingdings" w:cs="Wingdings"/>
                <w:color w:val="000007"/>
              </w:rPr>
              <w:t></w:t>
            </w:r>
          </w:p>
        </w:tc>
        <w:tc>
          <w:tcPr>
            <w:tcW w:w="1418" w:type="dxa"/>
            <w:tcBorders>
              <w:top w:val="single" w:sz="4" w:space="0" w:color="000000"/>
              <w:left w:val="single" w:sz="4" w:space="0" w:color="000000"/>
              <w:bottom w:val="single" w:sz="4" w:space="0" w:color="000000"/>
              <w:right w:val="single" w:sz="4" w:space="0" w:color="000000"/>
            </w:tcBorders>
          </w:tcPr>
          <w:p w14:paraId="2FE793E1" w14:textId="77777777" w:rsidR="00094635" w:rsidRDefault="00094635" w:rsidP="001E3A10">
            <w:pPr>
              <w:pStyle w:val="TableParagraph"/>
              <w:kinsoku w:val="0"/>
              <w:overflowPunct w:val="0"/>
              <w:rPr>
                <w:rFonts w:ascii="Times New Roman" w:hAnsi="Times New Roman" w:cs="Times New Roman"/>
              </w:rPr>
            </w:pPr>
          </w:p>
        </w:tc>
      </w:tr>
      <w:tr w:rsidR="00094635" w14:paraId="5D949E2A" w14:textId="77777777" w:rsidTr="001E3A10">
        <w:trPr>
          <w:trHeight w:val="550"/>
        </w:trPr>
        <w:tc>
          <w:tcPr>
            <w:tcW w:w="7794" w:type="dxa"/>
            <w:tcBorders>
              <w:top w:val="single" w:sz="4" w:space="0" w:color="000000"/>
              <w:left w:val="single" w:sz="4" w:space="0" w:color="000000"/>
              <w:bottom w:val="single" w:sz="4" w:space="0" w:color="000000"/>
              <w:right w:val="single" w:sz="4" w:space="0" w:color="000000"/>
            </w:tcBorders>
          </w:tcPr>
          <w:p w14:paraId="24074D4C" w14:textId="77777777" w:rsidR="00094635" w:rsidRDefault="00094635" w:rsidP="001E3A10">
            <w:pPr>
              <w:pStyle w:val="TableParagraph"/>
              <w:kinsoku w:val="0"/>
              <w:overflowPunct w:val="0"/>
              <w:spacing w:before="138"/>
              <w:rPr>
                <w:color w:val="000007"/>
              </w:rPr>
            </w:pPr>
            <w:r>
              <w:rPr>
                <w:color w:val="000007"/>
              </w:rPr>
              <w:t>Excellent understanding of effective pedagogy</w:t>
            </w:r>
          </w:p>
        </w:tc>
        <w:tc>
          <w:tcPr>
            <w:tcW w:w="1416" w:type="dxa"/>
            <w:tcBorders>
              <w:top w:val="single" w:sz="4" w:space="0" w:color="000000"/>
              <w:left w:val="single" w:sz="4" w:space="0" w:color="000000"/>
              <w:bottom w:val="single" w:sz="4" w:space="0" w:color="000000"/>
              <w:right w:val="single" w:sz="4" w:space="0" w:color="000000"/>
            </w:tcBorders>
          </w:tcPr>
          <w:p w14:paraId="472D158E" w14:textId="77777777" w:rsidR="00094635" w:rsidRDefault="00094635" w:rsidP="001E3A10">
            <w:pPr>
              <w:pStyle w:val="TableParagraph"/>
              <w:kinsoku w:val="0"/>
              <w:overflowPunct w:val="0"/>
              <w:spacing w:before="141"/>
              <w:ind w:left="17"/>
              <w:jc w:val="center"/>
              <w:rPr>
                <w:rFonts w:ascii="Wingdings" w:hAnsi="Wingdings" w:cs="Wingdings"/>
                <w:color w:val="000007"/>
              </w:rPr>
            </w:pPr>
            <w:r>
              <w:rPr>
                <w:rFonts w:ascii="Wingdings" w:hAnsi="Wingdings" w:cs="Wingdings"/>
                <w:color w:val="000007"/>
              </w:rPr>
              <w:t></w:t>
            </w:r>
          </w:p>
        </w:tc>
        <w:tc>
          <w:tcPr>
            <w:tcW w:w="1418" w:type="dxa"/>
            <w:tcBorders>
              <w:top w:val="single" w:sz="4" w:space="0" w:color="000000"/>
              <w:left w:val="single" w:sz="4" w:space="0" w:color="000000"/>
              <w:bottom w:val="single" w:sz="4" w:space="0" w:color="000000"/>
              <w:right w:val="single" w:sz="4" w:space="0" w:color="000000"/>
            </w:tcBorders>
          </w:tcPr>
          <w:p w14:paraId="27A0C43A" w14:textId="77777777" w:rsidR="00094635" w:rsidRDefault="00094635" w:rsidP="001E3A10">
            <w:pPr>
              <w:pStyle w:val="TableParagraph"/>
              <w:kinsoku w:val="0"/>
              <w:overflowPunct w:val="0"/>
              <w:rPr>
                <w:rFonts w:ascii="Times New Roman" w:hAnsi="Times New Roman" w:cs="Times New Roman"/>
              </w:rPr>
            </w:pPr>
          </w:p>
        </w:tc>
      </w:tr>
      <w:tr w:rsidR="00094635" w14:paraId="38A445AC" w14:textId="77777777" w:rsidTr="001E3A10">
        <w:trPr>
          <w:trHeight w:val="554"/>
        </w:trPr>
        <w:tc>
          <w:tcPr>
            <w:tcW w:w="7794" w:type="dxa"/>
            <w:tcBorders>
              <w:top w:val="single" w:sz="4" w:space="0" w:color="000000"/>
              <w:left w:val="single" w:sz="4" w:space="0" w:color="000000"/>
              <w:bottom w:val="single" w:sz="4" w:space="0" w:color="000000"/>
              <w:right w:val="single" w:sz="4" w:space="0" w:color="000000"/>
            </w:tcBorders>
          </w:tcPr>
          <w:p w14:paraId="29849AD5" w14:textId="77777777" w:rsidR="00094635" w:rsidRDefault="00094635" w:rsidP="001E3A10">
            <w:pPr>
              <w:pStyle w:val="TableParagraph"/>
              <w:kinsoku w:val="0"/>
              <w:overflowPunct w:val="0"/>
              <w:spacing w:before="139"/>
              <w:rPr>
                <w:color w:val="000007"/>
              </w:rPr>
            </w:pPr>
            <w:r>
              <w:rPr>
                <w:color w:val="000007"/>
              </w:rPr>
              <w:t>Understand the wider characteristics that form a successful school</w:t>
            </w:r>
          </w:p>
        </w:tc>
        <w:tc>
          <w:tcPr>
            <w:tcW w:w="1416" w:type="dxa"/>
            <w:tcBorders>
              <w:top w:val="single" w:sz="4" w:space="0" w:color="000000"/>
              <w:left w:val="single" w:sz="4" w:space="0" w:color="000000"/>
              <w:bottom w:val="single" w:sz="4" w:space="0" w:color="000000"/>
              <w:right w:val="single" w:sz="4" w:space="0" w:color="000000"/>
            </w:tcBorders>
          </w:tcPr>
          <w:p w14:paraId="5F34B498" w14:textId="77777777" w:rsidR="00094635" w:rsidRDefault="00094635" w:rsidP="001E3A10">
            <w:pPr>
              <w:pStyle w:val="TableParagraph"/>
              <w:kinsoku w:val="0"/>
              <w:overflowPunct w:val="0"/>
              <w:spacing w:before="142"/>
              <w:ind w:left="17"/>
              <w:jc w:val="center"/>
              <w:rPr>
                <w:rFonts w:ascii="Wingdings" w:hAnsi="Wingdings" w:cs="Wingdings"/>
                <w:color w:val="000007"/>
              </w:rPr>
            </w:pPr>
            <w:r>
              <w:rPr>
                <w:rFonts w:ascii="Wingdings" w:hAnsi="Wingdings" w:cs="Wingdings"/>
                <w:color w:val="000007"/>
              </w:rPr>
              <w:t></w:t>
            </w:r>
          </w:p>
        </w:tc>
        <w:tc>
          <w:tcPr>
            <w:tcW w:w="1418" w:type="dxa"/>
            <w:tcBorders>
              <w:top w:val="single" w:sz="4" w:space="0" w:color="000000"/>
              <w:left w:val="single" w:sz="4" w:space="0" w:color="000000"/>
              <w:bottom w:val="single" w:sz="4" w:space="0" w:color="000000"/>
              <w:right w:val="single" w:sz="4" w:space="0" w:color="000000"/>
            </w:tcBorders>
          </w:tcPr>
          <w:p w14:paraId="0401158C" w14:textId="77777777" w:rsidR="00094635" w:rsidRDefault="00094635" w:rsidP="001E3A10">
            <w:pPr>
              <w:pStyle w:val="TableParagraph"/>
              <w:kinsoku w:val="0"/>
              <w:overflowPunct w:val="0"/>
              <w:rPr>
                <w:rFonts w:ascii="Times New Roman" w:hAnsi="Times New Roman" w:cs="Times New Roman"/>
              </w:rPr>
            </w:pPr>
          </w:p>
        </w:tc>
      </w:tr>
      <w:tr w:rsidR="00094635" w14:paraId="49182762" w14:textId="77777777" w:rsidTr="001E3A10">
        <w:trPr>
          <w:trHeight w:val="552"/>
        </w:trPr>
        <w:tc>
          <w:tcPr>
            <w:tcW w:w="7794" w:type="dxa"/>
            <w:tcBorders>
              <w:top w:val="single" w:sz="4" w:space="0" w:color="000000"/>
              <w:left w:val="single" w:sz="4" w:space="0" w:color="000000"/>
              <w:bottom w:val="single" w:sz="4" w:space="0" w:color="000000"/>
              <w:right w:val="single" w:sz="4" w:space="0" w:color="000000"/>
            </w:tcBorders>
          </w:tcPr>
          <w:p w14:paraId="1111989A" w14:textId="77777777" w:rsidR="00094635" w:rsidRDefault="00094635" w:rsidP="001E3A10">
            <w:pPr>
              <w:pStyle w:val="TableParagraph"/>
              <w:kinsoku w:val="0"/>
              <w:overflowPunct w:val="0"/>
              <w:spacing w:before="136"/>
              <w:rPr>
                <w:color w:val="000007"/>
              </w:rPr>
            </w:pPr>
            <w:r>
              <w:rPr>
                <w:color w:val="000007"/>
              </w:rPr>
              <w:t>Knowledge of the professional standards for teachers</w:t>
            </w:r>
          </w:p>
        </w:tc>
        <w:tc>
          <w:tcPr>
            <w:tcW w:w="1416" w:type="dxa"/>
            <w:tcBorders>
              <w:top w:val="single" w:sz="4" w:space="0" w:color="000000"/>
              <w:left w:val="single" w:sz="4" w:space="0" w:color="000000"/>
              <w:bottom w:val="single" w:sz="4" w:space="0" w:color="000000"/>
              <w:right w:val="single" w:sz="4" w:space="0" w:color="000000"/>
            </w:tcBorders>
          </w:tcPr>
          <w:p w14:paraId="6B17F980" w14:textId="77777777" w:rsidR="00094635" w:rsidRDefault="00094635" w:rsidP="001E3A10">
            <w:pPr>
              <w:pStyle w:val="TableParagraph"/>
              <w:kinsoku w:val="0"/>
              <w:overflowPunct w:val="0"/>
              <w:spacing w:before="140"/>
              <w:ind w:left="17"/>
              <w:jc w:val="center"/>
              <w:rPr>
                <w:rFonts w:ascii="Wingdings" w:hAnsi="Wingdings" w:cs="Wingdings"/>
                <w:color w:val="000007"/>
              </w:rPr>
            </w:pPr>
            <w:r>
              <w:rPr>
                <w:rFonts w:ascii="Wingdings" w:hAnsi="Wingdings" w:cs="Wingdings"/>
                <w:color w:val="000007"/>
              </w:rPr>
              <w:t></w:t>
            </w:r>
          </w:p>
        </w:tc>
        <w:tc>
          <w:tcPr>
            <w:tcW w:w="1418" w:type="dxa"/>
            <w:tcBorders>
              <w:top w:val="single" w:sz="4" w:space="0" w:color="000000"/>
              <w:left w:val="single" w:sz="4" w:space="0" w:color="000000"/>
              <w:bottom w:val="single" w:sz="4" w:space="0" w:color="000000"/>
              <w:right w:val="single" w:sz="4" w:space="0" w:color="000000"/>
            </w:tcBorders>
          </w:tcPr>
          <w:p w14:paraId="11CB8E20" w14:textId="77777777" w:rsidR="00094635" w:rsidRDefault="00094635" w:rsidP="001E3A10">
            <w:pPr>
              <w:pStyle w:val="TableParagraph"/>
              <w:kinsoku w:val="0"/>
              <w:overflowPunct w:val="0"/>
              <w:rPr>
                <w:rFonts w:ascii="Times New Roman" w:hAnsi="Times New Roman" w:cs="Times New Roman"/>
              </w:rPr>
            </w:pPr>
          </w:p>
        </w:tc>
      </w:tr>
      <w:tr w:rsidR="00094635" w14:paraId="6F0844F5" w14:textId="77777777" w:rsidTr="001E3A10">
        <w:trPr>
          <w:trHeight w:val="550"/>
        </w:trPr>
        <w:tc>
          <w:tcPr>
            <w:tcW w:w="7794" w:type="dxa"/>
            <w:tcBorders>
              <w:top w:val="single" w:sz="4" w:space="0" w:color="000000"/>
              <w:left w:val="single" w:sz="4" w:space="0" w:color="000000"/>
              <w:bottom w:val="single" w:sz="4" w:space="0" w:color="000000"/>
              <w:right w:val="single" w:sz="4" w:space="0" w:color="000000"/>
            </w:tcBorders>
            <w:shd w:val="clear" w:color="auto" w:fill="001249"/>
          </w:tcPr>
          <w:p w14:paraId="3EABB890" w14:textId="77777777" w:rsidR="00094635" w:rsidRDefault="00094635" w:rsidP="001E3A10">
            <w:pPr>
              <w:pStyle w:val="TableParagraph"/>
              <w:kinsoku w:val="0"/>
              <w:overflowPunct w:val="0"/>
              <w:spacing w:before="136"/>
              <w:rPr>
                <w:b/>
                <w:bCs/>
                <w:color w:val="FFFFFF"/>
              </w:rPr>
            </w:pPr>
            <w:r>
              <w:rPr>
                <w:b/>
                <w:bCs/>
                <w:color w:val="FFFFFF"/>
              </w:rPr>
              <w:t>Skills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5CD43D9C" w14:textId="77777777" w:rsidR="00094635" w:rsidRDefault="00094635" w:rsidP="001E3A10">
            <w:pPr>
              <w:pStyle w:val="TableParagraph"/>
              <w:kinsoku w:val="0"/>
              <w:overflowPunct w:val="0"/>
              <w:spacing w:before="129"/>
              <w:ind w:left="255" w:right="233"/>
              <w:jc w:val="center"/>
              <w:rPr>
                <w:b/>
                <w:bCs/>
                <w:color w:val="FFFFFF"/>
              </w:rPr>
            </w:pPr>
            <w:r>
              <w:rPr>
                <w:b/>
                <w:bCs/>
                <w:color w:val="FFFFFF"/>
              </w:rPr>
              <w:t>Essential</w:t>
            </w:r>
          </w:p>
        </w:tc>
        <w:tc>
          <w:tcPr>
            <w:tcW w:w="1418" w:type="dxa"/>
            <w:tcBorders>
              <w:top w:val="single" w:sz="4" w:space="0" w:color="000000"/>
              <w:left w:val="single" w:sz="4" w:space="0" w:color="000000"/>
              <w:bottom w:val="single" w:sz="4" w:space="0" w:color="000000"/>
              <w:right w:val="single" w:sz="4" w:space="0" w:color="000000"/>
            </w:tcBorders>
            <w:shd w:val="clear" w:color="auto" w:fill="FF0000"/>
          </w:tcPr>
          <w:p w14:paraId="554C6695" w14:textId="77777777" w:rsidR="00094635" w:rsidRDefault="00094635" w:rsidP="001E3A10">
            <w:pPr>
              <w:pStyle w:val="TableParagraph"/>
              <w:kinsoku w:val="0"/>
              <w:overflowPunct w:val="0"/>
              <w:spacing w:before="129"/>
              <w:ind w:left="226" w:right="202"/>
              <w:jc w:val="center"/>
              <w:rPr>
                <w:b/>
                <w:bCs/>
                <w:color w:val="FFFFFF"/>
              </w:rPr>
            </w:pPr>
            <w:r>
              <w:rPr>
                <w:b/>
                <w:bCs/>
                <w:color w:val="FFFFFF"/>
              </w:rPr>
              <w:t>Desirable</w:t>
            </w:r>
          </w:p>
        </w:tc>
      </w:tr>
      <w:tr w:rsidR="00094635" w14:paraId="651D96C6" w14:textId="77777777" w:rsidTr="001E3A10">
        <w:trPr>
          <w:trHeight w:val="586"/>
        </w:trPr>
        <w:tc>
          <w:tcPr>
            <w:tcW w:w="7794" w:type="dxa"/>
            <w:tcBorders>
              <w:top w:val="single" w:sz="4" w:space="0" w:color="000000"/>
              <w:left w:val="single" w:sz="4" w:space="0" w:color="000000"/>
              <w:bottom w:val="single" w:sz="4" w:space="0" w:color="000000"/>
              <w:right w:val="single" w:sz="4" w:space="0" w:color="000000"/>
            </w:tcBorders>
          </w:tcPr>
          <w:p w14:paraId="46D94746" w14:textId="77777777" w:rsidR="0044510B" w:rsidRDefault="0044510B" w:rsidP="0044510B">
            <w:pPr>
              <w:pStyle w:val="TableParagraph"/>
              <w:kinsoku w:val="0"/>
              <w:overflowPunct w:val="0"/>
              <w:spacing w:line="276" w:lineRule="exact"/>
              <w:rPr>
                <w:color w:val="000007"/>
              </w:rPr>
            </w:pPr>
            <w:r>
              <w:rPr>
                <w:color w:val="000007"/>
              </w:rPr>
              <w:t>Have high expectations of self and others in all aspects of school life, and</w:t>
            </w:r>
          </w:p>
          <w:p w14:paraId="5E9B5D9F" w14:textId="18903155" w:rsidR="00094635" w:rsidRDefault="0044510B" w:rsidP="0044510B">
            <w:pPr>
              <w:pStyle w:val="TableParagraph"/>
              <w:kinsoku w:val="0"/>
              <w:overflowPunct w:val="0"/>
              <w:spacing w:line="274" w:lineRule="exact"/>
              <w:rPr>
                <w:color w:val="000007"/>
              </w:rPr>
            </w:pPr>
            <w:r>
              <w:rPr>
                <w:color w:val="000007"/>
              </w:rPr>
              <w:t>provide a role model for students and staff</w:t>
            </w:r>
          </w:p>
        </w:tc>
        <w:tc>
          <w:tcPr>
            <w:tcW w:w="1416" w:type="dxa"/>
            <w:tcBorders>
              <w:top w:val="single" w:sz="4" w:space="0" w:color="000000"/>
              <w:left w:val="single" w:sz="4" w:space="0" w:color="000000"/>
              <w:bottom w:val="single" w:sz="4" w:space="0" w:color="000000"/>
              <w:right w:val="single" w:sz="4" w:space="0" w:color="000000"/>
            </w:tcBorders>
          </w:tcPr>
          <w:p w14:paraId="09637F85" w14:textId="77777777" w:rsidR="00094635" w:rsidRDefault="00094635" w:rsidP="001E3A10">
            <w:pPr>
              <w:pStyle w:val="TableParagraph"/>
              <w:kinsoku w:val="0"/>
              <w:overflowPunct w:val="0"/>
              <w:spacing w:before="142"/>
              <w:ind w:left="17"/>
              <w:jc w:val="center"/>
              <w:rPr>
                <w:rFonts w:ascii="Wingdings" w:hAnsi="Wingdings" w:cs="Wingdings"/>
                <w:color w:val="000007"/>
              </w:rPr>
            </w:pPr>
            <w:r>
              <w:rPr>
                <w:rFonts w:ascii="Wingdings" w:hAnsi="Wingdings" w:cs="Wingdings"/>
                <w:color w:val="000007"/>
              </w:rPr>
              <w:t></w:t>
            </w:r>
          </w:p>
        </w:tc>
        <w:tc>
          <w:tcPr>
            <w:tcW w:w="1418" w:type="dxa"/>
            <w:tcBorders>
              <w:top w:val="single" w:sz="4" w:space="0" w:color="000000"/>
              <w:left w:val="single" w:sz="4" w:space="0" w:color="000000"/>
              <w:bottom w:val="single" w:sz="4" w:space="0" w:color="000000"/>
              <w:right w:val="single" w:sz="4" w:space="0" w:color="000000"/>
            </w:tcBorders>
          </w:tcPr>
          <w:p w14:paraId="491FD43A" w14:textId="77777777" w:rsidR="00094635" w:rsidRDefault="00094635" w:rsidP="001E3A10">
            <w:pPr>
              <w:pStyle w:val="TableParagraph"/>
              <w:kinsoku w:val="0"/>
              <w:overflowPunct w:val="0"/>
              <w:rPr>
                <w:rFonts w:ascii="Times New Roman" w:hAnsi="Times New Roman" w:cs="Times New Roman"/>
              </w:rPr>
            </w:pPr>
          </w:p>
        </w:tc>
      </w:tr>
      <w:tr w:rsidR="0044510B" w14:paraId="3BC76A94" w14:textId="77777777" w:rsidTr="001E3A10">
        <w:trPr>
          <w:trHeight w:val="551"/>
        </w:trPr>
        <w:tc>
          <w:tcPr>
            <w:tcW w:w="7794" w:type="dxa"/>
            <w:tcBorders>
              <w:top w:val="single" w:sz="4" w:space="0" w:color="000000"/>
              <w:left w:val="single" w:sz="4" w:space="0" w:color="000000"/>
              <w:bottom w:val="single" w:sz="4" w:space="0" w:color="000000"/>
              <w:right w:val="single" w:sz="4" w:space="0" w:color="000000"/>
            </w:tcBorders>
          </w:tcPr>
          <w:p w14:paraId="28077205" w14:textId="68085B97" w:rsidR="0044510B" w:rsidRDefault="0044510B" w:rsidP="0044510B">
            <w:pPr>
              <w:pStyle w:val="TableParagraph"/>
              <w:kinsoku w:val="0"/>
              <w:overflowPunct w:val="0"/>
              <w:spacing w:before="138"/>
              <w:rPr>
                <w:color w:val="000007"/>
              </w:rPr>
            </w:pPr>
            <w:r>
              <w:rPr>
                <w:color w:val="000007"/>
              </w:rPr>
              <w:t>Able to secure school improvement and build a high performing team</w:t>
            </w:r>
          </w:p>
        </w:tc>
        <w:tc>
          <w:tcPr>
            <w:tcW w:w="1416" w:type="dxa"/>
            <w:tcBorders>
              <w:top w:val="single" w:sz="4" w:space="0" w:color="000000"/>
              <w:left w:val="single" w:sz="4" w:space="0" w:color="000000"/>
              <w:bottom w:val="single" w:sz="4" w:space="0" w:color="000000"/>
              <w:right w:val="single" w:sz="4" w:space="0" w:color="000000"/>
            </w:tcBorders>
          </w:tcPr>
          <w:p w14:paraId="40ADE396" w14:textId="23AE9C21" w:rsidR="0044510B" w:rsidRDefault="0044510B" w:rsidP="0044510B">
            <w:pPr>
              <w:pStyle w:val="TableParagraph"/>
              <w:kinsoku w:val="0"/>
              <w:overflowPunct w:val="0"/>
              <w:spacing w:before="141"/>
              <w:ind w:left="17"/>
              <w:jc w:val="center"/>
              <w:rPr>
                <w:rFonts w:ascii="Wingdings" w:hAnsi="Wingdings" w:cs="Wingdings"/>
                <w:color w:val="000007"/>
              </w:rPr>
            </w:pPr>
            <w:r>
              <w:rPr>
                <w:rFonts w:ascii="Wingdings" w:hAnsi="Wingdings" w:cs="Wingdings"/>
                <w:color w:val="000007"/>
              </w:rPr>
              <w:t></w:t>
            </w:r>
          </w:p>
        </w:tc>
        <w:tc>
          <w:tcPr>
            <w:tcW w:w="1418" w:type="dxa"/>
            <w:tcBorders>
              <w:top w:val="single" w:sz="4" w:space="0" w:color="000000"/>
              <w:left w:val="single" w:sz="4" w:space="0" w:color="000000"/>
              <w:bottom w:val="single" w:sz="4" w:space="0" w:color="000000"/>
              <w:right w:val="single" w:sz="4" w:space="0" w:color="000000"/>
            </w:tcBorders>
          </w:tcPr>
          <w:p w14:paraId="6A00CD0D" w14:textId="77777777" w:rsidR="0044510B" w:rsidRDefault="0044510B" w:rsidP="0044510B">
            <w:pPr>
              <w:pStyle w:val="TableParagraph"/>
              <w:kinsoku w:val="0"/>
              <w:overflowPunct w:val="0"/>
              <w:rPr>
                <w:rFonts w:ascii="Times New Roman" w:hAnsi="Times New Roman" w:cs="Times New Roman"/>
              </w:rPr>
            </w:pPr>
          </w:p>
        </w:tc>
      </w:tr>
      <w:tr w:rsidR="0044510B" w14:paraId="738E0FBD" w14:textId="77777777" w:rsidTr="001E3A10">
        <w:trPr>
          <w:trHeight w:val="551"/>
        </w:trPr>
        <w:tc>
          <w:tcPr>
            <w:tcW w:w="7794" w:type="dxa"/>
            <w:tcBorders>
              <w:top w:val="single" w:sz="4" w:space="0" w:color="000000"/>
              <w:left w:val="single" w:sz="4" w:space="0" w:color="000000"/>
              <w:bottom w:val="single" w:sz="4" w:space="0" w:color="000000"/>
              <w:right w:val="single" w:sz="4" w:space="0" w:color="000000"/>
            </w:tcBorders>
          </w:tcPr>
          <w:p w14:paraId="3B2E24BD" w14:textId="22610B03" w:rsidR="0044510B" w:rsidRDefault="0044510B" w:rsidP="0044510B">
            <w:pPr>
              <w:pStyle w:val="TableParagraph"/>
              <w:kinsoku w:val="0"/>
              <w:overflowPunct w:val="0"/>
              <w:spacing w:before="138"/>
              <w:rPr>
                <w:color w:val="000007"/>
              </w:rPr>
            </w:pPr>
            <w:r>
              <w:rPr>
                <w:color w:val="000007"/>
              </w:rPr>
              <w:t>Ability to contribute to leadership of change at department/ school level</w:t>
            </w:r>
          </w:p>
        </w:tc>
        <w:tc>
          <w:tcPr>
            <w:tcW w:w="1416" w:type="dxa"/>
            <w:tcBorders>
              <w:top w:val="single" w:sz="4" w:space="0" w:color="000000"/>
              <w:left w:val="single" w:sz="4" w:space="0" w:color="000000"/>
              <w:bottom w:val="single" w:sz="4" w:space="0" w:color="000000"/>
              <w:right w:val="single" w:sz="4" w:space="0" w:color="000000"/>
            </w:tcBorders>
          </w:tcPr>
          <w:p w14:paraId="74443555" w14:textId="77777777" w:rsidR="0044510B" w:rsidRDefault="0044510B" w:rsidP="0044510B">
            <w:pPr>
              <w:pStyle w:val="TableParagraph"/>
              <w:kinsoku w:val="0"/>
              <w:overflowPunct w:val="0"/>
              <w:spacing w:before="141"/>
              <w:ind w:left="17"/>
              <w:jc w:val="center"/>
              <w:rPr>
                <w:rFonts w:ascii="Wingdings" w:hAnsi="Wingdings" w:cs="Wingdings"/>
                <w:color w:val="000007"/>
              </w:rPr>
            </w:pPr>
            <w:r>
              <w:rPr>
                <w:rFonts w:ascii="Wingdings" w:hAnsi="Wingdings" w:cs="Wingdings"/>
                <w:color w:val="000007"/>
              </w:rPr>
              <w:t></w:t>
            </w:r>
          </w:p>
        </w:tc>
        <w:tc>
          <w:tcPr>
            <w:tcW w:w="1418" w:type="dxa"/>
            <w:tcBorders>
              <w:top w:val="single" w:sz="4" w:space="0" w:color="000000"/>
              <w:left w:val="single" w:sz="4" w:space="0" w:color="000000"/>
              <w:bottom w:val="single" w:sz="4" w:space="0" w:color="000000"/>
              <w:right w:val="single" w:sz="4" w:space="0" w:color="000000"/>
            </w:tcBorders>
          </w:tcPr>
          <w:p w14:paraId="77BEF370" w14:textId="77777777" w:rsidR="0044510B" w:rsidRDefault="0044510B" w:rsidP="0044510B">
            <w:pPr>
              <w:pStyle w:val="TableParagraph"/>
              <w:kinsoku w:val="0"/>
              <w:overflowPunct w:val="0"/>
              <w:rPr>
                <w:rFonts w:ascii="Times New Roman" w:hAnsi="Times New Roman" w:cs="Times New Roman"/>
              </w:rPr>
            </w:pPr>
          </w:p>
        </w:tc>
      </w:tr>
      <w:tr w:rsidR="0044510B" w14:paraId="26706976" w14:textId="77777777" w:rsidTr="001E3A10">
        <w:trPr>
          <w:trHeight w:val="551"/>
        </w:trPr>
        <w:tc>
          <w:tcPr>
            <w:tcW w:w="7794" w:type="dxa"/>
            <w:tcBorders>
              <w:top w:val="single" w:sz="4" w:space="0" w:color="000000"/>
              <w:left w:val="single" w:sz="4" w:space="0" w:color="000000"/>
              <w:bottom w:val="single" w:sz="4" w:space="0" w:color="000000"/>
              <w:right w:val="single" w:sz="4" w:space="0" w:color="000000"/>
            </w:tcBorders>
          </w:tcPr>
          <w:p w14:paraId="190B2BAA" w14:textId="3801D9F5" w:rsidR="0044510B" w:rsidRDefault="0044510B" w:rsidP="001A1804">
            <w:pPr>
              <w:pStyle w:val="TableParagraph"/>
              <w:kinsoku w:val="0"/>
              <w:overflowPunct w:val="0"/>
              <w:rPr>
                <w:color w:val="000007"/>
              </w:rPr>
            </w:pPr>
            <w:r>
              <w:rPr>
                <w:color w:val="000007"/>
              </w:rPr>
              <w:t>Excellent organisational skills to meet deadlines and manage workload of self</w:t>
            </w:r>
            <w:r w:rsidR="001A1804">
              <w:rPr>
                <w:color w:val="000007"/>
              </w:rPr>
              <w:t xml:space="preserve"> </w:t>
            </w:r>
            <w:r>
              <w:rPr>
                <w:color w:val="000007"/>
              </w:rPr>
              <w:t>and others</w:t>
            </w:r>
          </w:p>
        </w:tc>
        <w:tc>
          <w:tcPr>
            <w:tcW w:w="1416" w:type="dxa"/>
            <w:tcBorders>
              <w:top w:val="single" w:sz="4" w:space="0" w:color="000000"/>
              <w:left w:val="single" w:sz="4" w:space="0" w:color="000000"/>
              <w:bottom w:val="single" w:sz="4" w:space="0" w:color="000000"/>
              <w:right w:val="single" w:sz="4" w:space="0" w:color="000000"/>
            </w:tcBorders>
          </w:tcPr>
          <w:p w14:paraId="5C96DBAB" w14:textId="18E0D65B" w:rsidR="0044510B" w:rsidRDefault="0044510B" w:rsidP="0044510B">
            <w:pPr>
              <w:pStyle w:val="TableParagraph"/>
              <w:kinsoku w:val="0"/>
              <w:overflowPunct w:val="0"/>
              <w:spacing w:before="141"/>
              <w:ind w:left="17"/>
              <w:jc w:val="center"/>
              <w:rPr>
                <w:rFonts w:ascii="Wingdings" w:hAnsi="Wingdings" w:cs="Wingdings"/>
                <w:color w:val="000007"/>
              </w:rPr>
            </w:pPr>
            <w:r>
              <w:rPr>
                <w:rFonts w:ascii="Wingdings" w:hAnsi="Wingdings" w:cs="Wingdings"/>
                <w:color w:val="000007"/>
              </w:rPr>
              <w:t></w:t>
            </w:r>
          </w:p>
        </w:tc>
        <w:tc>
          <w:tcPr>
            <w:tcW w:w="1418" w:type="dxa"/>
            <w:tcBorders>
              <w:top w:val="single" w:sz="4" w:space="0" w:color="000000"/>
              <w:left w:val="single" w:sz="4" w:space="0" w:color="000000"/>
              <w:bottom w:val="single" w:sz="4" w:space="0" w:color="000000"/>
              <w:right w:val="single" w:sz="4" w:space="0" w:color="000000"/>
            </w:tcBorders>
          </w:tcPr>
          <w:p w14:paraId="227610D4" w14:textId="77777777" w:rsidR="0044510B" w:rsidRDefault="0044510B" w:rsidP="0044510B">
            <w:pPr>
              <w:pStyle w:val="TableParagraph"/>
              <w:kinsoku w:val="0"/>
              <w:overflowPunct w:val="0"/>
              <w:rPr>
                <w:rFonts w:ascii="Times New Roman" w:hAnsi="Times New Roman" w:cs="Times New Roman"/>
              </w:rPr>
            </w:pPr>
          </w:p>
        </w:tc>
      </w:tr>
      <w:tr w:rsidR="0044510B" w14:paraId="1269ABC7" w14:textId="77777777" w:rsidTr="001E3A10">
        <w:trPr>
          <w:trHeight w:val="551"/>
        </w:trPr>
        <w:tc>
          <w:tcPr>
            <w:tcW w:w="7794" w:type="dxa"/>
            <w:tcBorders>
              <w:top w:val="single" w:sz="4" w:space="0" w:color="000000"/>
              <w:left w:val="single" w:sz="4" w:space="0" w:color="000000"/>
              <w:bottom w:val="single" w:sz="4" w:space="0" w:color="000000"/>
              <w:right w:val="single" w:sz="4" w:space="0" w:color="000000"/>
            </w:tcBorders>
          </w:tcPr>
          <w:p w14:paraId="4DE13481" w14:textId="39E40C83" w:rsidR="0044510B" w:rsidRDefault="0044510B" w:rsidP="0044510B">
            <w:pPr>
              <w:pStyle w:val="TableParagraph"/>
              <w:kinsoku w:val="0"/>
              <w:overflowPunct w:val="0"/>
              <w:spacing w:line="292" w:lineRule="exact"/>
              <w:rPr>
                <w:color w:val="000007"/>
              </w:rPr>
            </w:pPr>
            <w:r>
              <w:rPr>
                <w:color w:val="000007"/>
              </w:rPr>
              <w:t>Able to develop positive and meaningful relationships with students</w:t>
            </w:r>
          </w:p>
        </w:tc>
        <w:tc>
          <w:tcPr>
            <w:tcW w:w="1416" w:type="dxa"/>
            <w:tcBorders>
              <w:top w:val="single" w:sz="4" w:space="0" w:color="000000"/>
              <w:left w:val="single" w:sz="4" w:space="0" w:color="000000"/>
              <w:bottom w:val="single" w:sz="4" w:space="0" w:color="000000"/>
              <w:right w:val="single" w:sz="4" w:space="0" w:color="000000"/>
            </w:tcBorders>
          </w:tcPr>
          <w:p w14:paraId="53A8262F" w14:textId="7CC0D913" w:rsidR="0044510B" w:rsidRDefault="0044510B" w:rsidP="0044510B">
            <w:pPr>
              <w:pStyle w:val="TableParagraph"/>
              <w:kinsoku w:val="0"/>
              <w:overflowPunct w:val="0"/>
              <w:spacing w:before="141"/>
              <w:ind w:left="17"/>
              <w:jc w:val="center"/>
              <w:rPr>
                <w:rFonts w:ascii="Wingdings" w:hAnsi="Wingdings" w:cs="Wingdings"/>
                <w:color w:val="000007"/>
              </w:rPr>
            </w:pPr>
            <w:r>
              <w:rPr>
                <w:rFonts w:ascii="Wingdings" w:hAnsi="Wingdings" w:cs="Wingdings"/>
                <w:color w:val="000007"/>
              </w:rPr>
              <w:t></w:t>
            </w:r>
          </w:p>
        </w:tc>
        <w:tc>
          <w:tcPr>
            <w:tcW w:w="1418" w:type="dxa"/>
            <w:tcBorders>
              <w:top w:val="single" w:sz="4" w:space="0" w:color="000000"/>
              <w:left w:val="single" w:sz="4" w:space="0" w:color="000000"/>
              <w:bottom w:val="single" w:sz="4" w:space="0" w:color="000000"/>
              <w:right w:val="single" w:sz="4" w:space="0" w:color="000000"/>
            </w:tcBorders>
          </w:tcPr>
          <w:p w14:paraId="74CDB36F" w14:textId="77777777" w:rsidR="0044510B" w:rsidRDefault="0044510B" w:rsidP="0044510B">
            <w:pPr>
              <w:pStyle w:val="TableParagraph"/>
              <w:kinsoku w:val="0"/>
              <w:overflowPunct w:val="0"/>
              <w:rPr>
                <w:rFonts w:ascii="Times New Roman" w:hAnsi="Times New Roman" w:cs="Times New Roman"/>
              </w:rPr>
            </w:pPr>
          </w:p>
        </w:tc>
      </w:tr>
      <w:tr w:rsidR="0044510B" w14:paraId="67798C7E" w14:textId="77777777" w:rsidTr="001E3A10">
        <w:trPr>
          <w:trHeight w:val="551"/>
        </w:trPr>
        <w:tc>
          <w:tcPr>
            <w:tcW w:w="7794" w:type="dxa"/>
            <w:tcBorders>
              <w:top w:val="single" w:sz="4" w:space="0" w:color="000000"/>
              <w:left w:val="single" w:sz="4" w:space="0" w:color="000000"/>
              <w:bottom w:val="single" w:sz="4" w:space="0" w:color="000000"/>
              <w:right w:val="single" w:sz="4" w:space="0" w:color="000000"/>
            </w:tcBorders>
          </w:tcPr>
          <w:p w14:paraId="1D89090B" w14:textId="56804A45" w:rsidR="0044510B" w:rsidRDefault="0044510B" w:rsidP="0044510B">
            <w:pPr>
              <w:pStyle w:val="TableParagraph"/>
              <w:kinsoku w:val="0"/>
              <w:overflowPunct w:val="0"/>
              <w:spacing w:line="292" w:lineRule="exact"/>
              <w:rPr>
                <w:color w:val="000007"/>
              </w:rPr>
            </w:pPr>
            <w:r>
              <w:rPr>
                <w:color w:val="000007"/>
              </w:rPr>
              <w:t>Able to give good quality feedback to students and staff</w:t>
            </w:r>
          </w:p>
        </w:tc>
        <w:tc>
          <w:tcPr>
            <w:tcW w:w="1416" w:type="dxa"/>
            <w:tcBorders>
              <w:top w:val="single" w:sz="4" w:space="0" w:color="000000"/>
              <w:left w:val="single" w:sz="4" w:space="0" w:color="000000"/>
              <w:bottom w:val="single" w:sz="4" w:space="0" w:color="000000"/>
              <w:right w:val="single" w:sz="4" w:space="0" w:color="000000"/>
            </w:tcBorders>
          </w:tcPr>
          <w:p w14:paraId="2D2CAF2F" w14:textId="12AE0C9D" w:rsidR="0044510B" w:rsidRDefault="0044510B" w:rsidP="0044510B">
            <w:pPr>
              <w:pStyle w:val="TableParagraph"/>
              <w:kinsoku w:val="0"/>
              <w:overflowPunct w:val="0"/>
              <w:spacing w:before="141"/>
              <w:ind w:left="17"/>
              <w:jc w:val="center"/>
              <w:rPr>
                <w:rFonts w:ascii="Wingdings" w:hAnsi="Wingdings" w:cs="Wingdings"/>
                <w:color w:val="000007"/>
              </w:rPr>
            </w:pPr>
            <w:r>
              <w:rPr>
                <w:rFonts w:ascii="Wingdings" w:hAnsi="Wingdings" w:cs="Wingdings"/>
                <w:color w:val="000007"/>
              </w:rPr>
              <w:t></w:t>
            </w:r>
          </w:p>
        </w:tc>
        <w:tc>
          <w:tcPr>
            <w:tcW w:w="1418" w:type="dxa"/>
            <w:tcBorders>
              <w:top w:val="single" w:sz="4" w:space="0" w:color="000000"/>
              <w:left w:val="single" w:sz="4" w:space="0" w:color="000000"/>
              <w:bottom w:val="single" w:sz="4" w:space="0" w:color="000000"/>
              <w:right w:val="single" w:sz="4" w:space="0" w:color="000000"/>
            </w:tcBorders>
          </w:tcPr>
          <w:p w14:paraId="26495CCB" w14:textId="77777777" w:rsidR="0044510B" w:rsidRDefault="0044510B" w:rsidP="0044510B">
            <w:pPr>
              <w:pStyle w:val="TableParagraph"/>
              <w:kinsoku w:val="0"/>
              <w:overflowPunct w:val="0"/>
              <w:rPr>
                <w:rFonts w:ascii="Times New Roman" w:hAnsi="Times New Roman" w:cs="Times New Roman"/>
              </w:rPr>
            </w:pPr>
          </w:p>
        </w:tc>
      </w:tr>
      <w:tr w:rsidR="0044510B" w14:paraId="14E894F9" w14:textId="77777777" w:rsidTr="001E3A10">
        <w:trPr>
          <w:trHeight w:val="551"/>
        </w:trPr>
        <w:tc>
          <w:tcPr>
            <w:tcW w:w="7794" w:type="dxa"/>
            <w:tcBorders>
              <w:top w:val="single" w:sz="4" w:space="0" w:color="000000"/>
              <w:left w:val="single" w:sz="4" w:space="0" w:color="000000"/>
              <w:bottom w:val="single" w:sz="4" w:space="0" w:color="000000"/>
              <w:right w:val="single" w:sz="4" w:space="0" w:color="000000"/>
            </w:tcBorders>
          </w:tcPr>
          <w:p w14:paraId="4E466B1C" w14:textId="4A5E8762" w:rsidR="0044510B" w:rsidRDefault="0044510B" w:rsidP="0044510B">
            <w:pPr>
              <w:pStyle w:val="TableParagraph"/>
              <w:kinsoku w:val="0"/>
              <w:overflowPunct w:val="0"/>
              <w:spacing w:line="292" w:lineRule="exact"/>
              <w:rPr>
                <w:color w:val="000007"/>
              </w:rPr>
            </w:pPr>
            <w:r>
              <w:rPr>
                <w:color w:val="000007"/>
              </w:rPr>
              <w:t>Able to anticipate problems and find solutions</w:t>
            </w:r>
          </w:p>
        </w:tc>
        <w:tc>
          <w:tcPr>
            <w:tcW w:w="1416" w:type="dxa"/>
            <w:tcBorders>
              <w:top w:val="single" w:sz="4" w:space="0" w:color="000000"/>
              <w:left w:val="single" w:sz="4" w:space="0" w:color="000000"/>
              <w:bottom w:val="single" w:sz="4" w:space="0" w:color="000000"/>
              <w:right w:val="single" w:sz="4" w:space="0" w:color="000000"/>
            </w:tcBorders>
          </w:tcPr>
          <w:p w14:paraId="7E87E1A4" w14:textId="277C92F2" w:rsidR="0044510B" w:rsidRDefault="0044510B" w:rsidP="0044510B">
            <w:pPr>
              <w:pStyle w:val="TableParagraph"/>
              <w:kinsoku w:val="0"/>
              <w:overflowPunct w:val="0"/>
              <w:spacing w:before="141"/>
              <w:ind w:left="17"/>
              <w:jc w:val="center"/>
              <w:rPr>
                <w:rFonts w:ascii="Wingdings" w:hAnsi="Wingdings" w:cs="Wingdings"/>
                <w:color w:val="000007"/>
              </w:rPr>
            </w:pPr>
            <w:r>
              <w:rPr>
                <w:rFonts w:ascii="Wingdings" w:hAnsi="Wingdings" w:cs="Wingdings"/>
                <w:color w:val="000007"/>
              </w:rPr>
              <w:t></w:t>
            </w:r>
          </w:p>
        </w:tc>
        <w:tc>
          <w:tcPr>
            <w:tcW w:w="1418" w:type="dxa"/>
            <w:tcBorders>
              <w:top w:val="single" w:sz="4" w:space="0" w:color="000000"/>
              <w:left w:val="single" w:sz="4" w:space="0" w:color="000000"/>
              <w:bottom w:val="single" w:sz="4" w:space="0" w:color="000000"/>
              <w:right w:val="single" w:sz="4" w:space="0" w:color="000000"/>
            </w:tcBorders>
          </w:tcPr>
          <w:p w14:paraId="3DE853EE" w14:textId="77777777" w:rsidR="0044510B" w:rsidRDefault="0044510B" w:rsidP="0044510B">
            <w:pPr>
              <w:pStyle w:val="TableParagraph"/>
              <w:kinsoku w:val="0"/>
              <w:overflowPunct w:val="0"/>
              <w:rPr>
                <w:rFonts w:ascii="Times New Roman" w:hAnsi="Times New Roman" w:cs="Times New Roman"/>
              </w:rPr>
            </w:pPr>
          </w:p>
        </w:tc>
      </w:tr>
      <w:tr w:rsidR="0044510B" w14:paraId="52850F31" w14:textId="77777777" w:rsidTr="001E3A10">
        <w:trPr>
          <w:trHeight w:val="551"/>
        </w:trPr>
        <w:tc>
          <w:tcPr>
            <w:tcW w:w="7794" w:type="dxa"/>
            <w:tcBorders>
              <w:top w:val="single" w:sz="4" w:space="0" w:color="000000"/>
              <w:left w:val="single" w:sz="4" w:space="0" w:color="000000"/>
              <w:bottom w:val="single" w:sz="4" w:space="0" w:color="000000"/>
              <w:right w:val="single" w:sz="4" w:space="0" w:color="000000"/>
            </w:tcBorders>
          </w:tcPr>
          <w:p w14:paraId="2BFEAFD6" w14:textId="77777777" w:rsidR="0044510B" w:rsidRDefault="0044510B" w:rsidP="0044510B">
            <w:pPr>
              <w:pStyle w:val="TableParagraph"/>
              <w:kinsoku w:val="0"/>
              <w:overflowPunct w:val="0"/>
              <w:spacing w:before="139"/>
              <w:rPr>
                <w:color w:val="000007"/>
              </w:rPr>
            </w:pPr>
            <w:r>
              <w:rPr>
                <w:color w:val="000007"/>
              </w:rPr>
              <w:t>Excellent communication skills (oral and written)</w:t>
            </w:r>
          </w:p>
        </w:tc>
        <w:tc>
          <w:tcPr>
            <w:tcW w:w="1416" w:type="dxa"/>
            <w:tcBorders>
              <w:top w:val="single" w:sz="4" w:space="0" w:color="000000"/>
              <w:left w:val="single" w:sz="4" w:space="0" w:color="000000"/>
              <w:bottom w:val="single" w:sz="4" w:space="0" w:color="000000"/>
              <w:right w:val="single" w:sz="4" w:space="0" w:color="000000"/>
            </w:tcBorders>
          </w:tcPr>
          <w:p w14:paraId="64AC670D" w14:textId="77777777" w:rsidR="0044510B" w:rsidRDefault="0044510B" w:rsidP="0044510B">
            <w:pPr>
              <w:pStyle w:val="TableParagraph"/>
              <w:kinsoku w:val="0"/>
              <w:overflowPunct w:val="0"/>
              <w:spacing w:before="142"/>
              <w:ind w:left="17"/>
              <w:jc w:val="center"/>
              <w:rPr>
                <w:rFonts w:ascii="Wingdings" w:hAnsi="Wingdings" w:cs="Wingdings"/>
                <w:color w:val="000007"/>
              </w:rPr>
            </w:pPr>
            <w:r>
              <w:rPr>
                <w:rFonts w:ascii="Wingdings" w:hAnsi="Wingdings" w:cs="Wingdings"/>
                <w:color w:val="000007"/>
              </w:rPr>
              <w:t></w:t>
            </w:r>
          </w:p>
        </w:tc>
        <w:tc>
          <w:tcPr>
            <w:tcW w:w="1418" w:type="dxa"/>
            <w:tcBorders>
              <w:top w:val="single" w:sz="4" w:space="0" w:color="000000"/>
              <w:left w:val="single" w:sz="4" w:space="0" w:color="000000"/>
              <w:bottom w:val="single" w:sz="4" w:space="0" w:color="000000"/>
              <w:right w:val="single" w:sz="4" w:space="0" w:color="000000"/>
            </w:tcBorders>
          </w:tcPr>
          <w:p w14:paraId="44FA5469" w14:textId="77777777" w:rsidR="0044510B" w:rsidRDefault="0044510B" w:rsidP="0044510B">
            <w:pPr>
              <w:pStyle w:val="TableParagraph"/>
              <w:kinsoku w:val="0"/>
              <w:overflowPunct w:val="0"/>
              <w:rPr>
                <w:rFonts w:ascii="Times New Roman" w:hAnsi="Times New Roman" w:cs="Times New Roman"/>
              </w:rPr>
            </w:pPr>
          </w:p>
        </w:tc>
      </w:tr>
      <w:tr w:rsidR="0044510B" w14:paraId="2F79C44C" w14:textId="77777777" w:rsidTr="001E3A10">
        <w:trPr>
          <w:trHeight w:val="553"/>
        </w:trPr>
        <w:tc>
          <w:tcPr>
            <w:tcW w:w="7794" w:type="dxa"/>
            <w:tcBorders>
              <w:top w:val="single" w:sz="4" w:space="0" w:color="000000"/>
              <w:left w:val="single" w:sz="4" w:space="0" w:color="000000"/>
              <w:bottom w:val="single" w:sz="4" w:space="0" w:color="000000"/>
              <w:right w:val="single" w:sz="4" w:space="0" w:color="000000"/>
            </w:tcBorders>
          </w:tcPr>
          <w:p w14:paraId="55A4BCD7" w14:textId="130EF9F9" w:rsidR="0044510B" w:rsidRDefault="0044510B" w:rsidP="001A1804">
            <w:pPr>
              <w:pStyle w:val="TableParagraph"/>
              <w:kinsoku w:val="0"/>
              <w:overflowPunct w:val="0"/>
              <w:spacing w:line="292" w:lineRule="exact"/>
              <w:rPr>
                <w:color w:val="000007"/>
              </w:rPr>
            </w:pPr>
            <w:r>
              <w:rPr>
                <w:color w:val="000007"/>
              </w:rPr>
              <w:t>Able to manage challenging behaviour of students and support</w:t>
            </w:r>
            <w:r w:rsidR="001A1804">
              <w:rPr>
                <w:color w:val="000007"/>
              </w:rPr>
              <w:t xml:space="preserve"> </w:t>
            </w:r>
            <w:r>
              <w:rPr>
                <w:color w:val="000007"/>
              </w:rPr>
              <w:t>colleagues to manage behaviour</w:t>
            </w:r>
          </w:p>
        </w:tc>
        <w:tc>
          <w:tcPr>
            <w:tcW w:w="1416" w:type="dxa"/>
            <w:tcBorders>
              <w:top w:val="single" w:sz="4" w:space="0" w:color="000000"/>
              <w:left w:val="single" w:sz="4" w:space="0" w:color="000000"/>
              <w:bottom w:val="single" w:sz="4" w:space="0" w:color="000000"/>
              <w:right w:val="single" w:sz="4" w:space="0" w:color="000000"/>
            </w:tcBorders>
          </w:tcPr>
          <w:p w14:paraId="2BED6F7B" w14:textId="40692C94" w:rsidR="0044510B" w:rsidRDefault="0044510B" w:rsidP="0044510B">
            <w:pPr>
              <w:pStyle w:val="TableParagraph"/>
              <w:kinsoku w:val="0"/>
              <w:overflowPunct w:val="0"/>
              <w:spacing w:before="143"/>
              <w:ind w:left="17"/>
              <w:jc w:val="center"/>
              <w:rPr>
                <w:rFonts w:ascii="Wingdings" w:hAnsi="Wingdings" w:cs="Wingdings"/>
                <w:color w:val="000007"/>
              </w:rPr>
            </w:pPr>
            <w:r>
              <w:rPr>
                <w:rFonts w:ascii="Wingdings" w:hAnsi="Wingdings" w:cs="Wingdings"/>
                <w:color w:val="000007"/>
              </w:rPr>
              <w:t></w:t>
            </w:r>
          </w:p>
        </w:tc>
        <w:tc>
          <w:tcPr>
            <w:tcW w:w="1418" w:type="dxa"/>
            <w:tcBorders>
              <w:top w:val="single" w:sz="4" w:space="0" w:color="000000"/>
              <w:left w:val="single" w:sz="4" w:space="0" w:color="000000"/>
              <w:bottom w:val="single" w:sz="4" w:space="0" w:color="000000"/>
              <w:right w:val="single" w:sz="4" w:space="0" w:color="000000"/>
            </w:tcBorders>
          </w:tcPr>
          <w:p w14:paraId="4EDA8053" w14:textId="77777777" w:rsidR="0044510B" w:rsidRDefault="0044510B" w:rsidP="0044510B">
            <w:pPr>
              <w:pStyle w:val="TableParagraph"/>
              <w:kinsoku w:val="0"/>
              <w:overflowPunct w:val="0"/>
              <w:rPr>
                <w:rFonts w:ascii="Times New Roman" w:hAnsi="Times New Roman" w:cs="Times New Roman"/>
              </w:rPr>
            </w:pPr>
          </w:p>
        </w:tc>
      </w:tr>
      <w:tr w:rsidR="0044510B" w14:paraId="7A0A58F7" w14:textId="77777777" w:rsidTr="001E3A10">
        <w:trPr>
          <w:trHeight w:val="552"/>
        </w:trPr>
        <w:tc>
          <w:tcPr>
            <w:tcW w:w="7794" w:type="dxa"/>
            <w:tcBorders>
              <w:top w:val="single" w:sz="4" w:space="0" w:color="000000"/>
              <w:left w:val="single" w:sz="4" w:space="0" w:color="000000"/>
              <w:bottom w:val="single" w:sz="4" w:space="0" w:color="000000"/>
              <w:right w:val="single" w:sz="4" w:space="0" w:color="000000"/>
            </w:tcBorders>
          </w:tcPr>
          <w:p w14:paraId="6D6C70C6" w14:textId="37EAD1E3" w:rsidR="0044510B" w:rsidRDefault="0044510B" w:rsidP="001A1804">
            <w:pPr>
              <w:pStyle w:val="TableParagraph"/>
              <w:kinsoku w:val="0"/>
              <w:overflowPunct w:val="0"/>
              <w:spacing w:line="292" w:lineRule="exact"/>
              <w:rPr>
                <w:color w:val="000007"/>
              </w:rPr>
            </w:pPr>
            <w:r>
              <w:rPr>
                <w:color w:val="000007"/>
              </w:rPr>
              <w:t>Capacity to manage a budget and resources to support improvements in</w:t>
            </w:r>
            <w:r w:rsidR="001A1804">
              <w:rPr>
                <w:color w:val="000007"/>
              </w:rPr>
              <w:t xml:space="preserve"> </w:t>
            </w:r>
            <w:r>
              <w:rPr>
                <w:color w:val="000007"/>
              </w:rPr>
              <w:t>learning</w:t>
            </w:r>
          </w:p>
        </w:tc>
        <w:tc>
          <w:tcPr>
            <w:tcW w:w="1416" w:type="dxa"/>
            <w:tcBorders>
              <w:top w:val="single" w:sz="4" w:space="0" w:color="000000"/>
              <w:left w:val="single" w:sz="4" w:space="0" w:color="000000"/>
              <w:bottom w:val="single" w:sz="4" w:space="0" w:color="000000"/>
              <w:right w:val="single" w:sz="4" w:space="0" w:color="000000"/>
            </w:tcBorders>
          </w:tcPr>
          <w:p w14:paraId="742F3B9C" w14:textId="705E6E62" w:rsidR="0044510B" w:rsidRDefault="0044510B" w:rsidP="0044510B">
            <w:pPr>
              <w:pStyle w:val="TableParagraph"/>
              <w:kinsoku w:val="0"/>
              <w:overflowPunct w:val="0"/>
              <w:spacing w:before="140"/>
              <w:ind w:left="17"/>
              <w:jc w:val="center"/>
              <w:rPr>
                <w:rFonts w:ascii="Wingdings" w:hAnsi="Wingdings" w:cs="Wingdings"/>
                <w:color w:val="000007"/>
              </w:rPr>
            </w:pPr>
            <w:r>
              <w:rPr>
                <w:rFonts w:ascii="Wingdings" w:hAnsi="Wingdings" w:cs="Wingdings"/>
                <w:color w:val="000007"/>
              </w:rPr>
              <w:t></w:t>
            </w:r>
          </w:p>
        </w:tc>
        <w:tc>
          <w:tcPr>
            <w:tcW w:w="1418" w:type="dxa"/>
            <w:tcBorders>
              <w:top w:val="single" w:sz="4" w:space="0" w:color="000000"/>
              <w:left w:val="single" w:sz="4" w:space="0" w:color="000000"/>
              <w:bottom w:val="single" w:sz="4" w:space="0" w:color="000000"/>
              <w:right w:val="single" w:sz="4" w:space="0" w:color="000000"/>
            </w:tcBorders>
          </w:tcPr>
          <w:p w14:paraId="530ECE3A" w14:textId="77777777" w:rsidR="0044510B" w:rsidRDefault="0044510B" w:rsidP="0044510B">
            <w:pPr>
              <w:pStyle w:val="TableParagraph"/>
              <w:kinsoku w:val="0"/>
              <w:overflowPunct w:val="0"/>
              <w:rPr>
                <w:rFonts w:ascii="Times New Roman" w:hAnsi="Times New Roman" w:cs="Times New Roman"/>
              </w:rPr>
            </w:pPr>
          </w:p>
        </w:tc>
      </w:tr>
      <w:tr w:rsidR="0044510B" w14:paraId="736F9585" w14:textId="77777777" w:rsidTr="001E3A10">
        <w:trPr>
          <w:trHeight w:val="586"/>
        </w:trPr>
        <w:tc>
          <w:tcPr>
            <w:tcW w:w="7794" w:type="dxa"/>
            <w:tcBorders>
              <w:top w:val="single" w:sz="4" w:space="0" w:color="000000"/>
              <w:left w:val="single" w:sz="4" w:space="0" w:color="000000"/>
              <w:bottom w:val="single" w:sz="4" w:space="0" w:color="000000"/>
              <w:right w:val="single" w:sz="4" w:space="0" w:color="000000"/>
            </w:tcBorders>
          </w:tcPr>
          <w:p w14:paraId="0335D069" w14:textId="2439AFF0" w:rsidR="0044510B" w:rsidRDefault="0044510B" w:rsidP="001A1804">
            <w:pPr>
              <w:pStyle w:val="TableParagraph"/>
              <w:kinsoku w:val="0"/>
              <w:overflowPunct w:val="0"/>
              <w:spacing w:line="292" w:lineRule="exact"/>
              <w:rPr>
                <w:color w:val="000007"/>
              </w:rPr>
            </w:pPr>
            <w:r>
              <w:rPr>
                <w:color w:val="000007"/>
              </w:rPr>
              <w:t>Excellent ICT skills and able to make appropriate use of ICT for</w:t>
            </w:r>
            <w:r w:rsidR="001A1804">
              <w:rPr>
                <w:color w:val="000007"/>
              </w:rPr>
              <w:t xml:space="preserve"> </w:t>
            </w:r>
            <w:r>
              <w:rPr>
                <w:color w:val="000007"/>
              </w:rPr>
              <w:t>learning</w:t>
            </w:r>
          </w:p>
        </w:tc>
        <w:tc>
          <w:tcPr>
            <w:tcW w:w="1416" w:type="dxa"/>
            <w:tcBorders>
              <w:top w:val="single" w:sz="4" w:space="0" w:color="000000"/>
              <w:left w:val="single" w:sz="4" w:space="0" w:color="000000"/>
              <w:bottom w:val="single" w:sz="4" w:space="0" w:color="000000"/>
              <w:right w:val="single" w:sz="4" w:space="0" w:color="000000"/>
            </w:tcBorders>
          </w:tcPr>
          <w:p w14:paraId="4288F2BC" w14:textId="77777777" w:rsidR="0044510B" w:rsidRDefault="0044510B" w:rsidP="0044510B">
            <w:pPr>
              <w:pStyle w:val="TableParagraph"/>
              <w:kinsoku w:val="0"/>
              <w:overflowPunct w:val="0"/>
              <w:spacing w:before="140"/>
              <w:ind w:left="17"/>
              <w:jc w:val="center"/>
              <w:rPr>
                <w:rFonts w:ascii="Wingdings" w:hAnsi="Wingdings" w:cs="Wingdings"/>
                <w:color w:val="000007"/>
              </w:rPr>
            </w:pPr>
            <w:r>
              <w:rPr>
                <w:rFonts w:ascii="Wingdings" w:hAnsi="Wingdings" w:cs="Wingdings"/>
                <w:color w:val="000007"/>
              </w:rPr>
              <w:t></w:t>
            </w:r>
          </w:p>
        </w:tc>
        <w:tc>
          <w:tcPr>
            <w:tcW w:w="1418" w:type="dxa"/>
            <w:tcBorders>
              <w:top w:val="single" w:sz="4" w:space="0" w:color="000000"/>
              <w:left w:val="single" w:sz="4" w:space="0" w:color="000000"/>
              <w:bottom w:val="single" w:sz="4" w:space="0" w:color="000000"/>
              <w:right w:val="single" w:sz="4" w:space="0" w:color="000000"/>
            </w:tcBorders>
          </w:tcPr>
          <w:p w14:paraId="1AD4DEAF" w14:textId="77777777" w:rsidR="0044510B" w:rsidRDefault="0044510B" w:rsidP="0044510B">
            <w:pPr>
              <w:pStyle w:val="TableParagraph"/>
              <w:kinsoku w:val="0"/>
              <w:overflowPunct w:val="0"/>
              <w:rPr>
                <w:rFonts w:ascii="Times New Roman" w:hAnsi="Times New Roman" w:cs="Times New Roman"/>
              </w:rPr>
            </w:pPr>
          </w:p>
        </w:tc>
      </w:tr>
      <w:tr w:rsidR="0044510B" w14:paraId="44E9496E" w14:textId="77777777" w:rsidTr="001E3A10">
        <w:trPr>
          <w:trHeight w:val="551"/>
        </w:trPr>
        <w:tc>
          <w:tcPr>
            <w:tcW w:w="7794" w:type="dxa"/>
            <w:tcBorders>
              <w:top w:val="single" w:sz="4" w:space="0" w:color="000000"/>
              <w:left w:val="single" w:sz="4" w:space="0" w:color="000000"/>
              <w:bottom w:val="single" w:sz="4" w:space="0" w:color="000000"/>
              <w:right w:val="single" w:sz="4" w:space="0" w:color="000000"/>
            </w:tcBorders>
            <w:shd w:val="clear" w:color="auto" w:fill="001249"/>
          </w:tcPr>
          <w:p w14:paraId="2E360C2B" w14:textId="77777777" w:rsidR="0044510B" w:rsidRDefault="0044510B" w:rsidP="0044510B">
            <w:pPr>
              <w:pStyle w:val="TableParagraph"/>
              <w:kinsoku w:val="0"/>
              <w:overflowPunct w:val="0"/>
              <w:spacing w:before="128"/>
              <w:rPr>
                <w:b/>
                <w:bCs/>
                <w:color w:val="FFFFFF"/>
              </w:rPr>
            </w:pPr>
            <w:r>
              <w:rPr>
                <w:b/>
                <w:bCs/>
                <w:color w:val="FFFFFF"/>
              </w:rPr>
              <w:t>Personal Qualities and Attributes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6A7DA835" w14:textId="77777777" w:rsidR="0044510B" w:rsidRDefault="0044510B" w:rsidP="0044510B">
            <w:pPr>
              <w:pStyle w:val="TableParagraph"/>
              <w:kinsoku w:val="0"/>
              <w:overflowPunct w:val="0"/>
              <w:spacing w:before="128"/>
              <w:ind w:left="255" w:right="233"/>
              <w:jc w:val="center"/>
              <w:rPr>
                <w:b/>
                <w:bCs/>
                <w:color w:val="FFFFFF"/>
              </w:rPr>
            </w:pPr>
            <w:r>
              <w:rPr>
                <w:b/>
                <w:bCs/>
                <w:color w:val="FFFFFF"/>
              </w:rPr>
              <w:t>Essential</w:t>
            </w:r>
          </w:p>
        </w:tc>
        <w:tc>
          <w:tcPr>
            <w:tcW w:w="1418" w:type="dxa"/>
            <w:tcBorders>
              <w:top w:val="single" w:sz="4" w:space="0" w:color="000000"/>
              <w:left w:val="single" w:sz="4" w:space="0" w:color="000000"/>
              <w:bottom w:val="single" w:sz="4" w:space="0" w:color="000000"/>
              <w:right w:val="single" w:sz="4" w:space="0" w:color="000000"/>
            </w:tcBorders>
            <w:shd w:val="clear" w:color="auto" w:fill="FF0000"/>
          </w:tcPr>
          <w:p w14:paraId="71AAEA3E" w14:textId="77777777" w:rsidR="0044510B" w:rsidRDefault="0044510B" w:rsidP="0044510B">
            <w:pPr>
              <w:pStyle w:val="TableParagraph"/>
              <w:kinsoku w:val="0"/>
              <w:overflowPunct w:val="0"/>
              <w:spacing w:before="128"/>
              <w:ind w:left="226" w:right="202"/>
              <w:jc w:val="center"/>
              <w:rPr>
                <w:b/>
                <w:bCs/>
                <w:color w:val="FFFFFF"/>
              </w:rPr>
            </w:pPr>
            <w:r>
              <w:rPr>
                <w:b/>
                <w:bCs/>
                <w:color w:val="FFFFFF"/>
              </w:rPr>
              <w:t>Desirable</w:t>
            </w:r>
          </w:p>
        </w:tc>
      </w:tr>
      <w:tr w:rsidR="0044510B" w14:paraId="04921485" w14:textId="77777777" w:rsidTr="001E3A10">
        <w:trPr>
          <w:trHeight w:val="551"/>
        </w:trPr>
        <w:tc>
          <w:tcPr>
            <w:tcW w:w="7794" w:type="dxa"/>
            <w:tcBorders>
              <w:top w:val="single" w:sz="4" w:space="0" w:color="000000"/>
              <w:left w:val="single" w:sz="4" w:space="0" w:color="000000"/>
              <w:bottom w:val="single" w:sz="4" w:space="0" w:color="000000"/>
              <w:right w:val="single" w:sz="4" w:space="0" w:color="000000"/>
            </w:tcBorders>
          </w:tcPr>
          <w:p w14:paraId="44B2D302" w14:textId="77777777" w:rsidR="0044510B" w:rsidRDefault="0044510B" w:rsidP="0044510B">
            <w:pPr>
              <w:pStyle w:val="TableParagraph"/>
              <w:kinsoku w:val="0"/>
              <w:overflowPunct w:val="0"/>
              <w:spacing w:before="138"/>
              <w:rPr>
                <w:color w:val="000007"/>
              </w:rPr>
            </w:pPr>
            <w:r>
              <w:rPr>
                <w:color w:val="000007"/>
              </w:rPr>
              <w:t>Capacity to plan and deliver a vision for RE</w:t>
            </w:r>
          </w:p>
        </w:tc>
        <w:tc>
          <w:tcPr>
            <w:tcW w:w="1416" w:type="dxa"/>
            <w:tcBorders>
              <w:top w:val="single" w:sz="4" w:space="0" w:color="000000"/>
              <w:left w:val="single" w:sz="4" w:space="0" w:color="000000"/>
              <w:bottom w:val="single" w:sz="4" w:space="0" w:color="000000"/>
              <w:right w:val="single" w:sz="4" w:space="0" w:color="000000"/>
            </w:tcBorders>
          </w:tcPr>
          <w:p w14:paraId="1B55C999" w14:textId="77777777" w:rsidR="0044510B" w:rsidRDefault="0044510B" w:rsidP="0044510B">
            <w:pPr>
              <w:pStyle w:val="TableParagraph"/>
              <w:kinsoku w:val="0"/>
              <w:overflowPunct w:val="0"/>
              <w:spacing w:before="141"/>
              <w:ind w:left="17"/>
              <w:jc w:val="center"/>
              <w:rPr>
                <w:rFonts w:ascii="Wingdings" w:hAnsi="Wingdings" w:cs="Wingdings"/>
                <w:color w:val="000007"/>
              </w:rPr>
            </w:pPr>
            <w:r>
              <w:rPr>
                <w:rFonts w:ascii="Wingdings" w:hAnsi="Wingdings" w:cs="Wingdings"/>
                <w:color w:val="000007"/>
              </w:rPr>
              <w:t></w:t>
            </w:r>
          </w:p>
        </w:tc>
        <w:tc>
          <w:tcPr>
            <w:tcW w:w="1418" w:type="dxa"/>
            <w:tcBorders>
              <w:top w:val="single" w:sz="4" w:space="0" w:color="000000"/>
              <w:left w:val="single" w:sz="4" w:space="0" w:color="000000"/>
              <w:bottom w:val="single" w:sz="4" w:space="0" w:color="000000"/>
              <w:right w:val="single" w:sz="4" w:space="0" w:color="000000"/>
            </w:tcBorders>
          </w:tcPr>
          <w:p w14:paraId="4523AC34" w14:textId="77777777" w:rsidR="0044510B" w:rsidRDefault="0044510B" w:rsidP="0044510B">
            <w:pPr>
              <w:pStyle w:val="TableParagraph"/>
              <w:kinsoku w:val="0"/>
              <w:overflowPunct w:val="0"/>
              <w:rPr>
                <w:rFonts w:ascii="Times New Roman" w:hAnsi="Times New Roman" w:cs="Times New Roman"/>
              </w:rPr>
            </w:pPr>
          </w:p>
        </w:tc>
      </w:tr>
      <w:tr w:rsidR="0044510B" w14:paraId="6B48E2F5" w14:textId="77777777" w:rsidTr="001E3A10">
        <w:trPr>
          <w:trHeight w:val="551"/>
        </w:trPr>
        <w:tc>
          <w:tcPr>
            <w:tcW w:w="7794" w:type="dxa"/>
            <w:tcBorders>
              <w:top w:val="single" w:sz="4" w:space="0" w:color="000000"/>
              <w:left w:val="single" w:sz="4" w:space="0" w:color="000000"/>
              <w:bottom w:val="single" w:sz="4" w:space="0" w:color="000000"/>
              <w:right w:val="single" w:sz="4" w:space="0" w:color="000000"/>
            </w:tcBorders>
          </w:tcPr>
          <w:p w14:paraId="7329ECAF" w14:textId="77777777" w:rsidR="0044510B" w:rsidRDefault="0044510B" w:rsidP="0044510B">
            <w:pPr>
              <w:pStyle w:val="TableParagraph"/>
              <w:kinsoku w:val="0"/>
              <w:overflowPunct w:val="0"/>
              <w:spacing w:line="293" w:lineRule="exact"/>
              <w:rPr>
                <w:color w:val="000007"/>
              </w:rPr>
            </w:pPr>
            <w:r>
              <w:rPr>
                <w:color w:val="000007"/>
              </w:rPr>
              <w:t>Cares deeply about the success of every child and every member of staff</w:t>
            </w:r>
          </w:p>
        </w:tc>
        <w:tc>
          <w:tcPr>
            <w:tcW w:w="1416" w:type="dxa"/>
            <w:tcBorders>
              <w:top w:val="single" w:sz="4" w:space="0" w:color="000000"/>
              <w:left w:val="single" w:sz="4" w:space="0" w:color="000000"/>
              <w:bottom w:val="single" w:sz="4" w:space="0" w:color="000000"/>
              <w:right w:val="single" w:sz="4" w:space="0" w:color="000000"/>
            </w:tcBorders>
          </w:tcPr>
          <w:p w14:paraId="2A69E286" w14:textId="77777777" w:rsidR="0044510B" w:rsidRDefault="0044510B" w:rsidP="0044510B">
            <w:pPr>
              <w:pStyle w:val="TableParagraph"/>
              <w:kinsoku w:val="0"/>
              <w:overflowPunct w:val="0"/>
              <w:spacing w:before="142"/>
              <w:ind w:left="17"/>
              <w:jc w:val="center"/>
              <w:rPr>
                <w:rFonts w:ascii="Wingdings" w:hAnsi="Wingdings" w:cs="Wingdings"/>
                <w:color w:val="000007"/>
              </w:rPr>
            </w:pPr>
            <w:r>
              <w:rPr>
                <w:rFonts w:ascii="Wingdings" w:hAnsi="Wingdings" w:cs="Wingdings"/>
                <w:color w:val="000007"/>
              </w:rPr>
              <w:t></w:t>
            </w:r>
          </w:p>
        </w:tc>
        <w:tc>
          <w:tcPr>
            <w:tcW w:w="1418" w:type="dxa"/>
            <w:tcBorders>
              <w:top w:val="single" w:sz="4" w:space="0" w:color="000000"/>
              <w:left w:val="single" w:sz="4" w:space="0" w:color="000000"/>
              <w:bottom w:val="single" w:sz="4" w:space="0" w:color="000000"/>
              <w:right w:val="single" w:sz="4" w:space="0" w:color="000000"/>
            </w:tcBorders>
          </w:tcPr>
          <w:p w14:paraId="3B23E65A" w14:textId="77777777" w:rsidR="0044510B" w:rsidRDefault="0044510B" w:rsidP="0044510B">
            <w:pPr>
              <w:pStyle w:val="TableParagraph"/>
              <w:kinsoku w:val="0"/>
              <w:overflowPunct w:val="0"/>
              <w:rPr>
                <w:rFonts w:ascii="Times New Roman" w:hAnsi="Times New Roman" w:cs="Times New Roman"/>
              </w:rPr>
            </w:pPr>
          </w:p>
        </w:tc>
      </w:tr>
      <w:tr w:rsidR="0044510B" w14:paraId="1B7EC0B1" w14:textId="77777777" w:rsidTr="001E3A10">
        <w:trPr>
          <w:trHeight w:val="553"/>
        </w:trPr>
        <w:tc>
          <w:tcPr>
            <w:tcW w:w="7794" w:type="dxa"/>
            <w:tcBorders>
              <w:top w:val="single" w:sz="4" w:space="0" w:color="000000"/>
              <w:left w:val="single" w:sz="4" w:space="0" w:color="000000"/>
              <w:bottom w:val="single" w:sz="4" w:space="0" w:color="000000"/>
              <w:right w:val="single" w:sz="4" w:space="0" w:color="000000"/>
            </w:tcBorders>
          </w:tcPr>
          <w:p w14:paraId="6637D028" w14:textId="77777777" w:rsidR="0044510B" w:rsidRDefault="0044510B" w:rsidP="0044510B">
            <w:pPr>
              <w:pStyle w:val="TableParagraph"/>
              <w:kinsoku w:val="0"/>
              <w:overflowPunct w:val="0"/>
              <w:spacing w:before="139"/>
              <w:rPr>
                <w:color w:val="000007"/>
              </w:rPr>
            </w:pPr>
            <w:r>
              <w:rPr>
                <w:color w:val="000007"/>
              </w:rPr>
              <w:t>Committed to continuous school improvement</w:t>
            </w:r>
          </w:p>
        </w:tc>
        <w:tc>
          <w:tcPr>
            <w:tcW w:w="1416" w:type="dxa"/>
            <w:tcBorders>
              <w:top w:val="single" w:sz="4" w:space="0" w:color="000000"/>
              <w:left w:val="single" w:sz="4" w:space="0" w:color="000000"/>
              <w:bottom w:val="single" w:sz="4" w:space="0" w:color="000000"/>
              <w:right w:val="single" w:sz="4" w:space="0" w:color="000000"/>
            </w:tcBorders>
          </w:tcPr>
          <w:p w14:paraId="063971D1" w14:textId="77777777" w:rsidR="0044510B" w:rsidRDefault="0044510B" w:rsidP="0044510B">
            <w:pPr>
              <w:pStyle w:val="TableParagraph"/>
              <w:kinsoku w:val="0"/>
              <w:overflowPunct w:val="0"/>
              <w:spacing w:before="140"/>
              <w:ind w:left="17"/>
              <w:jc w:val="center"/>
              <w:rPr>
                <w:rFonts w:ascii="Wingdings" w:hAnsi="Wingdings" w:cs="Wingdings"/>
                <w:color w:val="000007"/>
              </w:rPr>
            </w:pPr>
            <w:r>
              <w:rPr>
                <w:rFonts w:ascii="Wingdings" w:hAnsi="Wingdings" w:cs="Wingdings"/>
                <w:color w:val="000007"/>
              </w:rPr>
              <w:t></w:t>
            </w:r>
          </w:p>
        </w:tc>
        <w:tc>
          <w:tcPr>
            <w:tcW w:w="1418" w:type="dxa"/>
            <w:tcBorders>
              <w:top w:val="single" w:sz="4" w:space="0" w:color="000000"/>
              <w:left w:val="single" w:sz="4" w:space="0" w:color="000000"/>
              <w:bottom w:val="single" w:sz="4" w:space="0" w:color="000000"/>
              <w:right w:val="single" w:sz="4" w:space="0" w:color="000000"/>
            </w:tcBorders>
          </w:tcPr>
          <w:p w14:paraId="64D005E3" w14:textId="77777777" w:rsidR="0044510B" w:rsidRDefault="0044510B" w:rsidP="0044510B">
            <w:pPr>
              <w:pStyle w:val="TableParagraph"/>
              <w:kinsoku w:val="0"/>
              <w:overflowPunct w:val="0"/>
              <w:rPr>
                <w:rFonts w:ascii="Times New Roman" w:hAnsi="Times New Roman" w:cs="Times New Roman"/>
              </w:rPr>
            </w:pPr>
          </w:p>
        </w:tc>
      </w:tr>
    </w:tbl>
    <w:p w14:paraId="68B2F701" w14:textId="77777777" w:rsidR="00094635" w:rsidRDefault="00094635" w:rsidP="00094635">
      <w:pPr>
        <w:rPr>
          <w:sz w:val="19"/>
          <w:szCs w:val="19"/>
        </w:rPr>
        <w:sectPr w:rsidR="00094635">
          <w:pgSz w:w="11910" w:h="16840"/>
          <w:pgMar w:top="1600" w:right="440" w:bottom="280" w:left="580" w:header="720" w:footer="720" w:gutter="0"/>
          <w:cols w:space="720"/>
          <w:noEndnote/>
        </w:sectPr>
      </w:pPr>
    </w:p>
    <w:p w14:paraId="34BABDC0" w14:textId="77777777" w:rsidR="00094635" w:rsidRDefault="00094635" w:rsidP="00094635">
      <w:pPr>
        <w:pStyle w:val="BodyText"/>
        <w:kinsoku w:val="0"/>
        <w:overflowPunct w:val="0"/>
        <w:rPr>
          <w:sz w:val="20"/>
          <w:szCs w:val="20"/>
        </w:rPr>
      </w:pPr>
      <w:r>
        <w:rPr>
          <w:noProof/>
          <w:lang w:val="pl-PL" w:eastAsia="pl-PL"/>
        </w:rPr>
        <w:lastRenderedPageBreak/>
        <mc:AlternateContent>
          <mc:Choice Requires="wps">
            <w:drawing>
              <wp:anchor distT="0" distB="0" distL="114300" distR="114300" simplePos="0" relativeHeight="251664384" behindDoc="1" locked="0" layoutInCell="0" allowOverlap="1" wp14:anchorId="73449FD0" wp14:editId="2AB3E2DA">
                <wp:simplePos x="0" y="0"/>
                <wp:positionH relativeFrom="page">
                  <wp:posOffset>0</wp:posOffset>
                </wp:positionH>
                <wp:positionV relativeFrom="page">
                  <wp:posOffset>0</wp:posOffset>
                </wp:positionV>
                <wp:extent cx="7556500" cy="10693400"/>
                <wp:effectExtent l="0" t="0" r="0" b="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3FC75" w14:textId="77777777" w:rsidR="00094635" w:rsidRDefault="00094635" w:rsidP="00094635">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4222FC21" wp14:editId="532F59ED">
                                  <wp:extent cx="7562850" cy="10696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4AF8B420" w14:textId="77777777" w:rsidR="00094635" w:rsidRDefault="00094635" w:rsidP="0009463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49FD0" id="Rectangle 8" o:spid="_x0000_s1029" style="position:absolute;margin-left:0;margin-top:0;width:595pt;height:84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" o:allowincell="f" filled="f" stroked="f">
                <v:textbox inset="0,0,0,0">
                  <w:txbxContent>
                    <w:p w14:paraId="0303FC75" w14:textId="77777777" w:rsidR="00094635" w:rsidRDefault="00094635" w:rsidP="00094635">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4222FC21" wp14:editId="532F59ED">
                            <wp:extent cx="7562850" cy="10696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4AF8B420" w14:textId="77777777" w:rsidR="00094635" w:rsidRDefault="00094635" w:rsidP="00094635">
                      <w:pPr>
                        <w:rPr>
                          <w:rFonts w:ascii="Times New Roman" w:hAnsi="Times New Roman" w:cs="Times New Roman"/>
                          <w:sz w:val="24"/>
                          <w:szCs w:val="24"/>
                        </w:rPr>
                      </w:pPr>
                    </w:p>
                  </w:txbxContent>
                </v:textbox>
                <w10:wrap anchorx="page" anchory="page"/>
              </v:rect>
            </w:pict>
          </mc:Fallback>
        </mc:AlternateContent>
      </w:r>
    </w:p>
    <w:p w14:paraId="7B0E4729" w14:textId="77777777" w:rsidR="00094635" w:rsidRDefault="00094635" w:rsidP="00094635">
      <w:pPr>
        <w:pStyle w:val="BodyText"/>
        <w:kinsoku w:val="0"/>
        <w:overflowPunct w:val="0"/>
        <w:spacing w:before="4" w:after="1"/>
        <w:rPr>
          <w:sz w:val="29"/>
          <w:szCs w:val="29"/>
        </w:rPr>
      </w:pPr>
    </w:p>
    <w:tbl>
      <w:tblPr>
        <w:tblW w:w="0" w:type="auto"/>
        <w:tblInd w:w="155" w:type="dxa"/>
        <w:tblLayout w:type="fixed"/>
        <w:tblCellMar>
          <w:left w:w="0" w:type="dxa"/>
          <w:right w:w="0" w:type="dxa"/>
        </w:tblCellMar>
        <w:tblLook w:val="0000" w:firstRow="0" w:lastRow="0" w:firstColumn="0" w:lastColumn="0" w:noHBand="0" w:noVBand="0"/>
      </w:tblPr>
      <w:tblGrid>
        <w:gridCol w:w="7794"/>
        <w:gridCol w:w="1416"/>
        <w:gridCol w:w="1418"/>
      </w:tblGrid>
      <w:tr w:rsidR="00094635" w14:paraId="4CEBA0CD" w14:textId="77777777" w:rsidTr="001E3A10">
        <w:trPr>
          <w:trHeight w:val="550"/>
        </w:trPr>
        <w:tc>
          <w:tcPr>
            <w:tcW w:w="7794" w:type="dxa"/>
            <w:tcBorders>
              <w:top w:val="single" w:sz="4" w:space="0" w:color="000000"/>
              <w:left w:val="single" w:sz="4" w:space="0" w:color="000000"/>
              <w:bottom w:val="single" w:sz="4" w:space="0" w:color="000000"/>
              <w:right w:val="single" w:sz="4" w:space="0" w:color="000000"/>
            </w:tcBorders>
            <w:shd w:val="clear" w:color="auto" w:fill="001249"/>
          </w:tcPr>
          <w:p w14:paraId="6DCCFCFB" w14:textId="77777777" w:rsidR="00094635" w:rsidRDefault="00094635" w:rsidP="001E3A10">
            <w:pPr>
              <w:pStyle w:val="TableParagraph"/>
              <w:kinsoku w:val="0"/>
              <w:overflowPunct w:val="0"/>
              <w:spacing w:before="127"/>
              <w:rPr>
                <w:b/>
                <w:bCs/>
                <w:color w:val="FFFFFF"/>
              </w:rPr>
            </w:pPr>
            <w:r>
              <w:rPr>
                <w:b/>
                <w:bCs/>
                <w:color w:val="FFFFFF"/>
              </w:rPr>
              <w:t>Personal Qualities and Attributes continued</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6C122A95" w14:textId="77777777" w:rsidR="00094635" w:rsidRDefault="00094635" w:rsidP="001E3A10">
            <w:pPr>
              <w:pStyle w:val="TableParagraph"/>
              <w:kinsoku w:val="0"/>
              <w:overflowPunct w:val="0"/>
              <w:spacing w:before="127"/>
              <w:ind w:left="255" w:right="233"/>
              <w:jc w:val="center"/>
              <w:rPr>
                <w:b/>
                <w:bCs/>
                <w:color w:val="FFFFFF"/>
              </w:rPr>
            </w:pPr>
            <w:r>
              <w:rPr>
                <w:b/>
                <w:bCs/>
                <w:color w:val="FFFFFF"/>
              </w:rPr>
              <w:t>Essential</w:t>
            </w:r>
          </w:p>
        </w:tc>
        <w:tc>
          <w:tcPr>
            <w:tcW w:w="1418" w:type="dxa"/>
            <w:tcBorders>
              <w:top w:val="single" w:sz="4" w:space="0" w:color="000000"/>
              <w:left w:val="single" w:sz="4" w:space="0" w:color="000000"/>
              <w:bottom w:val="single" w:sz="4" w:space="0" w:color="000000"/>
              <w:right w:val="single" w:sz="4" w:space="0" w:color="000000"/>
            </w:tcBorders>
            <w:shd w:val="clear" w:color="auto" w:fill="FF0000"/>
          </w:tcPr>
          <w:p w14:paraId="0FF88AA5" w14:textId="77777777" w:rsidR="00094635" w:rsidRDefault="00094635" w:rsidP="001E3A10">
            <w:pPr>
              <w:pStyle w:val="TableParagraph"/>
              <w:kinsoku w:val="0"/>
              <w:overflowPunct w:val="0"/>
              <w:spacing w:before="127"/>
              <w:ind w:left="336"/>
              <w:rPr>
                <w:b/>
                <w:bCs/>
                <w:color w:val="FFFFFF"/>
              </w:rPr>
            </w:pPr>
            <w:r>
              <w:rPr>
                <w:b/>
                <w:bCs/>
                <w:color w:val="FFFFFF"/>
              </w:rPr>
              <w:t>Desirable</w:t>
            </w:r>
          </w:p>
        </w:tc>
      </w:tr>
      <w:tr w:rsidR="00094635" w14:paraId="5FFB9FA9" w14:textId="77777777" w:rsidTr="001E3A10">
        <w:trPr>
          <w:trHeight w:val="550"/>
        </w:trPr>
        <w:tc>
          <w:tcPr>
            <w:tcW w:w="7794" w:type="dxa"/>
            <w:tcBorders>
              <w:top w:val="single" w:sz="4" w:space="0" w:color="000000"/>
              <w:left w:val="single" w:sz="4" w:space="0" w:color="000000"/>
              <w:bottom w:val="single" w:sz="4" w:space="0" w:color="000000"/>
              <w:right w:val="single" w:sz="4" w:space="0" w:color="000000"/>
            </w:tcBorders>
          </w:tcPr>
          <w:p w14:paraId="0684AF8B" w14:textId="64712B5B" w:rsidR="00094635" w:rsidRDefault="00094635" w:rsidP="001E3A10">
            <w:pPr>
              <w:pStyle w:val="TableParagraph"/>
              <w:kinsoku w:val="0"/>
              <w:overflowPunct w:val="0"/>
              <w:spacing w:before="135"/>
              <w:rPr>
                <w:color w:val="000007"/>
              </w:rPr>
            </w:pPr>
            <w:r>
              <w:rPr>
                <w:color w:val="000007"/>
              </w:rPr>
              <w:t>Credibility, presen</w:t>
            </w:r>
            <w:r w:rsidR="0044510B">
              <w:rPr>
                <w:color w:val="000007"/>
              </w:rPr>
              <w:t>ce</w:t>
            </w:r>
            <w:r>
              <w:rPr>
                <w:color w:val="000007"/>
              </w:rPr>
              <w:t xml:space="preserve"> and </w:t>
            </w:r>
            <w:r w:rsidR="0044510B">
              <w:rPr>
                <w:color w:val="000007"/>
              </w:rPr>
              <w:t xml:space="preserve">the </w:t>
            </w:r>
            <w:r>
              <w:rPr>
                <w:color w:val="000007"/>
              </w:rPr>
              <w:t xml:space="preserve">capacity to provide leadership at </w:t>
            </w:r>
            <w:r w:rsidR="0044510B">
              <w:rPr>
                <w:color w:val="000007"/>
              </w:rPr>
              <w:t>department/ school</w:t>
            </w:r>
            <w:r>
              <w:rPr>
                <w:color w:val="000007"/>
              </w:rPr>
              <w:t xml:space="preserve"> level</w:t>
            </w:r>
          </w:p>
        </w:tc>
        <w:tc>
          <w:tcPr>
            <w:tcW w:w="1416" w:type="dxa"/>
            <w:tcBorders>
              <w:top w:val="single" w:sz="4" w:space="0" w:color="000000"/>
              <w:left w:val="single" w:sz="4" w:space="0" w:color="000000"/>
              <w:bottom w:val="single" w:sz="4" w:space="0" w:color="000000"/>
              <w:right w:val="single" w:sz="4" w:space="0" w:color="000000"/>
            </w:tcBorders>
          </w:tcPr>
          <w:p w14:paraId="2B4F1D85" w14:textId="77777777" w:rsidR="00094635" w:rsidRDefault="00094635" w:rsidP="001E3A10">
            <w:pPr>
              <w:pStyle w:val="TableParagraph"/>
              <w:kinsoku w:val="0"/>
              <w:overflowPunct w:val="0"/>
              <w:spacing w:before="138"/>
              <w:ind w:left="17"/>
              <w:jc w:val="center"/>
              <w:rPr>
                <w:rFonts w:ascii="Wingdings" w:hAnsi="Wingdings" w:cs="Wingdings"/>
                <w:color w:val="000007"/>
              </w:rPr>
            </w:pPr>
            <w:r>
              <w:rPr>
                <w:rFonts w:ascii="Wingdings" w:hAnsi="Wingdings" w:cs="Wingdings"/>
                <w:color w:val="000007"/>
              </w:rPr>
              <w:t></w:t>
            </w:r>
          </w:p>
        </w:tc>
        <w:tc>
          <w:tcPr>
            <w:tcW w:w="1418" w:type="dxa"/>
            <w:tcBorders>
              <w:top w:val="single" w:sz="4" w:space="0" w:color="000000"/>
              <w:left w:val="single" w:sz="4" w:space="0" w:color="000000"/>
              <w:bottom w:val="single" w:sz="4" w:space="0" w:color="000000"/>
              <w:right w:val="single" w:sz="4" w:space="0" w:color="000000"/>
            </w:tcBorders>
          </w:tcPr>
          <w:p w14:paraId="152C4FBC" w14:textId="77777777" w:rsidR="00094635" w:rsidRDefault="00094635" w:rsidP="001E3A10">
            <w:pPr>
              <w:pStyle w:val="TableParagraph"/>
              <w:kinsoku w:val="0"/>
              <w:overflowPunct w:val="0"/>
              <w:rPr>
                <w:rFonts w:ascii="Times New Roman" w:hAnsi="Times New Roman" w:cs="Times New Roman"/>
              </w:rPr>
            </w:pPr>
          </w:p>
        </w:tc>
      </w:tr>
      <w:tr w:rsidR="00094635" w14:paraId="74957FD0" w14:textId="77777777" w:rsidTr="001E3A10">
        <w:trPr>
          <w:trHeight w:val="550"/>
        </w:trPr>
        <w:tc>
          <w:tcPr>
            <w:tcW w:w="7794" w:type="dxa"/>
            <w:tcBorders>
              <w:top w:val="single" w:sz="4" w:space="0" w:color="000000"/>
              <w:left w:val="single" w:sz="4" w:space="0" w:color="000000"/>
              <w:bottom w:val="single" w:sz="4" w:space="0" w:color="000000"/>
              <w:right w:val="single" w:sz="4" w:space="0" w:color="000000"/>
            </w:tcBorders>
          </w:tcPr>
          <w:p w14:paraId="5328F15B" w14:textId="77777777" w:rsidR="00094635" w:rsidRDefault="00094635" w:rsidP="001E3A10">
            <w:pPr>
              <w:pStyle w:val="TableParagraph"/>
              <w:kinsoku w:val="0"/>
              <w:overflowPunct w:val="0"/>
              <w:spacing w:before="138"/>
              <w:rPr>
                <w:color w:val="000007"/>
              </w:rPr>
            </w:pPr>
            <w:r>
              <w:rPr>
                <w:color w:val="000007"/>
              </w:rPr>
              <w:t>Able to gain respect of students, parents, staff and governors</w:t>
            </w:r>
          </w:p>
        </w:tc>
        <w:tc>
          <w:tcPr>
            <w:tcW w:w="1416" w:type="dxa"/>
            <w:tcBorders>
              <w:top w:val="single" w:sz="4" w:space="0" w:color="000000"/>
              <w:left w:val="single" w:sz="4" w:space="0" w:color="000000"/>
              <w:bottom w:val="single" w:sz="4" w:space="0" w:color="000000"/>
              <w:right w:val="single" w:sz="4" w:space="0" w:color="000000"/>
            </w:tcBorders>
          </w:tcPr>
          <w:p w14:paraId="64C01D87" w14:textId="77777777" w:rsidR="00094635" w:rsidRDefault="00094635" w:rsidP="001E3A10">
            <w:pPr>
              <w:pStyle w:val="TableParagraph"/>
              <w:kinsoku w:val="0"/>
              <w:overflowPunct w:val="0"/>
              <w:spacing w:before="141"/>
              <w:ind w:left="17"/>
              <w:jc w:val="center"/>
              <w:rPr>
                <w:rFonts w:ascii="Wingdings" w:hAnsi="Wingdings" w:cs="Wingdings"/>
                <w:color w:val="000007"/>
              </w:rPr>
            </w:pPr>
            <w:r>
              <w:rPr>
                <w:rFonts w:ascii="Wingdings" w:hAnsi="Wingdings" w:cs="Wingdings"/>
                <w:color w:val="000007"/>
              </w:rPr>
              <w:t></w:t>
            </w:r>
          </w:p>
        </w:tc>
        <w:tc>
          <w:tcPr>
            <w:tcW w:w="1418" w:type="dxa"/>
            <w:tcBorders>
              <w:top w:val="single" w:sz="4" w:space="0" w:color="000000"/>
              <w:left w:val="single" w:sz="4" w:space="0" w:color="000000"/>
              <w:bottom w:val="single" w:sz="4" w:space="0" w:color="000000"/>
              <w:right w:val="single" w:sz="4" w:space="0" w:color="000000"/>
            </w:tcBorders>
          </w:tcPr>
          <w:p w14:paraId="3939AC58" w14:textId="77777777" w:rsidR="00094635" w:rsidRDefault="00094635" w:rsidP="001E3A10">
            <w:pPr>
              <w:pStyle w:val="TableParagraph"/>
              <w:kinsoku w:val="0"/>
              <w:overflowPunct w:val="0"/>
              <w:rPr>
                <w:rFonts w:ascii="Times New Roman" w:hAnsi="Times New Roman" w:cs="Times New Roman"/>
              </w:rPr>
            </w:pPr>
          </w:p>
        </w:tc>
      </w:tr>
      <w:tr w:rsidR="00094635" w14:paraId="4AE65BF5" w14:textId="77777777" w:rsidTr="001E3A10">
        <w:trPr>
          <w:trHeight w:val="585"/>
        </w:trPr>
        <w:tc>
          <w:tcPr>
            <w:tcW w:w="7794" w:type="dxa"/>
            <w:tcBorders>
              <w:top w:val="single" w:sz="4" w:space="0" w:color="000000"/>
              <w:left w:val="single" w:sz="4" w:space="0" w:color="000000"/>
              <w:bottom w:val="single" w:sz="4" w:space="0" w:color="000000"/>
              <w:right w:val="single" w:sz="4" w:space="0" w:color="000000"/>
            </w:tcBorders>
          </w:tcPr>
          <w:p w14:paraId="26553238" w14:textId="77777777" w:rsidR="00094635" w:rsidRDefault="00094635" w:rsidP="001E3A10">
            <w:pPr>
              <w:pStyle w:val="TableParagraph"/>
              <w:kinsoku w:val="0"/>
              <w:overflowPunct w:val="0"/>
              <w:spacing w:line="290" w:lineRule="atLeast"/>
              <w:ind w:right="1176"/>
              <w:rPr>
                <w:color w:val="000007"/>
              </w:rPr>
            </w:pPr>
            <w:r>
              <w:rPr>
                <w:color w:val="000007"/>
              </w:rPr>
              <w:t>Awareness, understanding and commitment to the protection and safeguarding of children and young people</w:t>
            </w:r>
          </w:p>
        </w:tc>
        <w:tc>
          <w:tcPr>
            <w:tcW w:w="1416" w:type="dxa"/>
            <w:tcBorders>
              <w:top w:val="single" w:sz="4" w:space="0" w:color="000000"/>
              <w:left w:val="single" w:sz="4" w:space="0" w:color="000000"/>
              <w:bottom w:val="single" w:sz="4" w:space="0" w:color="000000"/>
              <w:right w:val="single" w:sz="4" w:space="0" w:color="000000"/>
            </w:tcBorders>
          </w:tcPr>
          <w:p w14:paraId="2D74584D" w14:textId="77777777" w:rsidR="00094635" w:rsidRDefault="00094635" w:rsidP="001E3A10">
            <w:pPr>
              <w:pStyle w:val="TableParagraph"/>
              <w:kinsoku w:val="0"/>
              <w:overflowPunct w:val="0"/>
              <w:spacing w:before="142"/>
              <w:ind w:left="17"/>
              <w:jc w:val="center"/>
              <w:rPr>
                <w:rFonts w:ascii="Wingdings" w:hAnsi="Wingdings" w:cs="Wingdings"/>
                <w:color w:val="000007"/>
              </w:rPr>
            </w:pPr>
            <w:r>
              <w:rPr>
                <w:rFonts w:ascii="Wingdings" w:hAnsi="Wingdings" w:cs="Wingdings"/>
                <w:color w:val="000007"/>
              </w:rPr>
              <w:t></w:t>
            </w:r>
          </w:p>
        </w:tc>
        <w:tc>
          <w:tcPr>
            <w:tcW w:w="1418" w:type="dxa"/>
            <w:tcBorders>
              <w:top w:val="single" w:sz="4" w:space="0" w:color="000000"/>
              <w:left w:val="single" w:sz="4" w:space="0" w:color="000000"/>
              <w:bottom w:val="single" w:sz="4" w:space="0" w:color="000000"/>
              <w:right w:val="single" w:sz="4" w:space="0" w:color="000000"/>
            </w:tcBorders>
          </w:tcPr>
          <w:p w14:paraId="636C4029" w14:textId="77777777" w:rsidR="00094635" w:rsidRDefault="00094635" w:rsidP="001E3A10">
            <w:pPr>
              <w:pStyle w:val="TableParagraph"/>
              <w:kinsoku w:val="0"/>
              <w:overflowPunct w:val="0"/>
              <w:rPr>
                <w:rFonts w:ascii="Times New Roman" w:hAnsi="Times New Roman" w:cs="Times New Roman"/>
              </w:rPr>
            </w:pPr>
          </w:p>
        </w:tc>
      </w:tr>
      <w:tr w:rsidR="00094635" w14:paraId="7190F3D5" w14:textId="77777777" w:rsidTr="001E3A10">
        <w:trPr>
          <w:trHeight w:val="554"/>
        </w:trPr>
        <w:tc>
          <w:tcPr>
            <w:tcW w:w="7794" w:type="dxa"/>
            <w:tcBorders>
              <w:top w:val="single" w:sz="4" w:space="0" w:color="000000"/>
              <w:left w:val="single" w:sz="4" w:space="0" w:color="000000"/>
              <w:bottom w:val="single" w:sz="4" w:space="0" w:color="000000"/>
              <w:right w:val="single" w:sz="4" w:space="0" w:color="000000"/>
            </w:tcBorders>
          </w:tcPr>
          <w:p w14:paraId="799A7EDB" w14:textId="77777777" w:rsidR="00094635" w:rsidRDefault="00094635" w:rsidP="001E3A10">
            <w:pPr>
              <w:pStyle w:val="TableParagraph"/>
              <w:kinsoku w:val="0"/>
              <w:overflowPunct w:val="0"/>
              <w:spacing w:before="139"/>
              <w:rPr>
                <w:color w:val="000007"/>
              </w:rPr>
            </w:pPr>
            <w:r>
              <w:rPr>
                <w:color w:val="000007"/>
              </w:rPr>
              <w:t>Open to advice, feedback and professional development</w:t>
            </w:r>
          </w:p>
        </w:tc>
        <w:tc>
          <w:tcPr>
            <w:tcW w:w="1416" w:type="dxa"/>
            <w:tcBorders>
              <w:top w:val="single" w:sz="4" w:space="0" w:color="000000"/>
              <w:left w:val="single" w:sz="4" w:space="0" w:color="000000"/>
              <w:bottom w:val="single" w:sz="4" w:space="0" w:color="000000"/>
              <w:right w:val="single" w:sz="4" w:space="0" w:color="000000"/>
            </w:tcBorders>
          </w:tcPr>
          <w:p w14:paraId="3701A147" w14:textId="77777777" w:rsidR="00094635" w:rsidRDefault="00094635" w:rsidP="001E3A10">
            <w:pPr>
              <w:pStyle w:val="TableParagraph"/>
              <w:kinsoku w:val="0"/>
              <w:overflowPunct w:val="0"/>
              <w:spacing w:before="142"/>
              <w:ind w:left="17"/>
              <w:jc w:val="center"/>
              <w:rPr>
                <w:rFonts w:ascii="Wingdings" w:hAnsi="Wingdings" w:cs="Wingdings"/>
                <w:color w:val="000007"/>
              </w:rPr>
            </w:pPr>
            <w:r>
              <w:rPr>
                <w:rFonts w:ascii="Wingdings" w:hAnsi="Wingdings" w:cs="Wingdings"/>
                <w:color w:val="000007"/>
              </w:rPr>
              <w:t></w:t>
            </w:r>
          </w:p>
        </w:tc>
        <w:tc>
          <w:tcPr>
            <w:tcW w:w="1418" w:type="dxa"/>
            <w:tcBorders>
              <w:top w:val="single" w:sz="4" w:space="0" w:color="000000"/>
              <w:left w:val="single" w:sz="4" w:space="0" w:color="000000"/>
              <w:bottom w:val="single" w:sz="4" w:space="0" w:color="000000"/>
              <w:right w:val="single" w:sz="4" w:space="0" w:color="000000"/>
            </w:tcBorders>
          </w:tcPr>
          <w:p w14:paraId="5494F53C" w14:textId="77777777" w:rsidR="00094635" w:rsidRDefault="00094635" w:rsidP="001E3A10">
            <w:pPr>
              <w:pStyle w:val="TableParagraph"/>
              <w:kinsoku w:val="0"/>
              <w:overflowPunct w:val="0"/>
              <w:rPr>
                <w:rFonts w:ascii="Times New Roman" w:hAnsi="Times New Roman" w:cs="Times New Roman"/>
              </w:rPr>
            </w:pPr>
          </w:p>
        </w:tc>
      </w:tr>
      <w:tr w:rsidR="00094635" w14:paraId="20F68D9C" w14:textId="77777777" w:rsidTr="001E3A10">
        <w:trPr>
          <w:trHeight w:val="552"/>
        </w:trPr>
        <w:tc>
          <w:tcPr>
            <w:tcW w:w="7794" w:type="dxa"/>
            <w:tcBorders>
              <w:top w:val="single" w:sz="4" w:space="0" w:color="000000"/>
              <w:left w:val="single" w:sz="4" w:space="0" w:color="000000"/>
              <w:bottom w:val="single" w:sz="4" w:space="0" w:color="000000"/>
              <w:right w:val="single" w:sz="4" w:space="0" w:color="000000"/>
            </w:tcBorders>
          </w:tcPr>
          <w:p w14:paraId="60E727F1" w14:textId="77777777" w:rsidR="00094635" w:rsidRDefault="00094635" w:rsidP="001E3A10">
            <w:pPr>
              <w:pStyle w:val="TableParagraph"/>
              <w:kinsoku w:val="0"/>
              <w:overflowPunct w:val="0"/>
              <w:spacing w:before="136"/>
              <w:rPr>
                <w:color w:val="000007"/>
              </w:rPr>
            </w:pPr>
            <w:r>
              <w:rPr>
                <w:color w:val="000007"/>
              </w:rPr>
              <w:t>High integrity: honest, trustworthy and reliable</w:t>
            </w:r>
          </w:p>
        </w:tc>
        <w:tc>
          <w:tcPr>
            <w:tcW w:w="1416" w:type="dxa"/>
            <w:tcBorders>
              <w:top w:val="single" w:sz="4" w:space="0" w:color="000000"/>
              <w:left w:val="single" w:sz="4" w:space="0" w:color="000000"/>
              <w:bottom w:val="single" w:sz="4" w:space="0" w:color="000000"/>
              <w:right w:val="single" w:sz="4" w:space="0" w:color="000000"/>
            </w:tcBorders>
          </w:tcPr>
          <w:p w14:paraId="1EF4223E" w14:textId="77777777" w:rsidR="00094635" w:rsidRDefault="00094635" w:rsidP="001E3A10">
            <w:pPr>
              <w:pStyle w:val="TableParagraph"/>
              <w:kinsoku w:val="0"/>
              <w:overflowPunct w:val="0"/>
              <w:spacing w:before="139"/>
              <w:ind w:left="17"/>
              <w:jc w:val="center"/>
              <w:rPr>
                <w:rFonts w:ascii="Wingdings" w:hAnsi="Wingdings" w:cs="Wingdings"/>
                <w:color w:val="000007"/>
              </w:rPr>
            </w:pPr>
            <w:r>
              <w:rPr>
                <w:rFonts w:ascii="Wingdings" w:hAnsi="Wingdings" w:cs="Wingdings"/>
                <w:color w:val="000007"/>
              </w:rPr>
              <w:t></w:t>
            </w:r>
          </w:p>
        </w:tc>
        <w:tc>
          <w:tcPr>
            <w:tcW w:w="1418" w:type="dxa"/>
            <w:tcBorders>
              <w:top w:val="single" w:sz="4" w:space="0" w:color="000000"/>
              <w:left w:val="single" w:sz="4" w:space="0" w:color="000000"/>
              <w:bottom w:val="single" w:sz="4" w:space="0" w:color="000000"/>
              <w:right w:val="single" w:sz="4" w:space="0" w:color="000000"/>
            </w:tcBorders>
          </w:tcPr>
          <w:p w14:paraId="16D26843" w14:textId="77777777" w:rsidR="00094635" w:rsidRDefault="00094635" w:rsidP="001E3A10">
            <w:pPr>
              <w:pStyle w:val="TableParagraph"/>
              <w:kinsoku w:val="0"/>
              <w:overflowPunct w:val="0"/>
              <w:rPr>
                <w:rFonts w:ascii="Times New Roman" w:hAnsi="Times New Roman" w:cs="Times New Roman"/>
              </w:rPr>
            </w:pPr>
          </w:p>
        </w:tc>
      </w:tr>
      <w:tr w:rsidR="00094635" w14:paraId="256623B4" w14:textId="77777777" w:rsidTr="001E3A10">
        <w:trPr>
          <w:trHeight w:val="551"/>
        </w:trPr>
        <w:tc>
          <w:tcPr>
            <w:tcW w:w="7794" w:type="dxa"/>
            <w:tcBorders>
              <w:top w:val="single" w:sz="4" w:space="0" w:color="000000"/>
              <w:left w:val="single" w:sz="4" w:space="0" w:color="000000"/>
              <w:bottom w:val="single" w:sz="4" w:space="0" w:color="000000"/>
              <w:right w:val="single" w:sz="4" w:space="0" w:color="000000"/>
            </w:tcBorders>
          </w:tcPr>
          <w:p w14:paraId="2DA36726" w14:textId="77777777" w:rsidR="00094635" w:rsidRDefault="00094635" w:rsidP="001E3A10">
            <w:pPr>
              <w:pStyle w:val="TableParagraph"/>
              <w:kinsoku w:val="0"/>
              <w:overflowPunct w:val="0"/>
              <w:spacing w:before="136"/>
              <w:rPr>
                <w:color w:val="000007"/>
              </w:rPr>
            </w:pPr>
            <w:r>
              <w:rPr>
                <w:color w:val="000007"/>
              </w:rPr>
              <w:t>Can take difficult decisions and manage challenging conversations</w:t>
            </w:r>
          </w:p>
        </w:tc>
        <w:tc>
          <w:tcPr>
            <w:tcW w:w="1416" w:type="dxa"/>
            <w:tcBorders>
              <w:top w:val="single" w:sz="4" w:space="0" w:color="000000"/>
              <w:left w:val="single" w:sz="4" w:space="0" w:color="000000"/>
              <w:bottom w:val="single" w:sz="4" w:space="0" w:color="000000"/>
              <w:right w:val="single" w:sz="4" w:space="0" w:color="000000"/>
            </w:tcBorders>
          </w:tcPr>
          <w:p w14:paraId="70B8EF99" w14:textId="77777777" w:rsidR="00094635" w:rsidRDefault="00094635" w:rsidP="001E3A10">
            <w:pPr>
              <w:pStyle w:val="TableParagraph"/>
              <w:kinsoku w:val="0"/>
              <w:overflowPunct w:val="0"/>
              <w:spacing w:before="139"/>
              <w:ind w:left="17"/>
              <w:jc w:val="center"/>
              <w:rPr>
                <w:rFonts w:ascii="Wingdings" w:hAnsi="Wingdings" w:cs="Wingdings"/>
                <w:color w:val="000007"/>
              </w:rPr>
            </w:pPr>
            <w:r>
              <w:rPr>
                <w:rFonts w:ascii="Wingdings" w:hAnsi="Wingdings" w:cs="Wingdings"/>
                <w:color w:val="000007"/>
              </w:rPr>
              <w:t></w:t>
            </w:r>
          </w:p>
        </w:tc>
        <w:tc>
          <w:tcPr>
            <w:tcW w:w="1418" w:type="dxa"/>
            <w:tcBorders>
              <w:top w:val="single" w:sz="4" w:space="0" w:color="000000"/>
              <w:left w:val="single" w:sz="4" w:space="0" w:color="000000"/>
              <w:bottom w:val="single" w:sz="4" w:space="0" w:color="000000"/>
              <w:right w:val="single" w:sz="4" w:space="0" w:color="000000"/>
            </w:tcBorders>
          </w:tcPr>
          <w:p w14:paraId="01CCB5C6" w14:textId="77777777" w:rsidR="00094635" w:rsidRDefault="00094635" w:rsidP="001E3A10">
            <w:pPr>
              <w:pStyle w:val="TableParagraph"/>
              <w:kinsoku w:val="0"/>
              <w:overflowPunct w:val="0"/>
              <w:rPr>
                <w:rFonts w:ascii="Times New Roman" w:hAnsi="Times New Roman" w:cs="Times New Roman"/>
              </w:rPr>
            </w:pPr>
          </w:p>
        </w:tc>
      </w:tr>
      <w:tr w:rsidR="00094635" w14:paraId="22D49C47" w14:textId="77777777" w:rsidTr="001E3A10">
        <w:trPr>
          <w:trHeight w:val="551"/>
        </w:trPr>
        <w:tc>
          <w:tcPr>
            <w:tcW w:w="7794" w:type="dxa"/>
            <w:tcBorders>
              <w:top w:val="single" w:sz="4" w:space="0" w:color="000000"/>
              <w:left w:val="single" w:sz="4" w:space="0" w:color="000000"/>
              <w:bottom w:val="single" w:sz="4" w:space="0" w:color="000000"/>
              <w:right w:val="single" w:sz="4" w:space="0" w:color="000000"/>
            </w:tcBorders>
          </w:tcPr>
          <w:p w14:paraId="5A7481C4" w14:textId="5BA6969C" w:rsidR="00094635" w:rsidRDefault="00094635" w:rsidP="001E3A10">
            <w:pPr>
              <w:pStyle w:val="TableParagraph"/>
              <w:kinsoku w:val="0"/>
              <w:overflowPunct w:val="0"/>
              <w:spacing w:before="139"/>
              <w:rPr>
                <w:color w:val="000007"/>
              </w:rPr>
            </w:pPr>
            <w:r>
              <w:rPr>
                <w:color w:val="000007"/>
              </w:rPr>
              <w:t>Participation/</w:t>
            </w:r>
            <w:r w:rsidR="00BA55F2">
              <w:rPr>
                <w:color w:val="000007"/>
              </w:rPr>
              <w:t xml:space="preserve"> </w:t>
            </w:r>
            <w:r>
              <w:rPr>
                <w:color w:val="000007"/>
              </w:rPr>
              <w:t>development of extra-curricular activities</w:t>
            </w:r>
          </w:p>
        </w:tc>
        <w:tc>
          <w:tcPr>
            <w:tcW w:w="1416" w:type="dxa"/>
            <w:tcBorders>
              <w:top w:val="single" w:sz="4" w:space="0" w:color="000000"/>
              <w:left w:val="single" w:sz="4" w:space="0" w:color="000000"/>
              <w:bottom w:val="single" w:sz="4" w:space="0" w:color="000000"/>
              <w:right w:val="single" w:sz="4" w:space="0" w:color="000000"/>
            </w:tcBorders>
          </w:tcPr>
          <w:p w14:paraId="42A310B9" w14:textId="77777777" w:rsidR="00094635" w:rsidRDefault="00094635" w:rsidP="001E3A10">
            <w:pPr>
              <w:pStyle w:val="TableParagraph"/>
              <w:kinsoku w:val="0"/>
              <w:overflowPunct w:val="0"/>
              <w:spacing w:before="142"/>
              <w:ind w:left="17"/>
              <w:jc w:val="center"/>
              <w:rPr>
                <w:rFonts w:ascii="Wingdings" w:hAnsi="Wingdings" w:cs="Wingdings"/>
                <w:color w:val="000007"/>
              </w:rPr>
            </w:pPr>
            <w:r>
              <w:rPr>
                <w:rFonts w:ascii="Wingdings" w:hAnsi="Wingdings" w:cs="Wingdings"/>
                <w:color w:val="000007"/>
              </w:rPr>
              <w:t></w:t>
            </w:r>
          </w:p>
        </w:tc>
        <w:tc>
          <w:tcPr>
            <w:tcW w:w="1418" w:type="dxa"/>
            <w:tcBorders>
              <w:top w:val="single" w:sz="4" w:space="0" w:color="000000"/>
              <w:left w:val="single" w:sz="4" w:space="0" w:color="000000"/>
              <w:bottom w:val="single" w:sz="4" w:space="0" w:color="000000"/>
              <w:right w:val="single" w:sz="4" w:space="0" w:color="000000"/>
            </w:tcBorders>
          </w:tcPr>
          <w:p w14:paraId="04C55EDB" w14:textId="77777777" w:rsidR="00094635" w:rsidRDefault="00094635" w:rsidP="001E3A10">
            <w:pPr>
              <w:pStyle w:val="TableParagraph"/>
              <w:kinsoku w:val="0"/>
              <w:overflowPunct w:val="0"/>
              <w:rPr>
                <w:rFonts w:ascii="Times New Roman" w:hAnsi="Times New Roman" w:cs="Times New Roman"/>
              </w:rPr>
            </w:pPr>
          </w:p>
        </w:tc>
      </w:tr>
      <w:tr w:rsidR="00094635" w14:paraId="13BE16EA" w14:textId="77777777" w:rsidTr="001E3A10">
        <w:trPr>
          <w:trHeight w:val="551"/>
        </w:trPr>
        <w:tc>
          <w:tcPr>
            <w:tcW w:w="7794" w:type="dxa"/>
            <w:tcBorders>
              <w:top w:val="single" w:sz="4" w:space="0" w:color="000000"/>
              <w:left w:val="single" w:sz="4" w:space="0" w:color="000000"/>
              <w:bottom w:val="single" w:sz="4" w:space="0" w:color="000000"/>
              <w:right w:val="single" w:sz="4" w:space="0" w:color="000000"/>
            </w:tcBorders>
          </w:tcPr>
          <w:p w14:paraId="1C456BC5" w14:textId="77777777" w:rsidR="00094635" w:rsidRDefault="00094635" w:rsidP="001E3A10">
            <w:pPr>
              <w:pStyle w:val="TableParagraph"/>
              <w:kinsoku w:val="0"/>
              <w:overflowPunct w:val="0"/>
              <w:spacing w:before="138"/>
              <w:rPr>
                <w:color w:val="000007"/>
              </w:rPr>
            </w:pPr>
            <w:r>
              <w:rPr>
                <w:color w:val="000007"/>
              </w:rPr>
              <w:t>Commitment to equal opportunities</w:t>
            </w:r>
          </w:p>
        </w:tc>
        <w:tc>
          <w:tcPr>
            <w:tcW w:w="1416" w:type="dxa"/>
            <w:tcBorders>
              <w:top w:val="single" w:sz="4" w:space="0" w:color="000000"/>
              <w:left w:val="single" w:sz="4" w:space="0" w:color="000000"/>
              <w:bottom w:val="single" w:sz="4" w:space="0" w:color="000000"/>
              <w:right w:val="single" w:sz="4" w:space="0" w:color="000000"/>
            </w:tcBorders>
          </w:tcPr>
          <w:p w14:paraId="2E442DB3" w14:textId="77777777" w:rsidR="00094635" w:rsidRDefault="00094635" w:rsidP="001E3A10">
            <w:pPr>
              <w:pStyle w:val="TableParagraph"/>
              <w:kinsoku w:val="0"/>
              <w:overflowPunct w:val="0"/>
              <w:spacing w:before="143"/>
              <w:ind w:left="17"/>
              <w:jc w:val="center"/>
              <w:rPr>
                <w:rFonts w:ascii="Wingdings" w:hAnsi="Wingdings" w:cs="Wingdings"/>
                <w:color w:val="000007"/>
              </w:rPr>
            </w:pPr>
            <w:r>
              <w:rPr>
                <w:rFonts w:ascii="Wingdings" w:hAnsi="Wingdings" w:cs="Wingdings"/>
                <w:color w:val="000007"/>
              </w:rPr>
              <w:t></w:t>
            </w:r>
          </w:p>
        </w:tc>
        <w:tc>
          <w:tcPr>
            <w:tcW w:w="1418" w:type="dxa"/>
            <w:tcBorders>
              <w:top w:val="single" w:sz="4" w:space="0" w:color="000000"/>
              <w:left w:val="single" w:sz="4" w:space="0" w:color="000000"/>
              <w:bottom w:val="single" w:sz="4" w:space="0" w:color="000000"/>
              <w:right w:val="single" w:sz="4" w:space="0" w:color="000000"/>
            </w:tcBorders>
          </w:tcPr>
          <w:p w14:paraId="0899EA4C" w14:textId="77777777" w:rsidR="00094635" w:rsidRDefault="00094635" w:rsidP="001E3A10">
            <w:pPr>
              <w:pStyle w:val="TableParagraph"/>
              <w:kinsoku w:val="0"/>
              <w:overflowPunct w:val="0"/>
              <w:rPr>
                <w:rFonts w:ascii="Times New Roman" w:hAnsi="Times New Roman" w:cs="Times New Roman"/>
              </w:rPr>
            </w:pPr>
          </w:p>
        </w:tc>
      </w:tr>
      <w:tr w:rsidR="00094635" w14:paraId="2E23C216" w14:textId="77777777" w:rsidTr="001E3A10">
        <w:trPr>
          <w:trHeight w:val="586"/>
        </w:trPr>
        <w:tc>
          <w:tcPr>
            <w:tcW w:w="7794" w:type="dxa"/>
            <w:tcBorders>
              <w:top w:val="single" w:sz="4" w:space="0" w:color="000000"/>
              <w:left w:val="single" w:sz="4" w:space="0" w:color="000000"/>
              <w:bottom w:val="single" w:sz="4" w:space="0" w:color="000000"/>
              <w:right w:val="single" w:sz="4" w:space="0" w:color="000000"/>
            </w:tcBorders>
          </w:tcPr>
          <w:p w14:paraId="7E81D669" w14:textId="77777777" w:rsidR="00094635" w:rsidRDefault="00094635" w:rsidP="001E3A10">
            <w:pPr>
              <w:pStyle w:val="TableParagraph"/>
              <w:kinsoku w:val="0"/>
              <w:overflowPunct w:val="0"/>
              <w:spacing w:line="292" w:lineRule="exact"/>
              <w:rPr>
                <w:color w:val="000007"/>
              </w:rPr>
            </w:pPr>
            <w:r>
              <w:rPr>
                <w:color w:val="000007"/>
              </w:rPr>
              <w:t xml:space="preserve">Willingness to undertake an enhanced Disclosure and Barring </w:t>
            </w:r>
            <w:proofErr w:type="gramStart"/>
            <w:r>
              <w:rPr>
                <w:color w:val="000007"/>
              </w:rPr>
              <w:t>Service(</w:t>
            </w:r>
            <w:proofErr w:type="gramEnd"/>
            <w:r>
              <w:rPr>
                <w:color w:val="000007"/>
              </w:rPr>
              <w:t>DBS)</w:t>
            </w:r>
          </w:p>
          <w:p w14:paraId="560B7E51" w14:textId="64991B99" w:rsidR="00094635" w:rsidRDefault="00094635" w:rsidP="001E3A10">
            <w:pPr>
              <w:pStyle w:val="TableParagraph"/>
              <w:kinsoku w:val="0"/>
              <w:overflowPunct w:val="0"/>
              <w:spacing w:line="274" w:lineRule="exact"/>
              <w:rPr>
                <w:color w:val="000007"/>
              </w:rPr>
            </w:pPr>
            <w:r>
              <w:rPr>
                <w:color w:val="000007"/>
              </w:rPr>
              <w:t>check</w:t>
            </w:r>
          </w:p>
        </w:tc>
        <w:tc>
          <w:tcPr>
            <w:tcW w:w="1416" w:type="dxa"/>
            <w:tcBorders>
              <w:top w:val="single" w:sz="4" w:space="0" w:color="000000"/>
              <w:left w:val="single" w:sz="4" w:space="0" w:color="000000"/>
              <w:bottom w:val="single" w:sz="4" w:space="0" w:color="000000"/>
              <w:right w:val="single" w:sz="4" w:space="0" w:color="000000"/>
            </w:tcBorders>
          </w:tcPr>
          <w:p w14:paraId="11F9D327" w14:textId="77777777" w:rsidR="00094635" w:rsidRDefault="00094635" w:rsidP="001E3A10">
            <w:pPr>
              <w:pStyle w:val="TableParagraph"/>
              <w:kinsoku w:val="0"/>
              <w:overflowPunct w:val="0"/>
              <w:spacing w:before="141"/>
              <w:ind w:left="17"/>
              <w:jc w:val="center"/>
              <w:rPr>
                <w:rFonts w:ascii="Wingdings" w:hAnsi="Wingdings" w:cs="Wingdings"/>
                <w:color w:val="000007"/>
              </w:rPr>
            </w:pPr>
            <w:r>
              <w:rPr>
                <w:rFonts w:ascii="Wingdings" w:hAnsi="Wingdings" w:cs="Wingdings"/>
                <w:color w:val="000007"/>
              </w:rPr>
              <w:t></w:t>
            </w:r>
          </w:p>
        </w:tc>
        <w:tc>
          <w:tcPr>
            <w:tcW w:w="1418" w:type="dxa"/>
            <w:tcBorders>
              <w:top w:val="single" w:sz="4" w:space="0" w:color="000000"/>
              <w:left w:val="single" w:sz="4" w:space="0" w:color="000000"/>
              <w:bottom w:val="single" w:sz="4" w:space="0" w:color="000000"/>
              <w:right w:val="single" w:sz="4" w:space="0" w:color="000000"/>
            </w:tcBorders>
          </w:tcPr>
          <w:p w14:paraId="38263DF5" w14:textId="77777777" w:rsidR="00094635" w:rsidRDefault="00094635" w:rsidP="001E3A10">
            <w:pPr>
              <w:pStyle w:val="TableParagraph"/>
              <w:kinsoku w:val="0"/>
              <w:overflowPunct w:val="0"/>
              <w:rPr>
                <w:rFonts w:ascii="Times New Roman" w:hAnsi="Times New Roman" w:cs="Times New Roman"/>
              </w:rPr>
            </w:pPr>
          </w:p>
        </w:tc>
      </w:tr>
    </w:tbl>
    <w:p w14:paraId="2CD996EB" w14:textId="77777777" w:rsidR="00094635" w:rsidRDefault="00094635" w:rsidP="00094635">
      <w:pPr>
        <w:rPr>
          <w:sz w:val="29"/>
          <w:szCs w:val="29"/>
        </w:rPr>
        <w:sectPr w:rsidR="00094635">
          <w:pgSz w:w="11910" w:h="16840"/>
          <w:pgMar w:top="1600" w:right="440" w:bottom="280" w:left="580" w:header="720" w:footer="720" w:gutter="0"/>
          <w:cols w:space="720"/>
          <w:noEndnote/>
        </w:sectPr>
      </w:pPr>
    </w:p>
    <w:p w14:paraId="327F6F71" w14:textId="77777777" w:rsidR="00094635" w:rsidRDefault="00094635" w:rsidP="00094635">
      <w:pPr>
        <w:pStyle w:val="BodyText"/>
        <w:kinsoku w:val="0"/>
        <w:overflowPunct w:val="0"/>
        <w:rPr>
          <w:b/>
          <w:bCs/>
          <w:sz w:val="20"/>
          <w:szCs w:val="20"/>
        </w:rPr>
      </w:pPr>
      <w:r>
        <w:rPr>
          <w:noProof/>
          <w:lang w:val="pl-PL" w:eastAsia="pl-PL"/>
        </w:rPr>
        <w:lastRenderedPageBreak/>
        <mc:AlternateContent>
          <mc:Choice Requires="wps">
            <w:drawing>
              <wp:anchor distT="0" distB="0" distL="114300" distR="114300" simplePos="0" relativeHeight="251665408" behindDoc="1" locked="0" layoutInCell="0" allowOverlap="1" wp14:anchorId="52129B70" wp14:editId="2EE1F426">
                <wp:simplePos x="0" y="0"/>
                <wp:positionH relativeFrom="page">
                  <wp:posOffset>10795</wp:posOffset>
                </wp:positionH>
                <wp:positionV relativeFrom="page">
                  <wp:posOffset>0</wp:posOffset>
                </wp:positionV>
                <wp:extent cx="7556500" cy="10693400"/>
                <wp:effectExtent l="0" t="0" r="0" b="0"/>
                <wp:wrapNone/>
                <wp:docPr id="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9AE11" w14:textId="77777777" w:rsidR="00094635" w:rsidRDefault="00094635" w:rsidP="00094635">
                            <w:pPr>
                              <w:widowControl/>
                              <w:autoSpaceDE/>
                              <w:autoSpaceDN/>
                              <w:adjustRightInd/>
                              <w:spacing w:line="16840" w:lineRule="atLeast"/>
                              <w:rPr>
                                <w:rFonts w:ascii="Times New Roman" w:hAnsi="Times New Roman" w:cs="Times New Roman"/>
                                <w:sz w:val="24"/>
                                <w:szCs w:val="24"/>
                              </w:rPr>
                            </w:pPr>
                          </w:p>
                          <w:p w14:paraId="54B79B44" w14:textId="77777777" w:rsidR="00094635" w:rsidRDefault="00094635" w:rsidP="0009463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29B70" id="Rectangle 9" o:spid="_x0000_s1030" style="position:absolute;margin-left:.85pt;margin-top:0;width:595pt;height:84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" o:allowincell="f" filled="f" stroked="f">
                <v:textbox inset="0,0,0,0">
                  <w:txbxContent>
                    <w:p w14:paraId="5A99AE11" w14:textId="77777777" w:rsidR="00094635" w:rsidRDefault="00094635" w:rsidP="00094635">
                      <w:pPr>
                        <w:widowControl/>
                        <w:autoSpaceDE/>
                        <w:autoSpaceDN/>
                        <w:adjustRightInd/>
                        <w:spacing w:line="16840" w:lineRule="atLeast"/>
                        <w:rPr>
                          <w:rFonts w:ascii="Times New Roman" w:hAnsi="Times New Roman" w:cs="Times New Roman"/>
                          <w:sz w:val="24"/>
                          <w:szCs w:val="24"/>
                        </w:rPr>
                      </w:pPr>
                    </w:p>
                    <w:p w14:paraId="54B79B44" w14:textId="77777777" w:rsidR="00094635" w:rsidRDefault="00094635" w:rsidP="00094635">
                      <w:pPr>
                        <w:rPr>
                          <w:rFonts w:ascii="Times New Roman" w:hAnsi="Times New Roman" w:cs="Times New Roman"/>
                          <w:sz w:val="24"/>
                          <w:szCs w:val="24"/>
                        </w:rPr>
                      </w:pPr>
                    </w:p>
                  </w:txbxContent>
                </v:textbox>
                <w10:wrap anchorx="page" anchory="page"/>
              </v:rect>
            </w:pict>
          </mc:Fallback>
        </mc:AlternateContent>
      </w:r>
    </w:p>
    <w:p w14:paraId="5DE3131F" w14:textId="77777777" w:rsidR="00094635" w:rsidRDefault="00094635" w:rsidP="00094635">
      <w:pPr>
        <w:pStyle w:val="BodyText"/>
        <w:kinsoku w:val="0"/>
        <w:overflowPunct w:val="0"/>
        <w:rPr>
          <w:b/>
          <w:bCs/>
          <w:sz w:val="20"/>
          <w:szCs w:val="20"/>
        </w:rPr>
      </w:pPr>
    </w:p>
    <w:p w14:paraId="6B617AA1" w14:textId="77777777" w:rsidR="00094635" w:rsidRDefault="00094635" w:rsidP="00094635">
      <w:pPr>
        <w:pStyle w:val="BodyText"/>
        <w:kinsoku w:val="0"/>
        <w:overflowPunct w:val="0"/>
        <w:rPr>
          <w:b/>
          <w:bCs/>
          <w:sz w:val="20"/>
          <w:szCs w:val="20"/>
        </w:rPr>
      </w:pPr>
    </w:p>
    <w:p w14:paraId="15AA61AF" w14:textId="77777777" w:rsidR="00094635" w:rsidRDefault="00094635" w:rsidP="00094635">
      <w:pPr>
        <w:pStyle w:val="BodyText"/>
        <w:kinsoku w:val="0"/>
        <w:overflowPunct w:val="0"/>
        <w:rPr>
          <w:b/>
          <w:bCs/>
          <w:sz w:val="20"/>
          <w:szCs w:val="20"/>
        </w:rPr>
      </w:pPr>
    </w:p>
    <w:p w14:paraId="44723F54" w14:textId="77777777" w:rsidR="00094635" w:rsidRDefault="00094635" w:rsidP="00094635">
      <w:pPr>
        <w:pStyle w:val="BodyText"/>
        <w:kinsoku w:val="0"/>
        <w:overflowPunct w:val="0"/>
        <w:rPr>
          <w:b/>
          <w:bCs/>
          <w:sz w:val="20"/>
          <w:szCs w:val="20"/>
        </w:rPr>
      </w:pPr>
    </w:p>
    <w:p w14:paraId="6DF461AA" w14:textId="77777777" w:rsidR="00094635" w:rsidRDefault="00094635" w:rsidP="00094635">
      <w:pPr>
        <w:pStyle w:val="BodyText"/>
        <w:kinsoku w:val="0"/>
        <w:overflowPunct w:val="0"/>
        <w:rPr>
          <w:sz w:val="20"/>
          <w:szCs w:val="20"/>
        </w:rPr>
      </w:pPr>
      <w:r>
        <w:rPr>
          <w:noProof/>
          <w:lang w:val="pl-PL" w:eastAsia="pl-PL"/>
        </w:rPr>
        <mc:AlternateContent>
          <mc:Choice Requires="wps">
            <w:drawing>
              <wp:anchor distT="0" distB="0" distL="114300" distR="114300" simplePos="0" relativeHeight="251666432" behindDoc="1" locked="0" layoutInCell="0" allowOverlap="1" wp14:anchorId="2D603531" wp14:editId="5EE5550B">
                <wp:simplePos x="0" y="0"/>
                <wp:positionH relativeFrom="page">
                  <wp:posOffset>0</wp:posOffset>
                </wp:positionH>
                <wp:positionV relativeFrom="page">
                  <wp:posOffset>0</wp:posOffset>
                </wp:positionV>
                <wp:extent cx="7556500" cy="10693400"/>
                <wp:effectExtent l="0" t="0" r="0" b="0"/>
                <wp:wrapNone/>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C586C" w14:textId="77777777" w:rsidR="00094635" w:rsidRDefault="00094635" w:rsidP="00094635">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15F745A7" wp14:editId="4A37E046">
                                  <wp:extent cx="7562850" cy="10696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1468DD1C" w14:textId="77777777" w:rsidR="00094635" w:rsidRDefault="00094635" w:rsidP="0009463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03531" id="Rectangle 10" o:spid="_x0000_s1031" style="position:absolute;margin-left:0;margin-top:0;width:595pt;height:84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" o:allowincell="f" filled="f" stroked="f">
                <v:textbox inset="0,0,0,0">
                  <w:txbxContent>
                    <w:p w14:paraId="22CC586C" w14:textId="77777777" w:rsidR="00094635" w:rsidRDefault="00094635" w:rsidP="00094635">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15F745A7" wp14:editId="4A37E046">
                            <wp:extent cx="7562850" cy="10696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1468DD1C" w14:textId="77777777" w:rsidR="00094635" w:rsidRDefault="00094635" w:rsidP="00094635">
                      <w:pPr>
                        <w:rPr>
                          <w:rFonts w:ascii="Times New Roman" w:hAnsi="Times New Roman" w:cs="Times New Roman"/>
                          <w:sz w:val="24"/>
                          <w:szCs w:val="24"/>
                        </w:rPr>
                      </w:pPr>
                    </w:p>
                  </w:txbxContent>
                </v:textbox>
                <w10:wrap anchorx="page" anchory="page"/>
              </v:rect>
            </w:pict>
          </mc:Fallback>
        </mc:AlternateContent>
      </w:r>
    </w:p>
    <w:p w14:paraId="5353A307" w14:textId="77777777" w:rsidR="00094635" w:rsidRDefault="00094635" w:rsidP="00094635">
      <w:pPr>
        <w:pStyle w:val="BodyText"/>
        <w:kinsoku w:val="0"/>
        <w:overflowPunct w:val="0"/>
        <w:rPr>
          <w:sz w:val="20"/>
          <w:szCs w:val="20"/>
        </w:rPr>
      </w:pPr>
    </w:p>
    <w:p w14:paraId="4AA22F84" w14:textId="77777777" w:rsidR="00094635" w:rsidRDefault="00094635" w:rsidP="00094635">
      <w:pPr>
        <w:pStyle w:val="BodyText"/>
        <w:kinsoku w:val="0"/>
        <w:overflowPunct w:val="0"/>
        <w:rPr>
          <w:sz w:val="20"/>
          <w:szCs w:val="20"/>
        </w:rPr>
      </w:pPr>
    </w:p>
    <w:p w14:paraId="4B05AAFA" w14:textId="77777777" w:rsidR="00094635" w:rsidRDefault="00094635" w:rsidP="00094635">
      <w:pPr>
        <w:pStyle w:val="Heading1"/>
        <w:kinsoku w:val="0"/>
        <w:overflowPunct w:val="0"/>
        <w:spacing w:before="149"/>
        <w:ind w:left="956"/>
        <w:rPr>
          <w:color w:val="011D5D"/>
        </w:rPr>
      </w:pPr>
      <w:r>
        <w:rPr>
          <w:color w:val="011D5D"/>
        </w:rPr>
        <w:t>Why work at Trinity Catholic High School</w:t>
      </w:r>
    </w:p>
    <w:p w14:paraId="337D125C" w14:textId="77777777" w:rsidR="00094635" w:rsidRDefault="00094635" w:rsidP="00094635">
      <w:pPr>
        <w:pStyle w:val="BodyText"/>
        <w:kinsoku w:val="0"/>
        <w:overflowPunct w:val="0"/>
        <w:spacing w:before="2"/>
        <w:rPr>
          <w:b/>
          <w:bCs/>
          <w:sz w:val="35"/>
          <w:szCs w:val="35"/>
        </w:rPr>
      </w:pPr>
    </w:p>
    <w:p w14:paraId="60362F95" w14:textId="1F9AB2F8" w:rsidR="00094635" w:rsidRDefault="00094635" w:rsidP="00094635">
      <w:pPr>
        <w:pStyle w:val="ListParagraph"/>
        <w:numPr>
          <w:ilvl w:val="0"/>
          <w:numId w:val="3"/>
        </w:numPr>
        <w:tabs>
          <w:tab w:val="left" w:pos="973"/>
        </w:tabs>
        <w:kinsoku w:val="0"/>
        <w:overflowPunct w:val="0"/>
        <w:spacing w:before="1" w:line="297" w:lineRule="exact"/>
        <w:ind w:left="972" w:hanging="321"/>
        <w:rPr>
          <w:color w:val="011D5D"/>
        </w:rPr>
      </w:pPr>
      <w:r>
        <w:rPr>
          <w:color w:val="011D5D"/>
        </w:rPr>
        <w:t xml:space="preserve">All </w:t>
      </w:r>
      <w:r w:rsidR="004B1457">
        <w:rPr>
          <w:color w:val="011D5D"/>
        </w:rPr>
        <w:t>s</w:t>
      </w:r>
      <w:r>
        <w:rPr>
          <w:color w:val="011D5D"/>
        </w:rPr>
        <w:t xml:space="preserve">taff receive </w:t>
      </w:r>
      <w:r w:rsidR="004B1457">
        <w:rPr>
          <w:color w:val="011D5D"/>
        </w:rPr>
        <w:t>non-contact time which is</w:t>
      </w:r>
      <w:r>
        <w:rPr>
          <w:color w:val="011D5D"/>
        </w:rPr>
        <w:t xml:space="preserve"> above the national</w:t>
      </w:r>
      <w:r>
        <w:rPr>
          <w:color w:val="011D5D"/>
          <w:spacing w:val="-6"/>
        </w:rPr>
        <w:t xml:space="preserve"> </w:t>
      </w:r>
      <w:r>
        <w:rPr>
          <w:color w:val="011D5D"/>
        </w:rPr>
        <w:t>average</w:t>
      </w:r>
    </w:p>
    <w:p w14:paraId="19CC5101" w14:textId="70F1BE85" w:rsidR="00094635" w:rsidRDefault="00094635" w:rsidP="00094635">
      <w:pPr>
        <w:pStyle w:val="ListParagraph"/>
        <w:numPr>
          <w:ilvl w:val="0"/>
          <w:numId w:val="3"/>
        </w:numPr>
        <w:tabs>
          <w:tab w:val="left" w:pos="973"/>
        </w:tabs>
        <w:kinsoku w:val="0"/>
        <w:overflowPunct w:val="0"/>
        <w:spacing w:line="288" w:lineRule="exact"/>
        <w:ind w:left="972" w:hanging="321"/>
        <w:rPr>
          <w:color w:val="011D5D"/>
        </w:rPr>
      </w:pPr>
      <w:r>
        <w:rPr>
          <w:color w:val="011D5D"/>
        </w:rPr>
        <w:t xml:space="preserve">All </w:t>
      </w:r>
      <w:r w:rsidR="004B1457">
        <w:rPr>
          <w:color w:val="011D5D"/>
        </w:rPr>
        <w:t xml:space="preserve">staff are provided with </w:t>
      </w:r>
      <w:r>
        <w:rPr>
          <w:color w:val="011D5D"/>
        </w:rPr>
        <w:t>a</w:t>
      </w:r>
      <w:r>
        <w:rPr>
          <w:color w:val="011D5D"/>
          <w:spacing w:val="-3"/>
        </w:rPr>
        <w:t xml:space="preserve"> </w:t>
      </w:r>
      <w:r>
        <w:rPr>
          <w:color w:val="011D5D"/>
        </w:rPr>
        <w:t>laptop</w:t>
      </w:r>
    </w:p>
    <w:p w14:paraId="4E4C6017" w14:textId="712116E4" w:rsidR="00094635" w:rsidRDefault="00094635" w:rsidP="00094635">
      <w:pPr>
        <w:pStyle w:val="ListParagraph"/>
        <w:numPr>
          <w:ilvl w:val="0"/>
          <w:numId w:val="3"/>
        </w:numPr>
        <w:tabs>
          <w:tab w:val="left" w:pos="973"/>
        </w:tabs>
        <w:kinsoku w:val="0"/>
        <w:overflowPunct w:val="0"/>
        <w:spacing w:line="235" w:lineRule="auto"/>
        <w:ind w:left="972" w:right="944" w:hanging="320"/>
        <w:rPr>
          <w:color w:val="011D5D"/>
        </w:rPr>
      </w:pPr>
      <w:r>
        <w:rPr>
          <w:color w:val="011D5D"/>
        </w:rPr>
        <w:t>All</w:t>
      </w:r>
      <w:r>
        <w:rPr>
          <w:color w:val="011D5D"/>
          <w:spacing w:val="-4"/>
        </w:rPr>
        <w:t xml:space="preserve"> </w:t>
      </w:r>
      <w:r w:rsidR="004B1457">
        <w:rPr>
          <w:color w:val="011D5D"/>
        </w:rPr>
        <w:t>s</w:t>
      </w:r>
      <w:r>
        <w:rPr>
          <w:color w:val="011D5D"/>
        </w:rPr>
        <w:t>taff</w:t>
      </w:r>
      <w:r>
        <w:rPr>
          <w:color w:val="011D5D"/>
          <w:spacing w:val="-4"/>
        </w:rPr>
        <w:t xml:space="preserve"> </w:t>
      </w:r>
      <w:r w:rsidR="004B1457">
        <w:rPr>
          <w:color w:val="011D5D"/>
          <w:spacing w:val="-4"/>
        </w:rPr>
        <w:t xml:space="preserve">have </w:t>
      </w:r>
      <w:r>
        <w:rPr>
          <w:color w:val="011D5D"/>
        </w:rPr>
        <w:t>access</w:t>
      </w:r>
      <w:r>
        <w:rPr>
          <w:color w:val="011D5D"/>
          <w:spacing w:val="-5"/>
        </w:rPr>
        <w:t xml:space="preserve"> </w:t>
      </w:r>
      <w:r>
        <w:rPr>
          <w:color w:val="011D5D"/>
        </w:rPr>
        <w:t>to</w:t>
      </w:r>
      <w:r>
        <w:rPr>
          <w:color w:val="011D5D"/>
          <w:spacing w:val="-3"/>
        </w:rPr>
        <w:t xml:space="preserve"> </w:t>
      </w:r>
      <w:r>
        <w:rPr>
          <w:color w:val="011D5D"/>
        </w:rPr>
        <w:t>Schools</w:t>
      </w:r>
      <w:r>
        <w:rPr>
          <w:color w:val="011D5D"/>
          <w:spacing w:val="-4"/>
        </w:rPr>
        <w:t xml:space="preserve"> </w:t>
      </w:r>
      <w:r>
        <w:rPr>
          <w:color w:val="011D5D"/>
        </w:rPr>
        <w:t>Advisory</w:t>
      </w:r>
      <w:r>
        <w:rPr>
          <w:color w:val="011D5D"/>
          <w:spacing w:val="-4"/>
        </w:rPr>
        <w:t xml:space="preserve"> </w:t>
      </w:r>
      <w:r>
        <w:rPr>
          <w:color w:val="011D5D"/>
        </w:rPr>
        <w:t>Service</w:t>
      </w:r>
      <w:r>
        <w:rPr>
          <w:color w:val="011D5D"/>
          <w:spacing w:val="-4"/>
        </w:rPr>
        <w:t xml:space="preserve"> </w:t>
      </w:r>
      <w:r>
        <w:rPr>
          <w:color w:val="011D5D"/>
        </w:rPr>
        <w:t>wellbeing</w:t>
      </w:r>
      <w:r>
        <w:rPr>
          <w:color w:val="011D5D"/>
          <w:spacing w:val="-3"/>
        </w:rPr>
        <w:t xml:space="preserve"> </w:t>
      </w:r>
      <w:r>
        <w:rPr>
          <w:color w:val="011D5D"/>
        </w:rPr>
        <w:t>services,</w:t>
      </w:r>
      <w:r>
        <w:rPr>
          <w:color w:val="011D5D"/>
          <w:spacing w:val="-5"/>
        </w:rPr>
        <w:t xml:space="preserve"> </w:t>
      </w:r>
      <w:r>
        <w:rPr>
          <w:color w:val="011D5D"/>
        </w:rPr>
        <w:t>including</w:t>
      </w:r>
      <w:r>
        <w:rPr>
          <w:color w:val="011D5D"/>
          <w:spacing w:val="-4"/>
        </w:rPr>
        <w:t xml:space="preserve"> </w:t>
      </w:r>
      <w:r>
        <w:rPr>
          <w:color w:val="011D5D"/>
        </w:rPr>
        <w:t>physiotherapy</w:t>
      </w:r>
      <w:r>
        <w:rPr>
          <w:color w:val="011D5D"/>
          <w:spacing w:val="-4"/>
        </w:rPr>
        <w:t xml:space="preserve"> </w:t>
      </w:r>
      <w:r>
        <w:rPr>
          <w:color w:val="011D5D"/>
        </w:rPr>
        <w:t>and</w:t>
      </w:r>
      <w:r>
        <w:rPr>
          <w:color w:val="011D5D"/>
          <w:spacing w:val="-5"/>
        </w:rPr>
        <w:t xml:space="preserve"> </w:t>
      </w:r>
      <w:r>
        <w:rPr>
          <w:color w:val="011D5D"/>
        </w:rPr>
        <w:t>yearly health</w:t>
      </w:r>
      <w:r>
        <w:rPr>
          <w:color w:val="011D5D"/>
          <w:spacing w:val="-2"/>
        </w:rPr>
        <w:t xml:space="preserve"> </w:t>
      </w:r>
      <w:r>
        <w:rPr>
          <w:color w:val="011D5D"/>
        </w:rPr>
        <w:t>screening</w:t>
      </w:r>
    </w:p>
    <w:p w14:paraId="630F2C31" w14:textId="77777777" w:rsidR="00094635" w:rsidRDefault="00094635" w:rsidP="00094635">
      <w:pPr>
        <w:pStyle w:val="ListParagraph"/>
        <w:numPr>
          <w:ilvl w:val="0"/>
          <w:numId w:val="3"/>
        </w:numPr>
        <w:tabs>
          <w:tab w:val="left" w:pos="973"/>
        </w:tabs>
        <w:kinsoku w:val="0"/>
        <w:overflowPunct w:val="0"/>
        <w:spacing w:line="281" w:lineRule="exact"/>
        <w:ind w:left="972" w:hanging="321"/>
        <w:rPr>
          <w:color w:val="011D5D"/>
        </w:rPr>
      </w:pPr>
      <w:r>
        <w:rPr>
          <w:color w:val="011D5D"/>
        </w:rPr>
        <w:t>Supportive</w:t>
      </w:r>
      <w:r>
        <w:rPr>
          <w:color w:val="011D5D"/>
          <w:spacing w:val="-2"/>
        </w:rPr>
        <w:t xml:space="preserve"> </w:t>
      </w:r>
      <w:r>
        <w:rPr>
          <w:color w:val="011D5D"/>
        </w:rPr>
        <w:t>SLT</w:t>
      </w:r>
    </w:p>
    <w:p w14:paraId="581F4BD6" w14:textId="77777777" w:rsidR="00094635" w:rsidRDefault="00094635" w:rsidP="00094635">
      <w:pPr>
        <w:pStyle w:val="ListParagraph"/>
        <w:numPr>
          <w:ilvl w:val="0"/>
          <w:numId w:val="3"/>
        </w:numPr>
        <w:tabs>
          <w:tab w:val="left" w:pos="973"/>
        </w:tabs>
        <w:kinsoku w:val="0"/>
        <w:overflowPunct w:val="0"/>
        <w:spacing w:line="288" w:lineRule="exact"/>
        <w:ind w:left="972" w:hanging="321"/>
        <w:rPr>
          <w:color w:val="011D5D"/>
        </w:rPr>
      </w:pPr>
      <w:r>
        <w:rPr>
          <w:color w:val="011D5D"/>
        </w:rPr>
        <w:t>Comprehensive CPD Programme including access to national professional</w:t>
      </w:r>
      <w:r>
        <w:rPr>
          <w:color w:val="011D5D"/>
          <w:spacing w:val="-16"/>
        </w:rPr>
        <w:t xml:space="preserve"> </w:t>
      </w:r>
      <w:r>
        <w:rPr>
          <w:color w:val="011D5D"/>
        </w:rPr>
        <w:t>qualifications</w:t>
      </w:r>
    </w:p>
    <w:p w14:paraId="43AD2A22" w14:textId="2538502D" w:rsidR="00094635" w:rsidRDefault="00094635" w:rsidP="00094635">
      <w:pPr>
        <w:pStyle w:val="ListParagraph"/>
        <w:numPr>
          <w:ilvl w:val="0"/>
          <w:numId w:val="3"/>
        </w:numPr>
        <w:tabs>
          <w:tab w:val="left" w:pos="973"/>
        </w:tabs>
        <w:kinsoku w:val="0"/>
        <w:overflowPunct w:val="0"/>
        <w:spacing w:line="288" w:lineRule="exact"/>
        <w:ind w:left="972" w:hanging="321"/>
        <w:rPr>
          <w:color w:val="011D5D"/>
        </w:rPr>
      </w:pPr>
      <w:r>
        <w:rPr>
          <w:color w:val="011D5D"/>
        </w:rPr>
        <w:t xml:space="preserve">Outstanding </w:t>
      </w:r>
      <w:r w:rsidR="004B1457">
        <w:rPr>
          <w:color w:val="011D5D"/>
        </w:rPr>
        <w:t>s</w:t>
      </w:r>
      <w:r>
        <w:rPr>
          <w:color w:val="011D5D"/>
        </w:rPr>
        <w:t>tudent</w:t>
      </w:r>
      <w:r>
        <w:rPr>
          <w:color w:val="011D5D"/>
          <w:spacing w:val="-3"/>
        </w:rPr>
        <w:t xml:space="preserve"> </w:t>
      </w:r>
      <w:r>
        <w:rPr>
          <w:color w:val="011D5D"/>
        </w:rPr>
        <w:t>behaviour</w:t>
      </w:r>
    </w:p>
    <w:p w14:paraId="65362893" w14:textId="52F84E6A" w:rsidR="00094635" w:rsidRDefault="00094635" w:rsidP="00094635">
      <w:pPr>
        <w:pStyle w:val="ListParagraph"/>
        <w:numPr>
          <w:ilvl w:val="0"/>
          <w:numId w:val="3"/>
        </w:numPr>
        <w:tabs>
          <w:tab w:val="left" w:pos="973"/>
        </w:tabs>
        <w:kinsoku w:val="0"/>
        <w:overflowPunct w:val="0"/>
        <w:spacing w:line="288" w:lineRule="exact"/>
        <w:ind w:left="972" w:hanging="321"/>
        <w:rPr>
          <w:color w:val="011D5D"/>
        </w:rPr>
      </w:pPr>
      <w:r>
        <w:rPr>
          <w:color w:val="011D5D"/>
        </w:rPr>
        <w:t xml:space="preserve">Supportive to </w:t>
      </w:r>
      <w:r w:rsidR="004B1457">
        <w:rPr>
          <w:color w:val="011D5D"/>
        </w:rPr>
        <w:t>s</w:t>
      </w:r>
      <w:r>
        <w:rPr>
          <w:color w:val="011D5D"/>
        </w:rPr>
        <w:t>taff wellbeing and managing</w:t>
      </w:r>
      <w:r>
        <w:rPr>
          <w:color w:val="011D5D"/>
          <w:spacing w:val="-4"/>
        </w:rPr>
        <w:t xml:space="preserve"> </w:t>
      </w:r>
      <w:r>
        <w:rPr>
          <w:color w:val="011D5D"/>
        </w:rPr>
        <w:t>workload</w:t>
      </w:r>
    </w:p>
    <w:p w14:paraId="69BF8184" w14:textId="77777777" w:rsidR="00094635" w:rsidRDefault="00094635" w:rsidP="00094635">
      <w:pPr>
        <w:pStyle w:val="ListParagraph"/>
        <w:numPr>
          <w:ilvl w:val="0"/>
          <w:numId w:val="3"/>
        </w:numPr>
        <w:tabs>
          <w:tab w:val="left" w:pos="973"/>
        </w:tabs>
        <w:kinsoku w:val="0"/>
        <w:overflowPunct w:val="0"/>
        <w:spacing w:line="288" w:lineRule="exact"/>
        <w:ind w:left="972" w:hanging="321"/>
        <w:rPr>
          <w:color w:val="011D5D"/>
        </w:rPr>
      </w:pPr>
      <w:r>
        <w:rPr>
          <w:color w:val="011D5D"/>
        </w:rPr>
        <w:t>Caring and affirming culture and</w:t>
      </w:r>
      <w:r>
        <w:rPr>
          <w:color w:val="011D5D"/>
          <w:spacing w:val="-5"/>
        </w:rPr>
        <w:t xml:space="preserve"> </w:t>
      </w:r>
      <w:r>
        <w:rPr>
          <w:color w:val="011D5D"/>
        </w:rPr>
        <w:t>ethos</w:t>
      </w:r>
    </w:p>
    <w:p w14:paraId="72D8974A" w14:textId="77777777" w:rsidR="00094635" w:rsidRDefault="00094635" w:rsidP="00094635">
      <w:pPr>
        <w:pStyle w:val="ListParagraph"/>
        <w:numPr>
          <w:ilvl w:val="0"/>
          <w:numId w:val="3"/>
        </w:numPr>
        <w:tabs>
          <w:tab w:val="left" w:pos="973"/>
        </w:tabs>
        <w:kinsoku w:val="0"/>
        <w:overflowPunct w:val="0"/>
        <w:spacing w:line="297" w:lineRule="exact"/>
        <w:ind w:left="972" w:hanging="321"/>
        <w:rPr>
          <w:color w:val="011D5D"/>
        </w:rPr>
      </w:pPr>
      <w:r>
        <w:rPr>
          <w:color w:val="011D5D"/>
        </w:rPr>
        <w:t>Opportunities for career development and</w:t>
      </w:r>
      <w:r>
        <w:rPr>
          <w:color w:val="011D5D"/>
          <w:spacing w:val="-6"/>
        </w:rPr>
        <w:t xml:space="preserve"> </w:t>
      </w:r>
      <w:r>
        <w:rPr>
          <w:color w:val="011D5D"/>
        </w:rPr>
        <w:t>progression</w:t>
      </w:r>
    </w:p>
    <w:p w14:paraId="30751E60" w14:textId="3ABC0FBE" w:rsidR="00370CF5" w:rsidRDefault="00370CF5" w:rsidP="00094635">
      <w:pPr>
        <w:pStyle w:val="BodyText"/>
        <w:kinsoku w:val="0"/>
        <w:overflowPunct w:val="0"/>
        <w:spacing w:before="104"/>
        <w:ind w:left="161"/>
        <w:rPr>
          <w:color w:val="011D5D"/>
        </w:rPr>
      </w:pPr>
    </w:p>
    <w:sectPr w:rsidR="00370CF5">
      <w:pgSz w:w="11910" w:h="16850"/>
      <w:pgMar w:top="1600" w:right="260" w:bottom="280" w:left="26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81B084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5pt;height:332.25pt" o:bullet="t">
        <v:imagedata r:id="rId1" o:title="TK_LOGO_POINTER_RGB_bullet_blue"/>
      </v:shape>
    </w:pict>
  </w:numPicBullet>
  <w:abstractNum w:abstractNumId="0" w15:restartNumberingAfterBreak="0">
    <w:nsid w:val="00000402"/>
    <w:multiLevelType w:val="multilevel"/>
    <w:tmpl w:val="00000885"/>
    <w:lvl w:ilvl="0">
      <w:numFmt w:val="bullet"/>
      <w:lvlText w:val="-"/>
      <w:lvlJc w:val="left"/>
      <w:pPr>
        <w:ind w:left="1058" w:hanging="128"/>
      </w:pPr>
      <w:rPr>
        <w:rFonts w:ascii="Calibri" w:hAnsi="Calibri"/>
        <w:b w:val="0"/>
        <w:w w:val="100"/>
        <w:sz w:val="24"/>
      </w:rPr>
    </w:lvl>
    <w:lvl w:ilvl="1">
      <w:numFmt w:val="bullet"/>
      <w:lvlText w:val="•"/>
      <w:lvlJc w:val="left"/>
      <w:pPr>
        <w:ind w:left="2097" w:hanging="128"/>
      </w:pPr>
    </w:lvl>
    <w:lvl w:ilvl="2">
      <w:numFmt w:val="bullet"/>
      <w:lvlText w:val="•"/>
      <w:lvlJc w:val="left"/>
      <w:pPr>
        <w:ind w:left="3134" w:hanging="128"/>
      </w:pPr>
    </w:lvl>
    <w:lvl w:ilvl="3">
      <w:numFmt w:val="bullet"/>
      <w:lvlText w:val="•"/>
      <w:lvlJc w:val="left"/>
      <w:pPr>
        <w:ind w:left="4171" w:hanging="128"/>
      </w:pPr>
    </w:lvl>
    <w:lvl w:ilvl="4">
      <w:numFmt w:val="bullet"/>
      <w:lvlText w:val="•"/>
      <w:lvlJc w:val="left"/>
      <w:pPr>
        <w:ind w:left="5208" w:hanging="128"/>
      </w:pPr>
    </w:lvl>
    <w:lvl w:ilvl="5">
      <w:numFmt w:val="bullet"/>
      <w:lvlText w:val="•"/>
      <w:lvlJc w:val="left"/>
      <w:pPr>
        <w:ind w:left="6245" w:hanging="128"/>
      </w:pPr>
    </w:lvl>
    <w:lvl w:ilvl="6">
      <w:numFmt w:val="bullet"/>
      <w:lvlText w:val="•"/>
      <w:lvlJc w:val="left"/>
      <w:pPr>
        <w:ind w:left="7282" w:hanging="128"/>
      </w:pPr>
    </w:lvl>
    <w:lvl w:ilvl="7">
      <w:numFmt w:val="bullet"/>
      <w:lvlText w:val="•"/>
      <w:lvlJc w:val="left"/>
      <w:pPr>
        <w:ind w:left="8319" w:hanging="128"/>
      </w:pPr>
    </w:lvl>
    <w:lvl w:ilvl="8">
      <w:numFmt w:val="bullet"/>
      <w:lvlText w:val="•"/>
      <w:lvlJc w:val="left"/>
      <w:pPr>
        <w:ind w:left="9356" w:hanging="128"/>
      </w:pPr>
    </w:lvl>
  </w:abstractNum>
  <w:abstractNum w:abstractNumId="1" w15:restartNumberingAfterBreak="0">
    <w:nsid w:val="00000403"/>
    <w:multiLevelType w:val="multilevel"/>
    <w:tmpl w:val="00000886"/>
    <w:lvl w:ilvl="0">
      <w:numFmt w:val="bullet"/>
      <w:lvlText w:val=""/>
      <w:lvlJc w:val="left"/>
      <w:pPr>
        <w:ind w:left="917" w:hanging="207"/>
      </w:pPr>
      <w:rPr>
        <w:rFonts w:ascii="Wingdings" w:hAnsi="Wingdings"/>
        <w:b w:val="0"/>
        <w:spacing w:val="17"/>
        <w:w w:val="100"/>
        <w:sz w:val="22"/>
      </w:rPr>
    </w:lvl>
    <w:lvl w:ilvl="1">
      <w:numFmt w:val="bullet"/>
      <w:lvlText w:val="•"/>
      <w:lvlJc w:val="left"/>
      <w:pPr>
        <w:ind w:left="1971" w:hanging="207"/>
      </w:pPr>
    </w:lvl>
    <w:lvl w:ilvl="2">
      <w:numFmt w:val="bullet"/>
      <w:lvlText w:val="•"/>
      <w:lvlJc w:val="left"/>
      <w:pPr>
        <w:ind w:left="3022" w:hanging="207"/>
      </w:pPr>
    </w:lvl>
    <w:lvl w:ilvl="3">
      <w:numFmt w:val="bullet"/>
      <w:lvlText w:val="•"/>
      <w:lvlJc w:val="left"/>
      <w:pPr>
        <w:ind w:left="4073" w:hanging="207"/>
      </w:pPr>
    </w:lvl>
    <w:lvl w:ilvl="4">
      <w:numFmt w:val="bullet"/>
      <w:lvlText w:val="•"/>
      <w:lvlJc w:val="left"/>
      <w:pPr>
        <w:ind w:left="5124" w:hanging="207"/>
      </w:pPr>
    </w:lvl>
    <w:lvl w:ilvl="5">
      <w:numFmt w:val="bullet"/>
      <w:lvlText w:val="•"/>
      <w:lvlJc w:val="left"/>
      <w:pPr>
        <w:ind w:left="6175" w:hanging="207"/>
      </w:pPr>
    </w:lvl>
    <w:lvl w:ilvl="6">
      <w:numFmt w:val="bullet"/>
      <w:lvlText w:val="•"/>
      <w:lvlJc w:val="left"/>
      <w:pPr>
        <w:ind w:left="7226" w:hanging="207"/>
      </w:pPr>
    </w:lvl>
    <w:lvl w:ilvl="7">
      <w:numFmt w:val="bullet"/>
      <w:lvlText w:val="•"/>
      <w:lvlJc w:val="left"/>
      <w:pPr>
        <w:ind w:left="8277" w:hanging="207"/>
      </w:pPr>
    </w:lvl>
    <w:lvl w:ilvl="8">
      <w:numFmt w:val="bullet"/>
      <w:lvlText w:val="•"/>
      <w:lvlJc w:val="left"/>
      <w:pPr>
        <w:ind w:left="9328" w:hanging="207"/>
      </w:pPr>
    </w:lvl>
  </w:abstractNum>
  <w:abstractNum w:abstractNumId="2" w15:restartNumberingAfterBreak="0">
    <w:nsid w:val="00000404"/>
    <w:multiLevelType w:val="multilevel"/>
    <w:tmpl w:val="00000887"/>
    <w:lvl w:ilvl="0">
      <w:numFmt w:val="bullet"/>
      <w:lvlText w:val=""/>
      <w:lvlJc w:val="left"/>
      <w:pPr>
        <w:ind w:left="344" w:hanging="215"/>
      </w:pPr>
      <w:rPr>
        <w:rFonts w:ascii="Wingdings" w:hAnsi="Wingdings"/>
        <w:b w:val="0"/>
        <w:spacing w:val="26"/>
        <w:w w:val="100"/>
        <w:sz w:val="24"/>
      </w:rPr>
    </w:lvl>
    <w:lvl w:ilvl="1">
      <w:numFmt w:val="bullet"/>
      <w:lvlText w:val="•"/>
      <w:lvlJc w:val="left"/>
      <w:pPr>
        <w:ind w:left="1413" w:hanging="215"/>
      </w:pPr>
    </w:lvl>
    <w:lvl w:ilvl="2">
      <w:numFmt w:val="bullet"/>
      <w:lvlText w:val="•"/>
      <w:lvlJc w:val="left"/>
      <w:pPr>
        <w:ind w:left="2490" w:hanging="215"/>
      </w:pPr>
    </w:lvl>
    <w:lvl w:ilvl="3">
      <w:numFmt w:val="bullet"/>
      <w:lvlText w:val="•"/>
      <w:lvlJc w:val="left"/>
      <w:pPr>
        <w:ind w:left="3567" w:hanging="215"/>
      </w:pPr>
    </w:lvl>
    <w:lvl w:ilvl="4">
      <w:numFmt w:val="bullet"/>
      <w:lvlText w:val="•"/>
      <w:lvlJc w:val="left"/>
      <w:pPr>
        <w:ind w:left="4644" w:hanging="215"/>
      </w:pPr>
    </w:lvl>
    <w:lvl w:ilvl="5">
      <w:numFmt w:val="bullet"/>
      <w:lvlText w:val="•"/>
      <w:lvlJc w:val="left"/>
      <w:pPr>
        <w:ind w:left="5721" w:hanging="215"/>
      </w:pPr>
    </w:lvl>
    <w:lvl w:ilvl="6">
      <w:numFmt w:val="bullet"/>
      <w:lvlText w:val="•"/>
      <w:lvlJc w:val="left"/>
      <w:pPr>
        <w:ind w:left="6798" w:hanging="215"/>
      </w:pPr>
    </w:lvl>
    <w:lvl w:ilvl="7">
      <w:numFmt w:val="bullet"/>
      <w:lvlText w:val="•"/>
      <w:lvlJc w:val="left"/>
      <w:pPr>
        <w:ind w:left="7875" w:hanging="215"/>
      </w:pPr>
    </w:lvl>
    <w:lvl w:ilvl="8">
      <w:numFmt w:val="bullet"/>
      <w:lvlText w:val="•"/>
      <w:lvlJc w:val="left"/>
      <w:pPr>
        <w:ind w:left="8952" w:hanging="215"/>
      </w:pPr>
    </w:lvl>
  </w:abstractNum>
  <w:abstractNum w:abstractNumId="3" w15:restartNumberingAfterBreak="0">
    <w:nsid w:val="00000405"/>
    <w:multiLevelType w:val="multilevel"/>
    <w:tmpl w:val="00000888"/>
    <w:lvl w:ilvl="0">
      <w:numFmt w:val="bullet"/>
      <w:lvlText w:val="•"/>
      <w:lvlJc w:val="left"/>
      <w:pPr>
        <w:ind w:left="1438" w:hanging="753"/>
      </w:pPr>
      <w:rPr>
        <w:rFonts w:ascii="Calibri" w:hAnsi="Calibri"/>
        <w:b w:val="0"/>
        <w:spacing w:val="-1"/>
        <w:w w:val="100"/>
        <w:sz w:val="23"/>
      </w:rPr>
    </w:lvl>
    <w:lvl w:ilvl="1">
      <w:numFmt w:val="bullet"/>
      <w:lvlText w:val="•"/>
      <w:lvlJc w:val="left"/>
      <w:pPr>
        <w:ind w:left="2439" w:hanging="753"/>
      </w:pPr>
    </w:lvl>
    <w:lvl w:ilvl="2">
      <w:numFmt w:val="bullet"/>
      <w:lvlText w:val="•"/>
      <w:lvlJc w:val="left"/>
      <w:pPr>
        <w:ind w:left="3438" w:hanging="753"/>
      </w:pPr>
    </w:lvl>
    <w:lvl w:ilvl="3">
      <w:numFmt w:val="bullet"/>
      <w:lvlText w:val="•"/>
      <w:lvlJc w:val="left"/>
      <w:pPr>
        <w:ind w:left="4437" w:hanging="753"/>
      </w:pPr>
    </w:lvl>
    <w:lvl w:ilvl="4">
      <w:numFmt w:val="bullet"/>
      <w:lvlText w:val="•"/>
      <w:lvlJc w:val="left"/>
      <w:pPr>
        <w:ind w:left="5436" w:hanging="753"/>
      </w:pPr>
    </w:lvl>
    <w:lvl w:ilvl="5">
      <w:numFmt w:val="bullet"/>
      <w:lvlText w:val="•"/>
      <w:lvlJc w:val="left"/>
      <w:pPr>
        <w:ind w:left="6435" w:hanging="753"/>
      </w:pPr>
    </w:lvl>
    <w:lvl w:ilvl="6">
      <w:numFmt w:val="bullet"/>
      <w:lvlText w:val="•"/>
      <w:lvlJc w:val="left"/>
      <w:pPr>
        <w:ind w:left="7434" w:hanging="753"/>
      </w:pPr>
    </w:lvl>
    <w:lvl w:ilvl="7">
      <w:numFmt w:val="bullet"/>
      <w:lvlText w:val="•"/>
      <w:lvlJc w:val="left"/>
      <w:pPr>
        <w:ind w:left="8433" w:hanging="753"/>
      </w:pPr>
    </w:lvl>
    <w:lvl w:ilvl="8">
      <w:numFmt w:val="bullet"/>
      <w:lvlText w:val="•"/>
      <w:lvlJc w:val="left"/>
      <w:pPr>
        <w:ind w:left="9432" w:hanging="753"/>
      </w:pPr>
    </w:lvl>
  </w:abstractNum>
  <w:abstractNum w:abstractNumId="4" w15:restartNumberingAfterBreak="0">
    <w:nsid w:val="00000406"/>
    <w:multiLevelType w:val="multilevel"/>
    <w:tmpl w:val="00000889"/>
    <w:lvl w:ilvl="0">
      <w:start w:val="1"/>
      <w:numFmt w:val="decimal"/>
      <w:lvlText w:val="%1."/>
      <w:lvlJc w:val="left"/>
      <w:pPr>
        <w:ind w:left="879" w:hanging="659"/>
      </w:pPr>
      <w:rPr>
        <w:rFonts w:cs="Times New Roman"/>
        <w:b/>
        <w:bCs/>
        <w:w w:val="99"/>
      </w:rPr>
    </w:lvl>
    <w:lvl w:ilvl="1">
      <w:numFmt w:val="bullet"/>
      <w:lvlText w:val="•"/>
      <w:lvlJc w:val="left"/>
      <w:pPr>
        <w:ind w:left="1935" w:hanging="659"/>
      </w:pPr>
    </w:lvl>
    <w:lvl w:ilvl="2">
      <w:numFmt w:val="bullet"/>
      <w:lvlText w:val="•"/>
      <w:lvlJc w:val="left"/>
      <w:pPr>
        <w:ind w:left="2990" w:hanging="659"/>
      </w:pPr>
    </w:lvl>
    <w:lvl w:ilvl="3">
      <w:numFmt w:val="bullet"/>
      <w:lvlText w:val="•"/>
      <w:lvlJc w:val="left"/>
      <w:pPr>
        <w:ind w:left="4045" w:hanging="659"/>
      </w:pPr>
    </w:lvl>
    <w:lvl w:ilvl="4">
      <w:numFmt w:val="bullet"/>
      <w:lvlText w:val="•"/>
      <w:lvlJc w:val="left"/>
      <w:pPr>
        <w:ind w:left="5100" w:hanging="659"/>
      </w:pPr>
    </w:lvl>
    <w:lvl w:ilvl="5">
      <w:numFmt w:val="bullet"/>
      <w:lvlText w:val="•"/>
      <w:lvlJc w:val="left"/>
      <w:pPr>
        <w:ind w:left="6155" w:hanging="659"/>
      </w:pPr>
    </w:lvl>
    <w:lvl w:ilvl="6">
      <w:numFmt w:val="bullet"/>
      <w:lvlText w:val="•"/>
      <w:lvlJc w:val="left"/>
      <w:pPr>
        <w:ind w:left="7210" w:hanging="659"/>
      </w:pPr>
    </w:lvl>
    <w:lvl w:ilvl="7">
      <w:numFmt w:val="bullet"/>
      <w:lvlText w:val="•"/>
      <w:lvlJc w:val="left"/>
      <w:pPr>
        <w:ind w:left="8265" w:hanging="659"/>
      </w:pPr>
    </w:lvl>
    <w:lvl w:ilvl="8">
      <w:numFmt w:val="bullet"/>
      <w:lvlText w:val="•"/>
      <w:lvlJc w:val="left"/>
      <w:pPr>
        <w:ind w:left="9320" w:hanging="659"/>
      </w:pPr>
    </w:lvl>
  </w:abstractNum>
  <w:abstractNum w:abstractNumId="5" w15:restartNumberingAfterBreak="0">
    <w:nsid w:val="00000407"/>
    <w:multiLevelType w:val="multilevel"/>
    <w:tmpl w:val="0000088A"/>
    <w:lvl w:ilvl="0">
      <w:numFmt w:val="bullet"/>
      <w:lvlText w:val=""/>
      <w:lvlJc w:val="left"/>
      <w:pPr>
        <w:ind w:left="432" w:hanging="320"/>
      </w:pPr>
      <w:rPr>
        <w:rFonts w:ascii="Symbol" w:hAnsi="Symbol"/>
        <w:b w:val="0"/>
        <w:color w:val="011D5D"/>
        <w:w w:val="100"/>
        <w:sz w:val="24"/>
      </w:rPr>
    </w:lvl>
    <w:lvl w:ilvl="1">
      <w:numFmt w:val="bullet"/>
      <w:lvlText w:val="•"/>
      <w:lvlJc w:val="left"/>
      <w:pPr>
        <w:ind w:left="1397" w:hanging="320"/>
      </w:pPr>
    </w:lvl>
    <w:lvl w:ilvl="2">
      <w:numFmt w:val="bullet"/>
      <w:lvlText w:val="•"/>
      <w:lvlJc w:val="left"/>
      <w:pPr>
        <w:ind w:left="2354" w:hanging="320"/>
      </w:pPr>
    </w:lvl>
    <w:lvl w:ilvl="3">
      <w:numFmt w:val="bullet"/>
      <w:lvlText w:val="•"/>
      <w:lvlJc w:val="left"/>
      <w:pPr>
        <w:ind w:left="3311" w:hanging="320"/>
      </w:pPr>
    </w:lvl>
    <w:lvl w:ilvl="4">
      <w:numFmt w:val="bullet"/>
      <w:lvlText w:val="•"/>
      <w:lvlJc w:val="left"/>
      <w:pPr>
        <w:ind w:left="4268" w:hanging="320"/>
      </w:pPr>
    </w:lvl>
    <w:lvl w:ilvl="5">
      <w:numFmt w:val="bullet"/>
      <w:lvlText w:val="•"/>
      <w:lvlJc w:val="left"/>
      <w:pPr>
        <w:ind w:left="5225" w:hanging="320"/>
      </w:pPr>
    </w:lvl>
    <w:lvl w:ilvl="6">
      <w:numFmt w:val="bullet"/>
      <w:lvlText w:val="•"/>
      <w:lvlJc w:val="left"/>
      <w:pPr>
        <w:ind w:left="6182" w:hanging="320"/>
      </w:pPr>
    </w:lvl>
    <w:lvl w:ilvl="7">
      <w:numFmt w:val="bullet"/>
      <w:lvlText w:val="•"/>
      <w:lvlJc w:val="left"/>
      <w:pPr>
        <w:ind w:left="7139" w:hanging="320"/>
      </w:pPr>
    </w:lvl>
    <w:lvl w:ilvl="8">
      <w:numFmt w:val="bullet"/>
      <w:lvlText w:val="•"/>
      <w:lvlJc w:val="left"/>
      <w:pPr>
        <w:ind w:left="8096" w:hanging="320"/>
      </w:pPr>
    </w:lvl>
  </w:abstractNum>
  <w:abstractNum w:abstractNumId="6" w15:restartNumberingAfterBreak="0">
    <w:nsid w:val="009B66B3"/>
    <w:multiLevelType w:val="hybridMultilevel"/>
    <w:tmpl w:val="6A908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1DC1144"/>
    <w:multiLevelType w:val="hybridMultilevel"/>
    <w:tmpl w:val="33D618B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01EF5ACD"/>
    <w:multiLevelType w:val="hybridMultilevel"/>
    <w:tmpl w:val="7B4C784A"/>
    <w:lvl w:ilvl="0" w:tplc="08090001">
      <w:start w:val="1"/>
      <w:numFmt w:val="bullet"/>
      <w:lvlText w:val=""/>
      <w:lvlJc w:val="left"/>
      <w:pPr>
        <w:ind w:left="1988" w:hanging="360"/>
      </w:pPr>
      <w:rPr>
        <w:rFonts w:ascii="Symbol" w:hAnsi="Symbol" w:hint="default"/>
      </w:rPr>
    </w:lvl>
    <w:lvl w:ilvl="1" w:tplc="9E98D502">
      <w:numFmt w:val="bullet"/>
      <w:lvlText w:val="•"/>
      <w:lvlJc w:val="left"/>
      <w:pPr>
        <w:ind w:left="2708" w:hanging="360"/>
      </w:pPr>
      <w:rPr>
        <w:rFonts w:ascii="Arial" w:eastAsia="Times" w:hAnsi="Arial" w:cs="Arial" w:hint="default"/>
      </w:rPr>
    </w:lvl>
    <w:lvl w:ilvl="2" w:tplc="08090005" w:tentative="1">
      <w:start w:val="1"/>
      <w:numFmt w:val="bullet"/>
      <w:lvlText w:val=""/>
      <w:lvlJc w:val="left"/>
      <w:pPr>
        <w:ind w:left="3428" w:hanging="360"/>
      </w:pPr>
      <w:rPr>
        <w:rFonts w:ascii="Wingdings" w:hAnsi="Wingdings" w:hint="default"/>
      </w:rPr>
    </w:lvl>
    <w:lvl w:ilvl="3" w:tplc="08090001" w:tentative="1">
      <w:start w:val="1"/>
      <w:numFmt w:val="bullet"/>
      <w:lvlText w:val=""/>
      <w:lvlJc w:val="left"/>
      <w:pPr>
        <w:ind w:left="4148" w:hanging="360"/>
      </w:pPr>
      <w:rPr>
        <w:rFonts w:ascii="Symbol" w:hAnsi="Symbol" w:hint="default"/>
      </w:rPr>
    </w:lvl>
    <w:lvl w:ilvl="4" w:tplc="08090003" w:tentative="1">
      <w:start w:val="1"/>
      <w:numFmt w:val="bullet"/>
      <w:lvlText w:val="o"/>
      <w:lvlJc w:val="left"/>
      <w:pPr>
        <w:ind w:left="4868" w:hanging="360"/>
      </w:pPr>
      <w:rPr>
        <w:rFonts w:ascii="Courier New" w:hAnsi="Courier New" w:cs="Courier New" w:hint="default"/>
      </w:rPr>
    </w:lvl>
    <w:lvl w:ilvl="5" w:tplc="08090005" w:tentative="1">
      <w:start w:val="1"/>
      <w:numFmt w:val="bullet"/>
      <w:lvlText w:val=""/>
      <w:lvlJc w:val="left"/>
      <w:pPr>
        <w:ind w:left="5588" w:hanging="360"/>
      </w:pPr>
      <w:rPr>
        <w:rFonts w:ascii="Wingdings" w:hAnsi="Wingdings" w:hint="default"/>
      </w:rPr>
    </w:lvl>
    <w:lvl w:ilvl="6" w:tplc="08090001" w:tentative="1">
      <w:start w:val="1"/>
      <w:numFmt w:val="bullet"/>
      <w:lvlText w:val=""/>
      <w:lvlJc w:val="left"/>
      <w:pPr>
        <w:ind w:left="6308" w:hanging="360"/>
      </w:pPr>
      <w:rPr>
        <w:rFonts w:ascii="Symbol" w:hAnsi="Symbol" w:hint="default"/>
      </w:rPr>
    </w:lvl>
    <w:lvl w:ilvl="7" w:tplc="08090003" w:tentative="1">
      <w:start w:val="1"/>
      <w:numFmt w:val="bullet"/>
      <w:lvlText w:val="o"/>
      <w:lvlJc w:val="left"/>
      <w:pPr>
        <w:ind w:left="7028" w:hanging="360"/>
      </w:pPr>
      <w:rPr>
        <w:rFonts w:ascii="Courier New" w:hAnsi="Courier New" w:cs="Courier New" w:hint="default"/>
      </w:rPr>
    </w:lvl>
    <w:lvl w:ilvl="8" w:tplc="08090005" w:tentative="1">
      <w:start w:val="1"/>
      <w:numFmt w:val="bullet"/>
      <w:lvlText w:val=""/>
      <w:lvlJc w:val="left"/>
      <w:pPr>
        <w:ind w:left="7748" w:hanging="360"/>
      </w:pPr>
      <w:rPr>
        <w:rFonts w:ascii="Wingdings" w:hAnsi="Wingdings" w:hint="default"/>
      </w:rPr>
    </w:lvl>
  </w:abstractNum>
  <w:abstractNum w:abstractNumId="9" w15:restartNumberingAfterBreak="0">
    <w:nsid w:val="040861B1"/>
    <w:multiLevelType w:val="hybridMultilevel"/>
    <w:tmpl w:val="423C7A7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072547E6"/>
    <w:multiLevelType w:val="hybridMultilevel"/>
    <w:tmpl w:val="05A2617A"/>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11" w15:restartNumberingAfterBreak="0">
    <w:nsid w:val="0A3D7A33"/>
    <w:multiLevelType w:val="hybridMultilevel"/>
    <w:tmpl w:val="85D4A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AFF06E4"/>
    <w:multiLevelType w:val="hybridMultilevel"/>
    <w:tmpl w:val="07A0008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0FA27BA5"/>
    <w:multiLevelType w:val="hybridMultilevel"/>
    <w:tmpl w:val="6060D5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1F3037"/>
    <w:multiLevelType w:val="hybridMultilevel"/>
    <w:tmpl w:val="DEC025C0"/>
    <w:lvl w:ilvl="0" w:tplc="0809000D">
      <w:start w:val="1"/>
      <w:numFmt w:val="bullet"/>
      <w:lvlText w:val=""/>
      <w:lvlJc w:val="left"/>
      <w:pPr>
        <w:ind w:left="928" w:hanging="360"/>
      </w:pPr>
      <w:rPr>
        <w:rFonts w:ascii="Wingdings" w:hAnsi="Wingdings"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5" w15:restartNumberingAfterBreak="0">
    <w:nsid w:val="1A8059E3"/>
    <w:multiLevelType w:val="hybridMultilevel"/>
    <w:tmpl w:val="654A2D02"/>
    <w:lvl w:ilvl="0" w:tplc="08090001">
      <w:start w:val="1"/>
      <w:numFmt w:val="bullet"/>
      <w:lvlText w:val=""/>
      <w:lvlJc w:val="left"/>
      <w:pPr>
        <w:ind w:left="1354" w:hanging="360"/>
      </w:pPr>
      <w:rPr>
        <w:rFonts w:ascii="Symbol" w:hAnsi="Symbol" w:hint="default"/>
      </w:rPr>
    </w:lvl>
    <w:lvl w:ilvl="1" w:tplc="9E98D502">
      <w:numFmt w:val="bullet"/>
      <w:lvlText w:val="•"/>
      <w:lvlJc w:val="left"/>
      <w:pPr>
        <w:ind w:left="2074" w:hanging="360"/>
      </w:pPr>
      <w:rPr>
        <w:rFonts w:ascii="Arial" w:eastAsia="Times" w:hAnsi="Arial" w:cs="Arial" w:hint="default"/>
      </w:rPr>
    </w:lvl>
    <w:lvl w:ilvl="2" w:tplc="08090005" w:tentative="1">
      <w:start w:val="1"/>
      <w:numFmt w:val="bullet"/>
      <w:lvlText w:val=""/>
      <w:lvlJc w:val="left"/>
      <w:pPr>
        <w:ind w:left="2794" w:hanging="360"/>
      </w:pPr>
      <w:rPr>
        <w:rFonts w:ascii="Wingdings" w:hAnsi="Wingdings" w:hint="default"/>
      </w:rPr>
    </w:lvl>
    <w:lvl w:ilvl="3" w:tplc="08090001" w:tentative="1">
      <w:start w:val="1"/>
      <w:numFmt w:val="bullet"/>
      <w:lvlText w:val=""/>
      <w:lvlJc w:val="left"/>
      <w:pPr>
        <w:ind w:left="3514" w:hanging="360"/>
      </w:pPr>
      <w:rPr>
        <w:rFonts w:ascii="Symbol" w:hAnsi="Symbol" w:hint="default"/>
      </w:rPr>
    </w:lvl>
    <w:lvl w:ilvl="4" w:tplc="08090003" w:tentative="1">
      <w:start w:val="1"/>
      <w:numFmt w:val="bullet"/>
      <w:lvlText w:val="o"/>
      <w:lvlJc w:val="left"/>
      <w:pPr>
        <w:ind w:left="4234" w:hanging="360"/>
      </w:pPr>
      <w:rPr>
        <w:rFonts w:ascii="Courier New" w:hAnsi="Courier New" w:cs="Courier New" w:hint="default"/>
      </w:rPr>
    </w:lvl>
    <w:lvl w:ilvl="5" w:tplc="08090005" w:tentative="1">
      <w:start w:val="1"/>
      <w:numFmt w:val="bullet"/>
      <w:lvlText w:val=""/>
      <w:lvlJc w:val="left"/>
      <w:pPr>
        <w:ind w:left="4954" w:hanging="360"/>
      </w:pPr>
      <w:rPr>
        <w:rFonts w:ascii="Wingdings" w:hAnsi="Wingdings" w:hint="default"/>
      </w:rPr>
    </w:lvl>
    <w:lvl w:ilvl="6" w:tplc="08090001" w:tentative="1">
      <w:start w:val="1"/>
      <w:numFmt w:val="bullet"/>
      <w:lvlText w:val=""/>
      <w:lvlJc w:val="left"/>
      <w:pPr>
        <w:ind w:left="5674" w:hanging="360"/>
      </w:pPr>
      <w:rPr>
        <w:rFonts w:ascii="Symbol" w:hAnsi="Symbol" w:hint="default"/>
      </w:rPr>
    </w:lvl>
    <w:lvl w:ilvl="7" w:tplc="08090003" w:tentative="1">
      <w:start w:val="1"/>
      <w:numFmt w:val="bullet"/>
      <w:lvlText w:val="o"/>
      <w:lvlJc w:val="left"/>
      <w:pPr>
        <w:ind w:left="6394" w:hanging="360"/>
      </w:pPr>
      <w:rPr>
        <w:rFonts w:ascii="Courier New" w:hAnsi="Courier New" w:cs="Courier New" w:hint="default"/>
      </w:rPr>
    </w:lvl>
    <w:lvl w:ilvl="8" w:tplc="08090005" w:tentative="1">
      <w:start w:val="1"/>
      <w:numFmt w:val="bullet"/>
      <w:lvlText w:val=""/>
      <w:lvlJc w:val="left"/>
      <w:pPr>
        <w:ind w:left="7114" w:hanging="360"/>
      </w:pPr>
      <w:rPr>
        <w:rFonts w:ascii="Wingdings" w:hAnsi="Wingdings" w:hint="default"/>
      </w:rPr>
    </w:lvl>
  </w:abstractNum>
  <w:abstractNum w:abstractNumId="16" w15:restartNumberingAfterBreak="0">
    <w:nsid w:val="1C330F6F"/>
    <w:multiLevelType w:val="hybridMultilevel"/>
    <w:tmpl w:val="AA949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DE22B5"/>
    <w:multiLevelType w:val="multilevel"/>
    <w:tmpl w:val="3F283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D92CF9"/>
    <w:multiLevelType w:val="hybridMultilevel"/>
    <w:tmpl w:val="201418D0"/>
    <w:lvl w:ilvl="0" w:tplc="0809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19" w15:restartNumberingAfterBreak="0">
    <w:nsid w:val="22F41FE8"/>
    <w:multiLevelType w:val="multilevel"/>
    <w:tmpl w:val="00000886"/>
    <w:lvl w:ilvl="0">
      <w:numFmt w:val="bullet"/>
      <w:lvlText w:val="•"/>
      <w:lvlJc w:val="left"/>
      <w:pPr>
        <w:ind w:hanging="746"/>
      </w:pPr>
      <w:rPr>
        <w:rFonts w:ascii="Calibri" w:hAnsi="Calibri"/>
        <w:b/>
        <w:spacing w:val="-19"/>
        <w:w w:val="100"/>
        <w:sz w:val="24"/>
      </w:rPr>
    </w:lvl>
    <w:lvl w:ilvl="1">
      <w:numFmt w:val="bullet"/>
      <w:lvlText w:val="•"/>
      <w:lvlJc w:val="left"/>
      <w:pPr>
        <w:ind w:left="94" w:hanging="751"/>
      </w:pPr>
      <w:rPr>
        <w:rFonts w:ascii="Calibri" w:hAnsi="Calibri"/>
        <w:b/>
        <w:spacing w:val="-27"/>
        <w:w w:val="100"/>
        <w:sz w:val="24"/>
      </w:rPr>
    </w:lvl>
    <w:lvl w:ilvl="2">
      <w:numFmt w:val="bullet"/>
      <w:lvlText w:val="•"/>
      <w:lvlJc w:val="left"/>
      <w:pPr>
        <w:ind w:left="1223" w:hanging="751"/>
      </w:pPr>
    </w:lvl>
    <w:lvl w:ilvl="3">
      <w:numFmt w:val="bullet"/>
      <w:lvlText w:val="•"/>
      <w:lvlJc w:val="left"/>
      <w:pPr>
        <w:ind w:left="2349" w:hanging="751"/>
      </w:pPr>
    </w:lvl>
    <w:lvl w:ilvl="4">
      <w:numFmt w:val="bullet"/>
      <w:lvlText w:val="•"/>
      <w:lvlJc w:val="left"/>
      <w:pPr>
        <w:ind w:left="3474" w:hanging="751"/>
      </w:pPr>
    </w:lvl>
    <w:lvl w:ilvl="5">
      <w:numFmt w:val="bullet"/>
      <w:lvlText w:val="•"/>
      <w:lvlJc w:val="left"/>
      <w:pPr>
        <w:ind w:left="4600" w:hanging="751"/>
      </w:pPr>
    </w:lvl>
    <w:lvl w:ilvl="6">
      <w:numFmt w:val="bullet"/>
      <w:lvlText w:val="•"/>
      <w:lvlJc w:val="left"/>
      <w:pPr>
        <w:ind w:left="5725" w:hanging="751"/>
      </w:pPr>
    </w:lvl>
    <w:lvl w:ilvl="7">
      <w:numFmt w:val="bullet"/>
      <w:lvlText w:val="•"/>
      <w:lvlJc w:val="left"/>
      <w:pPr>
        <w:ind w:left="6851" w:hanging="751"/>
      </w:pPr>
    </w:lvl>
    <w:lvl w:ilvl="8">
      <w:numFmt w:val="bullet"/>
      <w:lvlText w:val="•"/>
      <w:lvlJc w:val="left"/>
      <w:pPr>
        <w:ind w:left="7976" w:hanging="751"/>
      </w:pPr>
    </w:lvl>
  </w:abstractNum>
  <w:abstractNum w:abstractNumId="20" w15:restartNumberingAfterBreak="0">
    <w:nsid w:val="25C10E0C"/>
    <w:multiLevelType w:val="hybridMultilevel"/>
    <w:tmpl w:val="454007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A261BE7"/>
    <w:multiLevelType w:val="hybridMultilevel"/>
    <w:tmpl w:val="31969CC6"/>
    <w:lvl w:ilvl="0" w:tplc="08090001">
      <w:start w:val="1"/>
      <w:numFmt w:val="bullet"/>
      <w:lvlText w:val=""/>
      <w:lvlJc w:val="left"/>
      <w:pPr>
        <w:ind w:left="1074" w:hanging="360"/>
      </w:pPr>
      <w:rPr>
        <w:rFonts w:ascii="Symbol" w:hAnsi="Symbol"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22" w15:restartNumberingAfterBreak="0">
    <w:nsid w:val="2BC02124"/>
    <w:multiLevelType w:val="hybridMultilevel"/>
    <w:tmpl w:val="37BC82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C7A046E"/>
    <w:multiLevelType w:val="hybridMultilevel"/>
    <w:tmpl w:val="4118A57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E1F136D"/>
    <w:multiLevelType w:val="hybridMultilevel"/>
    <w:tmpl w:val="97B22DC8"/>
    <w:lvl w:ilvl="0" w:tplc="0809000F">
      <w:start w:val="1"/>
      <w:numFmt w:val="decimal"/>
      <w:lvlText w:val="%1."/>
      <w:lvlJc w:val="left"/>
      <w:pPr>
        <w:ind w:left="1440" w:hanging="360"/>
      </w:pPr>
    </w:lvl>
    <w:lvl w:ilvl="1" w:tplc="C56AF89E">
      <w:numFmt w:val="bullet"/>
      <w:lvlText w:val="·"/>
      <w:lvlJc w:val="left"/>
      <w:pPr>
        <w:ind w:left="2106" w:hanging="360"/>
      </w:pPr>
      <w:rPr>
        <w:rFonts w:ascii="Times New Roman" w:eastAsia="Times New Roman" w:hAnsi="Times New Roman" w:cs="Times New Roman" w:hint="default"/>
      </w:rPr>
    </w:lvl>
    <w:lvl w:ilvl="2" w:tplc="0809001B" w:tentative="1">
      <w:start w:val="1"/>
      <w:numFmt w:val="lowerRoman"/>
      <w:lvlText w:val="%3."/>
      <w:lvlJc w:val="right"/>
      <w:pPr>
        <w:ind w:left="2826" w:hanging="180"/>
      </w:pPr>
    </w:lvl>
    <w:lvl w:ilvl="3" w:tplc="0809000F" w:tentative="1">
      <w:start w:val="1"/>
      <w:numFmt w:val="decimal"/>
      <w:lvlText w:val="%4."/>
      <w:lvlJc w:val="left"/>
      <w:pPr>
        <w:ind w:left="3546" w:hanging="360"/>
      </w:pPr>
    </w:lvl>
    <w:lvl w:ilvl="4" w:tplc="08090019" w:tentative="1">
      <w:start w:val="1"/>
      <w:numFmt w:val="lowerLetter"/>
      <w:lvlText w:val="%5."/>
      <w:lvlJc w:val="left"/>
      <w:pPr>
        <w:ind w:left="4266" w:hanging="360"/>
      </w:pPr>
    </w:lvl>
    <w:lvl w:ilvl="5" w:tplc="0809001B" w:tentative="1">
      <w:start w:val="1"/>
      <w:numFmt w:val="lowerRoman"/>
      <w:lvlText w:val="%6."/>
      <w:lvlJc w:val="right"/>
      <w:pPr>
        <w:ind w:left="4986" w:hanging="180"/>
      </w:pPr>
    </w:lvl>
    <w:lvl w:ilvl="6" w:tplc="0809000F" w:tentative="1">
      <w:start w:val="1"/>
      <w:numFmt w:val="decimal"/>
      <w:lvlText w:val="%7."/>
      <w:lvlJc w:val="left"/>
      <w:pPr>
        <w:ind w:left="5706" w:hanging="360"/>
      </w:pPr>
    </w:lvl>
    <w:lvl w:ilvl="7" w:tplc="08090019" w:tentative="1">
      <w:start w:val="1"/>
      <w:numFmt w:val="lowerLetter"/>
      <w:lvlText w:val="%8."/>
      <w:lvlJc w:val="left"/>
      <w:pPr>
        <w:ind w:left="6426" w:hanging="360"/>
      </w:pPr>
    </w:lvl>
    <w:lvl w:ilvl="8" w:tplc="0809001B" w:tentative="1">
      <w:start w:val="1"/>
      <w:numFmt w:val="lowerRoman"/>
      <w:lvlText w:val="%9."/>
      <w:lvlJc w:val="right"/>
      <w:pPr>
        <w:ind w:left="7146" w:hanging="180"/>
      </w:pPr>
    </w:lvl>
  </w:abstractNum>
  <w:abstractNum w:abstractNumId="25" w15:restartNumberingAfterBreak="0">
    <w:nsid w:val="2E70381C"/>
    <w:multiLevelType w:val="multilevel"/>
    <w:tmpl w:val="8AF430C2"/>
    <w:lvl w:ilvl="0">
      <w:start w:val="1"/>
      <w:numFmt w:val="bullet"/>
      <w:lvlText w:val=""/>
      <w:lvlJc w:val="left"/>
      <w:pPr>
        <w:ind w:left="976" w:hanging="128"/>
      </w:pPr>
      <w:rPr>
        <w:rFonts w:ascii="Symbol" w:hAnsi="Symbol" w:hint="default"/>
        <w:b w:val="0"/>
        <w:w w:val="100"/>
        <w:sz w:val="24"/>
      </w:rPr>
    </w:lvl>
    <w:lvl w:ilvl="1">
      <w:numFmt w:val="bullet"/>
      <w:lvlText w:val="•"/>
      <w:lvlJc w:val="left"/>
      <w:pPr>
        <w:ind w:left="2015" w:hanging="128"/>
      </w:pPr>
    </w:lvl>
    <w:lvl w:ilvl="2">
      <w:numFmt w:val="bullet"/>
      <w:lvlText w:val="•"/>
      <w:lvlJc w:val="left"/>
      <w:pPr>
        <w:ind w:left="3052" w:hanging="128"/>
      </w:pPr>
    </w:lvl>
    <w:lvl w:ilvl="3">
      <w:numFmt w:val="bullet"/>
      <w:lvlText w:val="•"/>
      <w:lvlJc w:val="left"/>
      <w:pPr>
        <w:ind w:left="4089" w:hanging="128"/>
      </w:pPr>
    </w:lvl>
    <w:lvl w:ilvl="4">
      <w:numFmt w:val="bullet"/>
      <w:lvlText w:val="•"/>
      <w:lvlJc w:val="left"/>
      <w:pPr>
        <w:ind w:left="5126" w:hanging="128"/>
      </w:pPr>
    </w:lvl>
    <w:lvl w:ilvl="5">
      <w:numFmt w:val="bullet"/>
      <w:lvlText w:val="•"/>
      <w:lvlJc w:val="left"/>
      <w:pPr>
        <w:ind w:left="6163" w:hanging="128"/>
      </w:pPr>
    </w:lvl>
    <w:lvl w:ilvl="6">
      <w:numFmt w:val="bullet"/>
      <w:lvlText w:val="•"/>
      <w:lvlJc w:val="left"/>
      <w:pPr>
        <w:ind w:left="7200" w:hanging="128"/>
      </w:pPr>
    </w:lvl>
    <w:lvl w:ilvl="7">
      <w:numFmt w:val="bullet"/>
      <w:lvlText w:val="•"/>
      <w:lvlJc w:val="left"/>
      <w:pPr>
        <w:ind w:left="8237" w:hanging="128"/>
      </w:pPr>
    </w:lvl>
    <w:lvl w:ilvl="8">
      <w:numFmt w:val="bullet"/>
      <w:lvlText w:val="•"/>
      <w:lvlJc w:val="left"/>
      <w:pPr>
        <w:ind w:left="9274" w:hanging="128"/>
      </w:pPr>
    </w:lvl>
  </w:abstractNum>
  <w:abstractNum w:abstractNumId="26" w15:restartNumberingAfterBreak="0">
    <w:nsid w:val="31973B21"/>
    <w:multiLevelType w:val="hybridMultilevel"/>
    <w:tmpl w:val="2F40104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15:restartNumberingAfterBreak="0">
    <w:nsid w:val="31DF7E46"/>
    <w:multiLevelType w:val="hybridMultilevel"/>
    <w:tmpl w:val="26CA67F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8" w15:restartNumberingAfterBreak="0">
    <w:nsid w:val="327458AB"/>
    <w:multiLevelType w:val="hybridMultilevel"/>
    <w:tmpl w:val="CA5A63EC"/>
    <w:lvl w:ilvl="0" w:tplc="0809000F">
      <w:start w:val="1"/>
      <w:numFmt w:val="decimal"/>
      <w:lvlText w:val="%1."/>
      <w:lvlJc w:val="left"/>
      <w:pPr>
        <w:ind w:left="753" w:hanging="360"/>
      </w:pPr>
    </w:lvl>
    <w:lvl w:ilvl="1" w:tplc="08090019" w:tentative="1">
      <w:start w:val="1"/>
      <w:numFmt w:val="lowerLetter"/>
      <w:lvlText w:val="%2."/>
      <w:lvlJc w:val="left"/>
      <w:pPr>
        <w:ind w:left="1473" w:hanging="360"/>
      </w:pPr>
    </w:lvl>
    <w:lvl w:ilvl="2" w:tplc="0809001B" w:tentative="1">
      <w:start w:val="1"/>
      <w:numFmt w:val="lowerRoman"/>
      <w:lvlText w:val="%3."/>
      <w:lvlJc w:val="right"/>
      <w:pPr>
        <w:ind w:left="2193" w:hanging="180"/>
      </w:pPr>
    </w:lvl>
    <w:lvl w:ilvl="3" w:tplc="0809000F" w:tentative="1">
      <w:start w:val="1"/>
      <w:numFmt w:val="decimal"/>
      <w:lvlText w:val="%4."/>
      <w:lvlJc w:val="left"/>
      <w:pPr>
        <w:ind w:left="2913" w:hanging="360"/>
      </w:pPr>
    </w:lvl>
    <w:lvl w:ilvl="4" w:tplc="08090019" w:tentative="1">
      <w:start w:val="1"/>
      <w:numFmt w:val="lowerLetter"/>
      <w:lvlText w:val="%5."/>
      <w:lvlJc w:val="left"/>
      <w:pPr>
        <w:ind w:left="3633" w:hanging="360"/>
      </w:pPr>
    </w:lvl>
    <w:lvl w:ilvl="5" w:tplc="0809001B" w:tentative="1">
      <w:start w:val="1"/>
      <w:numFmt w:val="lowerRoman"/>
      <w:lvlText w:val="%6."/>
      <w:lvlJc w:val="right"/>
      <w:pPr>
        <w:ind w:left="4353" w:hanging="180"/>
      </w:pPr>
    </w:lvl>
    <w:lvl w:ilvl="6" w:tplc="0809000F" w:tentative="1">
      <w:start w:val="1"/>
      <w:numFmt w:val="decimal"/>
      <w:lvlText w:val="%7."/>
      <w:lvlJc w:val="left"/>
      <w:pPr>
        <w:ind w:left="5073" w:hanging="360"/>
      </w:pPr>
    </w:lvl>
    <w:lvl w:ilvl="7" w:tplc="08090019" w:tentative="1">
      <w:start w:val="1"/>
      <w:numFmt w:val="lowerLetter"/>
      <w:lvlText w:val="%8."/>
      <w:lvlJc w:val="left"/>
      <w:pPr>
        <w:ind w:left="5793" w:hanging="360"/>
      </w:pPr>
    </w:lvl>
    <w:lvl w:ilvl="8" w:tplc="0809001B" w:tentative="1">
      <w:start w:val="1"/>
      <w:numFmt w:val="lowerRoman"/>
      <w:lvlText w:val="%9."/>
      <w:lvlJc w:val="right"/>
      <w:pPr>
        <w:ind w:left="6513" w:hanging="180"/>
      </w:pPr>
    </w:lvl>
  </w:abstractNum>
  <w:abstractNum w:abstractNumId="29" w15:restartNumberingAfterBreak="0">
    <w:nsid w:val="3396448D"/>
    <w:multiLevelType w:val="hybridMultilevel"/>
    <w:tmpl w:val="49E8C07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0" w15:restartNumberingAfterBreak="0">
    <w:nsid w:val="3C5C6097"/>
    <w:multiLevelType w:val="hybridMultilevel"/>
    <w:tmpl w:val="A1A25D7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1" w15:restartNumberingAfterBreak="0">
    <w:nsid w:val="3C8328B6"/>
    <w:multiLevelType w:val="hybridMultilevel"/>
    <w:tmpl w:val="F970FE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3EDB0990"/>
    <w:multiLevelType w:val="hybridMultilevel"/>
    <w:tmpl w:val="F2541C2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401D5513"/>
    <w:multiLevelType w:val="hybridMultilevel"/>
    <w:tmpl w:val="E670F000"/>
    <w:lvl w:ilvl="0" w:tplc="0809000F">
      <w:start w:val="1"/>
      <w:numFmt w:val="decimal"/>
      <w:lvlText w:val="%1."/>
      <w:lvlJc w:val="left"/>
      <w:pPr>
        <w:ind w:left="881" w:hanging="360"/>
      </w:pPr>
      <w:rPr>
        <w:rFonts w:cs="Times New Roman"/>
      </w:rPr>
    </w:lvl>
    <w:lvl w:ilvl="1" w:tplc="08090019" w:tentative="1">
      <w:start w:val="1"/>
      <w:numFmt w:val="lowerLetter"/>
      <w:lvlText w:val="%2."/>
      <w:lvlJc w:val="left"/>
      <w:pPr>
        <w:ind w:left="1601" w:hanging="360"/>
      </w:pPr>
      <w:rPr>
        <w:rFonts w:cs="Times New Roman"/>
      </w:rPr>
    </w:lvl>
    <w:lvl w:ilvl="2" w:tplc="0809001B" w:tentative="1">
      <w:start w:val="1"/>
      <w:numFmt w:val="lowerRoman"/>
      <w:lvlText w:val="%3."/>
      <w:lvlJc w:val="right"/>
      <w:pPr>
        <w:ind w:left="2321" w:hanging="180"/>
      </w:pPr>
      <w:rPr>
        <w:rFonts w:cs="Times New Roman"/>
      </w:rPr>
    </w:lvl>
    <w:lvl w:ilvl="3" w:tplc="0809000F" w:tentative="1">
      <w:start w:val="1"/>
      <w:numFmt w:val="decimal"/>
      <w:lvlText w:val="%4."/>
      <w:lvlJc w:val="left"/>
      <w:pPr>
        <w:ind w:left="3041" w:hanging="360"/>
      </w:pPr>
      <w:rPr>
        <w:rFonts w:cs="Times New Roman"/>
      </w:rPr>
    </w:lvl>
    <w:lvl w:ilvl="4" w:tplc="08090019" w:tentative="1">
      <w:start w:val="1"/>
      <w:numFmt w:val="lowerLetter"/>
      <w:lvlText w:val="%5."/>
      <w:lvlJc w:val="left"/>
      <w:pPr>
        <w:ind w:left="3761" w:hanging="360"/>
      </w:pPr>
      <w:rPr>
        <w:rFonts w:cs="Times New Roman"/>
      </w:rPr>
    </w:lvl>
    <w:lvl w:ilvl="5" w:tplc="0809001B" w:tentative="1">
      <w:start w:val="1"/>
      <w:numFmt w:val="lowerRoman"/>
      <w:lvlText w:val="%6."/>
      <w:lvlJc w:val="right"/>
      <w:pPr>
        <w:ind w:left="4481" w:hanging="180"/>
      </w:pPr>
      <w:rPr>
        <w:rFonts w:cs="Times New Roman"/>
      </w:rPr>
    </w:lvl>
    <w:lvl w:ilvl="6" w:tplc="0809000F" w:tentative="1">
      <w:start w:val="1"/>
      <w:numFmt w:val="decimal"/>
      <w:lvlText w:val="%7."/>
      <w:lvlJc w:val="left"/>
      <w:pPr>
        <w:ind w:left="5201" w:hanging="360"/>
      </w:pPr>
      <w:rPr>
        <w:rFonts w:cs="Times New Roman"/>
      </w:rPr>
    </w:lvl>
    <w:lvl w:ilvl="7" w:tplc="08090019" w:tentative="1">
      <w:start w:val="1"/>
      <w:numFmt w:val="lowerLetter"/>
      <w:lvlText w:val="%8."/>
      <w:lvlJc w:val="left"/>
      <w:pPr>
        <w:ind w:left="5921" w:hanging="360"/>
      </w:pPr>
      <w:rPr>
        <w:rFonts w:cs="Times New Roman"/>
      </w:rPr>
    </w:lvl>
    <w:lvl w:ilvl="8" w:tplc="0809001B" w:tentative="1">
      <w:start w:val="1"/>
      <w:numFmt w:val="lowerRoman"/>
      <w:lvlText w:val="%9."/>
      <w:lvlJc w:val="right"/>
      <w:pPr>
        <w:ind w:left="6641" w:hanging="180"/>
      </w:pPr>
      <w:rPr>
        <w:rFonts w:cs="Times New Roman"/>
      </w:rPr>
    </w:lvl>
  </w:abstractNum>
  <w:abstractNum w:abstractNumId="34" w15:restartNumberingAfterBreak="0">
    <w:nsid w:val="41E76B61"/>
    <w:multiLevelType w:val="hybridMultilevel"/>
    <w:tmpl w:val="4B684520"/>
    <w:lvl w:ilvl="0" w:tplc="08090001">
      <w:start w:val="1"/>
      <w:numFmt w:val="bullet"/>
      <w:lvlText w:val=""/>
      <w:lvlJc w:val="left"/>
      <w:pPr>
        <w:ind w:left="1192" w:hanging="360"/>
      </w:pPr>
      <w:rPr>
        <w:rFonts w:ascii="Symbol" w:hAnsi="Symbol" w:hint="default"/>
      </w:rPr>
    </w:lvl>
    <w:lvl w:ilvl="1" w:tplc="08090003" w:tentative="1">
      <w:start w:val="1"/>
      <w:numFmt w:val="bullet"/>
      <w:lvlText w:val="o"/>
      <w:lvlJc w:val="left"/>
      <w:pPr>
        <w:ind w:left="1912" w:hanging="360"/>
      </w:pPr>
      <w:rPr>
        <w:rFonts w:ascii="Courier New" w:hAnsi="Courier New" w:cs="Courier New" w:hint="default"/>
      </w:rPr>
    </w:lvl>
    <w:lvl w:ilvl="2" w:tplc="08090005" w:tentative="1">
      <w:start w:val="1"/>
      <w:numFmt w:val="bullet"/>
      <w:lvlText w:val=""/>
      <w:lvlJc w:val="left"/>
      <w:pPr>
        <w:ind w:left="2632" w:hanging="360"/>
      </w:pPr>
      <w:rPr>
        <w:rFonts w:ascii="Wingdings" w:hAnsi="Wingdings" w:hint="default"/>
      </w:rPr>
    </w:lvl>
    <w:lvl w:ilvl="3" w:tplc="08090001" w:tentative="1">
      <w:start w:val="1"/>
      <w:numFmt w:val="bullet"/>
      <w:lvlText w:val=""/>
      <w:lvlJc w:val="left"/>
      <w:pPr>
        <w:ind w:left="3352" w:hanging="360"/>
      </w:pPr>
      <w:rPr>
        <w:rFonts w:ascii="Symbol" w:hAnsi="Symbol" w:hint="default"/>
      </w:rPr>
    </w:lvl>
    <w:lvl w:ilvl="4" w:tplc="08090003" w:tentative="1">
      <w:start w:val="1"/>
      <w:numFmt w:val="bullet"/>
      <w:lvlText w:val="o"/>
      <w:lvlJc w:val="left"/>
      <w:pPr>
        <w:ind w:left="4072" w:hanging="360"/>
      </w:pPr>
      <w:rPr>
        <w:rFonts w:ascii="Courier New" w:hAnsi="Courier New" w:cs="Courier New" w:hint="default"/>
      </w:rPr>
    </w:lvl>
    <w:lvl w:ilvl="5" w:tplc="08090005" w:tentative="1">
      <w:start w:val="1"/>
      <w:numFmt w:val="bullet"/>
      <w:lvlText w:val=""/>
      <w:lvlJc w:val="left"/>
      <w:pPr>
        <w:ind w:left="4792" w:hanging="360"/>
      </w:pPr>
      <w:rPr>
        <w:rFonts w:ascii="Wingdings" w:hAnsi="Wingdings" w:hint="default"/>
      </w:rPr>
    </w:lvl>
    <w:lvl w:ilvl="6" w:tplc="08090001" w:tentative="1">
      <w:start w:val="1"/>
      <w:numFmt w:val="bullet"/>
      <w:lvlText w:val=""/>
      <w:lvlJc w:val="left"/>
      <w:pPr>
        <w:ind w:left="5512" w:hanging="360"/>
      </w:pPr>
      <w:rPr>
        <w:rFonts w:ascii="Symbol" w:hAnsi="Symbol" w:hint="default"/>
      </w:rPr>
    </w:lvl>
    <w:lvl w:ilvl="7" w:tplc="08090003" w:tentative="1">
      <w:start w:val="1"/>
      <w:numFmt w:val="bullet"/>
      <w:lvlText w:val="o"/>
      <w:lvlJc w:val="left"/>
      <w:pPr>
        <w:ind w:left="6232" w:hanging="360"/>
      </w:pPr>
      <w:rPr>
        <w:rFonts w:ascii="Courier New" w:hAnsi="Courier New" w:cs="Courier New" w:hint="default"/>
      </w:rPr>
    </w:lvl>
    <w:lvl w:ilvl="8" w:tplc="08090005" w:tentative="1">
      <w:start w:val="1"/>
      <w:numFmt w:val="bullet"/>
      <w:lvlText w:val=""/>
      <w:lvlJc w:val="left"/>
      <w:pPr>
        <w:ind w:left="6952" w:hanging="360"/>
      </w:pPr>
      <w:rPr>
        <w:rFonts w:ascii="Wingdings" w:hAnsi="Wingdings" w:hint="default"/>
      </w:rPr>
    </w:lvl>
  </w:abstractNum>
  <w:abstractNum w:abstractNumId="35" w15:restartNumberingAfterBreak="0">
    <w:nsid w:val="444D049A"/>
    <w:multiLevelType w:val="hybridMultilevel"/>
    <w:tmpl w:val="5FC0AB5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8B50C01"/>
    <w:multiLevelType w:val="hybridMultilevel"/>
    <w:tmpl w:val="7E30729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4D8E139F"/>
    <w:multiLevelType w:val="hybridMultilevel"/>
    <w:tmpl w:val="02A61A90"/>
    <w:lvl w:ilvl="0" w:tplc="0809000F">
      <w:start w:val="1"/>
      <w:numFmt w:val="decimal"/>
      <w:lvlText w:val="%1."/>
      <w:lvlJc w:val="left"/>
      <w:pPr>
        <w:ind w:left="1354" w:hanging="360"/>
      </w:pPr>
      <w:rPr>
        <w:rFonts w:hint="default"/>
      </w:rPr>
    </w:lvl>
    <w:lvl w:ilvl="1" w:tplc="9E98D502">
      <w:numFmt w:val="bullet"/>
      <w:lvlText w:val="•"/>
      <w:lvlJc w:val="left"/>
      <w:pPr>
        <w:ind w:left="2074" w:hanging="360"/>
      </w:pPr>
      <w:rPr>
        <w:rFonts w:ascii="Arial" w:eastAsia="Times" w:hAnsi="Arial" w:cs="Arial" w:hint="default"/>
      </w:rPr>
    </w:lvl>
    <w:lvl w:ilvl="2" w:tplc="08090005" w:tentative="1">
      <w:start w:val="1"/>
      <w:numFmt w:val="bullet"/>
      <w:lvlText w:val=""/>
      <w:lvlJc w:val="left"/>
      <w:pPr>
        <w:ind w:left="2794" w:hanging="360"/>
      </w:pPr>
      <w:rPr>
        <w:rFonts w:ascii="Wingdings" w:hAnsi="Wingdings" w:hint="default"/>
      </w:rPr>
    </w:lvl>
    <w:lvl w:ilvl="3" w:tplc="08090001" w:tentative="1">
      <w:start w:val="1"/>
      <w:numFmt w:val="bullet"/>
      <w:lvlText w:val=""/>
      <w:lvlJc w:val="left"/>
      <w:pPr>
        <w:ind w:left="3514" w:hanging="360"/>
      </w:pPr>
      <w:rPr>
        <w:rFonts w:ascii="Symbol" w:hAnsi="Symbol" w:hint="default"/>
      </w:rPr>
    </w:lvl>
    <w:lvl w:ilvl="4" w:tplc="08090003" w:tentative="1">
      <w:start w:val="1"/>
      <w:numFmt w:val="bullet"/>
      <w:lvlText w:val="o"/>
      <w:lvlJc w:val="left"/>
      <w:pPr>
        <w:ind w:left="4234" w:hanging="360"/>
      </w:pPr>
      <w:rPr>
        <w:rFonts w:ascii="Courier New" w:hAnsi="Courier New" w:cs="Courier New" w:hint="default"/>
      </w:rPr>
    </w:lvl>
    <w:lvl w:ilvl="5" w:tplc="08090005" w:tentative="1">
      <w:start w:val="1"/>
      <w:numFmt w:val="bullet"/>
      <w:lvlText w:val=""/>
      <w:lvlJc w:val="left"/>
      <w:pPr>
        <w:ind w:left="4954" w:hanging="360"/>
      </w:pPr>
      <w:rPr>
        <w:rFonts w:ascii="Wingdings" w:hAnsi="Wingdings" w:hint="default"/>
      </w:rPr>
    </w:lvl>
    <w:lvl w:ilvl="6" w:tplc="08090001" w:tentative="1">
      <w:start w:val="1"/>
      <w:numFmt w:val="bullet"/>
      <w:lvlText w:val=""/>
      <w:lvlJc w:val="left"/>
      <w:pPr>
        <w:ind w:left="5674" w:hanging="360"/>
      </w:pPr>
      <w:rPr>
        <w:rFonts w:ascii="Symbol" w:hAnsi="Symbol" w:hint="default"/>
      </w:rPr>
    </w:lvl>
    <w:lvl w:ilvl="7" w:tplc="08090003" w:tentative="1">
      <w:start w:val="1"/>
      <w:numFmt w:val="bullet"/>
      <w:lvlText w:val="o"/>
      <w:lvlJc w:val="left"/>
      <w:pPr>
        <w:ind w:left="6394" w:hanging="360"/>
      </w:pPr>
      <w:rPr>
        <w:rFonts w:ascii="Courier New" w:hAnsi="Courier New" w:cs="Courier New" w:hint="default"/>
      </w:rPr>
    </w:lvl>
    <w:lvl w:ilvl="8" w:tplc="08090005" w:tentative="1">
      <w:start w:val="1"/>
      <w:numFmt w:val="bullet"/>
      <w:lvlText w:val=""/>
      <w:lvlJc w:val="left"/>
      <w:pPr>
        <w:ind w:left="7114" w:hanging="360"/>
      </w:pPr>
      <w:rPr>
        <w:rFonts w:ascii="Wingdings" w:hAnsi="Wingdings" w:hint="default"/>
      </w:rPr>
    </w:lvl>
  </w:abstractNum>
  <w:abstractNum w:abstractNumId="38" w15:restartNumberingAfterBreak="0">
    <w:nsid w:val="4D9B7119"/>
    <w:multiLevelType w:val="hybridMultilevel"/>
    <w:tmpl w:val="02A61A90"/>
    <w:lvl w:ilvl="0" w:tplc="0809000F">
      <w:start w:val="1"/>
      <w:numFmt w:val="decimal"/>
      <w:lvlText w:val="%1."/>
      <w:lvlJc w:val="left"/>
      <w:pPr>
        <w:ind w:left="1080" w:hanging="360"/>
      </w:pPr>
      <w:rPr>
        <w:rFonts w:hint="default"/>
      </w:rPr>
    </w:lvl>
    <w:lvl w:ilvl="1" w:tplc="9E98D502">
      <w:numFmt w:val="bullet"/>
      <w:lvlText w:val="•"/>
      <w:lvlJc w:val="left"/>
      <w:pPr>
        <w:ind w:left="1800" w:hanging="360"/>
      </w:pPr>
      <w:rPr>
        <w:rFonts w:ascii="Arial" w:eastAsia="Times"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50354790"/>
    <w:multiLevelType w:val="hybridMultilevel"/>
    <w:tmpl w:val="280CAA0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53150D95"/>
    <w:multiLevelType w:val="hybridMultilevel"/>
    <w:tmpl w:val="93F0CE98"/>
    <w:lvl w:ilvl="0" w:tplc="0809000F">
      <w:start w:val="1"/>
      <w:numFmt w:val="decimal"/>
      <w:lvlText w:val="%1."/>
      <w:lvlJc w:val="left"/>
      <w:pPr>
        <w:ind w:left="521" w:hanging="360"/>
      </w:pPr>
    </w:lvl>
    <w:lvl w:ilvl="1" w:tplc="C56AF89E">
      <w:numFmt w:val="bullet"/>
      <w:lvlText w:val="·"/>
      <w:lvlJc w:val="left"/>
      <w:pPr>
        <w:ind w:left="1187" w:hanging="360"/>
      </w:pPr>
      <w:rPr>
        <w:rFonts w:ascii="Times New Roman" w:eastAsia="Times New Roman" w:hAnsi="Times New Roman" w:cs="Times New Roman" w:hint="default"/>
      </w:rPr>
    </w:lvl>
    <w:lvl w:ilvl="2" w:tplc="0809001B" w:tentative="1">
      <w:start w:val="1"/>
      <w:numFmt w:val="lowerRoman"/>
      <w:lvlText w:val="%3."/>
      <w:lvlJc w:val="right"/>
      <w:pPr>
        <w:ind w:left="1907" w:hanging="180"/>
      </w:pPr>
    </w:lvl>
    <w:lvl w:ilvl="3" w:tplc="0809000F" w:tentative="1">
      <w:start w:val="1"/>
      <w:numFmt w:val="decimal"/>
      <w:lvlText w:val="%4."/>
      <w:lvlJc w:val="left"/>
      <w:pPr>
        <w:ind w:left="2627" w:hanging="360"/>
      </w:pPr>
    </w:lvl>
    <w:lvl w:ilvl="4" w:tplc="08090019" w:tentative="1">
      <w:start w:val="1"/>
      <w:numFmt w:val="lowerLetter"/>
      <w:lvlText w:val="%5."/>
      <w:lvlJc w:val="left"/>
      <w:pPr>
        <w:ind w:left="3347" w:hanging="360"/>
      </w:pPr>
    </w:lvl>
    <w:lvl w:ilvl="5" w:tplc="0809001B" w:tentative="1">
      <w:start w:val="1"/>
      <w:numFmt w:val="lowerRoman"/>
      <w:lvlText w:val="%6."/>
      <w:lvlJc w:val="right"/>
      <w:pPr>
        <w:ind w:left="4067" w:hanging="180"/>
      </w:pPr>
    </w:lvl>
    <w:lvl w:ilvl="6" w:tplc="0809000F" w:tentative="1">
      <w:start w:val="1"/>
      <w:numFmt w:val="decimal"/>
      <w:lvlText w:val="%7."/>
      <w:lvlJc w:val="left"/>
      <w:pPr>
        <w:ind w:left="4787" w:hanging="360"/>
      </w:pPr>
    </w:lvl>
    <w:lvl w:ilvl="7" w:tplc="08090019" w:tentative="1">
      <w:start w:val="1"/>
      <w:numFmt w:val="lowerLetter"/>
      <w:lvlText w:val="%8."/>
      <w:lvlJc w:val="left"/>
      <w:pPr>
        <w:ind w:left="5507" w:hanging="360"/>
      </w:pPr>
    </w:lvl>
    <w:lvl w:ilvl="8" w:tplc="0809001B" w:tentative="1">
      <w:start w:val="1"/>
      <w:numFmt w:val="lowerRoman"/>
      <w:lvlText w:val="%9."/>
      <w:lvlJc w:val="right"/>
      <w:pPr>
        <w:ind w:left="6227" w:hanging="180"/>
      </w:pPr>
    </w:lvl>
  </w:abstractNum>
  <w:abstractNum w:abstractNumId="41" w15:restartNumberingAfterBreak="0">
    <w:nsid w:val="53762418"/>
    <w:multiLevelType w:val="hybridMultilevel"/>
    <w:tmpl w:val="8AA42FA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9112100"/>
    <w:multiLevelType w:val="hybridMultilevel"/>
    <w:tmpl w:val="4AAAB7DC"/>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3" w15:restartNumberingAfterBreak="0">
    <w:nsid w:val="650F316F"/>
    <w:multiLevelType w:val="hybridMultilevel"/>
    <w:tmpl w:val="63B8F552"/>
    <w:lvl w:ilvl="0" w:tplc="0809000D">
      <w:start w:val="1"/>
      <w:numFmt w:val="bullet"/>
      <w:lvlText w:val=""/>
      <w:lvlJc w:val="left"/>
      <w:pPr>
        <w:ind w:left="1440" w:hanging="720"/>
      </w:pPr>
      <w:rPr>
        <w:rFonts w:ascii="Wingdings" w:hAnsi="Wingdings"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67806BE7"/>
    <w:multiLevelType w:val="hybridMultilevel"/>
    <w:tmpl w:val="A95E26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47F7B04"/>
    <w:multiLevelType w:val="hybridMultilevel"/>
    <w:tmpl w:val="4656DD14"/>
    <w:lvl w:ilvl="0" w:tplc="0809000D">
      <w:start w:val="1"/>
      <w:numFmt w:val="bullet"/>
      <w:lvlText w:val=""/>
      <w:lvlJc w:val="left"/>
      <w:pPr>
        <w:ind w:left="879" w:hanging="360"/>
      </w:pPr>
      <w:rPr>
        <w:rFonts w:ascii="Wingdings" w:hAnsi="Wingdings" w:hint="default"/>
      </w:rPr>
    </w:lvl>
    <w:lvl w:ilvl="1" w:tplc="08090003" w:tentative="1">
      <w:start w:val="1"/>
      <w:numFmt w:val="bullet"/>
      <w:lvlText w:val="o"/>
      <w:lvlJc w:val="left"/>
      <w:pPr>
        <w:ind w:left="1599" w:hanging="360"/>
      </w:pPr>
      <w:rPr>
        <w:rFonts w:ascii="Courier New" w:hAnsi="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46" w15:restartNumberingAfterBreak="0">
    <w:nsid w:val="7A3A5D19"/>
    <w:multiLevelType w:val="hybridMultilevel"/>
    <w:tmpl w:val="C13A6BC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7"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8" w15:restartNumberingAfterBreak="0">
    <w:nsid w:val="7CDB3F27"/>
    <w:multiLevelType w:val="multilevel"/>
    <w:tmpl w:val="00000885"/>
    <w:lvl w:ilvl="0">
      <w:numFmt w:val="bullet"/>
      <w:lvlText w:val="•"/>
      <w:lvlJc w:val="left"/>
      <w:pPr>
        <w:ind w:left="198" w:hanging="198"/>
      </w:pPr>
      <w:rPr>
        <w:b w:val="0"/>
        <w:w w:val="100"/>
      </w:rPr>
    </w:lvl>
    <w:lvl w:ilvl="1">
      <w:numFmt w:val="bullet"/>
      <w:lvlText w:val="•"/>
      <w:lvlJc w:val="left"/>
      <w:pPr>
        <w:ind w:left="225" w:hanging="786"/>
      </w:pPr>
      <w:rPr>
        <w:rFonts w:ascii="Calibri" w:hAnsi="Calibri"/>
        <w:b/>
        <w:spacing w:val="-33"/>
        <w:w w:val="100"/>
        <w:sz w:val="24"/>
      </w:rPr>
    </w:lvl>
    <w:lvl w:ilvl="2">
      <w:numFmt w:val="bullet"/>
      <w:lvlText w:val="o"/>
      <w:lvlJc w:val="left"/>
      <w:pPr>
        <w:ind w:left="1669" w:hanging="721"/>
      </w:pPr>
      <w:rPr>
        <w:rFonts w:ascii="Calibri" w:hAnsi="Calibri"/>
        <w:b/>
        <w:w w:val="100"/>
        <w:sz w:val="24"/>
      </w:rPr>
    </w:lvl>
    <w:lvl w:ilvl="3">
      <w:numFmt w:val="bullet"/>
      <w:lvlText w:val="•"/>
      <w:lvlJc w:val="left"/>
      <w:pPr>
        <w:ind w:left="2649" w:hanging="721"/>
      </w:pPr>
    </w:lvl>
    <w:lvl w:ilvl="4">
      <w:numFmt w:val="bullet"/>
      <w:lvlText w:val="•"/>
      <w:lvlJc w:val="left"/>
      <w:pPr>
        <w:ind w:left="3638" w:hanging="721"/>
      </w:pPr>
    </w:lvl>
    <w:lvl w:ilvl="5">
      <w:numFmt w:val="bullet"/>
      <w:lvlText w:val="•"/>
      <w:lvlJc w:val="left"/>
      <w:pPr>
        <w:ind w:left="4627" w:hanging="721"/>
      </w:pPr>
    </w:lvl>
    <w:lvl w:ilvl="6">
      <w:numFmt w:val="bullet"/>
      <w:lvlText w:val="•"/>
      <w:lvlJc w:val="left"/>
      <w:pPr>
        <w:ind w:left="5616" w:hanging="721"/>
      </w:pPr>
    </w:lvl>
    <w:lvl w:ilvl="7">
      <w:numFmt w:val="bullet"/>
      <w:lvlText w:val="•"/>
      <w:lvlJc w:val="left"/>
      <w:pPr>
        <w:ind w:left="6604" w:hanging="721"/>
      </w:pPr>
    </w:lvl>
    <w:lvl w:ilvl="8">
      <w:numFmt w:val="bullet"/>
      <w:lvlText w:val="•"/>
      <w:lvlJc w:val="left"/>
      <w:pPr>
        <w:ind w:left="7593" w:hanging="721"/>
      </w:p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43"/>
  </w:num>
  <w:num w:numId="8">
    <w:abstractNumId w:val="45"/>
  </w:num>
  <w:num w:numId="9">
    <w:abstractNumId w:val="16"/>
  </w:num>
  <w:num w:numId="10">
    <w:abstractNumId w:val="13"/>
  </w:num>
  <w:num w:numId="11">
    <w:abstractNumId w:val="26"/>
  </w:num>
  <w:num w:numId="12">
    <w:abstractNumId w:val="7"/>
  </w:num>
  <w:num w:numId="13">
    <w:abstractNumId w:val="30"/>
  </w:num>
  <w:num w:numId="14">
    <w:abstractNumId w:val="29"/>
  </w:num>
  <w:num w:numId="15">
    <w:abstractNumId w:val="46"/>
  </w:num>
  <w:num w:numId="16">
    <w:abstractNumId w:val="12"/>
  </w:num>
  <w:num w:numId="17">
    <w:abstractNumId w:val="27"/>
  </w:num>
  <w:num w:numId="18">
    <w:abstractNumId w:val="33"/>
  </w:num>
  <w:num w:numId="19">
    <w:abstractNumId w:val="24"/>
  </w:num>
  <w:num w:numId="20">
    <w:abstractNumId w:val="40"/>
  </w:num>
  <w:num w:numId="21">
    <w:abstractNumId w:val="17"/>
  </w:num>
  <w:num w:numId="22">
    <w:abstractNumId w:val="38"/>
  </w:num>
  <w:num w:numId="23">
    <w:abstractNumId w:val="28"/>
  </w:num>
  <w:num w:numId="24">
    <w:abstractNumId w:val="37"/>
  </w:num>
  <w:num w:numId="25">
    <w:abstractNumId w:val="35"/>
  </w:num>
  <w:num w:numId="26">
    <w:abstractNumId w:val="41"/>
  </w:num>
  <w:num w:numId="27">
    <w:abstractNumId w:val="23"/>
  </w:num>
  <w:num w:numId="28">
    <w:abstractNumId w:val="8"/>
  </w:num>
  <w:num w:numId="29">
    <w:abstractNumId w:val="36"/>
  </w:num>
  <w:num w:numId="30">
    <w:abstractNumId w:val="15"/>
  </w:num>
  <w:num w:numId="31">
    <w:abstractNumId w:val="9"/>
  </w:num>
  <w:num w:numId="32">
    <w:abstractNumId w:val="39"/>
  </w:num>
  <w:num w:numId="33">
    <w:abstractNumId w:val="32"/>
  </w:num>
  <w:num w:numId="34">
    <w:abstractNumId w:val="48"/>
  </w:num>
  <w:num w:numId="35">
    <w:abstractNumId w:val="22"/>
  </w:num>
  <w:num w:numId="36">
    <w:abstractNumId w:val="25"/>
  </w:num>
  <w:num w:numId="37">
    <w:abstractNumId w:val="20"/>
  </w:num>
  <w:num w:numId="38">
    <w:abstractNumId w:val="10"/>
  </w:num>
  <w:num w:numId="39">
    <w:abstractNumId w:val="6"/>
  </w:num>
  <w:num w:numId="40">
    <w:abstractNumId w:val="31"/>
  </w:num>
  <w:num w:numId="41">
    <w:abstractNumId w:val="18"/>
  </w:num>
  <w:num w:numId="42">
    <w:abstractNumId w:val="19"/>
  </w:num>
  <w:num w:numId="43">
    <w:abstractNumId w:val="34"/>
  </w:num>
  <w:num w:numId="44">
    <w:abstractNumId w:val="11"/>
  </w:num>
  <w:num w:numId="45">
    <w:abstractNumId w:val="21"/>
  </w:num>
  <w:num w:numId="46">
    <w:abstractNumId w:val="42"/>
  </w:num>
  <w:num w:numId="47">
    <w:abstractNumId w:val="47"/>
  </w:num>
  <w:num w:numId="48">
    <w:abstractNumId w:val="44"/>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122"/>
    <w:rsid w:val="00034387"/>
    <w:rsid w:val="00061F70"/>
    <w:rsid w:val="00070B46"/>
    <w:rsid w:val="000737B1"/>
    <w:rsid w:val="00093E0A"/>
    <w:rsid w:val="00094635"/>
    <w:rsid w:val="000C44F2"/>
    <w:rsid w:val="000D401C"/>
    <w:rsid w:val="000F5936"/>
    <w:rsid w:val="00136B8B"/>
    <w:rsid w:val="00174DAD"/>
    <w:rsid w:val="001969E8"/>
    <w:rsid w:val="001A1804"/>
    <w:rsid w:val="001A4E47"/>
    <w:rsid w:val="001B4AC9"/>
    <w:rsid w:val="001C3516"/>
    <w:rsid w:val="001C3B54"/>
    <w:rsid w:val="001F5FC0"/>
    <w:rsid w:val="002119A8"/>
    <w:rsid w:val="002218DD"/>
    <w:rsid w:val="00230979"/>
    <w:rsid w:val="00241D66"/>
    <w:rsid w:val="00251FFD"/>
    <w:rsid w:val="002C309A"/>
    <w:rsid w:val="002C4C15"/>
    <w:rsid w:val="00321C84"/>
    <w:rsid w:val="003308D2"/>
    <w:rsid w:val="00340A0F"/>
    <w:rsid w:val="0037092B"/>
    <w:rsid w:val="00370CF5"/>
    <w:rsid w:val="003A21C9"/>
    <w:rsid w:val="00440EA0"/>
    <w:rsid w:val="0044510B"/>
    <w:rsid w:val="00457338"/>
    <w:rsid w:val="00475577"/>
    <w:rsid w:val="004950A1"/>
    <w:rsid w:val="004B1457"/>
    <w:rsid w:val="004B37F8"/>
    <w:rsid w:val="004B7987"/>
    <w:rsid w:val="004F4206"/>
    <w:rsid w:val="0050484C"/>
    <w:rsid w:val="005338AE"/>
    <w:rsid w:val="00551466"/>
    <w:rsid w:val="00554CC4"/>
    <w:rsid w:val="00565BA6"/>
    <w:rsid w:val="00571367"/>
    <w:rsid w:val="00590197"/>
    <w:rsid w:val="005931C0"/>
    <w:rsid w:val="005B1C7C"/>
    <w:rsid w:val="005B43F1"/>
    <w:rsid w:val="005B5A07"/>
    <w:rsid w:val="005B6982"/>
    <w:rsid w:val="005E4122"/>
    <w:rsid w:val="005F4966"/>
    <w:rsid w:val="00600817"/>
    <w:rsid w:val="00605099"/>
    <w:rsid w:val="00611C6C"/>
    <w:rsid w:val="00617EFB"/>
    <w:rsid w:val="00620043"/>
    <w:rsid w:val="00636D75"/>
    <w:rsid w:val="00636E40"/>
    <w:rsid w:val="00656285"/>
    <w:rsid w:val="006825B0"/>
    <w:rsid w:val="0069067E"/>
    <w:rsid w:val="006A4A63"/>
    <w:rsid w:val="006B33B6"/>
    <w:rsid w:val="006C3DBD"/>
    <w:rsid w:val="006D5152"/>
    <w:rsid w:val="00715713"/>
    <w:rsid w:val="00724236"/>
    <w:rsid w:val="0076337B"/>
    <w:rsid w:val="00763B3A"/>
    <w:rsid w:val="007677FE"/>
    <w:rsid w:val="007A5EAA"/>
    <w:rsid w:val="007B4AD2"/>
    <w:rsid w:val="00812294"/>
    <w:rsid w:val="008233B0"/>
    <w:rsid w:val="00855D9E"/>
    <w:rsid w:val="008741E2"/>
    <w:rsid w:val="0088076D"/>
    <w:rsid w:val="00883E7B"/>
    <w:rsid w:val="008A0BCE"/>
    <w:rsid w:val="008B198A"/>
    <w:rsid w:val="008E78A5"/>
    <w:rsid w:val="00902D76"/>
    <w:rsid w:val="0092433D"/>
    <w:rsid w:val="00981DA7"/>
    <w:rsid w:val="009833DB"/>
    <w:rsid w:val="0098348F"/>
    <w:rsid w:val="00993949"/>
    <w:rsid w:val="009A27AA"/>
    <w:rsid w:val="009C11CE"/>
    <w:rsid w:val="009E67DE"/>
    <w:rsid w:val="00A42DE5"/>
    <w:rsid w:val="00A62245"/>
    <w:rsid w:val="00A672EF"/>
    <w:rsid w:val="00A73D09"/>
    <w:rsid w:val="00A747D0"/>
    <w:rsid w:val="00A818BA"/>
    <w:rsid w:val="00A97A9C"/>
    <w:rsid w:val="00AD1D9A"/>
    <w:rsid w:val="00AE567D"/>
    <w:rsid w:val="00B63E8E"/>
    <w:rsid w:val="00B90892"/>
    <w:rsid w:val="00B959D3"/>
    <w:rsid w:val="00BA55F2"/>
    <w:rsid w:val="00BB60B0"/>
    <w:rsid w:val="00BD6A80"/>
    <w:rsid w:val="00C27644"/>
    <w:rsid w:val="00C318AD"/>
    <w:rsid w:val="00C37F09"/>
    <w:rsid w:val="00C5345B"/>
    <w:rsid w:val="00C66F73"/>
    <w:rsid w:val="00C67B4B"/>
    <w:rsid w:val="00C70D78"/>
    <w:rsid w:val="00C8163E"/>
    <w:rsid w:val="00C93A0B"/>
    <w:rsid w:val="00CE44EA"/>
    <w:rsid w:val="00D061AC"/>
    <w:rsid w:val="00D07B0C"/>
    <w:rsid w:val="00D213F1"/>
    <w:rsid w:val="00D365B9"/>
    <w:rsid w:val="00D44FE9"/>
    <w:rsid w:val="00D46B1A"/>
    <w:rsid w:val="00D70B4D"/>
    <w:rsid w:val="00D976A2"/>
    <w:rsid w:val="00DB6A74"/>
    <w:rsid w:val="00DC0A5F"/>
    <w:rsid w:val="00DC0D86"/>
    <w:rsid w:val="00DC29D4"/>
    <w:rsid w:val="00DC4B90"/>
    <w:rsid w:val="00DD0942"/>
    <w:rsid w:val="00DE371B"/>
    <w:rsid w:val="00E01C08"/>
    <w:rsid w:val="00E22055"/>
    <w:rsid w:val="00E24588"/>
    <w:rsid w:val="00E32209"/>
    <w:rsid w:val="00E373FC"/>
    <w:rsid w:val="00E43276"/>
    <w:rsid w:val="00E619DA"/>
    <w:rsid w:val="00EB0141"/>
    <w:rsid w:val="00EB13C4"/>
    <w:rsid w:val="00EB2075"/>
    <w:rsid w:val="00EB2EE7"/>
    <w:rsid w:val="00EC5552"/>
    <w:rsid w:val="00EC5687"/>
    <w:rsid w:val="00EC6945"/>
    <w:rsid w:val="00ED1863"/>
    <w:rsid w:val="00EF3996"/>
    <w:rsid w:val="00F01CCD"/>
    <w:rsid w:val="00F1028B"/>
    <w:rsid w:val="00F20CF4"/>
    <w:rsid w:val="00F40713"/>
    <w:rsid w:val="00F67257"/>
    <w:rsid w:val="00F97E55"/>
    <w:rsid w:val="00FD07E5"/>
    <w:rsid w:val="00FD59F8"/>
    <w:rsid w:val="00FE3AD7"/>
    <w:rsid w:val="00FF014B"/>
    <w:rsid w:val="00FF2D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CC76E42"/>
  <w14:defaultImageDpi w14:val="0"/>
  <w15:docId w15:val="{B50CEA28-4230-4AB3-965B-EACFE1134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rPr>
  </w:style>
  <w:style w:type="paragraph" w:styleId="Heading1">
    <w:name w:val="heading 1"/>
    <w:basedOn w:val="Normal"/>
    <w:next w:val="Normal"/>
    <w:link w:val="Heading1Char"/>
    <w:uiPriority w:val="1"/>
    <w:qFormat/>
    <w:pPr>
      <w:spacing w:before="20"/>
      <w:ind w:left="416"/>
      <w:outlineLvl w:val="0"/>
    </w:pPr>
    <w:rPr>
      <w:b/>
      <w:bCs/>
      <w:sz w:val="40"/>
      <w:szCs w:val="40"/>
    </w:rPr>
  </w:style>
  <w:style w:type="paragraph" w:styleId="Heading2">
    <w:name w:val="heading 2"/>
    <w:basedOn w:val="Normal"/>
    <w:next w:val="Normal"/>
    <w:link w:val="Heading2Char"/>
    <w:uiPriority w:val="1"/>
    <w:qFormat/>
    <w:pPr>
      <w:ind w:left="921"/>
      <w:outlineLvl w:val="1"/>
    </w:pPr>
    <w:rPr>
      <w:b/>
      <w:bCs/>
      <w:sz w:val="28"/>
      <w:szCs w:val="28"/>
    </w:rPr>
  </w:style>
  <w:style w:type="paragraph" w:styleId="Heading4">
    <w:name w:val="heading 4"/>
    <w:basedOn w:val="Normal"/>
    <w:next w:val="Normal"/>
    <w:link w:val="Heading4Char"/>
    <w:uiPriority w:val="9"/>
    <w:semiHidden/>
    <w:unhideWhenUsed/>
    <w:qFormat/>
    <w:rsid w:val="006D515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1"/>
    <w:locked/>
    <w:rPr>
      <w:rFonts w:asciiTheme="majorHAnsi" w:eastAsiaTheme="majorEastAsia" w:hAnsiTheme="majorHAnsi" w:cs="Times New Roman"/>
      <w:b/>
      <w:bCs/>
      <w:i/>
      <w:iCs/>
      <w:sz w:val="28"/>
      <w:szCs w:val="28"/>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99"/>
    <w:semiHidden/>
    <w:locked/>
    <w:rPr>
      <w:rFonts w:ascii="Calibri" w:hAnsi="Calibri" w:cs="Calibri"/>
    </w:rPr>
  </w:style>
  <w:style w:type="paragraph" w:styleId="ListParagraph">
    <w:name w:val="List Paragraph"/>
    <w:basedOn w:val="Normal"/>
    <w:uiPriority w:val="1"/>
    <w:qFormat/>
    <w:pPr>
      <w:ind w:left="879" w:hanging="771"/>
    </w:pPr>
    <w:rPr>
      <w:sz w:val="24"/>
      <w:szCs w:val="24"/>
    </w:rPr>
  </w:style>
  <w:style w:type="paragraph" w:customStyle="1" w:styleId="TableParagraph">
    <w:name w:val="Table Paragraph"/>
    <w:basedOn w:val="Normal"/>
    <w:uiPriority w:val="1"/>
    <w:qFormat/>
    <w:rPr>
      <w:sz w:val="24"/>
      <w:szCs w:val="24"/>
    </w:rPr>
  </w:style>
  <w:style w:type="paragraph" w:styleId="Title">
    <w:name w:val="Title"/>
    <w:basedOn w:val="Normal"/>
    <w:link w:val="TitleChar"/>
    <w:uiPriority w:val="10"/>
    <w:qFormat/>
    <w:rsid w:val="00D976A2"/>
    <w:pPr>
      <w:adjustRightInd/>
      <w:spacing w:before="389"/>
      <w:ind w:left="1927" w:right="280"/>
      <w:jc w:val="center"/>
    </w:pPr>
    <w:rPr>
      <w:rFonts w:ascii="Century" w:hAnsi="Century" w:cs="Century"/>
      <w:sz w:val="96"/>
      <w:szCs w:val="96"/>
      <w:lang w:val="en-US" w:eastAsia="en-US"/>
    </w:rPr>
  </w:style>
  <w:style w:type="character" w:customStyle="1" w:styleId="TitleChar">
    <w:name w:val="Title Char"/>
    <w:basedOn w:val="DefaultParagraphFont"/>
    <w:link w:val="Title"/>
    <w:uiPriority w:val="10"/>
    <w:locked/>
    <w:rsid w:val="00D976A2"/>
    <w:rPr>
      <w:rFonts w:ascii="Century" w:hAnsi="Century" w:cs="Century"/>
      <w:sz w:val="96"/>
      <w:szCs w:val="96"/>
      <w:lang w:val="en-US" w:eastAsia="en-US"/>
    </w:rPr>
  </w:style>
  <w:style w:type="character" w:styleId="Hyperlink">
    <w:name w:val="Hyperlink"/>
    <w:basedOn w:val="DefaultParagraphFont"/>
    <w:uiPriority w:val="99"/>
    <w:unhideWhenUsed/>
    <w:rsid w:val="00061F70"/>
    <w:rPr>
      <w:rFonts w:cs="Times New Roman"/>
      <w:color w:val="0563C1" w:themeColor="hyperlink"/>
      <w:u w:val="single"/>
    </w:rPr>
  </w:style>
  <w:style w:type="character" w:customStyle="1" w:styleId="UnresolvedMention1">
    <w:name w:val="Unresolved Mention1"/>
    <w:basedOn w:val="DefaultParagraphFont"/>
    <w:uiPriority w:val="99"/>
    <w:semiHidden/>
    <w:unhideWhenUsed/>
    <w:rsid w:val="00061F70"/>
    <w:rPr>
      <w:rFonts w:cs="Times New Roman"/>
      <w:color w:val="605E5C"/>
      <w:shd w:val="clear" w:color="auto" w:fill="E1DFDD"/>
    </w:rPr>
  </w:style>
  <w:style w:type="paragraph" w:styleId="NormalWeb">
    <w:name w:val="Normal (Web)"/>
    <w:basedOn w:val="Normal"/>
    <w:uiPriority w:val="99"/>
    <w:unhideWhenUsed/>
    <w:rsid w:val="00617EFB"/>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6D5152"/>
    <w:rPr>
      <w:rFonts w:asciiTheme="majorHAnsi" w:eastAsiaTheme="majorEastAsia" w:hAnsiTheme="majorHAnsi" w:cstheme="majorBidi"/>
      <w:i/>
      <w:iCs/>
      <w:color w:val="2E74B5" w:themeColor="accent1" w:themeShade="BF"/>
    </w:rPr>
  </w:style>
  <w:style w:type="paragraph" w:styleId="NoSpacing">
    <w:name w:val="No Spacing"/>
    <w:uiPriority w:val="1"/>
    <w:qFormat/>
    <w:rsid w:val="00094635"/>
    <w:pPr>
      <w:widowControl w:val="0"/>
      <w:autoSpaceDE w:val="0"/>
      <w:autoSpaceDN w:val="0"/>
      <w:adjustRightInd w:val="0"/>
      <w:spacing w:after="0" w:line="240" w:lineRule="auto"/>
    </w:pPr>
    <w:rPr>
      <w:rFonts w:ascii="Calibri" w:hAnsi="Calibri" w:cs="Calibri"/>
    </w:rPr>
  </w:style>
  <w:style w:type="paragraph" w:customStyle="1" w:styleId="4Bulletedcopyblue">
    <w:name w:val="4 Bulleted copy blue"/>
    <w:basedOn w:val="Normal"/>
    <w:qFormat/>
    <w:rsid w:val="001C3516"/>
    <w:pPr>
      <w:widowControl/>
      <w:numPr>
        <w:numId w:val="47"/>
      </w:numPr>
      <w:autoSpaceDE/>
      <w:autoSpaceDN/>
      <w:adjustRightInd/>
      <w:spacing w:after="60"/>
    </w:pPr>
    <w:rPr>
      <w:rFonts w:ascii="Arial" w:eastAsia="MS Mincho" w:hAnsi="Arial" w:cs="Arial"/>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495888">
      <w:marLeft w:val="0"/>
      <w:marRight w:val="0"/>
      <w:marTop w:val="0"/>
      <w:marBottom w:val="0"/>
      <w:divBdr>
        <w:top w:val="none" w:sz="0" w:space="0" w:color="auto"/>
        <w:left w:val="none" w:sz="0" w:space="0" w:color="auto"/>
        <w:bottom w:val="none" w:sz="0" w:space="0" w:color="auto"/>
        <w:right w:val="none" w:sz="0" w:space="0" w:color="auto"/>
      </w:divBdr>
      <w:divsChild>
        <w:div w:id="315495879">
          <w:marLeft w:val="0"/>
          <w:marRight w:val="0"/>
          <w:marTop w:val="0"/>
          <w:marBottom w:val="0"/>
          <w:divBdr>
            <w:top w:val="none" w:sz="0" w:space="0" w:color="auto"/>
            <w:left w:val="none" w:sz="0" w:space="0" w:color="auto"/>
            <w:bottom w:val="none" w:sz="0" w:space="0" w:color="auto"/>
            <w:right w:val="none" w:sz="0" w:space="0" w:color="auto"/>
          </w:divBdr>
        </w:div>
        <w:div w:id="315495880">
          <w:marLeft w:val="0"/>
          <w:marRight w:val="0"/>
          <w:marTop w:val="0"/>
          <w:marBottom w:val="0"/>
          <w:divBdr>
            <w:top w:val="none" w:sz="0" w:space="0" w:color="auto"/>
            <w:left w:val="none" w:sz="0" w:space="0" w:color="auto"/>
            <w:bottom w:val="none" w:sz="0" w:space="0" w:color="auto"/>
            <w:right w:val="none" w:sz="0" w:space="0" w:color="auto"/>
          </w:divBdr>
        </w:div>
        <w:div w:id="315495881">
          <w:marLeft w:val="0"/>
          <w:marRight w:val="0"/>
          <w:marTop w:val="0"/>
          <w:marBottom w:val="0"/>
          <w:divBdr>
            <w:top w:val="none" w:sz="0" w:space="0" w:color="auto"/>
            <w:left w:val="none" w:sz="0" w:space="0" w:color="auto"/>
            <w:bottom w:val="none" w:sz="0" w:space="0" w:color="auto"/>
            <w:right w:val="none" w:sz="0" w:space="0" w:color="auto"/>
          </w:divBdr>
        </w:div>
        <w:div w:id="315495882">
          <w:marLeft w:val="0"/>
          <w:marRight w:val="0"/>
          <w:marTop w:val="0"/>
          <w:marBottom w:val="0"/>
          <w:divBdr>
            <w:top w:val="none" w:sz="0" w:space="0" w:color="auto"/>
            <w:left w:val="none" w:sz="0" w:space="0" w:color="auto"/>
            <w:bottom w:val="none" w:sz="0" w:space="0" w:color="auto"/>
            <w:right w:val="none" w:sz="0" w:space="0" w:color="auto"/>
          </w:divBdr>
        </w:div>
        <w:div w:id="315495883">
          <w:marLeft w:val="0"/>
          <w:marRight w:val="0"/>
          <w:marTop w:val="0"/>
          <w:marBottom w:val="0"/>
          <w:divBdr>
            <w:top w:val="none" w:sz="0" w:space="0" w:color="auto"/>
            <w:left w:val="none" w:sz="0" w:space="0" w:color="auto"/>
            <w:bottom w:val="none" w:sz="0" w:space="0" w:color="auto"/>
            <w:right w:val="none" w:sz="0" w:space="0" w:color="auto"/>
          </w:divBdr>
        </w:div>
        <w:div w:id="315495884">
          <w:marLeft w:val="0"/>
          <w:marRight w:val="0"/>
          <w:marTop w:val="0"/>
          <w:marBottom w:val="0"/>
          <w:divBdr>
            <w:top w:val="none" w:sz="0" w:space="0" w:color="auto"/>
            <w:left w:val="none" w:sz="0" w:space="0" w:color="auto"/>
            <w:bottom w:val="none" w:sz="0" w:space="0" w:color="auto"/>
            <w:right w:val="none" w:sz="0" w:space="0" w:color="auto"/>
          </w:divBdr>
        </w:div>
        <w:div w:id="315495885">
          <w:marLeft w:val="0"/>
          <w:marRight w:val="0"/>
          <w:marTop w:val="0"/>
          <w:marBottom w:val="0"/>
          <w:divBdr>
            <w:top w:val="none" w:sz="0" w:space="0" w:color="auto"/>
            <w:left w:val="none" w:sz="0" w:space="0" w:color="auto"/>
            <w:bottom w:val="none" w:sz="0" w:space="0" w:color="auto"/>
            <w:right w:val="none" w:sz="0" w:space="0" w:color="auto"/>
          </w:divBdr>
        </w:div>
        <w:div w:id="315495886">
          <w:marLeft w:val="0"/>
          <w:marRight w:val="0"/>
          <w:marTop w:val="0"/>
          <w:marBottom w:val="0"/>
          <w:divBdr>
            <w:top w:val="none" w:sz="0" w:space="0" w:color="auto"/>
            <w:left w:val="none" w:sz="0" w:space="0" w:color="auto"/>
            <w:bottom w:val="none" w:sz="0" w:space="0" w:color="auto"/>
            <w:right w:val="none" w:sz="0" w:space="0" w:color="auto"/>
          </w:divBdr>
        </w:div>
        <w:div w:id="315495887">
          <w:marLeft w:val="0"/>
          <w:marRight w:val="0"/>
          <w:marTop w:val="0"/>
          <w:marBottom w:val="0"/>
          <w:divBdr>
            <w:top w:val="none" w:sz="0" w:space="0" w:color="auto"/>
            <w:left w:val="none" w:sz="0" w:space="0" w:color="auto"/>
            <w:bottom w:val="none" w:sz="0" w:space="0" w:color="auto"/>
            <w:right w:val="none" w:sz="0" w:space="0" w:color="auto"/>
          </w:divBdr>
        </w:div>
        <w:div w:id="315495890">
          <w:marLeft w:val="0"/>
          <w:marRight w:val="0"/>
          <w:marTop w:val="0"/>
          <w:marBottom w:val="0"/>
          <w:divBdr>
            <w:top w:val="none" w:sz="0" w:space="0" w:color="auto"/>
            <w:left w:val="none" w:sz="0" w:space="0" w:color="auto"/>
            <w:bottom w:val="none" w:sz="0" w:space="0" w:color="auto"/>
            <w:right w:val="none" w:sz="0" w:space="0" w:color="auto"/>
          </w:divBdr>
          <w:divsChild>
            <w:div w:id="315495889">
              <w:marLeft w:val="0"/>
              <w:marRight w:val="0"/>
              <w:marTop w:val="0"/>
              <w:marBottom w:val="0"/>
              <w:divBdr>
                <w:top w:val="none" w:sz="0" w:space="0" w:color="auto"/>
                <w:left w:val="none" w:sz="0" w:space="0" w:color="auto"/>
                <w:bottom w:val="none" w:sz="0" w:space="0" w:color="auto"/>
                <w:right w:val="none" w:sz="0" w:space="0" w:color="auto"/>
              </w:divBdr>
            </w:div>
            <w:div w:id="31549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95892">
      <w:marLeft w:val="0"/>
      <w:marRight w:val="0"/>
      <w:marTop w:val="0"/>
      <w:marBottom w:val="0"/>
      <w:divBdr>
        <w:top w:val="none" w:sz="0" w:space="0" w:color="auto"/>
        <w:left w:val="none" w:sz="0" w:space="0" w:color="auto"/>
        <w:bottom w:val="none" w:sz="0" w:space="0" w:color="auto"/>
        <w:right w:val="none" w:sz="0" w:space="0" w:color="auto"/>
      </w:divBdr>
    </w:div>
    <w:div w:id="31549589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hyperlink" Target="https://www.tchs.org.uk/about-us/safeguardin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mailto:recruitment@tchs.org.uk"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tchs.org.uk/about-us/employment/" TargetMode="External"/><Relationship Id="rId4" Type="http://schemas.openxmlformats.org/officeDocument/2006/relationships/settings" Target="settings.xml"/><Relationship Id="rId9" Type="http://schemas.openxmlformats.org/officeDocument/2006/relationships/image" Target="media/image30.jpeg"/><Relationship Id="rId14" Type="http://schemas.openxmlformats.org/officeDocument/2006/relationships/image" Target="media/image4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CA73AA-8281-4368-BEF5-2B8F30E04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2074</Words>
  <Characters>12262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gavinbates</dc:creator>
  <cp:keywords/>
  <dc:description/>
  <cp:lastModifiedBy>Loulla Karamanlis</cp:lastModifiedBy>
  <cp:revision>2</cp:revision>
  <dcterms:created xsi:type="dcterms:W3CDTF">2025-06-02T14:38:00Z</dcterms:created>
  <dcterms:modified xsi:type="dcterms:W3CDTF">2025-06-02T14:38:00Z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WPS Writer</vt:lpwstr>
  </property>
</Properties>
</file>