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1836" w14:textId="207D1F8B" w:rsidR="00CE6CDD" w:rsidRPr="00485AE3" w:rsidRDefault="00485AE3">
      <w:pPr>
        <w:spacing w:after="194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noProof/>
          <w:color w:val="000080"/>
          <w:sz w:val="24"/>
        </w:rPr>
        <w:drawing>
          <wp:anchor distT="0" distB="0" distL="114300" distR="114300" simplePos="0" relativeHeight="251658240" behindDoc="1" locked="0" layoutInCell="1" allowOverlap="1" wp14:anchorId="0FC25B4D" wp14:editId="52069D0B">
            <wp:simplePos x="0" y="0"/>
            <wp:positionH relativeFrom="margin">
              <wp:posOffset>5452110</wp:posOffset>
            </wp:positionH>
            <wp:positionV relativeFrom="paragraph">
              <wp:posOffset>3810</wp:posOffset>
            </wp:positionV>
            <wp:extent cx="95250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1168" y="21213"/>
                <wp:lineTo x="21168" y="0"/>
                <wp:lineTo x="0" y="0"/>
              </wp:wrapPolygon>
            </wp:wrapTight>
            <wp:docPr id="113698873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8873" name="Picture 1" descr="A logo for a schoo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AE3">
        <w:rPr>
          <w:rFonts w:ascii="Calibri Light" w:eastAsia="Arial" w:hAnsi="Calibri Light" w:cs="Calibri Light"/>
          <w:b/>
          <w:color w:val="000080"/>
          <w:sz w:val="28"/>
        </w:rPr>
        <w:t xml:space="preserve"> </w:t>
      </w:r>
    </w:p>
    <w:p w14:paraId="28E6D8F6" w14:textId="318C85F1" w:rsidR="00CE6CDD" w:rsidRPr="00485AE3" w:rsidRDefault="00485AE3" w:rsidP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color w:val="4472C4"/>
          <w:sz w:val="32"/>
        </w:rPr>
        <w:t>Assistant Head Teacher Person Specification</w:t>
      </w:r>
      <w:r w:rsidRPr="00485AE3">
        <w:rPr>
          <w:rFonts w:ascii="Calibri Light" w:eastAsia="Arial" w:hAnsi="Calibri Light" w:cs="Calibri Light"/>
          <w:b/>
          <w:color w:val="000080"/>
          <w:sz w:val="24"/>
        </w:rPr>
        <w:t xml:space="preserve"> </w:t>
      </w:r>
    </w:p>
    <w:p w14:paraId="3B1E2D42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</w:rPr>
        <w:t xml:space="preserve"> </w:t>
      </w:r>
    </w:p>
    <w:p w14:paraId="0FBB194B" w14:textId="53E78822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Post: </w:t>
      </w:r>
      <w:r w:rsidRPr="00485AE3">
        <w:rPr>
          <w:rFonts w:ascii="Calibri Light" w:hAnsi="Calibri Light" w:cs="Calibri Light"/>
        </w:rPr>
        <w:t>Assistant Headteacher – Safeguarding &amp; Inclusion</w:t>
      </w:r>
    </w:p>
    <w:p w14:paraId="17C5FD55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21946A5E" w14:textId="77777777" w:rsidR="00CE6CDD" w:rsidRPr="00485AE3" w:rsidRDefault="00485AE3">
      <w:pPr>
        <w:spacing w:after="0" w:line="259" w:lineRule="auto"/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Responsible to:</w:t>
      </w:r>
      <w:r w:rsidRPr="00485AE3">
        <w:rPr>
          <w:rFonts w:ascii="Calibri Light" w:hAnsi="Calibri Light" w:cs="Calibri Light"/>
        </w:rPr>
        <w:t xml:space="preserve"> Headteacher </w:t>
      </w:r>
    </w:p>
    <w:p w14:paraId="55C14C5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39BC980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Minimum Qualification: </w:t>
      </w:r>
      <w:r w:rsidRPr="00485AE3">
        <w:rPr>
          <w:rFonts w:ascii="Calibri Light" w:hAnsi="Calibri Light" w:cs="Calibri Light"/>
        </w:rPr>
        <w:t xml:space="preserve">Graduate, Qualified Teacher Status, Appropriate Specialist Knowledge, </w:t>
      </w:r>
      <w:r w:rsidRPr="00485AE3">
        <w:rPr>
          <w:rFonts w:ascii="Calibri Light" w:hAnsi="Calibri Light" w:cs="Calibri Light"/>
        </w:rPr>
        <w:t xml:space="preserve">Relevant Experience </w:t>
      </w:r>
    </w:p>
    <w:p w14:paraId="6EDBB5E2" w14:textId="6135ACCD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DDD7F3B" w14:textId="6357CFD3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Contract: </w:t>
      </w:r>
      <w:r w:rsidRPr="00485AE3">
        <w:rPr>
          <w:rFonts w:ascii="Calibri Light" w:hAnsi="Calibri Light" w:cs="Calibri Light"/>
        </w:rPr>
        <w:t>Part-time</w:t>
      </w:r>
      <w:r w:rsidRPr="00485AE3">
        <w:rPr>
          <w:rFonts w:ascii="Calibri Light" w:hAnsi="Calibri Light" w:cs="Calibri Light"/>
        </w:rPr>
        <w:t xml:space="preserve"> Permanent (0.6 equivalent)</w:t>
      </w:r>
    </w:p>
    <w:p w14:paraId="3566FC6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4AEF0DDC" w14:textId="1E211986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Salary:</w:t>
      </w:r>
      <w:r w:rsidRPr="00485AE3">
        <w:rPr>
          <w:rFonts w:ascii="Calibri Light" w:hAnsi="Calibri Light" w:cs="Calibri Light"/>
        </w:rPr>
        <w:t xml:space="preserve"> Leadership L1 – L5</w:t>
      </w:r>
      <w:r w:rsidRPr="00485AE3">
        <w:rPr>
          <w:rFonts w:ascii="Calibri Light" w:hAnsi="Calibri Light" w:cs="Calibri Light"/>
        </w:rPr>
        <w:t xml:space="preserve"> </w:t>
      </w:r>
    </w:p>
    <w:p w14:paraId="4FF37B1A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158A6065" w14:textId="77777777" w:rsidR="00485AE3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>The Assistant Headteacher Inclusion is required to carry out the duties of a schoolteacher as set out in the School Teachers' Pay &amp; Conditions Document and to meet all Teacher Standards. The Assistant Headteacher will be a member of the School Leadership Team</w:t>
      </w:r>
    </w:p>
    <w:p w14:paraId="387F03D5" w14:textId="567304C2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BC2CF07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evidence, A = Application, I = Interview, R = Reference. </w:t>
      </w:r>
    </w:p>
    <w:p w14:paraId="7B8D38C6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requirement, E=Essential, D = Desirable </w:t>
      </w:r>
    </w:p>
    <w:p w14:paraId="73C8003C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20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8077"/>
        <w:gridCol w:w="992"/>
        <w:gridCol w:w="1135"/>
      </w:tblGrid>
      <w:tr w:rsidR="00CE6CDD" w:rsidRPr="00485AE3" w14:paraId="7E70575C" w14:textId="77777777">
        <w:trPr>
          <w:trHeight w:val="547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E4D2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Attributes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4333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</w:t>
            </w:r>
            <w:proofErr w:type="spellStart"/>
            <w:r w:rsidRPr="00485AE3">
              <w:rPr>
                <w:rFonts w:ascii="Calibri Light" w:hAnsi="Calibri Light" w:cs="Calibri Light"/>
                <w:b/>
              </w:rPr>
              <w:t>ment</w:t>
            </w:r>
            <w:proofErr w:type="spellEnd"/>
            <w:r w:rsidRPr="00485AE3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F7C" w14:textId="77777777" w:rsidR="00CE6CDD" w:rsidRPr="00485AE3" w:rsidRDefault="00485AE3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CE6CDD" w:rsidRPr="00485AE3" w14:paraId="6D217352" w14:textId="77777777">
        <w:trPr>
          <w:trHeight w:val="56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50EB" w14:textId="77777777" w:rsidR="00CE6CDD" w:rsidRPr="00485AE3" w:rsidRDefault="00485AE3">
            <w:pPr>
              <w:spacing w:after="11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1. </w:t>
            </w:r>
            <w:r w:rsidRPr="00485AE3">
              <w:rPr>
                <w:rFonts w:ascii="Calibri Light" w:hAnsi="Calibri Light" w:cs="Calibri Light"/>
                <w:u w:val="single" w:color="000000"/>
              </w:rPr>
              <w:t>Qualifications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0A3121D0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Qualified teacher status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AE542" w14:textId="77777777" w:rsidR="00CE6CDD" w:rsidRPr="00485AE3" w:rsidRDefault="00485AE3">
            <w:pPr>
              <w:spacing w:after="0" w:line="259" w:lineRule="auto"/>
              <w:ind w:left="45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6369CD65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99346" w14:textId="77777777" w:rsidR="00CE6CDD" w:rsidRPr="00485AE3" w:rsidRDefault="00485AE3">
            <w:pPr>
              <w:spacing w:after="0" w:line="259" w:lineRule="auto"/>
              <w:ind w:left="5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3D93E0BC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31B1AAFF" w14:textId="77777777">
        <w:trPr>
          <w:trHeight w:val="538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207A0" w14:textId="77777777" w:rsidR="00CE6CDD" w:rsidRPr="00485AE3" w:rsidRDefault="00485AE3">
            <w:pPr>
              <w:spacing w:after="0" w:line="259" w:lineRule="auto"/>
              <w:ind w:left="720" w:hanging="36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b)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Evidence of appropriate professional development and a willingness to undertake relevant additional qualifications.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B6242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575B7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336C052A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9D75A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c)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NPQSL or other appropriate leadership qualification.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73B97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D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5C38E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72A94F9E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EE95C" w14:textId="5F1FC102" w:rsidR="00485AE3" w:rsidRPr="00485AE3" w:rsidRDefault="00485AE3" w:rsidP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d)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>Relevant in-</w:t>
            </w:r>
            <w:r w:rsidRPr="00485AE3">
              <w:rPr>
                <w:rFonts w:ascii="Calibri Light" w:hAnsi="Calibri Light" w:cs="Calibri Light"/>
              </w:rPr>
              <w:t xml:space="preserve">service training during the last three years.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B44BE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8EA17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5679A96B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50EF9" w14:textId="77777777" w:rsidR="00CE6CDD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Safeguarding training. </w:t>
            </w:r>
          </w:p>
          <w:p w14:paraId="64604360" w14:textId="076B0458" w:rsidR="00485AE3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f) SENCo qualification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BDD4E" w14:textId="77777777" w:rsidR="00CE6CDD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D </w:t>
            </w:r>
          </w:p>
          <w:p w14:paraId="5C05B821" w14:textId="247BB16C" w:rsidR="00485AE3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3F818" w14:textId="77777777" w:rsidR="00CE6CDD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  <w:p w14:paraId="6275A64C" w14:textId="3E3185EA" w:rsidR="00485AE3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E6CDD" w:rsidRPr="00485AE3" w14:paraId="6BDAF02E" w14:textId="77777777">
        <w:trPr>
          <w:trHeight w:val="253"/>
        </w:trPr>
        <w:tc>
          <w:tcPr>
            <w:tcW w:w="8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8B9" w14:textId="66C47E58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</w:t>
            </w:r>
            <w:r w:rsidRPr="00485AE3">
              <w:rPr>
                <w:rFonts w:ascii="Calibri Light" w:hAnsi="Calibri Light" w:cs="Calibri Light"/>
              </w:rPr>
              <w:t>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Other relevant qualifications.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56F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D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DF3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115265F1" w14:textId="77777777">
        <w:trPr>
          <w:trHeight w:val="83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0D1F" w14:textId="77777777" w:rsidR="00CE6CDD" w:rsidRPr="00485AE3" w:rsidRDefault="00485AE3">
            <w:pPr>
              <w:spacing w:after="12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2.  </w:t>
            </w:r>
            <w:r w:rsidRPr="00485AE3">
              <w:rPr>
                <w:rFonts w:ascii="Calibri Light" w:hAnsi="Calibri Light" w:cs="Calibri Light"/>
                <w:u w:val="single" w:color="000000"/>
              </w:rPr>
              <w:t>Knowledge and Understanding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462D3434" w14:textId="77777777" w:rsidR="00CE6CDD" w:rsidRPr="00485AE3" w:rsidRDefault="00485AE3">
            <w:pPr>
              <w:spacing w:after="0" w:line="259" w:lineRule="auto"/>
              <w:ind w:left="720" w:hanging="36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Have </w:t>
            </w:r>
            <w:r w:rsidRPr="00485AE3">
              <w:rPr>
                <w:rFonts w:ascii="Calibri Light" w:hAnsi="Calibri Light" w:cs="Calibri Light"/>
              </w:rPr>
              <w:t xml:space="preserve">a clear understanding of the needs of all pupils, including those from vulnerable groups.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895D7" w14:textId="77777777" w:rsidR="00CE6CDD" w:rsidRPr="00485AE3" w:rsidRDefault="00485AE3">
            <w:pPr>
              <w:spacing w:after="0" w:line="259" w:lineRule="auto"/>
              <w:ind w:left="45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48D948F9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15990" w14:textId="77777777" w:rsidR="00CE6CDD" w:rsidRPr="00485AE3" w:rsidRDefault="00485AE3">
            <w:pPr>
              <w:spacing w:after="0" w:line="259" w:lineRule="auto"/>
              <w:ind w:left="5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4465D2BD" w14:textId="77777777" w:rsidR="00CE6CDD" w:rsidRPr="00485AE3" w:rsidRDefault="00485AE3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I </w:t>
            </w:r>
          </w:p>
        </w:tc>
      </w:tr>
      <w:tr w:rsidR="00CE6CDD" w:rsidRPr="00485AE3" w14:paraId="497AA0A6" w14:textId="77777777">
        <w:trPr>
          <w:trHeight w:val="538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D9AC1" w14:textId="77777777" w:rsidR="00CE6CDD" w:rsidRPr="00485AE3" w:rsidRDefault="00485AE3">
            <w:pPr>
              <w:spacing w:after="0" w:line="259" w:lineRule="auto"/>
              <w:ind w:left="720" w:hanging="36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b)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Understand how to lead and manage a whole school behaviour management system.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6AD8B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C4F49" w14:textId="77777777" w:rsidR="00CE6CDD" w:rsidRPr="00485AE3" w:rsidRDefault="00485AE3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I </w:t>
            </w:r>
          </w:p>
        </w:tc>
      </w:tr>
      <w:tr w:rsidR="00CE6CDD" w:rsidRPr="00485AE3" w14:paraId="17C99584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1E756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c)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Effective leadership skills and strategies.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4785A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9F1B0" w14:textId="77777777" w:rsidR="00CE6CDD" w:rsidRPr="00485AE3" w:rsidRDefault="00485AE3">
            <w:pPr>
              <w:spacing w:after="0" w:line="259" w:lineRule="auto"/>
              <w:ind w:left="0" w:right="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 </w:t>
            </w:r>
          </w:p>
        </w:tc>
      </w:tr>
      <w:tr w:rsidR="00CE6CDD" w:rsidRPr="00485AE3" w14:paraId="1950832A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99700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d)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Strategies to lead, manage and motivate staff.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29302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E982B" w14:textId="77777777" w:rsidR="00CE6CDD" w:rsidRPr="00485AE3" w:rsidRDefault="00485AE3">
            <w:pPr>
              <w:spacing w:after="0" w:line="259" w:lineRule="auto"/>
              <w:ind w:lef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</w:t>
            </w:r>
          </w:p>
        </w:tc>
      </w:tr>
      <w:tr w:rsidR="00CE6CDD" w:rsidRPr="00485AE3" w14:paraId="4F30BE8F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4980E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>National/</w:t>
            </w:r>
            <w:r w:rsidRPr="00485AE3">
              <w:rPr>
                <w:rFonts w:ascii="Calibri Light" w:hAnsi="Calibri Light" w:cs="Calibri Light"/>
              </w:rPr>
              <w:t xml:space="preserve">local educational priorities/developments and their impact on school.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A3AF5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BC19" w14:textId="77777777" w:rsidR="00CE6CDD" w:rsidRPr="00485AE3" w:rsidRDefault="00485AE3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I </w:t>
            </w:r>
          </w:p>
        </w:tc>
      </w:tr>
      <w:tr w:rsidR="00CE6CDD" w:rsidRPr="00485AE3" w14:paraId="652B6A71" w14:textId="77777777">
        <w:trPr>
          <w:trHeight w:val="252"/>
        </w:trPr>
        <w:tc>
          <w:tcPr>
            <w:tcW w:w="8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5A0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f)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Commitment to equal opportunities.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E26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C65" w14:textId="77777777" w:rsidR="00CE6CDD" w:rsidRPr="00485AE3" w:rsidRDefault="00485AE3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I </w:t>
            </w:r>
          </w:p>
        </w:tc>
      </w:tr>
      <w:tr w:rsidR="00CE6CDD" w:rsidRPr="00485AE3" w14:paraId="6D32445B" w14:textId="77777777">
        <w:trPr>
          <w:trHeight w:val="547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364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Attributes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435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</w:t>
            </w:r>
            <w:proofErr w:type="spellStart"/>
            <w:r w:rsidRPr="00485AE3">
              <w:rPr>
                <w:rFonts w:ascii="Calibri Light" w:hAnsi="Calibri Light" w:cs="Calibri Light"/>
                <w:b/>
              </w:rPr>
              <w:t>ment</w:t>
            </w:r>
            <w:proofErr w:type="spellEnd"/>
            <w:r w:rsidRPr="00485AE3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F024" w14:textId="77777777" w:rsidR="00CE6CDD" w:rsidRPr="00485AE3" w:rsidRDefault="00485AE3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CE6CDD" w:rsidRPr="00485AE3" w14:paraId="72B1AF9E" w14:textId="77777777">
        <w:trPr>
          <w:trHeight w:val="56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54880" w14:textId="77777777" w:rsidR="00CE6CDD" w:rsidRPr="00485AE3" w:rsidRDefault="00485AE3">
            <w:pPr>
              <w:spacing w:after="12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3.  </w:t>
            </w:r>
            <w:r w:rsidRPr="00485AE3">
              <w:rPr>
                <w:rFonts w:ascii="Calibri Light" w:hAnsi="Calibri Light" w:cs="Calibri Light"/>
                <w:u w:val="single" w:color="000000"/>
              </w:rPr>
              <w:t>Experience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7A6B30A3" w14:textId="77777777" w:rsidR="00CE6CDD" w:rsidRPr="00485AE3" w:rsidRDefault="00485AE3">
            <w:pPr>
              <w:spacing w:after="0" w:line="259" w:lineRule="auto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A substantial period of successful teaching experience in primary education.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5CAC2" w14:textId="77777777" w:rsidR="00CE6CDD" w:rsidRPr="00485AE3" w:rsidRDefault="00485AE3">
            <w:pPr>
              <w:spacing w:after="0" w:line="259" w:lineRule="auto"/>
              <w:ind w:left="45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13B063E6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525ED" w14:textId="77777777" w:rsidR="00CE6CDD" w:rsidRPr="00485AE3" w:rsidRDefault="00485AE3">
            <w:pPr>
              <w:spacing w:after="0" w:line="259" w:lineRule="auto"/>
              <w:ind w:left="5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  <w:p w14:paraId="07BCD7DB" w14:textId="77777777" w:rsidR="00CE6CDD" w:rsidRPr="00485AE3" w:rsidRDefault="00485AE3">
            <w:pPr>
              <w:spacing w:after="0" w:line="259" w:lineRule="auto"/>
              <w:ind w:lef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57976594" w14:textId="77777777">
        <w:trPr>
          <w:trHeight w:val="269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B300B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b)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Successful leadership and management experience.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EE259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E4DB1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R, I </w:t>
            </w:r>
          </w:p>
        </w:tc>
      </w:tr>
      <w:tr w:rsidR="00CE6CDD" w:rsidRPr="00485AE3" w14:paraId="6A8D3857" w14:textId="77777777">
        <w:trPr>
          <w:trHeight w:val="268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0B648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c)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Dealing with safeguarding incidents.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DC7FE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E1AF7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R, I </w:t>
            </w:r>
          </w:p>
        </w:tc>
      </w:tr>
      <w:tr w:rsidR="00CE6CDD" w:rsidRPr="00485AE3" w14:paraId="5D313681" w14:textId="77777777">
        <w:trPr>
          <w:trHeight w:val="268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74DCD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d)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Supporting other staff with their behaviour management.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09668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6BA98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R, I </w:t>
            </w:r>
          </w:p>
        </w:tc>
      </w:tr>
      <w:tr w:rsidR="00CE6CDD" w:rsidRPr="00485AE3" w14:paraId="7BECA8F0" w14:textId="77777777">
        <w:trPr>
          <w:trHeight w:val="248"/>
        </w:trPr>
        <w:tc>
          <w:tcPr>
            <w:tcW w:w="8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4DDA3" w14:textId="77777777" w:rsidR="00CE6CDD" w:rsidRPr="00485AE3" w:rsidRDefault="00485AE3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  <w:r w:rsidRPr="00485AE3">
              <w:rPr>
                <w:rFonts w:ascii="Calibri Light" w:hAnsi="Calibri Light" w:cs="Calibri Light"/>
              </w:rPr>
              <w:t xml:space="preserve">Evidence of personal professional development, including in leadership.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789D7" w14:textId="77777777" w:rsidR="00CE6CDD" w:rsidRPr="00485AE3" w:rsidRDefault="00485AE3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FA57D" w14:textId="77777777" w:rsidR="00CE6CDD" w:rsidRPr="00485AE3" w:rsidRDefault="00485AE3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</w:tbl>
    <w:p w14:paraId="4119FB0B" w14:textId="77777777" w:rsidR="00CE6CDD" w:rsidRPr="00485AE3" w:rsidRDefault="00485AE3">
      <w:pPr>
        <w:spacing w:after="0" w:line="259" w:lineRule="auto"/>
        <w:ind w:left="0" w:firstLine="0"/>
        <w:jc w:val="right"/>
        <w:rPr>
          <w:rFonts w:ascii="Calibri Light" w:hAnsi="Calibri Light" w:cs="Calibri Light"/>
        </w:rPr>
      </w:pPr>
      <w:r w:rsidRPr="00485AE3">
        <w:rPr>
          <w:rFonts w:ascii="Calibri Light" w:eastAsia="Times New Roman" w:hAnsi="Calibri Light" w:cs="Calibri Light"/>
          <w:sz w:val="24"/>
        </w:rPr>
        <w:t xml:space="preserve"> </w:t>
      </w:r>
    </w:p>
    <w:p w14:paraId="1CC0B894" w14:textId="77777777" w:rsidR="00CE6CDD" w:rsidRPr="00485AE3" w:rsidRDefault="00485AE3">
      <w:pPr>
        <w:spacing w:after="0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color w:val="000080"/>
          <w:sz w:val="28"/>
        </w:rPr>
        <w:lastRenderedPageBreak/>
        <w:t xml:space="preserve"> </w:t>
      </w:r>
    </w:p>
    <w:tbl>
      <w:tblPr>
        <w:tblStyle w:val="TableGrid"/>
        <w:tblW w:w="10204" w:type="dxa"/>
        <w:tblInd w:w="5" w:type="dxa"/>
        <w:tblCellMar>
          <w:top w:w="10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828"/>
        <w:gridCol w:w="7249"/>
        <w:gridCol w:w="992"/>
        <w:gridCol w:w="1135"/>
      </w:tblGrid>
      <w:tr w:rsidR="00CE6CDD" w:rsidRPr="00485AE3" w14:paraId="6B84F2F5" w14:textId="77777777">
        <w:trPr>
          <w:trHeight w:val="5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5C89A" w14:textId="6508556C" w:rsidR="00CE6CDD" w:rsidRPr="00485AE3" w:rsidRDefault="00CE6CDD">
            <w:pPr>
              <w:spacing w:after="0" w:line="259" w:lineRule="auto"/>
              <w:ind w:left="108" w:firstLine="0"/>
              <w:rPr>
                <w:rFonts w:ascii="Calibri Light" w:hAnsi="Calibri Light" w:cs="Calibri Light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D96AF" w14:textId="3E76CAE8" w:rsidR="00CE6CDD" w:rsidRPr="00485AE3" w:rsidRDefault="00CE6CDD" w:rsidP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024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</w:t>
            </w:r>
            <w:proofErr w:type="spellStart"/>
            <w:r w:rsidRPr="00485AE3">
              <w:rPr>
                <w:rFonts w:ascii="Calibri Light" w:hAnsi="Calibri Light" w:cs="Calibri Light"/>
                <w:b/>
              </w:rPr>
              <w:t>ment</w:t>
            </w:r>
            <w:proofErr w:type="spellEnd"/>
            <w:r w:rsidRPr="00485AE3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361" w14:textId="77777777" w:rsidR="00CE6CDD" w:rsidRPr="00485AE3" w:rsidRDefault="00485AE3">
            <w:pPr>
              <w:spacing w:after="0" w:line="259" w:lineRule="auto"/>
              <w:ind w:left="15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CE6CDD" w:rsidRPr="00485AE3" w14:paraId="4215655A" w14:textId="77777777">
        <w:trPr>
          <w:trHeight w:val="2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698F39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f)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A85F09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Leading change and educational innovation.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2DA9A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90304" w14:textId="77777777" w:rsidR="00CE6CDD" w:rsidRPr="00485AE3" w:rsidRDefault="00485AE3">
            <w:pPr>
              <w:spacing w:after="0" w:line="259" w:lineRule="auto"/>
              <w:ind w:left="6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R, I </w:t>
            </w:r>
          </w:p>
        </w:tc>
      </w:tr>
      <w:tr w:rsidR="00CE6CDD" w:rsidRPr="00485AE3" w14:paraId="79E7378F" w14:textId="77777777">
        <w:trPr>
          <w:trHeight w:val="26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DE10AD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g)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294A9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Leading on an initiative which has had an impact across the whole school.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E131B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FA203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2F50F425" w14:textId="77777777">
        <w:trPr>
          <w:trHeight w:val="26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4B6D80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h)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B4876B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Working with external agencies.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BC506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25702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4DB7BCD4" w14:textId="77777777">
        <w:trPr>
          <w:trHeight w:val="26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B2F234" w14:textId="77777777" w:rsidR="00CE6CDD" w:rsidRPr="00485AE3" w:rsidRDefault="00485AE3">
            <w:pPr>
              <w:spacing w:after="0" w:line="259" w:lineRule="auto"/>
              <w:ind w:left="289" w:firstLine="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485AE3">
              <w:rPr>
                <w:rFonts w:ascii="Calibri Light" w:hAnsi="Calibri Light" w:cs="Calibri Light"/>
              </w:rPr>
              <w:t>i</w:t>
            </w:r>
            <w:proofErr w:type="spellEnd"/>
            <w:r w:rsidRPr="00485AE3">
              <w:rPr>
                <w:rFonts w:ascii="Calibri Light" w:hAnsi="Calibri Light" w:cs="Calibri Light"/>
              </w:rPr>
              <w:t>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288AA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Effective improvement planning.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19815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42B8E" w14:textId="77777777" w:rsidR="00CE6CDD" w:rsidRPr="00485AE3" w:rsidRDefault="00485AE3">
            <w:pPr>
              <w:spacing w:after="0" w:line="259" w:lineRule="auto"/>
              <w:ind w:left="6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25B29A69" w14:textId="77777777">
        <w:trPr>
          <w:trHeight w:val="26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D3ED7B" w14:textId="77777777" w:rsidR="00CE6CDD" w:rsidRPr="00485AE3" w:rsidRDefault="00485AE3">
            <w:pPr>
              <w:spacing w:after="0" w:line="259" w:lineRule="auto"/>
              <w:ind w:left="29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j)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A40B5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Appraisal, as team leader.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11C00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BE0FA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70E0B5B4" w14:textId="77777777">
        <w:trPr>
          <w:trHeight w:val="26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DA66F1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k)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BF941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Supporting staff welfare.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5F3F3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C9A1A" w14:textId="77777777" w:rsidR="00CE6CDD" w:rsidRPr="00485AE3" w:rsidRDefault="00485AE3">
            <w:pPr>
              <w:spacing w:after="0" w:line="259" w:lineRule="auto"/>
              <w:ind w:left="6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</w:t>
            </w:r>
          </w:p>
        </w:tc>
      </w:tr>
      <w:tr w:rsidR="00CE6CDD" w:rsidRPr="00485AE3" w14:paraId="0956B709" w14:textId="77777777">
        <w:trPr>
          <w:trHeight w:val="25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7A78F" w14:textId="77777777" w:rsidR="00CE6CDD" w:rsidRPr="00485AE3" w:rsidRDefault="00485AE3">
            <w:pPr>
              <w:spacing w:after="0" w:line="259" w:lineRule="auto"/>
              <w:ind w:left="289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l)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40BD0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Financial management (budget area).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5EF" w14:textId="2ACD3A99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6E7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4AC32304" w14:textId="77777777">
        <w:trPr>
          <w:trHeight w:val="29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B882F3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u w:val="single" w:color="000000"/>
              </w:rPr>
              <w:t>4.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848455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u w:val="single" w:color="000000"/>
              </w:rPr>
              <w:t>Leadership &amp; Management skills and qualities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5ABD6" w14:textId="77777777" w:rsidR="00CE6CDD" w:rsidRPr="00485AE3" w:rsidRDefault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E0D5A" w14:textId="77777777" w:rsidR="00CE6CDD" w:rsidRPr="00485AE3" w:rsidRDefault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E6CDD" w:rsidRPr="00485AE3" w14:paraId="3353E683" w14:textId="77777777">
        <w:trPr>
          <w:trHeight w:val="282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32AD1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E7003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inspire colleagues to support them in inclusive practices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C05FF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ED87B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</w:t>
            </w:r>
          </w:p>
        </w:tc>
      </w:tr>
      <w:tr w:rsidR="00CE6CDD" w:rsidRPr="00485AE3" w14:paraId="3423C95D" w14:textId="77777777">
        <w:trPr>
          <w:trHeight w:val="565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BF04EF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b)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D1A65" w14:textId="77777777" w:rsidR="00CE6CDD" w:rsidRPr="00485AE3" w:rsidRDefault="00485AE3">
            <w:pPr>
              <w:spacing w:after="0" w:line="259" w:lineRule="auto"/>
              <w:ind w:left="0" w:right="25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develop a clear strategic vision and direction for areas of responsibility and translate this into practical policies and practice.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A58CE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D8E95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</w:t>
            </w:r>
          </w:p>
        </w:tc>
      </w:tr>
      <w:tr w:rsidR="00CE6CDD" w:rsidRPr="00485AE3" w14:paraId="6DB552DC" w14:textId="77777777">
        <w:trPr>
          <w:trHeight w:val="565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0C974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c)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D4AB8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Capable to lead and inspire teams and commitment to working as a team player.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85E0B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CA6BC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</w:t>
            </w:r>
          </w:p>
        </w:tc>
      </w:tr>
      <w:tr w:rsidR="00CE6CDD" w:rsidRPr="00485AE3" w14:paraId="5F506C33" w14:textId="77777777">
        <w:trPr>
          <w:trHeight w:val="29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38B695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d)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16B49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manage the process of change effectively.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DC4B5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030E5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67203122" w14:textId="77777777">
        <w:trPr>
          <w:trHeight w:val="29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53C469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A2BF7E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delegate to others while retaining a monitoring role.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92C53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6470B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3FA6C037" w14:textId="77777777">
        <w:trPr>
          <w:trHeight w:val="29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09D1C6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f)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16C66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contribute to the enrichment and enhancement of pupils’ education.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86C3B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CF1D8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R </w:t>
            </w:r>
          </w:p>
        </w:tc>
      </w:tr>
      <w:tr w:rsidR="00CE6CDD" w:rsidRPr="00485AE3" w14:paraId="21754765" w14:textId="77777777">
        <w:trPr>
          <w:trHeight w:val="298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28C229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g)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DAA56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Model a strong work ethic and high professional and personal standards.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C806E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7D7FA" w14:textId="77777777" w:rsidR="00CE6CDD" w:rsidRPr="00485AE3" w:rsidRDefault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I, R </w:t>
            </w:r>
          </w:p>
        </w:tc>
      </w:tr>
      <w:tr w:rsidR="00CE6CDD" w:rsidRPr="00485AE3" w14:paraId="46A83DBF" w14:textId="77777777">
        <w:trPr>
          <w:trHeight w:val="533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0C2A9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8A67B" w14:textId="3C44CEF6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articulate a sound educational philosophy consistent with </w:t>
            </w:r>
            <w:r>
              <w:rPr>
                <w:rFonts w:ascii="Calibri Light" w:hAnsi="Calibri Light" w:cs="Calibri Light"/>
              </w:rPr>
              <w:t>Hillcrest’s</w:t>
            </w:r>
            <w:r w:rsidRPr="00485AE3">
              <w:rPr>
                <w:rFonts w:ascii="Calibri Light" w:hAnsi="Calibri Light" w:cs="Calibri Light"/>
              </w:rPr>
              <w:t xml:space="preserve"> aims and values.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BC4" w14:textId="77777777" w:rsidR="00CE6CDD" w:rsidRPr="00485AE3" w:rsidRDefault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414" w14:textId="77777777" w:rsidR="00CE6CDD" w:rsidRPr="00485AE3" w:rsidRDefault="00485AE3">
            <w:pPr>
              <w:spacing w:after="0" w:line="259" w:lineRule="auto"/>
              <w:ind w:left="6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A, I </w:t>
            </w:r>
          </w:p>
        </w:tc>
      </w:tr>
      <w:tr w:rsidR="00CE6CDD" w:rsidRPr="00485AE3" w14:paraId="2941972F" w14:textId="77777777">
        <w:trPr>
          <w:trHeight w:val="29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5590FE" w14:textId="77777777" w:rsidR="00CE6CDD" w:rsidRPr="00485AE3" w:rsidRDefault="00485AE3">
            <w:pPr>
              <w:spacing w:after="0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5.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A83A7D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u w:val="single" w:color="000000"/>
              </w:rPr>
              <w:t>Other Skills and Qualities</w:t>
            </w: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89B8F" w14:textId="77777777" w:rsidR="00CE6CDD" w:rsidRPr="00485AE3" w:rsidRDefault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4A818" w14:textId="77777777" w:rsidR="00CE6CDD" w:rsidRPr="00485AE3" w:rsidRDefault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E6CDD" w:rsidRPr="00485AE3" w14:paraId="201521C9" w14:textId="77777777">
        <w:trPr>
          <w:trHeight w:val="4849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51A04B" w14:textId="77777777" w:rsidR="00CE6CDD" w:rsidRPr="00485AE3" w:rsidRDefault="00485AE3">
            <w:pPr>
              <w:spacing w:after="7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5A7F3C41" w14:textId="77777777" w:rsidR="00CE6CDD" w:rsidRPr="00485AE3" w:rsidRDefault="00485AE3">
            <w:pPr>
              <w:spacing w:after="275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b)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5E376FBD" w14:textId="77777777" w:rsidR="00CE6CDD" w:rsidRPr="00485AE3" w:rsidRDefault="00485AE3">
            <w:pPr>
              <w:spacing w:after="7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c)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0FC6959B" w14:textId="77777777" w:rsidR="00CE6CDD" w:rsidRPr="00485AE3" w:rsidRDefault="00485AE3">
            <w:pPr>
              <w:spacing w:after="544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d)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50661D05" w14:textId="77777777" w:rsidR="00CE6CDD" w:rsidRPr="00485AE3" w:rsidRDefault="00485AE3">
            <w:pPr>
              <w:spacing w:after="273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78742E1E" w14:textId="77777777" w:rsidR="00CE6CDD" w:rsidRPr="00485AE3" w:rsidRDefault="00485AE3">
            <w:pPr>
              <w:spacing w:after="33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f)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7A5E3F64" w14:textId="77777777" w:rsidR="00485AE3" w:rsidRDefault="00485AE3">
            <w:pPr>
              <w:spacing w:after="7" w:line="259" w:lineRule="auto"/>
              <w:ind w:left="468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g)</w:t>
            </w:r>
          </w:p>
          <w:p w14:paraId="443661BD" w14:textId="77777777" w:rsidR="00485AE3" w:rsidRDefault="00485AE3">
            <w:pPr>
              <w:spacing w:after="7" w:line="259" w:lineRule="auto"/>
              <w:ind w:left="468" w:firstLine="0"/>
              <w:rPr>
                <w:rFonts w:ascii="Calibri Light" w:hAnsi="Calibri Light" w:cs="Calibri Light"/>
              </w:rPr>
            </w:pPr>
          </w:p>
          <w:p w14:paraId="14B73977" w14:textId="77777777" w:rsidR="00485AE3" w:rsidRDefault="00485AE3" w:rsidP="00485AE3">
            <w:pPr>
              <w:spacing w:after="7" w:line="259" w:lineRule="auto"/>
              <w:ind w:left="0" w:firstLine="0"/>
              <w:rPr>
                <w:rFonts w:ascii="Calibri Light" w:hAnsi="Calibri Light" w:cs="Calibri Light"/>
              </w:rPr>
            </w:pPr>
          </w:p>
          <w:p w14:paraId="32071421" w14:textId="23FA455F" w:rsidR="00CE6CDD" w:rsidRPr="00485AE3" w:rsidRDefault="00485AE3" w:rsidP="00485AE3">
            <w:pPr>
              <w:spacing w:after="7" w:line="259" w:lineRule="auto"/>
              <w:ind w:left="46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h)</w:t>
            </w:r>
          </w:p>
          <w:p w14:paraId="549BF7C6" w14:textId="77777777" w:rsidR="00CE6CDD" w:rsidRPr="00485AE3" w:rsidRDefault="00485AE3">
            <w:pPr>
              <w:spacing w:after="8" w:line="259" w:lineRule="auto"/>
              <w:ind w:left="289" w:firstLine="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485AE3">
              <w:rPr>
                <w:rFonts w:ascii="Calibri Light" w:hAnsi="Calibri Light" w:cs="Calibri Light"/>
              </w:rPr>
              <w:t>i</w:t>
            </w:r>
            <w:proofErr w:type="spellEnd"/>
            <w:r w:rsidRPr="00485AE3">
              <w:rPr>
                <w:rFonts w:ascii="Calibri Light" w:hAnsi="Calibri Light" w:cs="Calibri Light"/>
              </w:rPr>
              <w:t>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7E7D5333" w14:textId="36B002F9" w:rsidR="00CE6CDD" w:rsidRPr="00485AE3" w:rsidRDefault="00485AE3">
            <w:pPr>
              <w:spacing w:after="4" w:line="259" w:lineRule="auto"/>
              <w:ind w:left="468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</w:t>
            </w:r>
            <w:r w:rsidRPr="00485AE3">
              <w:rPr>
                <w:rFonts w:ascii="Calibri Light" w:hAnsi="Calibri Light" w:cs="Calibri Light"/>
              </w:rPr>
              <w:t>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  <w:p w14:paraId="28EDB76D" w14:textId="4E922546" w:rsidR="00CE6CDD" w:rsidRPr="00485AE3" w:rsidRDefault="00485AE3">
            <w:pPr>
              <w:spacing w:after="0" w:line="259" w:lineRule="auto"/>
              <w:ind w:left="289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</w:t>
            </w:r>
            <w:r w:rsidRPr="00485AE3">
              <w:rPr>
                <w:rFonts w:ascii="Calibri Light" w:hAnsi="Calibri Light" w:cs="Calibri Light"/>
              </w:rPr>
              <w:t>)</w:t>
            </w:r>
            <w:r w:rsidRPr="00485AE3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299A7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Effective organisation and administrative skills, including the use of ICT. </w:t>
            </w:r>
          </w:p>
          <w:p w14:paraId="72ED7953" w14:textId="77777777" w:rsidR="00CE6CDD" w:rsidRPr="00485AE3" w:rsidRDefault="00485AE3">
            <w:pPr>
              <w:spacing w:after="0" w:line="240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build positive and constructive relationships with students and inspire them to high aspirations  </w:t>
            </w:r>
          </w:p>
          <w:p w14:paraId="1B54674E" w14:textId="77777777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Excellent written, verbal and interpersonal communication skills  </w:t>
            </w:r>
          </w:p>
          <w:p w14:paraId="100BE272" w14:textId="77777777" w:rsidR="00CE6CDD" w:rsidRPr="00485AE3" w:rsidRDefault="00485AE3">
            <w:pPr>
              <w:spacing w:after="0" w:line="23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Ability to communicate </w:t>
            </w:r>
            <w:proofErr w:type="gramStart"/>
            <w:r w:rsidRPr="00485AE3">
              <w:rPr>
                <w:rFonts w:ascii="Calibri Light" w:hAnsi="Calibri Light" w:cs="Calibri Light"/>
              </w:rPr>
              <w:t>with, and</w:t>
            </w:r>
            <w:proofErr w:type="gramEnd"/>
            <w:r w:rsidRPr="00485AE3">
              <w:rPr>
                <w:rFonts w:ascii="Calibri Light" w:hAnsi="Calibri Light" w:cs="Calibri Light"/>
              </w:rPr>
              <w:t xml:space="preserve"> relate well to a variety of stakeholders including pupils, staff, parents, governors, the community and external agencies. </w:t>
            </w:r>
          </w:p>
          <w:p w14:paraId="1A83F347" w14:textId="77777777" w:rsidR="00485AE3" w:rsidRDefault="00485AE3">
            <w:pPr>
              <w:spacing w:after="26" w:line="239" w:lineRule="auto"/>
              <w:ind w:left="0" w:right="491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Resilience, the ability to work effectively under pressure </w:t>
            </w:r>
            <w:proofErr w:type="gramStart"/>
            <w:r w:rsidRPr="00485AE3">
              <w:rPr>
                <w:rFonts w:ascii="Calibri Light" w:hAnsi="Calibri Light" w:cs="Calibri Light"/>
              </w:rPr>
              <w:t>in order to</w:t>
            </w:r>
            <w:proofErr w:type="gramEnd"/>
            <w:r w:rsidRPr="00485AE3">
              <w:rPr>
                <w:rFonts w:ascii="Calibri Light" w:hAnsi="Calibri Light" w:cs="Calibri Light"/>
              </w:rPr>
              <w:t xml:space="preserve"> meet a range of deadlines across a complicated work schedule. </w:t>
            </w:r>
          </w:p>
          <w:p w14:paraId="722C125B" w14:textId="77777777" w:rsidR="00485AE3" w:rsidRDefault="00485AE3">
            <w:pPr>
              <w:spacing w:after="26" w:line="239" w:lineRule="auto"/>
              <w:ind w:left="0" w:right="491" w:firstLine="0"/>
              <w:rPr>
                <w:rFonts w:ascii="Calibri Light" w:hAnsi="Calibri Light" w:cs="Calibri Light"/>
              </w:rPr>
            </w:pPr>
          </w:p>
          <w:p w14:paraId="32FAF15A" w14:textId="1FC92D1D" w:rsidR="00CE6CDD" w:rsidRPr="00485AE3" w:rsidRDefault="00485AE3">
            <w:pPr>
              <w:spacing w:after="26" w:line="239" w:lineRule="auto"/>
              <w:ind w:left="0" w:right="491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Enthusiasm and flexibility. </w:t>
            </w:r>
          </w:p>
          <w:p w14:paraId="29E06651" w14:textId="1894C75F" w:rsidR="00485AE3" w:rsidRDefault="00485AE3" w:rsidP="00485AE3">
            <w:pPr>
              <w:spacing w:after="0" w:line="239" w:lineRule="auto"/>
              <w:ind w:left="0" w:right="691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 firm, fair and appropriate approach to dealing with pupil issues.</w:t>
            </w:r>
          </w:p>
          <w:p w14:paraId="6C5705D7" w14:textId="77777777" w:rsid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  <w:p w14:paraId="11624C42" w14:textId="77777777" w:rsidR="00485AE3" w:rsidRDefault="00485AE3" w:rsidP="00485AE3">
            <w:pPr>
              <w:spacing w:after="0" w:line="239" w:lineRule="auto"/>
              <w:ind w:left="0" w:right="691" w:firstLine="0"/>
              <w:rPr>
                <w:rFonts w:ascii="Calibri Light" w:hAnsi="Calibri Light" w:cs="Calibri Light"/>
              </w:rPr>
            </w:pPr>
          </w:p>
          <w:p w14:paraId="3E78A5B9" w14:textId="03144BF5" w:rsidR="00485AE3" w:rsidRPr="00485AE3" w:rsidRDefault="00485AE3" w:rsidP="00485AE3">
            <w:pPr>
              <w:spacing w:after="0" w:line="239" w:lineRule="auto"/>
              <w:ind w:left="0" w:right="691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commitment to plan and deliver whole-school activities such as parent meetings, staff CPD and assemblies. </w:t>
            </w:r>
          </w:p>
          <w:p w14:paraId="5CFE7106" w14:textId="6188093B" w:rsidR="00485AE3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Capacity for hard work (and good humour) under pressure  </w:t>
            </w:r>
          </w:p>
          <w:p w14:paraId="4B6E4CF5" w14:textId="2842E659" w:rsid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An excellent record of attendance and punctuality  </w:t>
            </w:r>
          </w:p>
          <w:p w14:paraId="5E33A521" w14:textId="20C1F204" w:rsidR="00CE6CDD" w:rsidRPr="00485AE3" w:rsidRDefault="00485AE3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 xml:space="preserve">A commitment to attending school events and involvement in the wider life of the school.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2E5" w14:textId="1BF653D8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480BB836" w14:textId="53FB4588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04A6D48D" w14:textId="69A757DB" w:rsidR="00CE6CDD" w:rsidRPr="00485AE3" w:rsidRDefault="00CE6CDD" w:rsidP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</w:p>
          <w:p w14:paraId="0F34CC0A" w14:textId="53E26A83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7784528D" w14:textId="301D0A65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2A5FF0E5" w14:textId="65248042" w:rsidR="00CE6CDD" w:rsidRPr="00485AE3" w:rsidRDefault="00CE6CDD" w:rsidP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</w:p>
          <w:p w14:paraId="3DA95CD4" w14:textId="44594D53" w:rsidR="00CE6CDD" w:rsidRPr="00485AE3" w:rsidRDefault="00485AE3" w:rsidP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255B107A" w14:textId="30F851D4" w:rsidR="00CE6CDD" w:rsidRDefault="00CE6CDD" w:rsidP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</w:p>
          <w:p w14:paraId="3CDB662D" w14:textId="77777777" w:rsidR="00485AE3" w:rsidRPr="00485AE3" w:rsidRDefault="00485AE3" w:rsidP="00485AE3">
            <w:pPr>
              <w:spacing w:after="0" w:line="259" w:lineRule="auto"/>
              <w:ind w:left="106" w:firstLine="0"/>
              <w:jc w:val="center"/>
              <w:rPr>
                <w:rFonts w:ascii="Calibri Light" w:hAnsi="Calibri Light" w:cs="Calibri Light"/>
              </w:rPr>
            </w:pPr>
          </w:p>
          <w:p w14:paraId="3193DB88" w14:textId="41680257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1059C7A0" w14:textId="4E2E92A7" w:rsidR="00CE6CDD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78615A0E" w14:textId="77777777" w:rsidR="00485AE3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</w:p>
          <w:p w14:paraId="5F4C0915" w14:textId="6BBD02B5" w:rsidR="00CE6CDD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2492917D" w14:textId="77777777" w:rsidR="00485AE3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</w:p>
          <w:p w14:paraId="006D6FBD" w14:textId="4D1DC520" w:rsidR="00CE6CDD" w:rsidRPr="00485AE3" w:rsidRDefault="00485AE3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0F5D95EB" w14:textId="0A2041B5" w:rsidR="00485AE3" w:rsidRDefault="00485AE3" w:rsidP="00485AE3">
            <w:pPr>
              <w:spacing w:after="0" w:line="240" w:lineRule="auto"/>
              <w:ind w:left="227" w:right="11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 (D)</w:t>
            </w:r>
          </w:p>
          <w:p w14:paraId="01645339" w14:textId="12857182" w:rsidR="00CE6CDD" w:rsidRPr="00485AE3" w:rsidRDefault="00485AE3" w:rsidP="00485AE3">
            <w:pPr>
              <w:spacing w:after="0" w:line="240" w:lineRule="auto"/>
              <w:ind w:left="227" w:right="118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E</w:t>
            </w:r>
          </w:p>
          <w:p w14:paraId="2F41F1CD" w14:textId="50CDD5CE" w:rsidR="00CE6CDD" w:rsidRPr="00485AE3" w:rsidRDefault="00CE6CDD" w:rsidP="00485AE3">
            <w:pPr>
              <w:spacing w:after="0" w:line="259" w:lineRule="auto"/>
              <w:ind w:left="58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8EE" w14:textId="6F28D832" w:rsidR="00CE6CDD" w:rsidRPr="00485AE3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0957103F" w14:textId="0CFAF924" w:rsidR="00CE6CDD" w:rsidRPr="00485AE3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6C16F3B0" w14:textId="1334A10A" w:rsidR="00CE6CDD" w:rsidRPr="00485AE3" w:rsidRDefault="00CE6CDD" w:rsidP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</w:p>
          <w:p w14:paraId="478F869F" w14:textId="6512B0A2" w:rsidR="00CE6CDD" w:rsidRPr="00485AE3" w:rsidRDefault="00485AE3" w:rsidP="00485AE3">
            <w:pPr>
              <w:spacing w:after="0" w:line="259" w:lineRule="auto"/>
              <w:ind w:left="6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A, I, R</w:t>
            </w:r>
          </w:p>
          <w:p w14:paraId="682C59F3" w14:textId="190F12F1" w:rsidR="00CE6CDD" w:rsidRPr="00485AE3" w:rsidRDefault="00485AE3" w:rsidP="00485AE3">
            <w:pPr>
              <w:spacing w:after="0" w:line="259" w:lineRule="auto"/>
              <w:ind w:left="62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A, I, R</w:t>
            </w:r>
          </w:p>
          <w:p w14:paraId="0883B777" w14:textId="72566417" w:rsidR="00CE6CDD" w:rsidRPr="00485AE3" w:rsidRDefault="00CE6CDD" w:rsidP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</w:p>
          <w:p w14:paraId="40221132" w14:textId="774ABD90" w:rsidR="00CE6CDD" w:rsidRPr="00485AE3" w:rsidRDefault="00485AE3" w:rsidP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75FA7125" w14:textId="09573D38" w:rsidR="00CE6CDD" w:rsidRPr="00485AE3" w:rsidRDefault="00CE6CDD" w:rsidP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</w:p>
          <w:p w14:paraId="32C13A3C" w14:textId="77777777" w:rsidR="00485AE3" w:rsidRDefault="00485AE3" w:rsidP="00485AE3">
            <w:pPr>
              <w:spacing w:after="2" w:line="237" w:lineRule="auto"/>
              <w:ind w:left="0" w:right="256" w:firstLine="0"/>
              <w:jc w:val="center"/>
              <w:rPr>
                <w:rFonts w:ascii="Calibri Light" w:hAnsi="Calibri Light" w:cs="Calibri Light"/>
              </w:rPr>
            </w:pPr>
          </w:p>
          <w:p w14:paraId="23D38B4F" w14:textId="22594DCD" w:rsidR="00CE6CDD" w:rsidRPr="00485AE3" w:rsidRDefault="00485AE3" w:rsidP="00485AE3">
            <w:pPr>
              <w:spacing w:after="2" w:line="237" w:lineRule="auto"/>
              <w:ind w:left="0" w:right="256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</w:t>
            </w:r>
            <w:r w:rsidRPr="00485AE3">
              <w:rPr>
                <w:rFonts w:ascii="Calibri Light" w:hAnsi="Calibri Light" w:cs="Calibri Light"/>
              </w:rPr>
              <w:t xml:space="preserve">I, R </w:t>
            </w:r>
            <w:proofErr w:type="spellStart"/>
            <w:r w:rsidRPr="00485AE3">
              <w:rPr>
                <w:rFonts w:ascii="Calibri Light" w:hAnsi="Calibri Light" w:cs="Calibri Light"/>
              </w:rPr>
              <w:t>R</w:t>
            </w:r>
            <w:proofErr w:type="spellEnd"/>
          </w:p>
          <w:p w14:paraId="05941AB6" w14:textId="542385D2" w:rsidR="00CE6CDD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3628F345" w14:textId="77777777" w:rsidR="00485AE3" w:rsidRPr="00485AE3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</w:p>
          <w:p w14:paraId="1DD176C2" w14:textId="71D1B868" w:rsidR="00CE6CDD" w:rsidRPr="00485AE3" w:rsidRDefault="00485AE3" w:rsidP="00485AE3">
            <w:pPr>
              <w:spacing w:after="0" w:line="259" w:lineRule="auto"/>
              <w:ind w:left="6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</w:t>
            </w:r>
          </w:p>
          <w:p w14:paraId="07C5C4A0" w14:textId="159C55EF" w:rsidR="00CE6CDD" w:rsidRPr="00485AE3" w:rsidRDefault="00CE6CDD" w:rsidP="00485AE3">
            <w:pPr>
              <w:spacing w:after="0" w:line="259" w:lineRule="auto"/>
              <w:ind w:left="111" w:firstLine="0"/>
              <w:jc w:val="center"/>
              <w:rPr>
                <w:rFonts w:ascii="Calibri Light" w:hAnsi="Calibri Light" w:cs="Calibri Light"/>
              </w:rPr>
            </w:pPr>
          </w:p>
          <w:p w14:paraId="4914E0ED" w14:textId="299977E2" w:rsidR="00CE6CDD" w:rsidRPr="00485AE3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4105C3C8" w14:textId="7F98EC91" w:rsidR="00CE6CDD" w:rsidRPr="00485AE3" w:rsidRDefault="00485AE3" w:rsidP="00485AE3">
            <w:pPr>
              <w:spacing w:after="0" w:line="259" w:lineRule="auto"/>
              <w:ind w:left="64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I, R</w:t>
            </w:r>
          </w:p>
          <w:p w14:paraId="1534A7C6" w14:textId="28B88438" w:rsidR="00CE6CDD" w:rsidRPr="00485AE3" w:rsidRDefault="00485AE3" w:rsidP="00485AE3">
            <w:pPr>
              <w:spacing w:after="0" w:line="259" w:lineRule="auto"/>
              <w:ind w:left="327" w:right="216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</w:rPr>
              <w:t>A, R A</w:t>
            </w:r>
          </w:p>
        </w:tc>
      </w:tr>
    </w:tbl>
    <w:p w14:paraId="40718E6B" w14:textId="45CC8492" w:rsidR="00CE6CDD" w:rsidRPr="00485AE3" w:rsidRDefault="00485AE3" w:rsidP="00485AE3">
      <w:pPr>
        <w:spacing w:after="3533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eastAsia="Times New Roman" w:hAnsi="Calibri Light" w:cs="Calibri Light"/>
          <w:sz w:val="24"/>
        </w:rPr>
        <w:t xml:space="preserve"> </w:t>
      </w:r>
    </w:p>
    <w:sectPr w:rsidR="00CE6CDD" w:rsidRPr="00485AE3">
      <w:pgSz w:w="11906" w:h="16838"/>
      <w:pgMar w:top="713" w:right="1356" w:bottom="71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DD"/>
    <w:rsid w:val="00485AE3"/>
    <w:rsid w:val="006A6821"/>
    <w:rsid w:val="00C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DFF2"/>
  <w15:docId w15:val="{957F8164-DCC1-4AA2-A932-62F552F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21C4724C1340801810D0898BC0EF" ma:contentTypeVersion="18" ma:contentTypeDescription="Create a new document." ma:contentTypeScope="" ma:versionID="666cb7cb5fd068dc1fc282b6e99558f3">
  <xsd:schema xmlns:xsd="http://www.w3.org/2001/XMLSchema" xmlns:xs="http://www.w3.org/2001/XMLSchema" xmlns:p="http://schemas.microsoft.com/office/2006/metadata/properties" xmlns:ns2="0d8b78b8-0bb1-46eb-b38d-b01fa71d57f0" xmlns:ns3="63146aaa-2ba2-46ff-b408-8617762a928a" targetNamespace="http://schemas.microsoft.com/office/2006/metadata/properties" ma:root="true" ma:fieldsID="58d5425a80c7c9c655d02e645582b247" ns2:_="" ns3:_="">
    <xsd:import namespace="0d8b78b8-0bb1-46eb-b38d-b01fa71d57f0"/>
    <xsd:import namespace="63146aaa-2ba2-46ff-b408-8617762a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78b8-0bb1-46eb-b38d-b01fa71d5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5b3dff0-a4c4-4131-86d1-130113444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6aaa-2ba2-46ff-b408-8617762a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dfc8c4-249f-48ac-a161-fca614c96104}" ma:internalName="TaxCatchAll" ma:showField="CatchAllData" ma:web="63146aaa-2ba2-46ff-b408-8617762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78b8-0bb1-46eb-b38d-b01fa71d57f0">
      <Terms xmlns="http://schemas.microsoft.com/office/infopath/2007/PartnerControls"/>
    </lcf76f155ced4ddcb4097134ff3c332f>
    <TaxCatchAll xmlns="63146aaa-2ba2-46ff-b408-8617762a928a" xsi:nil="true"/>
  </documentManagement>
</p:properties>
</file>

<file path=customXml/itemProps1.xml><?xml version="1.0" encoding="utf-8"?>
<ds:datastoreItem xmlns:ds="http://schemas.openxmlformats.org/officeDocument/2006/customXml" ds:itemID="{1223DAF3-F3D2-4967-B131-F38E7BCD9571}"/>
</file>

<file path=customXml/itemProps2.xml><?xml version="1.0" encoding="utf-8"?>
<ds:datastoreItem xmlns:ds="http://schemas.openxmlformats.org/officeDocument/2006/customXml" ds:itemID="{C117D784-07EC-4F89-B449-B83F2FE8E0D6}"/>
</file>

<file path=customXml/itemProps3.xml><?xml version="1.0" encoding="utf-8"?>
<ds:datastoreItem xmlns:ds="http://schemas.openxmlformats.org/officeDocument/2006/customXml" ds:itemID="{ABEA667D-C820-426D-83DD-70AE7A76B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Stokes</dc:creator>
  <cp:keywords/>
  <cp:lastModifiedBy>Samantha Stokes</cp:lastModifiedBy>
  <cp:revision>2</cp:revision>
  <dcterms:created xsi:type="dcterms:W3CDTF">2024-07-05T13:26:00Z</dcterms:created>
  <dcterms:modified xsi:type="dcterms:W3CDTF">2024-07-05T13:26:00Z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0x010100C5F021C4724C1340801810D0898BC0EF</vt:lpwstr>
  </property>
</Properties>
</file>