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15CA" w14:textId="4FDF9679" w:rsidR="00E03EDB" w:rsidRPr="00B7756A" w:rsidRDefault="00E03EDB" w:rsidP="00E03EDB">
      <w:pPr>
        <w:jc w:val="center"/>
        <w:rPr>
          <w:rFonts w:ascii="Arial" w:hAnsi="Arial" w:cs="Arial"/>
          <w:b/>
          <w:sz w:val="28"/>
          <w:szCs w:val="28"/>
        </w:rPr>
      </w:pPr>
      <w:r w:rsidRPr="00B7756A">
        <w:rPr>
          <w:noProof/>
        </w:rPr>
        <w:drawing>
          <wp:anchor distT="0" distB="0" distL="114300" distR="114300" simplePos="0" relativeHeight="251658240" behindDoc="0" locked="0" layoutInCell="1" allowOverlap="1" wp14:anchorId="6099E805" wp14:editId="6F713CEF">
            <wp:simplePos x="0" y="0"/>
            <wp:positionH relativeFrom="margin">
              <wp:posOffset>5067300</wp:posOffset>
            </wp:positionH>
            <wp:positionV relativeFrom="paragraph">
              <wp:posOffset>-1040129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56A">
        <w:rPr>
          <w:rFonts w:ascii="Arial" w:hAnsi="Arial" w:cs="Arial"/>
          <w:b/>
          <w:sz w:val="28"/>
          <w:szCs w:val="28"/>
        </w:rPr>
        <w:t>VENN ACADEMY TRUST</w:t>
      </w:r>
    </w:p>
    <w:p w14:paraId="3A128E3F" w14:textId="53F2F7E8" w:rsidR="00E03EDB" w:rsidRPr="00B7756A" w:rsidRDefault="00E03EDB" w:rsidP="00E03E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756A">
        <w:rPr>
          <w:rFonts w:ascii="Arial" w:hAnsi="Arial" w:cs="Arial"/>
          <w:b/>
          <w:bCs/>
          <w:sz w:val="28"/>
          <w:szCs w:val="28"/>
        </w:rPr>
        <w:t xml:space="preserve">Assistant Headteacher (full-time, permanent) </w:t>
      </w:r>
    </w:p>
    <w:p w14:paraId="74E7D2A3" w14:textId="77777777" w:rsidR="00E03EDB" w:rsidRPr="00B7756A" w:rsidRDefault="00E03EDB" w:rsidP="00E03EDB">
      <w:pPr>
        <w:jc w:val="center"/>
        <w:rPr>
          <w:rFonts w:ascii="Arial" w:hAnsi="Arial" w:cs="Arial"/>
          <w:b/>
          <w:sz w:val="28"/>
          <w:szCs w:val="28"/>
        </w:rPr>
      </w:pPr>
      <w:r w:rsidRPr="00B7756A">
        <w:rPr>
          <w:rFonts w:ascii="Arial" w:hAnsi="Arial" w:cs="Arial"/>
          <w:b/>
          <w:sz w:val="28"/>
          <w:szCs w:val="28"/>
        </w:rPr>
        <w:t xml:space="preserve">for Griffin Primary School </w:t>
      </w:r>
    </w:p>
    <w:p w14:paraId="7C88A98D" w14:textId="2652DE41" w:rsidR="00E03EDB" w:rsidRPr="00B7756A" w:rsidRDefault="00E03EDB" w:rsidP="00E03EDB">
      <w:pPr>
        <w:jc w:val="center"/>
        <w:rPr>
          <w:rFonts w:ascii="Arial" w:hAnsi="Arial" w:cs="Arial"/>
          <w:b/>
          <w:sz w:val="28"/>
          <w:szCs w:val="28"/>
        </w:rPr>
      </w:pPr>
      <w:r w:rsidRPr="00B7756A">
        <w:rPr>
          <w:rFonts w:ascii="Arial" w:hAnsi="Arial" w:cs="Arial"/>
          <w:b/>
          <w:sz w:val="28"/>
          <w:szCs w:val="28"/>
        </w:rPr>
        <w:t>required from September 2021 or January 2022</w:t>
      </w:r>
    </w:p>
    <w:p w14:paraId="21DD8D9F" w14:textId="7AC58519" w:rsidR="00E03EDB" w:rsidRPr="00B7756A" w:rsidRDefault="00E03EDB" w:rsidP="00E03EDB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B7756A">
        <w:rPr>
          <w:rFonts w:ascii="Arial" w:hAnsi="Arial" w:cs="Arial"/>
          <w:b/>
          <w:bCs/>
          <w:sz w:val="28"/>
          <w:szCs w:val="28"/>
        </w:rPr>
        <w:t xml:space="preserve">L1 – </w:t>
      </w:r>
      <w:proofErr w:type="gramStart"/>
      <w:r w:rsidRPr="00B7756A">
        <w:rPr>
          <w:rFonts w:ascii="Arial" w:hAnsi="Arial" w:cs="Arial"/>
          <w:b/>
          <w:bCs/>
          <w:sz w:val="28"/>
          <w:szCs w:val="28"/>
        </w:rPr>
        <w:t>5  £</w:t>
      </w:r>
      <w:proofErr w:type="gramEnd"/>
      <w:r w:rsidRPr="00B7756A">
        <w:rPr>
          <w:rFonts w:ascii="Arial" w:hAnsi="Arial" w:cs="Arial"/>
          <w:b/>
          <w:bCs/>
          <w:sz w:val="28"/>
          <w:szCs w:val="28"/>
        </w:rPr>
        <w:t>42,195  - £46,566</w:t>
      </w:r>
    </w:p>
    <w:p w14:paraId="24A7F0D3" w14:textId="77777777" w:rsidR="00E03EDB" w:rsidRPr="00B7756A" w:rsidRDefault="00E03EDB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262FDA9" w14:textId="77777777" w:rsidR="00E03EDB" w:rsidRPr="00B7756A" w:rsidRDefault="00E03EDB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0B694AB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Are you ready for the next step in your career?</w:t>
      </w:r>
    </w:p>
    <w:p w14:paraId="12CCC52A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Are you ambitious for yourself, your colleagues and your pupils?</w:t>
      </w:r>
    </w:p>
    <w:p w14:paraId="22A92F55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Do you have the potential to become a highly effective school leader?</w:t>
      </w:r>
    </w:p>
    <w:p w14:paraId="68EF1FF8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Do you want to help lead </w:t>
      </w:r>
      <w:r w:rsidR="003B49ED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school 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move into the next stage of </w:t>
      </w:r>
      <w:r w:rsidR="003B49ED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its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development?</w:t>
      </w:r>
    </w:p>
    <w:p w14:paraId="5DAB6C7B" w14:textId="77777777" w:rsidR="003B49ED" w:rsidRPr="00B7756A" w:rsidRDefault="003B49ED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8C8635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If so, we have an exciting opportunity for you.</w:t>
      </w:r>
    </w:p>
    <w:p w14:paraId="02EB378F" w14:textId="77777777" w:rsidR="003B49ED" w:rsidRPr="00B7756A" w:rsidRDefault="003B49ED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DAF406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The role</w:t>
      </w:r>
    </w:p>
    <w:p w14:paraId="6A05A809" w14:textId="77777777" w:rsidR="006745EF" w:rsidRPr="00B7756A" w:rsidRDefault="006745EF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30ADCCB9" w14:textId="77777777" w:rsidR="00881012" w:rsidRPr="00B7756A" w:rsidRDefault="00881012" w:rsidP="00640647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are appointing </w:t>
      </w:r>
      <w:r w:rsidR="00E72442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an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Assistant Headteacher to join our SLT from </w:t>
      </w:r>
      <w:r w:rsidR="00E72442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January 2022, or as soon as possible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. Our</w:t>
      </w:r>
      <w:r w:rsidR="00E72442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ssistant </w:t>
      </w:r>
      <w:r w:rsidR="00E72442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H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eadteacher will have the drive and ambition to lead on a range of school issues, </w:t>
      </w:r>
      <w:r w:rsidR="00E72442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including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curriculum, </w:t>
      </w:r>
      <w:r w:rsidR="00E72442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teaching, 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pastoral and staff development work.</w:t>
      </w:r>
      <w:r w:rsidR="00640647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This is an exciting time for Griffin Primary Scho</w:t>
      </w:r>
      <w:r w:rsidR="00FC31E9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o</w:t>
      </w:r>
      <w:r w:rsidR="00C63389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l as we build on existing strengths.</w:t>
      </w:r>
    </w:p>
    <w:p w14:paraId="5A39BBE3" w14:textId="77777777" w:rsidR="00640647" w:rsidRPr="00B7756A" w:rsidRDefault="00640647" w:rsidP="00640647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8E6FC8" w14:textId="64E042A6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The exact responsibilities will be discussed through the recruitment process and tailored to the successful candidate’s strengths and career development needs.</w:t>
      </w:r>
    </w:p>
    <w:p w14:paraId="41C8F396" w14:textId="77777777" w:rsidR="00640647" w:rsidRPr="00B7756A" w:rsidRDefault="00640647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4ED209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If you would like further information, please contact </w:t>
      </w:r>
      <w:r w:rsidR="00640647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Louise Pitts or Amraz Ali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an informal discussion about this exciting opportunity.</w:t>
      </w:r>
    </w:p>
    <w:p w14:paraId="72A3D3EC" w14:textId="77777777" w:rsidR="00640647" w:rsidRPr="00B7756A" w:rsidRDefault="00640647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14:paraId="173363E2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What you offer</w:t>
      </w:r>
    </w:p>
    <w:p w14:paraId="0D0B940D" w14:textId="77777777" w:rsidR="00640647" w:rsidRPr="00B7756A" w:rsidRDefault="00640647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192DF84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Talent, intelligence, commitment, tenacity and knowledge of outstanding practice. You will be skilled at developing others and growing an effective team. You will be collaborative, reflective and resilien</w:t>
      </w:r>
      <w:r w:rsidR="00985960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. You will be an exceptional teacher in your own right, with a proven record of delivering excellent outcomes for your pupils.</w:t>
      </w:r>
    </w:p>
    <w:p w14:paraId="0E27B00A" w14:textId="77777777" w:rsidR="00640647" w:rsidRPr="00B7756A" w:rsidRDefault="00640647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highlight w:val="yellow"/>
          <w:lang w:eastAsia="en-GB"/>
        </w:rPr>
      </w:pPr>
    </w:p>
    <w:p w14:paraId="554FE3FC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What we offer</w:t>
      </w:r>
    </w:p>
    <w:p w14:paraId="60061E4C" w14:textId="77777777" w:rsidR="00640647" w:rsidRPr="00B7756A" w:rsidRDefault="00640647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6CD2AE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successful candidate will be joining a committed team that wants to make a difference to every </w:t>
      </w:r>
      <w:r w:rsidR="00640647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pupil.</w:t>
      </w:r>
    </w:p>
    <w:p w14:paraId="5912B557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Support and guidance for your personal and professional development.</w:t>
      </w:r>
    </w:p>
    <w:p w14:paraId="42E3B269" w14:textId="77777777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As a growing trust we are seeking to develop leaders who have the drive and potential to become our heads and trust leaders of the future.</w:t>
      </w:r>
    </w:p>
    <w:p w14:paraId="44EAFD9C" w14:textId="77777777" w:rsidR="003B49ED" w:rsidRPr="00B7756A" w:rsidRDefault="003B49ED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B94D5A5" w14:textId="77777777" w:rsidR="00640647" w:rsidRPr="00B7756A" w:rsidRDefault="00640647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FE12411" w14:textId="44088946" w:rsidR="00881012" w:rsidRPr="00B7756A" w:rsidRDefault="00881012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If you want to find out more, please contact </w:t>
      </w:r>
      <w:r w:rsidR="003B49ED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Louise Pitts</w:t>
      </w:r>
      <w:r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, Head of School</w:t>
      </w:r>
      <w:r w:rsidR="00E03EDB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an informal conversation or to arrange a visit to the school. 01482 794122</w:t>
      </w:r>
      <w:r w:rsidR="00E85D70" w:rsidRPr="00B7756A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3B375ADB" w14:textId="77777777" w:rsidR="00E85D70" w:rsidRPr="00B7756A" w:rsidRDefault="00E85D70" w:rsidP="00E7581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1D2684" w14:textId="323DB966" w:rsidR="00881012" w:rsidRPr="00B7756A" w:rsidRDefault="00881012" w:rsidP="52C5BE38">
      <w:pPr>
        <w:shd w:val="clear" w:color="auto" w:fill="FFFFFF" w:themeFill="background1"/>
        <w:spacing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7756A">
        <w:rPr>
          <w:rFonts w:ascii="Arial" w:eastAsia="Times New Roman" w:hAnsi="Arial" w:cs="Arial"/>
          <w:sz w:val="24"/>
          <w:szCs w:val="24"/>
          <w:lang w:eastAsia="en-GB"/>
        </w:rPr>
        <w:t>Closing date</w:t>
      </w:r>
      <w:r w:rsidR="002900EA" w:rsidRPr="00B7756A">
        <w:rPr>
          <w:rFonts w:ascii="Arial" w:eastAsia="Times New Roman" w:hAnsi="Arial" w:cs="Arial"/>
          <w:sz w:val="24"/>
          <w:szCs w:val="24"/>
          <w:lang w:eastAsia="en-GB"/>
        </w:rPr>
        <w:t xml:space="preserve"> Tuesday 22</w:t>
      </w:r>
      <w:r w:rsidR="002900EA" w:rsidRPr="00B7756A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="00985960" w:rsidRPr="00B7756A">
        <w:rPr>
          <w:rFonts w:ascii="Arial" w:eastAsia="Times New Roman" w:hAnsi="Arial" w:cs="Arial"/>
          <w:sz w:val="24"/>
          <w:szCs w:val="24"/>
          <w:lang w:eastAsia="en-GB"/>
        </w:rPr>
        <w:t xml:space="preserve"> June 2021 at 9am.</w:t>
      </w:r>
    </w:p>
    <w:p w14:paraId="3DEEC669" w14:textId="54252CBE" w:rsidR="00343E51" w:rsidRPr="00B7756A" w:rsidRDefault="00343E51"/>
    <w:p w14:paraId="3690B540" w14:textId="77777777" w:rsidR="00E03EDB" w:rsidRPr="00B7756A" w:rsidRDefault="00E03EDB" w:rsidP="00E03EDB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B7756A">
        <w:rPr>
          <w:rFonts w:ascii="Arial" w:hAnsi="Arial" w:cs="Arial"/>
          <w:b/>
          <w:bCs/>
          <w:i/>
          <w:iCs/>
        </w:rPr>
        <w:t>Venn Academy Trust is committed to achieving fairness and equality in employment and welcomes applications from all sections of the community.</w:t>
      </w:r>
    </w:p>
    <w:p w14:paraId="68863861" w14:textId="77777777" w:rsidR="00E03EDB" w:rsidRPr="00B7756A" w:rsidRDefault="00E03EDB" w:rsidP="00E03EDB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02DE32B" w14:textId="77777777" w:rsidR="00E03EDB" w:rsidRPr="00B7756A" w:rsidRDefault="00E03EDB" w:rsidP="00E03EDB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B7756A">
        <w:rPr>
          <w:rFonts w:ascii="Arial" w:hAnsi="Arial" w:cs="Arial"/>
          <w:b/>
          <w:bCs/>
          <w:i/>
          <w:iCs/>
        </w:rPr>
        <w:t xml:space="preserve">Our Trust is fully committed to safeguarding and promoting the welfare of pupils and expects all staff to share this commitment.  </w:t>
      </w:r>
    </w:p>
    <w:p w14:paraId="7B709ABF" w14:textId="77777777" w:rsidR="00E03EDB" w:rsidRPr="00B7756A" w:rsidRDefault="00E03EDB" w:rsidP="00E03EDB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29ED7F16" w14:textId="77777777" w:rsidR="00E03EDB" w:rsidRPr="00B7756A" w:rsidRDefault="00E03EDB" w:rsidP="00E03EDB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B7756A">
        <w:rPr>
          <w:rFonts w:ascii="Arial" w:hAnsi="Arial" w:cs="Arial"/>
          <w:b/>
          <w:bCs/>
          <w:i/>
          <w:iCs/>
        </w:rPr>
        <w:t>The successful candidate will be required to undertake an Enhanced DBS check.</w:t>
      </w:r>
    </w:p>
    <w:p w14:paraId="313259A7" w14:textId="77777777" w:rsidR="00E03EDB" w:rsidRPr="00B7756A" w:rsidRDefault="00E03EDB"/>
    <w:sectPr w:rsidR="00E03EDB" w:rsidRPr="00B775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B6EB" w14:textId="77777777" w:rsidR="00BE16E8" w:rsidRDefault="00BE16E8" w:rsidP="00640647">
      <w:pPr>
        <w:spacing w:after="0" w:line="240" w:lineRule="auto"/>
      </w:pPr>
      <w:r>
        <w:separator/>
      </w:r>
    </w:p>
  </w:endnote>
  <w:endnote w:type="continuationSeparator" w:id="0">
    <w:p w14:paraId="670C7055" w14:textId="77777777" w:rsidR="00BE16E8" w:rsidRDefault="00BE16E8" w:rsidP="006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EB8A" w14:textId="77777777" w:rsidR="00BE16E8" w:rsidRDefault="00BE16E8" w:rsidP="00640647">
      <w:pPr>
        <w:spacing w:after="0" w:line="240" w:lineRule="auto"/>
      </w:pPr>
      <w:r>
        <w:separator/>
      </w:r>
    </w:p>
  </w:footnote>
  <w:footnote w:type="continuationSeparator" w:id="0">
    <w:p w14:paraId="53CC0333" w14:textId="77777777" w:rsidR="00BE16E8" w:rsidRDefault="00BE16E8" w:rsidP="0064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640647" w:rsidRDefault="52C5BE38">
    <w:pPr>
      <w:pStyle w:val="Header"/>
    </w:pPr>
    <w:r>
      <w:rPr>
        <w:noProof/>
      </w:rPr>
      <w:drawing>
        <wp:inline distT="0" distB="0" distL="0" distR="0" wp14:anchorId="27B4568B" wp14:editId="6E066BB3">
          <wp:extent cx="1038225" cy="1038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E30D1"/>
    <w:multiLevelType w:val="multilevel"/>
    <w:tmpl w:val="0EE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12"/>
    <w:rsid w:val="00277C96"/>
    <w:rsid w:val="002900EA"/>
    <w:rsid w:val="00343E51"/>
    <w:rsid w:val="003B49ED"/>
    <w:rsid w:val="00640647"/>
    <w:rsid w:val="006745EF"/>
    <w:rsid w:val="0068736D"/>
    <w:rsid w:val="006C5B03"/>
    <w:rsid w:val="00881012"/>
    <w:rsid w:val="00985960"/>
    <w:rsid w:val="00986B5C"/>
    <w:rsid w:val="00B35D8C"/>
    <w:rsid w:val="00B437CA"/>
    <w:rsid w:val="00B7756A"/>
    <w:rsid w:val="00BE16E8"/>
    <w:rsid w:val="00C63389"/>
    <w:rsid w:val="00E03EDB"/>
    <w:rsid w:val="00E72442"/>
    <w:rsid w:val="00E7581B"/>
    <w:rsid w:val="00E85D70"/>
    <w:rsid w:val="00FC31E9"/>
    <w:rsid w:val="52C5B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0716"/>
  <w15:chartTrackingRefBased/>
  <w15:docId w15:val="{5A172F47-86E6-411E-A3DF-4CF2427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47"/>
  </w:style>
  <w:style w:type="paragraph" w:styleId="Footer">
    <w:name w:val="footer"/>
    <w:basedOn w:val="Normal"/>
    <w:link w:val="FooterChar"/>
    <w:uiPriority w:val="99"/>
    <w:unhideWhenUsed/>
    <w:rsid w:val="0064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410">
          <w:marLeft w:val="-39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3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Pitts</dc:creator>
  <cp:keywords/>
  <dc:description/>
  <cp:lastModifiedBy>Lynsey Cook</cp:lastModifiedBy>
  <cp:revision>3</cp:revision>
  <cp:lastPrinted>2021-05-21T09:37:00Z</cp:lastPrinted>
  <dcterms:created xsi:type="dcterms:W3CDTF">2021-06-08T10:48:00Z</dcterms:created>
  <dcterms:modified xsi:type="dcterms:W3CDTF">2021-06-08T15:33:00Z</dcterms:modified>
</cp:coreProperties>
</file>