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064" w:rsidRDefault="00664064">
      <w:bookmarkStart w:id="0" w:name="_GoBack"/>
      <w:bookmarkEnd w:id="0"/>
    </w:p>
    <w:p w:rsidR="00664064" w:rsidRDefault="00664064"/>
    <w:p w:rsidR="00664064" w:rsidRDefault="00CF0797">
      <w:r>
        <w:rPr>
          <w:noProof/>
        </w:rPr>
        <w:drawing>
          <wp:anchor distT="0" distB="0" distL="114300" distR="114300" simplePos="0" relativeHeight="251659264" behindDoc="1" locked="0" layoutInCell="1" allowOverlap="1" wp14:anchorId="7238898C" wp14:editId="7E01A516">
            <wp:simplePos x="0" y="0"/>
            <wp:positionH relativeFrom="margin">
              <wp:posOffset>1592580</wp:posOffset>
            </wp:positionH>
            <wp:positionV relativeFrom="paragraph">
              <wp:posOffset>4445</wp:posOffset>
            </wp:positionV>
            <wp:extent cx="2270760" cy="2270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0760" cy="2270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4064" w:rsidRDefault="00664064"/>
    <w:p w:rsidR="00664064" w:rsidRDefault="00664064"/>
    <w:p w:rsidR="00664064" w:rsidRDefault="00664064"/>
    <w:p w:rsidR="00664064" w:rsidRDefault="00664064"/>
    <w:p w:rsidR="00664064" w:rsidRDefault="00664064"/>
    <w:p w:rsidR="00664064" w:rsidRDefault="00664064"/>
    <w:p w:rsidR="00664064" w:rsidRDefault="00664064"/>
    <w:p w:rsidR="00664064" w:rsidRDefault="00664064"/>
    <w:p w:rsidR="00664064" w:rsidRDefault="00664064"/>
    <w:p w:rsidR="00664064" w:rsidRPr="00664064" w:rsidRDefault="00664064">
      <w:pPr>
        <w:rPr>
          <w:rFonts w:ascii="Arial" w:hAnsi="Arial" w:cs="Arial"/>
          <w:sz w:val="40"/>
          <w:szCs w:val="40"/>
        </w:rPr>
      </w:pPr>
    </w:p>
    <w:p w:rsidR="000C42ED" w:rsidRDefault="00F24B54" w:rsidP="00664064">
      <w:pPr>
        <w:jc w:val="right"/>
        <w:rPr>
          <w:rFonts w:ascii="Arial" w:hAnsi="Arial" w:cs="Arial"/>
          <w:b/>
          <w:sz w:val="48"/>
          <w:szCs w:val="48"/>
        </w:rPr>
      </w:pPr>
      <w:r>
        <w:rPr>
          <w:rFonts w:ascii="Arial" w:hAnsi="Arial" w:cs="Arial"/>
          <w:b/>
          <w:sz w:val="48"/>
          <w:szCs w:val="48"/>
        </w:rPr>
        <w:t>A</w:t>
      </w:r>
      <w:r w:rsidR="00664064" w:rsidRPr="00664064">
        <w:rPr>
          <w:rFonts w:ascii="Arial" w:hAnsi="Arial" w:cs="Arial"/>
          <w:b/>
          <w:sz w:val="48"/>
          <w:szCs w:val="48"/>
        </w:rPr>
        <w:t>ssistant</w:t>
      </w:r>
      <w:r>
        <w:rPr>
          <w:rFonts w:ascii="Arial" w:hAnsi="Arial" w:cs="Arial"/>
          <w:b/>
          <w:sz w:val="48"/>
          <w:szCs w:val="48"/>
        </w:rPr>
        <w:t xml:space="preserve"> Headteacher</w:t>
      </w:r>
    </w:p>
    <w:p w:rsidR="000C73B7" w:rsidRDefault="000C73B7" w:rsidP="00664064">
      <w:pPr>
        <w:jc w:val="right"/>
        <w:rPr>
          <w:rFonts w:ascii="Arial" w:hAnsi="Arial" w:cs="Arial"/>
          <w:sz w:val="40"/>
          <w:szCs w:val="40"/>
        </w:rPr>
      </w:pPr>
    </w:p>
    <w:p w:rsidR="00664064" w:rsidRPr="00664064" w:rsidRDefault="00664064" w:rsidP="00664064">
      <w:pPr>
        <w:jc w:val="right"/>
        <w:rPr>
          <w:rFonts w:ascii="Arial" w:hAnsi="Arial" w:cs="Arial"/>
          <w:sz w:val="40"/>
          <w:szCs w:val="40"/>
        </w:rPr>
      </w:pPr>
      <w:r w:rsidRPr="00664064">
        <w:rPr>
          <w:rFonts w:ascii="Arial" w:hAnsi="Arial" w:cs="Arial"/>
          <w:sz w:val="40"/>
          <w:szCs w:val="40"/>
        </w:rPr>
        <w:t>Highfield School</w:t>
      </w:r>
    </w:p>
    <w:p w:rsidR="00664064" w:rsidRPr="00664064" w:rsidRDefault="00664064" w:rsidP="00664064">
      <w:pPr>
        <w:jc w:val="right"/>
        <w:rPr>
          <w:rFonts w:ascii="Arial" w:hAnsi="Arial" w:cs="Arial"/>
          <w:sz w:val="40"/>
          <w:szCs w:val="40"/>
        </w:rPr>
      </w:pPr>
    </w:p>
    <w:p w:rsidR="00664064" w:rsidRPr="00664064" w:rsidRDefault="00664064" w:rsidP="00664064">
      <w:pPr>
        <w:jc w:val="right"/>
        <w:rPr>
          <w:rFonts w:ascii="Arial" w:hAnsi="Arial" w:cs="Arial"/>
          <w:sz w:val="40"/>
          <w:szCs w:val="40"/>
        </w:rPr>
      </w:pPr>
    </w:p>
    <w:p w:rsidR="00664064" w:rsidRPr="00664064" w:rsidRDefault="00664064" w:rsidP="00664064">
      <w:pPr>
        <w:jc w:val="right"/>
        <w:rPr>
          <w:rFonts w:ascii="Arial" w:hAnsi="Arial" w:cs="Arial"/>
          <w:sz w:val="40"/>
          <w:szCs w:val="40"/>
        </w:rPr>
      </w:pPr>
    </w:p>
    <w:p w:rsidR="00664064" w:rsidRDefault="00664064" w:rsidP="00664064">
      <w:pPr>
        <w:jc w:val="right"/>
        <w:rPr>
          <w:rFonts w:ascii="Arial" w:hAnsi="Arial" w:cs="Arial"/>
          <w:sz w:val="40"/>
          <w:szCs w:val="40"/>
        </w:rPr>
      </w:pPr>
      <w:r w:rsidRPr="00664064">
        <w:rPr>
          <w:rFonts w:ascii="Arial" w:hAnsi="Arial" w:cs="Arial"/>
          <w:sz w:val="40"/>
          <w:szCs w:val="40"/>
        </w:rPr>
        <w:t>Application Pack</w:t>
      </w:r>
    </w:p>
    <w:p w:rsidR="00664064" w:rsidRDefault="00664064" w:rsidP="00664064">
      <w:pPr>
        <w:jc w:val="right"/>
        <w:rPr>
          <w:rFonts w:ascii="Arial" w:hAnsi="Arial" w:cs="Arial"/>
          <w:sz w:val="40"/>
          <w:szCs w:val="40"/>
        </w:rPr>
      </w:pPr>
    </w:p>
    <w:p w:rsidR="00664064" w:rsidRDefault="00664064" w:rsidP="00664064">
      <w:pPr>
        <w:jc w:val="right"/>
        <w:rPr>
          <w:rFonts w:ascii="Arial" w:hAnsi="Arial" w:cs="Arial"/>
          <w:sz w:val="40"/>
          <w:szCs w:val="40"/>
        </w:rPr>
      </w:pPr>
    </w:p>
    <w:p w:rsidR="00664064" w:rsidRDefault="00664064" w:rsidP="00664064">
      <w:pPr>
        <w:jc w:val="right"/>
        <w:rPr>
          <w:rFonts w:ascii="Arial" w:hAnsi="Arial" w:cs="Arial"/>
          <w:sz w:val="40"/>
          <w:szCs w:val="40"/>
        </w:rPr>
      </w:pPr>
    </w:p>
    <w:p w:rsidR="004C0A76" w:rsidRDefault="004C0A76" w:rsidP="00664064">
      <w:pPr>
        <w:jc w:val="right"/>
        <w:rPr>
          <w:rFonts w:ascii="Arial" w:hAnsi="Arial" w:cs="Arial"/>
          <w:sz w:val="40"/>
          <w:szCs w:val="40"/>
        </w:rPr>
      </w:pPr>
    </w:p>
    <w:p w:rsidR="00664064" w:rsidRDefault="00664064" w:rsidP="00664064">
      <w:pPr>
        <w:jc w:val="right"/>
        <w:rPr>
          <w:rFonts w:ascii="Arial" w:hAnsi="Arial" w:cs="Arial"/>
          <w:sz w:val="40"/>
          <w:szCs w:val="40"/>
        </w:rPr>
      </w:pPr>
    </w:p>
    <w:p w:rsidR="00664064" w:rsidRPr="00664064" w:rsidRDefault="00664064" w:rsidP="00664064">
      <w:pPr>
        <w:rPr>
          <w:rFonts w:ascii="Arial" w:hAnsi="Arial" w:cs="Arial"/>
          <w:sz w:val="40"/>
          <w:szCs w:val="40"/>
          <w:u w:val="single"/>
        </w:rPr>
      </w:pPr>
      <w:r w:rsidRPr="00664064">
        <w:rPr>
          <w:rFonts w:ascii="Arial" w:hAnsi="Arial" w:cs="Arial"/>
          <w:sz w:val="40"/>
          <w:szCs w:val="40"/>
          <w:u w:val="single"/>
        </w:rPr>
        <w:lastRenderedPageBreak/>
        <w:t>Contents</w:t>
      </w:r>
    </w:p>
    <w:p w:rsidR="00664064" w:rsidRPr="00664064" w:rsidRDefault="00664064" w:rsidP="00664064">
      <w:pPr>
        <w:rPr>
          <w:rFonts w:ascii="Arial" w:hAnsi="Arial" w:cs="Arial"/>
          <w:sz w:val="24"/>
          <w:szCs w:val="24"/>
        </w:rPr>
      </w:pPr>
    </w:p>
    <w:p w:rsidR="00664064" w:rsidRDefault="00664064" w:rsidP="00664064">
      <w:pPr>
        <w:pStyle w:val="ListParagraph"/>
        <w:numPr>
          <w:ilvl w:val="0"/>
          <w:numId w:val="1"/>
        </w:numPr>
        <w:spacing w:after="400" w:line="480" w:lineRule="auto"/>
        <w:ind w:left="714" w:hanging="357"/>
        <w:rPr>
          <w:rFonts w:ascii="Arial" w:hAnsi="Arial" w:cs="Arial"/>
          <w:sz w:val="24"/>
          <w:szCs w:val="24"/>
        </w:rPr>
      </w:pPr>
      <w:r w:rsidRPr="00664064">
        <w:rPr>
          <w:rFonts w:ascii="Arial" w:hAnsi="Arial" w:cs="Arial"/>
          <w:sz w:val="24"/>
          <w:szCs w:val="24"/>
        </w:rPr>
        <w:t>Welcome Letter</w:t>
      </w:r>
    </w:p>
    <w:p w:rsidR="009B121B" w:rsidRPr="00664064" w:rsidRDefault="009B121B" w:rsidP="00664064">
      <w:pPr>
        <w:pStyle w:val="ListParagraph"/>
        <w:numPr>
          <w:ilvl w:val="0"/>
          <w:numId w:val="1"/>
        </w:numPr>
        <w:spacing w:after="400" w:line="480" w:lineRule="auto"/>
        <w:ind w:left="714" w:hanging="357"/>
        <w:rPr>
          <w:rFonts w:ascii="Arial" w:hAnsi="Arial" w:cs="Arial"/>
          <w:sz w:val="24"/>
          <w:szCs w:val="24"/>
        </w:rPr>
      </w:pPr>
      <w:r>
        <w:rPr>
          <w:rFonts w:ascii="Arial" w:hAnsi="Arial" w:cs="Arial"/>
          <w:sz w:val="24"/>
          <w:szCs w:val="24"/>
        </w:rPr>
        <w:t>The School</w:t>
      </w:r>
    </w:p>
    <w:p w:rsidR="00664064" w:rsidRPr="00664064" w:rsidRDefault="00664064" w:rsidP="00664064">
      <w:pPr>
        <w:pStyle w:val="ListParagraph"/>
        <w:numPr>
          <w:ilvl w:val="0"/>
          <w:numId w:val="1"/>
        </w:numPr>
        <w:spacing w:after="400" w:line="480" w:lineRule="auto"/>
        <w:ind w:left="714" w:hanging="357"/>
        <w:rPr>
          <w:rFonts w:ascii="Arial" w:hAnsi="Arial" w:cs="Arial"/>
          <w:sz w:val="24"/>
          <w:szCs w:val="24"/>
        </w:rPr>
      </w:pPr>
      <w:r w:rsidRPr="00664064">
        <w:rPr>
          <w:rFonts w:ascii="Arial" w:hAnsi="Arial" w:cs="Arial"/>
          <w:sz w:val="24"/>
          <w:szCs w:val="24"/>
        </w:rPr>
        <w:t>Job Description</w:t>
      </w:r>
    </w:p>
    <w:p w:rsidR="00664064" w:rsidRPr="00664064" w:rsidRDefault="00664064" w:rsidP="00664064">
      <w:pPr>
        <w:pStyle w:val="ListParagraph"/>
        <w:numPr>
          <w:ilvl w:val="0"/>
          <w:numId w:val="1"/>
        </w:numPr>
        <w:spacing w:after="400" w:line="480" w:lineRule="auto"/>
        <w:ind w:left="714" w:hanging="357"/>
        <w:rPr>
          <w:rFonts w:ascii="Arial" w:hAnsi="Arial" w:cs="Arial"/>
          <w:sz w:val="24"/>
          <w:szCs w:val="24"/>
        </w:rPr>
      </w:pPr>
      <w:r w:rsidRPr="00664064">
        <w:rPr>
          <w:rFonts w:ascii="Arial" w:hAnsi="Arial" w:cs="Arial"/>
          <w:sz w:val="24"/>
          <w:szCs w:val="24"/>
        </w:rPr>
        <w:t>Post Specification</w:t>
      </w:r>
    </w:p>
    <w:p w:rsidR="00664064" w:rsidRDefault="00664064" w:rsidP="00664064">
      <w:pPr>
        <w:pStyle w:val="ListParagraph"/>
        <w:numPr>
          <w:ilvl w:val="0"/>
          <w:numId w:val="1"/>
        </w:numPr>
        <w:spacing w:after="400" w:line="480" w:lineRule="auto"/>
        <w:ind w:left="714" w:hanging="357"/>
        <w:rPr>
          <w:rFonts w:ascii="Arial" w:hAnsi="Arial" w:cs="Arial"/>
          <w:sz w:val="24"/>
          <w:szCs w:val="24"/>
        </w:rPr>
      </w:pPr>
      <w:r w:rsidRPr="00664064">
        <w:rPr>
          <w:rFonts w:ascii="Arial" w:hAnsi="Arial" w:cs="Arial"/>
          <w:sz w:val="24"/>
          <w:szCs w:val="24"/>
        </w:rPr>
        <w:t>How to Apply</w:t>
      </w: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Pr="009B121B" w:rsidRDefault="00664064" w:rsidP="00AE6E6E">
      <w:pPr>
        <w:spacing w:after="400" w:line="240" w:lineRule="auto"/>
        <w:rPr>
          <w:rFonts w:ascii="Arial" w:hAnsi="Arial" w:cs="Arial"/>
          <w:sz w:val="40"/>
          <w:szCs w:val="40"/>
          <w:u w:val="single"/>
        </w:rPr>
      </w:pPr>
      <w:r w:rsidRPr="009B121B">
        <w:rPr>
          <w:rFonts w:ascii="Arial" w:hAnsi="Arial" w:cs="Arial"/>
          <w:sz w:val="40"/>
          <w:szCs w:val="40"/>
          <w:u w:val="single"/>
        </w:rPr>
        <w:lastRenderedPageBreak/>
        <w:t>W</w:t>
      </w:r>
      <w:r w:rsidR="009B121B">
        <w:rPr>
          <w:rFonts w:ascii="Arial" w:hAnsi="Arial" w:cs="Arial"/>
          <w:sz w:val="40"/>
          <w:szCs w:val="40"/>
          <w:u w:val="single"/>
        </w:rPr>
        <w:t>e</w:t>
      </w:r>
      <w:r w:rsidRPr="009B121B">
        <w:rPr>
          <w:rFonts w:ascii="Arial" w:hAnsi="Arial" w:cs="Arial"/>
          <w:sz w:val="40"/>
          <w:szCs w:val="40"/>
          <w:u w:val="single"/>
        </w:rPr>
        <w:t>lcome Letter</w:t>
      </w:r>
    </w:p>
    <w:p w:rsidR="00664064" w:rsidRPr="00F24B54" w:rsidRDefault="00664064" w:rsidP="00F24B54">
      <w:pPr>
        <w:pStyle w:val="ListParagraph"/>
        <w:spacing w:after="0" w:line="240" w:lineRule="auto"/>
        <w:ind w:left="0"/>
        <w:rPr>
          <w:rFonts w:ascii="Arial" w:hAnsi="Arial" w:cs="Arial"/>
          <w:sz w:val="24"/>
          <w:szCs w:val="24"/>
        </w:rPr>
      </w:pPr>
      <w:r w:rsidRPr="00F24B54">
        <w:rPr>
          <w:rFonts w:ascii="Arial" w:hAnsi="Arial" w:cs="Arial"/>
          <w:sz w:val="24"/>
          <w:szCs w:val="24"/>
        </w:rPr>
        <w:t>Dear Applicant</w:t>
      </w:r>
    </w:p>
    <w:p w:rsidR="00AE6E6E" w:rsidRPr="00F24B54" w:rsidRDefault="00AE6E6E" w:rsidP="00F24B54">
      <w:pPr>
        <w:pStyle w:val="ListParagraph"/>
        <w:spacing w:after="0" w:line="240" w:lineRule="auto"/>
        <w:ind w:left="0"/>
        <w:rPr>
          <w:rFonts w:ascii="Arial" w:hAnsi="Arial" w:cs="Arial"/>
          <w:sz w:val="24"/>
          <w:szCs w:val="24"/>
        </w:rPr>
      </w:pPr>
    </w:p>
    <w:p w:rsidR="00F24B54" w:rsidRPr="00F24B54" w:rsidRDefault="00664064" w:rsidP="00F24B54">
      <w:pPr>
        <w:pStyle w:val="ListParagraph"/>
        <w:spacing w:after="0" w:line="240" w:lineRule="auto"/>
        <w:ind w:left="0"/>
        <w:rPr>
          <w:rFonts w:ascii="Arial" w:hAnsi="Arial" w:cs="Arial"/>
          <w:sz w:val="24"/>
          <w:szCs w:val="24"/>
        </w:rPr>
      </w:pPr>
      <w:r w:rsidRPr="00F24B54">
        <w:rPr>
          <w:rFonts w:ascii="Arial" w:hAnsi="Arial" w:cs="Arial"/>
          <w:sz w:val="24"/>
          <w:szCs w:val="24"/>
        </w:rPr>
        <w:t xml:space="preserve">Thank you for your interest in the position of Assistant </w:t>
      </w:r>
      <w:r w:rsidR="00F24B54" w:rsidRPr="00F24B54">
        <w:rPr>
          <w:rFonts w:ascii="Arial" w:hAnsi="Arial" w:cs="Arial"/>
          <w:sz w:val="24"/>
          <w:szCs w:val="24"/>
        </w:rPr>
        <w:t xml:space="preserve">Headteacher </w:t>
      </w:r>
      <w:r w:rsidRPr="00F24B54">
        <w:rPr>
          <w:rFonts w:ascii="Arial" w:hAnsi="Arial" w:cs="Arial"/>
          <w:sz w:val="24"/>
          <w:szCs w:val="24"/>
        </w:rPr>
        <w:t>at Highfield School</w:t>
      </w:r>
      <w:r w:rsidR="00AE516D" w:rsidRPr="00F24B54">
        <w:rPr>
          <w:rFonts w:ascii="Arial" w:hAnsi="Arial" w:cs="Arial"/>
          <w:sz w:val="24"/>
          <w:szCs w:val="24"/>
        </w:rPr>
        <w:t>.</w:t>
      </w:r>
    </w:p>
    <w:p w:rsidR="00F24B54" w:rsidRPr="00F24B54" w:rsidRDefault="00F24B54" w:rsidP="00F24B54">
      <w:pPr>
        <w:pStyle w:val="ListParagraph"/>
        <w:spacing w:after="0" w:line="240" w:lineRule="auto"/>
        <w:ind w:left="0"/>
        <w:rPr>
          <w:rFonts w:ascii="Arial" w:hAnsi="Arial" w:cs="Arial"/>
          <w:sz w:val="24"/>
          <w:szCs w:val="24"/>
        </w:rPr>
      </w:pPr>
    </w:p>
    <w:p w:rsidR="00F24B54" w:rsidRPr="00F24B54" w:rsidRDefault="00F24B54" w:rsidP="00F24B54">
      <w:pPr>
        <w:pStyle w:val="ListParagraph"/>
        <w:spacing w:after="0" w:line="240" w:lineRule="auto"/>
        <w:ind w:left="0"/>
        <w:rPr>
          <w:rFonts w:ascii="Arial" w:hAnsi="Arial" w:cs="Arial"/>
          <w:sz w:val="24"/>
          <w:szCs w:val="24"/>
        </w:rPr>
      </w:pPr>
      <w:r w:rsidRPr="00F24B54">
        <w:rPr>
          <w:rFonts w:ascii="Arial" w:hAnsi="Arial" w:cs="Arial"/>
          <w:sz w:val="24"/>
          <w:szCs w:val="24"/>
        </w:rPr>
        <w:t>The Governing Body of Highfield School are seeking to appoint an ambitious and inspirational Assistant Headteacher with a passion for learning, and with proven leadership and management skills, to join the leadership team in this specialist secondary school for pupils with a range of severe learning difficulties including those with autism, and those with complex learning difficulties and associated behaviours.</w:t>
      </w:r>
    </w:p>
    <w:p w:rsidR="00F24B54" w:rsidRPr="00F24B54" w:rsidRDefault="00F24B54" w:rsidP="00F24B54">
      <w:pPr>
        <w:pStyle w:val="TableParagraph"/>
        <w:spacing w:before="2"/>
        <w:ind w:left="28"/>
        <w:rPr>
          <w:rFonts w:ascii="Arial" w:eastAsiaTheme="minorHAnsi" w:hAnsi="Arial" w:cs="Arial"/>
          <w:sz w:val="24"/>
          <w:szCs w:val="24"/>
          <w:lang w:val="en-GB"/>
        </w:rPr>
      </w:pPr>
      <w:r w:rsidRPr="00F24B54">
        <w:rPr>
          <w:rFonts w:ascii="Arial" w:eastAsiaTheme="minorHAnsi" w:hAnsi="Arial" w:cs="Arial"/>
          <w:sz w:val="24"/>
          <w:szCs w:val="24"/>
          <w:lang w:val="en-GB"/>
        </w:rPr>
        <w:t>We are looking for someone who demonstrates:</w:t>
      </w:r>
    </w:p>
    <w:p w:rsidR="00F24B54" w:rsidRPr="00F24B54" w:rsidRDefault="00F24B54" w:rsidP="00F24B54">
      <w:pPr>
        <w:pStyle w:val="ListParagraph"/>
        <w:widowControl w:val="0"/>
        <w:numPr>
          <w:ilvl w:val="0"/>
          <w:numId w:val="9"/>
        </w:numPr>
        <w:tabs>
          <w:tab w:val="left" w:pos="749"/>
        </w:tabs>
        <w:spacing w:after="0" w:line="240" w:lineRule="auto"/>
        <w:ind w:right="743"/>
        <w:contextualSpacing w:val="0"/>
        <w:rPr>
          <w:rFonts w:ascii="Arial" w:hAnsi="Arial" w:cs="Arial"/>
          <w:sz w:val="24"/>
          <w:szCs w:val="24"/>
        </w:rPr>
      </w:pPr>
      <w:r w:rsidRPr="00F24B54">
        <w:rPr>
          <w:rFonts w:ascii="Arial" w:hAnsi="Arial" w:cs="Arial"/>
          <w:sz w:val="24"/>
          <w:szCs w:val="24"/>
        </w:rPr>
        <w:t>A proven track record in successful leadership of students with SEND</w:t>
      </w:r>
    </w:p>
    <w:p w:rsidR="00F24B54" w:rsidRPr="00F24B54" w:rsidRDefault="00F24B54" w:rsidP="00F24B54">
      <w:pPr>
        <w:pStyle w:val="ListParagraph"/>
        <w:widowControl w:val="0"/>
        <w:numPr>
          <w:ilvl w:val="0"/>
          <w:numId w:val="9"/>
        </w:numPr>
        <w:tabs>
          <w:tab w:val="left" w:pos="749"/>
        </w:tabs>
        <w:spacing w:after="0" w:line="240" w:lineRule="auto"/>
        <w:ind w:right="743"/>
        <w:contextualSpacing w:val="0"/>
        <w:rPr>
          <w:rFonts w:ascii="Arial" w:hAnsi="Arial" w:cs="Arial"/>
          <w:sz w:val="24"/>
          <w:szCs w:val="24"/>
        </w:rPr>
      </w:pPr>
      <w:r w:rsidRPr="00F24B54">
        <w:rPr>
          <w:rFonts w:ascii="Arial" w:hAnsi="Arial" w:cs="Arial"/>
          <w:sz w:val="24"/>
          <w:szCs w:val="24"/>
        </w:rPr>
        <w:t>Commitment, drive and passion for improving outcomes for students with SEND</w:t>
      </w:r>
    </w:p>
    <w:p w:rsidR="00F24B54" w:rsidRPr="00F24B54" w:rsidRDefault="00F24B54" w:rsidP="00F24B54">
      <w:pPr>
        <w:pStyle w:val="ListParagraph"/>
        <w:widowControl w:val="0"/>
        <w:numPr>
          <w:ilvl w:val="0"/>
          <w:numId w:val="9"/>
        </w:numPr>
        <w:tabs>
          <w:tab w:val="left" w:pos="749"/>
        </w:tabs>
        <w:spacing w:before="8" w:after="0" w:line="240" w:lineRule="auto"/>
        <w:ind w:right="108"/>
        <w:contextualSpacing w:val="0"/>
        <w:rPr>
          <w:rFonts w:ascii="Arial" w:hAnsi="Arial" w:cs="Arial"/>
          <w:sz w:val="24"/>
          <w:szCs w:val="24"/>
        </w:rPr>
      </w:pPr>
      <w:r w:rsidRPr="00F24B54">
        <w:rPr>
          <w:rFonts w:ascii="Arial" w:hAnsi="Arial" w:cs="Arial"/>
          <w:sz w:val="24"/>
          <w:szCs w:val="24"/>
        </w:rPr>
        <w:t>Ambition, enthusiasm, resilience and a desire to make a difference</w:t>
      </w:r>
    </w:p>
    <w:p w:rsidR="00F24B54" w:rsidRPr="00F24B54" w:rsidRDefault="00F24B54" w:rsidP="00F24B54">
      <w:pPr>
        <w:pStyle w:val="ListParagraph"/>
        <w:widowControl w:val="0"/>
        <w:numPr>
          <w:ilvl w:val="0"/>
          <w:numId w:val="9"/>
        </w:numPr>
        <w:tabs>
          <w:tab w:val="left" w:pos="749"/>
        </w:tabs>
        <w:spacing w:before="3" w:after="0" w:line="240" w:lineRule="auto"/>
        <w:ind w:right="180"/>
        <w:contextualSpacing w:val="0"/>
        <w:rPr>
          <w:rFonts w:ascii="Arial" w:hAnsi="Arial" w:cs="Arial"/>
          <w:sz w:val="24"/>
          <w:szCs w:val="24"/>
        </w:rPr>
      </w:pPr>
      <w:r w:rsidRPr="00F24B54">
        <w:rPr>
          <w:rFonts w:ascii="Arial" w:hAnsi="Arial" w:cs="Arial"/>
          <w:sz w:val="24"/>
          <w:szCs w:val="24"/>
        </w:rPr>
        <w:t>Commitment to continuous professional development and a sound understanding of the demands and responsibilities of an Assistant Headteacher</w:t>
      </w:r>
    </w:p>
    <w:p w:rsidR="00F24B54" w:rsidRPr="00F24B54" w:rsidRDefault="00F24B54" w:rsidP="00F24B54">
      <w:pPr>
        <w:pStyle w:val="ListParagraph"/>
        <w:widowControl w:val="0"/>
        <w:numPr>
          <w:ilvl w:val="0"/>
          <w:numId w:val="8"/>
        </w:numPr>
        <w:tabs>
          <w:tab w:val="left" w:pos="749"/>
        </w:tabs>
        <w:spacing w:before="1" w:after="0" w:line="240" w:lineRule="auto"/>
        <w:ind w:right="486"/>
        <w:contextualSpacing w:val="0"/>
        <w:rPr>
          <w:rFonts w:ascii="Arial" w:hAnsi="Arial" w:cs="Arial"/>
          <w:sz w:val="24"/>
          <w:szCs w:val="24"/>
        </w:rPr>
      </w:pPr>
      <w:r w:rsidRPr="00F24B54">
        <w:rPr>
          <w:rFonts w:ascii="Arial" w:hAnsi="Arial" w:cs="Arial"/>
          <w:sz w:val="24"/>
          <w:szCs w:val="24"/>
        </w:rPr>
        <w:t>Passion and commitment for the highest standards of achievement across the school</w:t>
      </w:r>
    </w:p>
    <w:p w:rsidR="00F24B54" w:rsidRPr="00F24B54" w:rsidRDefault="00F24B54" w:rsidP="00F24B54">
      <w:pPr>
        <w:pStyle w:val="ListParagraph"/>
        <w:widowControl w:val="0"/>
        <w:numPr>
          <w:ilvl w:val="0"/>
          <w:numId w:val="8"/>
        </w:numPr>
        <w:tabs>
          <w:tab w:val="left" w:pos="749"/>
        </w:tabs>
        <w:spacing w:after="0" w:line="240" w:lineRule="auto"/>
        <w:ind w:right="139"/>
        <w:contextualSpacing w:val="0"/>
        <w:rPr>
          <w:rFonts w:ascii="Arial" w:hAnsi="Arial" w:cs="Arial"/>
          <w:sz w:val="24"/>
          <w:szCs w:val="24"/>
        </w:rPr>
      </w:pPr>
      <w:r w:rsidRPr="00F24B54">
        <w:rPr>
          <w:rFonts w:ascii="Arial" w:hAnsi="Arial" w:cs="Arial"/>
          <w:sz w:val="24"/>
          <w:szCs w:val="24"/>
        </w:rPr>
        <w:t>High expectations of what can be achieved with outstanding classroom practice</w:t>
      </w:r>
    </w:p>
    <w:p w:rsidR="00F24B54" w:rsidRPr="00F24B54" w:rsidRDefault="00F24B54" w:rsidP="00F24B54">
      <w:pPr>
        <w:pStyle w:val="ListParagraph"/>
        <w:widowControl w:val="0"/>
        <w:numPr>
          <w:ilvl w:val="0"/>
          <w:numId w:val="8"/>
        </w:numPr>
        <w:tabs>
          <w:tab w:val="left" w:pos="749"/>
        </w:tabs>
        <w:spacing w:after="0" w:line="240" w:lineRule="auto"/>
        <w:contextualSpacing w:val="0"/>
        <w:rPr>
          <w:rFonts w:ascii="Arial" w:hAnsi="Arial" w:cs="Arial"/>
          <w:sz w:val="24"/>
          <w:szCs w:val="24"/>
        </w:rPr>
      </w:pPr>
      <w:r w:rsidRPr="00F24B54">
        <w:rPr>
          <w:rFonts w:ascii="Arial" w:hAnsi="Arial" w:cs="Arial"/>
          <w:sz w:val="24"/>
          <w:szCs w:val="24"/>
        </w:rPr>
        <w:t>The ability to lead and motivate others</w:t>
      </w:r>
    </w:p>
    <w:p w:rsidR="00F24B54" w:rsidRPr="00F24B54" w:rsidRDefault="00F24B54" w:rsidP="00F24B54">
      <w:pPr>
        <w:spacing w:line="240" w:lineRule="auto"/>
        <w:rPr>
          <w:rFonts w:ascii="Arial" w:hAnsi="Arial" w:cs="Arial"/>
          <w:sz w:val="24"/>
          <w:szCs w:val="24"/>
        </w:rPr>
      </w:pPr>
    </w:p>
    <w:p w:rsidR="00F24B54" w:rsidRPr="00F24B54" w:rsidRDefault="00F24B54" w:rsidP="00F24B54">
      <w:pPr>
        <w:pStyle w:val="TableParagraph"/>
        <w:ind w:left="28"/>
        <w:rPr>
          <w:rFonts w:ascii="Arial" w:eastAsiaTheme="minorHAnsi" w:hAnsi="Arial" w:cs="Arial"/>
          <w:sz w:val="24"/>
          <w:szCs w:val="24"/>
          <w:lang w:val="en-GB"/>
        </w:rPr>
      </w:pPr>
      <w:r w:rsidRPr="00F24B54">
        <w:rPr>
          <w:rFonts w:ascii="Arial" w:eastAsiaTheme="minorHAnsi" w:hAnsi="Arial" w:cs="Arial"/>
          <w:sz w:val="24"/>
          <w:szCs w:val="24"/>
          <w:lang w:val="en-GB"/>
        </w:rPr>
        <w:t xml:space="preserve">   In return we can offer:</w:t>
      </w:r>
    </w:p>
    <w:p w:rsidR="00F24B54" w:rsidRPr="00F24B54" w:rsidRDefault="00F24B54" w:rsidP="00F24B54">
      <w:pPr>
        <w:pStyle w:val="ListParagraph"/>
        <w:widowControl w:val="0"/>
        <w:numPr>
          <w:ilvl w:val="0"/>
          <w:numId w:val="7"/>
        </w:numPr>
        <w:tabs>
          <w:tab w:val="left" w:pos="749"/>
        </w:tabs>
        <w:spacing w:after="0" w:line="240" w:lineRule="auto"/>
        <w:ind w:right="445"/>
        <w:contextualSpacing w:val="0"/>
        <w:rPr>
          <w:rFonts w:ascii="Arial" w:hAnsi="Arial" w:cs="Arial"/>
          <w:sz w:val="24"/>
          <w:szCs w:val="24"/>
        </w:rPr>
      </w:pPr>
      <w:r w:rsidRPr="00F24B54">
        <w:rPr>
          <w:rFonts w:ascii="Arial" w:hAnsi="Arial" w:cs="Arial"/>
          <w:sz w:val="24"/>
          <w:szCs w:val="24"/>
        </w:rPr>
        <w:t>Fantastic students who are positive, keen to learn and progress</w:t>
      </w:r>
    </w:p>
    <w:p w:rsidR="00F24B54" w:rsidRPr="00F24B54" w:rsidRDefault="00F24B54" w:rsidP="00F24B54">
      <w:pPr>
        <w:pStyle w:val="ListParagraph"/>
        <w:widowControl w:val="0"/>
        <w:numPr>
          <w:ilvl w:val="0"/>
          <w:numId w:val="7"/>
        </w:numPr>
        <w:tabs>
          <w:tab w:val="left" w:pos="823"/>
        </w:tabs>
        <w:spacing w:after="0" w:line="240" w:lineRule="auto"/>
        <w:ind w:right="336"/>
        <w:contextualSpacing w:val="0"/>
        <w:rPr>
          <w:rFonts w:ascii="Arial" w:hAnsi="Arial" w:cs="Arial"/>
          <w:sz w:val="24"/>
          <w:szCs w:val="24"/>
        </w:rPr>
      </w:pPr>
      <w:r w:rsidRPr="00F24B54">
        <w:rPr>
          <w:rFonts w:ascii="Arial" w:hAnsi="Arial" w:cs="Arial"/>
          <w:sz w:val="24"/>
          <w:szCs w:val="24"/>
        </w:rPr>
        <w:t>A dedicated and skilled workforce, committed to making a difference</w:t>
      </w:r>
    </w:p>
    <w:p w:rsidR="00F24B54" w:rsidRPr="00F24B54" w:rsidRDefault="00F24B54" w:rsidP="00F24B54">
      <w:pPr>
        <w:pStyle w:val="ListParagraph"/>
        <w:widowControl w:val="0"/>
        <w:numPr>
          <w:ilvl w:val="0"/>
          <w:numId w:val="7"/>
        </w:numPr>
        <w:tabs>
          <w:tab w:val="left" w:pos="823"/>
        </w:tabs>
        <w:spacing w:after="0" w:line="240" w:lineRule="auto"/>
        <w:ind w:right="336"/>
        <w:contextualSpacing w:val="0"/>
        <w:rPr>
          <w:rFonts w:ascii="Arial" w:hAnsi="Arial" w:cs="Arial"/>
          <w:sz w:val="24"/>
          <w:szCs w:val="24"/>
        </w:rPr>
      </w:pPr>
      <w:r w:rsidRPr="00F24B54">
        <w:rPr>
          <w:rFonts w:ascii="Arial" w:hAnsi="Arial" w:cs="Arial"/>
          <w:sz w:val="24"/>
          <w:szCs w:val="24"/>
        </w:rPr>
        <w:t>A school with high aspirations and a strong commitment to professional development where every person is valued</w:t>
      </w:r>
    </w:p>
    <w:p w:rsidR="00F24B54" w:rsidRPr="00F24B54" w:rsidRDefault="00F24B54" w:rsidP="00F24B54">
      <w:pPr>
        <w:pStyle w:val="ListParagraph"/>
        <w:widowControl w:val="0"/>
        <w:numPr>
          <w:ilvl w:val="0"/>
          <w:numId w:val="7"/>
        </w:numPr>
        <w:tabs>
          <w:tab w:val="left" w:pos="823"/>
        </w:tabs>
        <w:spacing w:before="1" w:after="0" w:line="240" w:lineRule="auto"/>
        <w:ind w:right="295"/>
        <w:contextualSpacing w:val="0"/>
        <w:rPr>
          <w:rFonts w:ascii="Arial" w:hAnsi="Arial" w:cs="Arial"/>
          <w:sz w:val="24"/>
          <w:szCs w:val="24"/>
        </w:rPr>
      </w:pPr>
      <w:r w:rsidRPr="00F24B54">
        <w:rPr>
          <w:rFonts w:ascii="Arial" w:hAnsi="Arial" w:cs="Arial"/>
          <w:sz w:val="24"/>
          <w:szCs w:val="24"/>
        </w:rPr>
        <w:t>An excellent opportunity to develop the leadership skills required for further career progression</w:t>
      </w:r>
    </w:p>
    <w:p w:rsidR="009B121B" w:rsidRPr="00F24B54" w:rsidRDefault="009B121B" w:rsidP="00F24B54">
      <w:pPr>
        <w:spacing w:after="0" w:line="240" w:lineRule="auto"/>
        <w:rPr>
          <w:rFonts w:ascii="Arial" w:hAnsi="Arial" w:cs="Arial"/>
          <w:sz w:val="24"/>
          <w:szCs w:val="24"/>
        </w:rPr>
      </w:pPr>
    </w:p>
    <w:p w:rsidR="009B121B" w:rsidRPr="00F24B54" w:rsidRDefault="009B121B" w:rsidP="00F24B54">
      <w:pPr>
        <w:pStyle w:val="ListParagraph"/>
        <w:spacing w:after="0" w:line="240" w:lineRule="auto"/>
        <w:ind w:left="0"/>
        <w:rPr>
          <w:rFonts w:ascii="Arial" w:hAnsi="Arial" w:cs="Arial"/>
          <w:sz w:val="24"/>
          <w:szCs w:val="24"/>
        </w:rPr>
      </w:pPr>
      <w:r w:rsidRPr="00F24B54">
        <w:rPr>
          <w:rFonts w:ascii="Arial" w:hAnsi="Arial" w:cs="Arial"/>
          <w:sz w:val="24"/>
          <w:szCs w:val="24"/>
        </w:rPr>
        <w:t>I look forward to hearing from you and welcome you contacting me in advance of your application should you require any further information.</w:t>
      </w:r>
    </w:p>
    <w:p w:rsidR="009B121B" w:rsidRDefault="009B121B" w:rsidP="009B121B">
      <w:pPr>
        <w:pStyle w:val="ListParagraph"/>
        <w:spacing w:after="0" w:line="240" w:lineRule="auto"/>
        <w:ind w:left="0"/>
        <w:rPr>
          <w:rFonts w:ascii="Arial" w:hAnsi="Arial" w:cs="Arial"/>
          <w:sz w:val="24"/>
          <w:szCs w:val="24"/>
        </w:rPr>
      </w:pPr>
    </w:p>
    <w:p w:rsidR="009B121B" w:rsidRDefault="009B121B" w:rsidP="009B121B">
      <w:pPr>
        <w:pStyle w:val="ListParagraph"/>
        <w:spacing w:after="0" w:line="480" w:lineRule="auto"/>
        <w:ind w:left="0"/>
        <w:rPr>
          <w:rFonts w:ascii="Arial" w:hAnsi="Arial" w:cs="Arial"/>
          <w:sz w:val="24"/>
          <w:szCs w:val="24"/>
        </w:rPr>
      </w:pPr>
      <w:r>
        <w:rPr>
          <w:rFonts w:ascii="Arial" w:hAnsi="Arial" w:cs="Arial"/>
          <w:sz w:val="24"/>
          <w:szCs w:val="24"/>
        </w:rPr>
        <w:t>Yours faithfully</w:t>
      </w:r>
      <w:r w:rsidR="0021098C">
        <w:rPr>
          <w:rFonts w:ascii="Arial" w:hAnsi="Arial" w:cs="Arial"/>
          <w:sz w:val="24"/>
          <w:szCs w:val="24"/>
        </w:rPr>
        <w:t>,</w:t>
      </w:r>
    </w:p>
    <w:p w:rsidR="00171B38" w:rsidRDefault="00171B38" w:rsidP="009B121B">
      <w:pPr>
        <w:pStyle w:val="ListParagraph"/>
        <w:spacing w:after="0" w:line="240" w:lineRule="auto"/>
        <w:ind w:left="0"/>
        <w:rPr>
          <w:rFonts w:ascii="Arial" w:hAnsi="Arial" w:cs="Arial"/>
          <w:sz w:val="24"/>
          <w:szCs w:val="24"/>
        </w:rPr>
      </w:pPr>
    </w:p>
    <w:p w:rsidR="009B121B" w:rsidRDefault="00171B38" w:rsidP="009B121B">
      <w:pPr>
        <w:pStyle w:val="ListParagraph"/>
        <w:spacing w:after="0" w:line="240" w:lineRule="auto"/>
        <w:ind w:left="0"/>
        <w:rPr>
          <w:rFonts w:ascii="Arial" w:hAnsi="Arial" w:cs="Arial"/>
          <w:sz w:val="24"/>
          <w:szCs w:val="24"/>
        </w:rPr>
      </w:pPr>
      <w:r>
        <w:rPr>
          <w:rFonts w:ascii="Arial" w:hAnsi="Arial" w:cs="Arial"/>
          <w:sz w:val="24"/>
          <w:szCs w:val="24"/>
        </w:rPr>
        <w:t>M</w:t>
      </w:r>
      <w:r w:rsidR="009B121B">
        <w:rPr>
          <w:rFonts w:ascii="Arial" w:hAnsi="Arial" w:cs="Arial"/>
          <w:sz w:val="24"/>
          <w:szCs w:val="24"/>
        </w:rPr>
        <w:t>r</w:t>
      </w:r>
      <w:r w:rsidR="00A83A29">
        <w:rPr>
          <w:rFonts w:ascii="Arial" w:hAnsi="Arial" w:cs="Arial"/>
          <w:sz w:val="24"/>
          <w:szCs w:val="24"/>
        </w:rPr>
        <w:t>s Rebecca Thompson</w:t>
      </w:r>
    </w:p>
    <w:p w:rsidR="009B121B" w:rsidRDefault="009B121B" w:rsidP="009B121B">
      <w:pPr>
        <w:pStyle w:val="ListParagraph"/>
        <w:spacing w:after="0" w:line="480" w:lineRule="auto"/>
        <w:ind w:left="0"/>
        <w:rPr>
          <w:rFonts w:ascii="Arial" w:hAnsi="Arial" w:cs="Arial"/>
          <w:sz w:val="24"/>
          <w:szCs w:val="24"/>
        </w:rPr>
      </w:pPr>
      <w:r>
        <w:rPr>
          <w:rFonts w:ascii="Arial" w:hAnsi="Arial" w:cs="Arial"/>
          <w:sz w:val="24"/>
          <w:szCs w:val="24"/>
        </w:rPr>
        <w:t>Headteacher</w:t>
      </w:r>
    </w:p>
    <w:p w:rsidR="009B121B" w:rsidRDefault="009B121B" w:rsidP="00664064">
      <w:pPr>
        <w:spacing w:after="0"/>
        <w:rPr>
          <w:rFonts w:ascii="Arial" w:hAnsi="Arial" w:cs="Arial"/>
          <w:sz w:val="24"/>
          <w:szCs w:val="24"/>
        </w:rPr>
      </w:pPr>
    </w:p>
    <w:p w:rsidR="009B121B" w:rsidRDefault="009B121B" w:rsidP="00664064">
      <w:pPr>
        <w:spacing w:after="0"/>
        <w:rPr>
          <w:rFonts w:ascii="Arial" w:hAnsi="Arial" w:cs="Arial"/>
          <w:sz w:val="24"/>
          <w:szCs w:val="24"/>
        </w:rPr>
      </w:pPr>
    </w:p>
    <w:p w:rsidR="00171B38" w:rsidRDefault="00171B38" w:rsidP="00664064">
      <w:pPr>
        <w:spacing w:after="0"/>
        <w:rPr>
          <w:rFonts w:ascii="Arial" w:hAnsi="Arial" w:cs="Arial"/>
          <w:sz w:val="24"/>
          <w:szCs w:val="24"/>
        </w:rPr>
      </w:pPr>
    </w:p>
    <w:p w:rsidR="00171B38" w:rsidRDefault="00171B38" w:rsidP="00664064">
      <w:pPr>
        <w:spacing w:after="0"/>
        <w:rPr>
          <w:rFonts w:ascii="Arial" w:hAnsi="Arial" w:cs="Arial"/>
          <w:sz w:val="24"/>
          <w:szCs w:val="24"/>
        </w:rPr>
      </w:pPr>
    </w:p>
    <w:p w:rsidR="00E87AF2" w:rsidRDefault="00E87AF2" w:rsidP="00664064">
      <w:pPr>
        <w:spacing w:after="0"/>
        <w:rPr>
          <w:rFonts w:ascii="Arial" w:hAnsi="Arial" w:cs="Arial"/>
          <w:sz w:val="24"/>
          <w:szCs w:val="24"/>
        </w:rPr>
      </w:pPr>
    </w:p>
    <w:p w:rsidR="00822214" w:rsidRDefault="00822214" w:rsidP="00664064">
      <w:pPr>
        <w:spacing w:after="0"/>
        <w:rPr>
          <w:rFonts w:ascii="Arial" w:hAnsi="Arial" w:cs="Arial"/>
          <w:sz w:val="24"/>
          <w:szCs w:val="24"/>
        </w:rPr>
      </w:pPr>
    </w:p>
    <w:p w:rsidR="00822214" w:rsidRDefault="00822214" w:rsidP="00664064">
      <w:pPr>
        <w:spacing w:after="0"/>
        <w:rPr>
          <w:rFonts w:ascii="Arial" w:hAnsi="Arial" w:cs="Arial"/>
          <w:sz w:val="24"/>
          <w:szCs w:val="24"/>
        </w:rPr>
      </w:pPr>
    </w:p>
    <w:p w:rsidR="0096030B" w:rsidRDefault="0096030B" w:rsidP="00664064">
      <w:pPr>
        <w:spacing w:after="0"/>
        <w:rPr>
          <w:rFonts w:ascii="Arial" w:hAnsi="Arial" w:cs="Arial"/>
          <w:sz w:val="24"/>
          <w:szCs w:val="24"/>
        </w:rPr>
      </w:pPr>
    </w:p>
    <w:p w:rsidR="0096030B" w:rsidRDefault="0096030B" w:rsidP="00664064">
      <w:pPr>
        <w:spacing w:after="0"/>
        <w:rPr>
          <w:rFonts w:ascii="Arial" w:hAnsi="Arial" w:cs="Arial"/>
          <w:sz w:val="24"/>
          <w:szCs w:val="24"/>
        </w:rPr>
      </w:pPr>
    </w:p>
    <w:p w:rsidR="006F1A64" w:rsidRDefault="006F1A64" w:rsidP="006F1A64">
      <w:pPr>
        <w:spacing w:after="0"/>
        <w:rPr>
          <w:rFonts w:ascii="Arial" w:hAnsi="Arial" w:cs="Arial"/>
          <w:sz w:val="40"/>
          <w:szCs w:val="40"/>
          <w:u w:val="single"/>
        </w:rPr>
      </w:pPr>
      <w:r w:rsidRPr="009B121B">
        <w:rPr>
          <w:rFonts w:ascii="Arial" w:hAnsi="Arial" w:cs="Arial"/>
          <w:sz w:val="40"/>
          <w:szCs w:val="40"/>
          <w:u w:val="single"/>
        </w:rPr>
        <w:lastRenderedPageBreak/>
        <w:t>The School</w:t>
      </w:r>
    </w:p>
    <w:p w:rsidR="006F1A64" w:rsidRPr="00D8441C" w:rsidRDefault="006F1A64" w:rsidP="006F1A64">
      <w:pPr>
        <w:shd w:val="clear" w:color="auto" w:fill="FFFFFF"/>
        <w:spacing w:after="0" w:line="300" w:lineRule="atLeast"/>
        <w:rPr>
          <w:rFonts w:ascii="Arial" w:eastAsia="Times New Roman" w:hAnsi="Arial" w:cs="Arial"/>
          <w:color w:val="333333"/>
          <w:sz w:val="24"/>
          <w:szCs w:val="24"/>
          <w:lang w:eastAsia="en-GB"/>
        </w:rPr>
      </w:pPr>
      <w:r w:rsidRPr="008460EE">
        <w:rPr>
          <w:rFonts w:ascii="Arial" w:eastAsia="Times New Roman" w:hAnsi="Arial" w:cs="Arial"/>
          <w:color w:val="333333"/>
          <w:sz w:val="24"/>
          <w:szCs w:val="24"/>
          <w:lang w:eastAsia="en-GB"/>
        </w:rPr>
        <w:t>We are a local maintained school providing education for pupils with severe learning needs. Our pupils come from all over the Wakefield area and some from further afield, to benefit from our specialised teaching, excellent pastoral care and the wide range of specialist support services and interventions we provide through our curriculum offer.</w:t>
      </w:r>
      <w:r w:rsidRPr="008460EE">
        <w:rPr>
          <w:rFonts w:ascii="Arial" w:eastAsia="Times New Roman" w:hAnsi="Arial" w:cs="Arial"/>
          <w:color w:val="333333"/>
          <w:sz w:val="24"/>
          <w:szCs w:val="24"/>
          <w:lang w:eastAsia="en-GB"/>
        </w:rPr>
        <w:br/>
        <w:t>Our ambition is to ensure that every pupil is well prepared for the next stage of their education and for adult life, be that finding meaningful employment, continued education, supported or independent living.</w:t>
      </w:r>
    </w:p>
    <w:p w:rsidR="006F1A64" w:rsidRDefault="006F1A64" w:rsidP="006F1A64">
      <w:pPr>
        <w:shd w:val="clear" w:color="auto" w:fill="FFFFFF"/>
        <w:spacing w:after="0" w:line="300" w:lineRule="atLeast"/>
        <w:rPr>
          <w:rFonts w:ascii="Arial" w:eastAsia="Times New Roman" w:hAnsi="Arial" w:cs="Arial"/>
          <w:color w:val="333333"/>
          <w:sz w:val="24"/>
          <w:szCs w:val="24"/>
          <w:lang w:eastAsia="en-GB"/>
        </w:rPr>
      </w:pPr>
      <w:r w:rsidRPr="008460EE">
        <w:rPr>
          <w:rFonts w:ascii="Arial" w:eastAsia="Times New Roman" w:hAnsi="Arial" w:cs="Arial"/>
          <w:color w:val="333333"/>
          <w:sz w:val="24"/>
          <w:szCs w:val="24"/>
          <w:lang w:eastAsia="en-GB"/>
        </w:rPr>
        <w:br/>
        <w:t>At Highfield school we provide a student-centred curriculum, delivered in an inclusive environment. Students develop their communication, independence and social skills to make good or better personal progress towards their EHCP outcomes. We prepare them for the responsibilities and experiences of adult life, building resilience opportunities throughout the curriculum.</w:t>
      </w:r>
    </w:p>
    <w:p w:rsidR="006F1A64" w:rsidRPr="008460EE" w:rsidRDefault="006F1A64" w:rsidP="006F1A64">
      <w:pPr>
        <w:shd w:val="clear" w:color="auto" w:fill="FFFFFF"/>
        <w:spacing w:after="0" w:line="300" w:lineRule="atLeast"/>
        <w:rPr>
          <w:rFonts w:ascii="Arial" w:eastAsia="Times New Roman" w:hAnsi="Arial" w:cs="Arial"/>
          <w:color w:val="333333"/>
          <w:sz w:val="24"/>
          <w:szCs w:val="24"/>
          <w:lang w:eastAsia="en-GB"/>
        </w:rPr>
      </w:pPr>
    </w:p>
    <w:p w:rsidR="006F1A64" w:rsidRPr="00D8441C" w:rsidRDefault="006F1A64" w:rsidP="006F1A64">
      <w:pPr>
        <w:shd w:val="clear" w:color="auto" w:fill="FFFFFF"/>
        <w:spacing w:after="0" w:line="300" w:lineRule="atLeast"/>
        <w:rPr>
          <w:rFonts w:ascii="Arial" w:eastAsia="Times New Roman" w:hAnsi="Arial" w:cs="Arial"/>
          <w:color w:val="333333"/>
          <w:sz w:val="24"/>
          <w:szCs w:val="24"/>
          <w:lang w:eastAsia="en-GB"/>
        </w:rPr>
      </w:pPr>
      <w:r w:rsidRPr="008460EE">
        <w:rPr>
          <w:rFonts w:ascii="Arial" w:eastAsia="Times New Roman" w:hAnsi="Arial" w:cs="Arial"/>
          <w:color w:val="333333"/>
          <w:sz w:val="24"/>
          <w:szCs w:val="24"/>
          <w:lang w:eastAsia="en-GB"/>
        </w:rPr>
        <w:t>Our school vision statement ‘maximising potential for confident and independent futures,’ is embedded through our six-strand curriculum across four pathways in year 7 to 11. These are, semi-formal, formal and blended and SCERTS.</w:t>
      </w:r>
      <w:r w:rsidRPr="00D8441C">
        <w:rPr>
          <w:rFonts w:ascii="Arial" w:eastAsia="Times New Roman" w:hAnsi="Arial" w:cs="Arial"/>
          <w:color w:val="333333"/>
          <w:sz w:val="24"/>
          <w:szCs w:val="24"/>
          <w:lang w:eastAsia="en-GB"/>
        </w:rPr>
        <w:t xml:space="preserve">  </w:t>
      </w:r>
      <w:r w:rsidRPr="008460EE">
        <w:rPr>
          <w:rFonts w:ascii="Arial" w:eastAsia="Times New Roman" w:hAnsi="Arial" w:cs="Arial"/>
          <w:color w:val="333333"/>
          <w:sz w:val="24"/>
          <w:szCs w:val="24"/>
          <w:lang w:eastAsia="en-GB"/>
        </w:rPr>
        <w:t>The SCERTS curriculum pathway introduced in September 2022</w:t>
      </w:r>
      <w:r w:rsidRPr="00D8441C">
        <w:rPr>
          <w:rFonts w:ascii="Arial" w:eastAsia="Times New Roman" w:hAnsi="Arial" w:cs="Arial"/>
          <w:color w:val="333333"/>
          <w:sz w:val="24"/>
          <w:szCs w:val="24"/>
          <w:lang w:eastAsia="en-GB"/>
        </w:rPr>
        <w:t xml:space="preserve">, which is </w:t>
      </w:r>
      <w:r w:rsidRPr="008460EE">
        <w:rPr>
          <w:rFonts w:ascii="Arial" w:eastAsia="Times New Roman" w:hAnsi="Arial" w:cs="Arial"/>
          <w:color w:val="333333"/>
          <w:sz w:val="24"/>
          <w:szCs w:val="24"/>
          <w:lang w:eastAsia="en-GB"/>
        </w:rPr>
        <w:t>a comprehensive intervention model for students with autism and their families.</w:t>
      </w:r>
      <w:r w:rsidRPr="00D8441C">
        <w:rPr>
          <w:rFonts w:ascii="Arial" w:eastAsia="Times New Roman" w:hAnsi="Arial" w:cs="Arial"/>
          <w:color w:val="333333"/>
          <w:sz w:val="24"/>
          <w:szCs w:val="24"/>
          <w:lang w:eastAsia="en-GB"/>
        </w:rPr>
        <w:t xml:space="preserve">  </w:t>
      </w:r>
      <w:r w:rsidRPr="008460EE">
        <w:rPr>
          <w:rFonts w:ascii="Arial" w:eastAsia="Times New Roman" w:hAnsi="Arial" w:cs="Arial"/>
          <w:color w:val="333333"/>
          <w:sz w:val="24"/>
          <w:szCs w:val="24"/>
          <w:lang w:eastAsia="en-GB"/>
        </w:rPr>
        <w:t xml:space="preserve">In Post 16 we have three pathways which are, </w:t>
      </w:r>
      <w:proofErr w:type="gramStart"/>
      <w:r w:rsidRPr="008460EE">
        <w:rPr>
          <w:rFonts w:ascii="Arial" w:eastAsia="Times New Roman" w:hAnsi="Arial" w:cs="Arial"/>
          <w:color w:val="333333"/>
          <w:sz w:val="24"/>
          <w:szCs w:val="24"/>
          <w:lang w:eastAsia="en-GB"/>
        </w:rPr>
        <w:t>Moving</w:t>
      </w:r>
      <w:proofErr w:type="gramEnd"/>
      <w:r w:rsidRPr="008460EE">
        <w:rPr>
          <w:rFonts w:ascii="Arial" w:eastAsia="Times New Roman" w:hAnsi="Arial" w:cs="Arial"/>
          <w:color w:val="333333"/>
          <w:sz w:val="24"/>
          <w:szCs w:val="24"/>
          <w:lang w:eastAsia="en-GB"/>
        </w:rPr>
        <w:t xml:space="preserve"> on, Futures and City Futures, which was introduced in September 2022.</w:t>
      </w:r>
      <w:r w:rsidRPr="008460EE">
        <w:rPr>
          <w:rFonts w:ascii="Arial" w:eastAsia="Times New Roman" w:hAnsi="Arial" w:cs="Arial"/>
          <w:color w:val="333333"/>
          <w:sz w:val="24"/>
          <w:szCs w:val="24"/>
          <w:lang w:eastAsia="en-GB"/>
        </w:rPr>
        <w:br/>
      </w:r>
    </w:p>
    <w:p w:rsidR="006F1A64" w:rsidRPr="00664064" w:rsidRDefault="006F1A64" w:rsidP="006F1A64">
      <w:pPr>
        <w:spacing w:after="0"/>
        <w:rPr>
          <w:rFonts w:ascii="Arial" w:hAnsi="Arial" w:cs="Arial"/>
          <w:sz w:val="24"/>
          <w:szCs w:val="24"/>
        </w:rPr>
      </w:pPr>
      <w:r w:rsidRPr="00664064">
        <w:rPr>
          <w:rFonts w:ascii="Arial" w:hAnsi="Arial" w:cs="Arial"/>
          <w:sz w:val="24"/>
          <w:szCs w:val="24"/>
        </w:rPr>
        <w:t xml:space="preserve">Highfield is a school which caters for students with severe and complex learning difficulties and autistic spectrum conditions.  </w:t>
      </w:r>
      <w:r>
        <w:rPr>
          <w:rFonts w:ascii="Arial" w:hAnsi="Arial" w:cs="Arial"/>
          <w:sz w:val="24"/>
          <w:szCs w:val="24"/>
        </w:rPr>
        <w:t>A</w:t>
      </w:r>
      <w:r w:rsidRPr="00664064">
        <w:rPr>
          <w:rFonts w:ascii="Arial" w:hAnsi="Arial" w:cs="Arial"/>
          <w:sz w:val="24"/>
          <w:szCs w:val="24"/>
        </w:rPr>
        <w:t xml:space="preserve"> significant number of our learners have associated complex needs relating to visual, hearing and speech impairment, social and emotional difficulties, communication difficulties, a range of chromosomal difficulties and in some cases, physical difficulties.  </w:t>
      </w:r>
    </w:p>
    <w:p w:rsidR="006F1A64" w:rsidRDefault="006F1A64" w:rsidP="006F1A64">
      <w:pPr>
        <w:spacing w:after="0"/>
        <w:rPr>
          <w:rFonts w:ascii="Arial" w:hAnsi="Arial" w:cs="Arial"/>
          <w:sz w:val="24"/>
          <w:szCs w:val="24"/>
        </w:rPr>
      </w:pPr>
    </w:p>
    <w:p w:rsidR="006F1A64" w:rsidRPr="00664064" w:rsidRDefault="006F1A64" w:rsidP="006F1A64">
      <w:pPr>
        <w:spacing w:after="0"/>
        <w:rPr>
          <w:rFonts w:ascii="Arial" w:hAnsi="Arial" w:cs="Arial"/>
          <w:sz w:val="24"/>
          <w:szCs w:val="24"/>
        </w:rPr>
      </w:pPr>
      <w:r w:rsidRPr="00664064">
        <w:rPr>
          <w:rFonts w:ascii="Arial" w:hAnsi="Arial" w:cs="Arial"/>
          <w:sz w:val="24"/>
          <w:szCs w:val="24"/>
        </w:rPr>
        <w:t>The development of our fantastic green field site has seen the inclusion of a purpose built Post 16 facility, a sensory room, a library, a fitness suite and the refurbishment of the main entrance, administration office spaces and our Emotional Health and Well- being area.  We also have a wide range of outdoor facilities including a wildlife area which supports our Forest School status, a poly tunnel for horticulture</w:t>
      </w:r>
      <w:r>
        <w:rPr>
          <w:rFonts w:ascii="Arial" w:hAnsi="Arial" w:cs="Arial"/>
          <w:sz w:val="24"/>
          <w:szCs w:val="24"/>
        </w:rPr>
        <w:t>, Animal Unit</w:t>
      </w:r>
      <w:r w:rsidRPr="00664064">
        <w:rPr>
          <w:rFonts w:ascii="Arial" w:hAnsi="Arial" w:cs="Arial"/>
          <w:sz w:val="24"/>
          <w:szCs w:val="24"/>
        </w:rPr>
        <w:t xml:space="preserve"> and </w:t>
      </w:r>
      <w:proofErr w:type="gramStart"/>
      <w:r w:rsidRPr="00664064">
        <w:rPr>
          <w:rFonts w:ascii="Arial" w:hAnsi="Arial" w:cs="Arial"/>
          <w:sz w:val="24"/>
          <w:szCs w:val="24"/>
        </w:rPr>
        <w:t>well maintained</w:t>
      </w:r>
      <w:proofErr w:type="gramEnd"/>
      <w:r w:rsidRPr="00664064">
        <w:rPr>
          <w:rFonts w:ascii="Arial" w:hAnsi="Arial" w:cs="Arial"/>
          <w:sz w:val="24"/>
          <w:szCs w:val="24"/>
        </w:rPr>
        <w:t xml:space="preserve"> sports facilities that contribute to the positive learning experiences of our students. Visitors to our school comment very positively on the warm welcome they receive and the quality of the provision, as well as the outstanding attitudes and behaviour of our fantastic students, of whom we are very proud.</w:t>
      </w:r>
    </w:p>
    <w:p w:rsidR="006F1A64" w:rsidRPr="00664064" w:rsidRDefault="006F1A64" w:rsidP="006F1A64">
      <w:pPr>
        <w:spacing w:after="0"/>
        <w:rPr>
          <w:rFonts w:ascii="Arial" w:hAnsi="Arial" w:cs="Arial"/>
          <w:sz w:val="24"/>
          <w:szCs w:val="24"/>
        </w:rPr>
      </w:pPr>
    </w:p>
    <w:p w:rsidR="006F1A64" w:rsidRDefault="006F1A64" w:rsidP="006F1A64">
      <w:pPr>
        <w:spacing w:after="0"/>
        <w:rPr>
          <w:rFonts w:ascii="Arial" w:hAnsi="Arial" w:cs="Arial"/>
          <w:sz w:val="24"/>
          <w:szCs w:val="24"/>
        </w:rPr>
      </w:pPr>
      <w:r w:rsidRPr="00664064">
        <w:rPr>
          <w:rFonts w:ascii="Arial" w:hAnsi="Arial" w:cs="Arial"/>
          <w:sz w:val="24"/>
          <w:szCs w:val="24"/>
        </w:rPr>
        <w:t xml:space="preserve">We have a large, well-qualified and committed staff group who work very effectively in teams.  All staff members are well supported through supportive appraisal processes to improve their practice and are encouraged to develop professionally.  There are clear progression pathways identifiable within the school. </w:t>
      </w:r>
    </w:p>
    <w:p w:rsidR="006F1A64" w:rsidRPr="00664064" w:rsidRDefault="006F1A64" w:rsidP="006F1A64">
      <w:pPr>
        <w:spacing w:after="0"/>
        <w:rPr>
          <w:rFonts w:ascii="Arial" w:hAnsi="Arial" w:cs="Arial"/>
          <w:sz w:val="24"/>
          <w:szCs w:val="24"/>
        </w:rPr>
      </w:pPr>
    </w:p>
    <w:p w:rsidR="006F1A64" w:rsidRDefault="006F1A64" w:rsidP="006F1A64">
      <w:pPr>
        <w:spacing w:after="0"/>
        <w:rPr>
          <w:rFonts w:ascii="Arial" w:hAnsi="Arial" w:cs="Arial"/>
          <w:sz w:val="24"/>
          <w:szCs w:val="24"/>
        </w:rPr>
      </w:pPr>
      <w:r w:rsidRPr="00664064">
        <w:rPr>
          <w:rFonts w:ascii="Arial" w:hAnsi="Arial" w:cs="Arial"/>
          <w:sz w:val="24"/>
          <w:szCs w:val="24"/>
        </w:rPr>
        <w:t xml:space="preserve">The school has grown significantly during the past five years and has made substantial changes to its model of leadership and curriculum in order to better meet the needs of our pupils.  Our most recent Ofsted, </w:t>
      </w:r>
      <w:r>
        <w:rPr>
          <w:rFonts w:ascii="Arial" w:hAnsi="Arial" w:cs="Arial"/>
          <w:sz w:val="24"/>
          <w:szCs w:val="24"/>
        </w:rPr>
        <w:t xml:space="preserve">November </w:t>
      </w:r>
      <w:r w:rsidRPr="00664064">
        <w:rPr>
          <w:rFonts w:ascii="Arial" w:hAnsi="Arial" w:cs="Arial"/>
          <w:sz w:val="24"/>
          <w:szCs w:val="24"/>
        </w:rPr>
        <w:t>20</w:t>
      </w:r>
      <w:r>
        <w:rPr>
          <w:rFonts w:ascii="Arial" w:hAnsi="Arial" w:cs="Arial"/>
          <w:sz w:val="24"/>
          <w:szCs w:val="24"/>
        </w:rPr>
        <w:t>23</w:t>
      </w:r>
      <w:r w:rsidRPr="00664064">
        <w:rPr>
          <w:rFonts w:ascii="Arial" w:hAnsi="Arial" w:cs="Arial"/>
          <w:sz w:val="24"/>
          <w:szCs w:val="24"/>
        </w:rPr>
        <w:t xml:space="preserve">, found that the school was Good overall with outstanding personal development, behaviour and welfare.  </w:t>
      </w:r>
    </w:p>
    <w:p w:rsidR="00776847" w:rsidRPr="00F24B54" w:rsidRDefault="00565F3D" w:rsidP="006F1A64">
      <w:pPr>
        <w:spacing w:after="0"/>
        <w:rPr>
          <w:rFonts w:ascii="Arial" w:hAnsi="Arial" w:cs="Arial"/>
          <w:sz w:val="24"/>
          <w:szCs w:val="24"/>
          <w:highlight w:val="yellow"/>
        </w:rPr>
      </w:pPr>
      <w:r>
        <w:rPr>
          <w:rFonts w:ascii="Arial" w:hAnsi="Arial" w:cs="Arial"/>
          <w:sz w:val="40"/>
          <w:szCs w:val="40"/>
          <w:u w:val="single"/>
        </w:rPr>
        <w:br w:type="page"/>
      </w:r>
      <w:r w:rsidR="00AE6E6E" w:rsidRPr="00556A3F">
        <w:rPr>
          <w:rFonts w:ascii="Arial" w:hAnsi="Arial" w:cs="Arial"/>
          <w:sz w:val="40"/>
          <w:szCs w:val="40"/>
          <w:u w:val="single"/>
        </w:rPr>
        <w:t>Job Description</w:t>
      </w:r>
    </w:p>
    <w:p w:rsidR="00556A3F" w:rsidRPr="00556A3F" w:rsidRDefault="00556A3F" w:rsidP="00556A3F">
      <w:pPr>
        <w:pStyle w:val="BodyText"/>
        <w:rPr>
          <w:rFonts w:ascii="Arial" w:eastAsiaTheme="minorHAnsi" w:hAnsi="Arial" w:cs="Arial"/>
        </w:rPr>
      </w:pPr>
    </w:p>
    <w:p w:rsidR="00556A3F" w:rsidRPr="00556A3F" w:rsidRDefault="00556A3F" w:rsidP="00556A3F">
      <w:pPr>
        <w:pStyle w:val="BodyText"/>
        <w:spacing w:after="0"/>
        <w:rPr>
          <w:rFonts w:ascii="Arial" w:eastAsiaTheme="minorHAnsi" w:hAnsi="Arial" w:cs="Arial"/>
        </w:rPr>
      </w:pPr>
      <w:r w:rsidRPr="00556A3F">
        <w:rPr>
          <w:rFonts w:ascii="Arial" w:eastAsiaTheme="minorHAnsi" w:hAnsi="Arial" w:cs="Arial"/>
        </w:rPr>
        <w:t xml:space="preserve">The post holder is required to undertake the professional duties and responsibilities of an Assistant Headteacher, as set out in the current School Teachers’ Pay and Conditions document. This job description is provided to assist teaching staff to understand and appreciate the work content of their post and the role they are to play in school.  </w:t>
      </w:r>
    </w:p>
    <w:p w:rsidR="00556A3F" w:rsidRPr="00556A3F" w:rsidRDefault="00556A3F" w:rsidP="00556A3F">
      <w:pPr>
        <w:spacing w:after="0" w:line="240" w:lineRule="auto"/>
        <w:rPr>
          <w:rFonts w:ascii="Arial" w:hAnsi="Arial" w:cs="Arial"/>
          <w:sz w:val="24"/>
          <w:szCs w:val="24"/>
        </w:rPr>
      </w:pPr>
    </w:p>
    <w:p w:rsidR="00556A3F" w:rsidRDefault="00556A3F" w:rsidP="00556A3F">
      <w:pPr>
        <w:pStyle w:val="BodyTextIndent3"/>
        <w:spacing w:after="0" w:line="240" w:lineRule="auto"/>
        <w:ind w:left="0"/>
        <w:rPr>
          <w:rFonts w:ascii="Arial" w:hAnsi="Arial" w:cs="Arial"/>
          <w:b/>
          <w:sz w:val="24"/>
          <w:szCs w:val="24"/>
        </w:rPr>
      </w:pPr>
      <w:r w:rsidRPr="00556A3F">
        <w:rPr>
          <w:rFonts w:ascii="Arial" w:hAnsi="Arial" w:cs="Arial"/>
          <w:b/>
          <w:sz w:val="24"/>
          <w:szCs w:val="24"/>
        </w:rPr>
        <w:t>JOB PURPOSE</w:t>
      </w:r>
    </w:p>
    <w:p w:rsidR="00556A3F" w:rsidRPr="00556A3F" w:rsidRDefault="00556A3F" w:rsidP="00556A3F">
      <w:pPr>
        <w:pStyle w:val="BodyTextIndent3"/>
        <w:spacing w:after="0" w:line="240" w:lineRule="auto"/>
        <w:ind w:left="0"/>
        <w:rPr>
          <w:rFonts w:ascii="Arial" w:hAnsi="Arial" w:cs="Arial"/>
          <w:b/>
          <w:sz w:val="24"/>
          <w:szCs w:val="24"/>
        </w:rPr>
      </w:pPr>
    </w:p>
    <w:p w:rsidR="00556A3F" w:rsidRDefault="00556A3F" w:rsidP="00556A3F">
      <w:pPr>
        <w:pStyle w:val="BodyTextIndent3"/>
        <w:spacing w:after="0" w:line="240" w:lineRule="auto"/>
        <w:ind w:left="0"/>
        <w:rPr>
          <w:rFonts w:ascii="Arial" w:hAnsi="Arial" w:cs="Arial"/>
          <w:sz w:val="24"/>
          <w:szCs w:val="24"/>
        </w:rPr>
      </w:pPr>
      <w:r>
        <w:rPr>
          <w:rFonts w:ascii="Arial" w:hAnsi="Arial" w:cs="Arial"/>
          <w:sz w:val="24"/>
          <w:szCs w:val="24"/>
        </w:rPr>
        <w:t xml:space="preserve">To promote the vision, values and core principles of the school, in line with agreed school policies, to </w:t>
      </w:r>
      <w:r w:rsidRPr="005B31FD">
        <w:rPr>
          <w:rFonts w:ascii="Arial" w:hAnsi="Arial" w:cs="Arial"/>
          <w:sz w:val="24"/>
          <w:szCs w:val="24"/>
        </w:rPr>
        <w:t xml:space="preserve">provide professional leadership which secures </w:t>
      </w:r>
      <w:r>
        <w:rPr>
          <w:rFonts w:ascii="Arial" w:hAnsi="Arial" w:cs="Arial"/>
          <w:sz w:val="24"/>
          <w:szCs w:val="24"/>
        </w:rPr>
        <w:t>the success and improvement of the school; to ensure high quality education and care for all the pupils so that they are safe and happy at school; to enable students to be successful learners and achieve high standards; i</w:t>
      </w:r>
      <w:r w:rsidRPr="00F70F49">
        <w:rPr>
          <w:rFonts w:ascii="Arial" w:hAnsi="Arial" w:cs="Arial"/>
          <w:sz w:val="24"/>
          <w:szCs w:val="24"/>
        </w:rPr>
        <w:t>n the temporary abse</w:t>
      </w:r>
      <w:r>
        <w:rPr>
          <w:rFonts w:ascii="Arial" w:hAnsi="Arial" w:cs="Arial"/>
          <w:sz w:val="24"/>
          <w:szCs w:val="24"/>
        </w:rPr>
        <w:t>nce of the Head Teacher and his/</w:t>
      </w:r>
      <w:r w:rsidRPr="00F70F49">
        <w:rPr>
          <w:rFonts w:ascii="Arial" w:hAnsi="Arial" w:cs="Arial"/>
          <w:sz w:val="24"/>
          <w:szCs w:val="24"/>
        </w:rPr>
        <w:t xml:space="preserve">her </w:t>
      </w:r>
      <w:r>
        <w:rPr>
          <w:rFonts w:ascii="Arial" w:hAnsi="Arial" w:cs="Arial"/>
          <w:sz w:val="24"/>
          <w:szCs w:val="24"/>
        </w:rPr>
        <w:t>deputy,</w:t>
      </w:r>
      <w:r w:rsidRPr="00F70F49">
        <w:rPr>
          <w:rFonts w:ascii="Arial" w:hAnsi="Arial" w:cs="Arial"/>
          <w:sz w:val="24"/>
          <w:szCs w:val="24"/>
        </w:rPr>
        <w:t xml:space="preserve"> to assume responsibility</w:t>
      </w:r>
      <w:r>
        <w:rPr>
          <w:rFonts w:ascii="Arial" w:hAnsi="Arial" w:cs="Arial"/>
          <w:sz w:val="24"/>
          <w:szCs w:val="24"/>
        </w:rPr>
        <w:t xml:space="preserve"> </w:t>
      </w:r>
      <w:r w:rsidRPr="00F70F49">
        <w:rPr>
          <w:rFonts w:ascii="Arial" w:hAnsi="Arial" w:cs="Arial"/>
          <w:sz w:val="24"/>
          <w:szCs w:val="24"/>
        </w:rPr>
        <w:t>as ‘teacher in charge’ and manage in line with school policie</w:t>
      </w:r>
      <w:r>
        <w:rPr>
          <w:rFonts w:ascii="Arial" w:hAnsi="Arial" w:cs="Arial"/>
          <w:sz w:val="24"/>
          <w:szCs w:val="24"/>
        </w:rPr>
        <w:t xml:space="preserve">s and guidelines. Discretionary </w:t>
      </w:r>
      <w:r w:rsidRPr="00F70F49">
        <w:rPr>
          <w:rFonts w:ascii="Arial" w:hAnsi="Arial" w:cs="Arial"/>
          <w:sz w:val="24"/>
          <w:szCs w:val="24"/>
        </w:rPr>
        <w:t>issues to be referred to Head Teacher (and Governing Body where applicable)</w:t>
      </w:r>
    </w:p>
    <w:p w:rsidR="00556A3F" w:rsidRDefault="00556A3F" w:rsidP="00556A3F">
      <w:pPr>
        <w:pStyle w:val="BodyTextIndent3"/>
        <w:spacing w:after="0" w:line="240" w:lineRule="auto"/>
        <w:ind w:left="0"/>
        <w:rPr>
          <w:rFonts w:ascii="Arial" w:hAnsi="Arial" w:cs="Arial"/>
          <w:sz w:val="24"/>
          <w:szCs w:val="24"/>
        </w:rPr>
      </w:pPr>
    </w:p>
    <w:p w:rsidR="00556A3F" w:rsidRPr="00556A3F" w:rsidRDefault="00556A3F" w:rsidP="00556A3F">
      <w:pPr>
        <w:pStyle w:val="BodyTextIndent3"/>
        <w:spacing w:after="0" w:line="240" w:lineRule="auto"/>
        <w:ind w:left="0"/>
        <w:rPr>
          <w:rFonts w:ascii="Arial" w:hAnsi="Arial" w:cs="Arial"/>
          <w:b/>
          <w:sz w:val="24"/>
          <w:szCs w:val="24"/>
        </w:rPr>
      </w:pPr>
      <w:r w:rsidRPr="00556A3F">
        <w:rPr>
          <w:rFonts w:ascii="Arial" w:hAnsi="Arial" w:cs="Arial"/>
          <w:b/>
          <w:sz w:val="24"/>
          <w:szCs w:val="24"/>
        </w:rPr>
        <w:t>JOB SPECIFICATION</w:t>
      </w:r>
    </w:p>
    <w:p w:rsidR="00556A3F" w:rsidRPr="00556A3F" w:rsidRDefault="00556A3F" w:rsidP="00556A3F">
      <w:pPr>
        <w:pStyle w:val="BodyTextIndent3"/>
        <w:spacing w:after="0" w:line="240" w:lineRule="auto"/>
        <w:ind w:left="0"/>
        <w:rPr>
          <w:rFonts w:ascii="Arial" w:hAnsi="Arial" w:cs="Arial"/>
          <w:sz w:val="24"/>
          <w:szCs w:val="24"/>
        </w:rPr>
      </w:pPr>
    </w:p>
    <w:p w:rsidR="00556A3F" w:rsidRPr="00556A3F" w:rsidRDefault="00556A3F" w:rsidP="00556A3F">
      <w:pPr>
        <w:pStyle w:val="BodyTextIndent3"/>
        <w:spacing w:after="0" w:line="240" w:lineRule="auto"/>
        <w:ind w:left="0"/>
        <w:rPr>
          <w:rFonts w:ascii="Arial" w:hAnsi="Arial" w:cs="Arial"/>
          <w:sz w:val="24"/>
          <w:szCs w:val="24"/>
        </w:rPr>
      </w:pPr>
      <w:r w:rsidRPr="00556A3F">
        <w:rPr>
          <w:rFonts w:ascii="Arial" w:hAnsi="Arial" w:cs="Arial"/>
          <w:sz w:val="24"/>
          <w:szCs w:val="24"/>
          <w:u w:val="single"/>
        </w:rPr>
        <w:t>Supporting Strategic Direction and Development of the school</w:t>
      </w:r>
    </w:p>
    <w:p w:rsidR="00556A3F" w:rsidRDefault="00556A3F" w:rsidP="00556A3F">
      <w:pPr>
        <w:pStyle w:val="BodyTextIndent3"/>
        <w:numPr>
          <w:ilvl w:val="0"/>
          <w:numId w:val="10"/>
        </w:numPr>
        <w:spacing w:after="0" w:line="240" w:lineRule="auto"/>
        <w:jc w:val="both"/>
        <w:rPr>
          <w:rFonts w:ascii="Arial" w:hAnsi="Arial" w:cs="Arial"/>
          <w:sz w:val="24"/>
          <w:szCs w:val="24"/>
        </w:rPr>
      </w:pPr>
      <w:r>
        <w:rPr>
          <w:rFonts w:ascii="Arial" w:hAnsi="Arial" w:cs="Arial"/>
          <w:sz w:val="24"/>
          <w:szCs w:val="24"/>
        </w:rPr>
        <w:t>To work in support of Governing Body to contribute to vision, purpose and leadership of the school, and secure effective teaching and successful learning and achievement by pupils.</w:t>
      </w:r>
    </w:p>
    <w:p w:rsidR="00556A3F" w:rsidRDefault="00556A3F" w:rsidP="00556A3F">
      <w:pPr>
        <w:pStyle w:val="BodyTextIndent3"/>
        <w:spacing w:after="0" w:line="240" w:lineRule="auto"/>
        <w:ind w:left="0"/>
        <w:rPr>
          <w:rFonts w:ascii="Arial" w:hAnsi="Arial" w:cs="Arial"/>
          <w:sz w:val="24"/>
          <w:szCs w:val="24"/>
        </w:rPr>
      </w:pPr>
    </w:p>
    <w:p w:rsidR="00556A3F" w:rsidRDefault="00556A3F" w:rsidP="00556A3F">
      <w:pPr>
        <w:pStyle w:val="BodyTextIndent3"/>
        <w:numPr>
          <w:ilvl w:val="0"/>
          <w:numId w:val="10"/>
        </w:numPr>
        <w:spacing w:after="0" w:line="240" w:lineRule="auto"/>
        <w:jc w:val="both"/>
        <w:rPr>
          <w:rFonts w:ascii="Arial" w:hAnsi="Arial" w:cs="Arial"/>
          <w:sz w:val="24"/>
          <w:szCs w:val="24"/>
        </w:rPr>
      </w:pPr>
      <w:r>
        <w:rPr>
          <w:rFonts w:ascii="Arial" w:hAnsi="Arial" w:cs="Arial"/>
          <w:sz w:val="24"/>
          <w:szCs w:val="24"/>
        </w:rPr>
        <w:t>To contribute to the School Development Plan and the school SEF which, through appropriate consultation, identify appropriate priorities and targets for ensuring that pupils achieve high standards, make progress, are safe and enjoy their learning and work.</w:t>
      </w:r>
    </w:p>
    <w:p w:rsidR="00556A3F" w:rsidRDefault="00556A3F" w:rsidP="00556A3F">
      <w:pPr>
        <w:pStyle w:val="BodyTextIndent3"/>
        <w:spacing w:after="0" w:line="240" w:lineRule="auto"/>
        <w:ind w:left="0"/>
        <w:rPr>
          <w:rFonts w:ascii="Arial" w:hAnsi="Arial" w:cs="Arial"/>
          <w:sz w:val="24"/>
          <w:szCs w:val="24"/>
        </w:rPr>
      </w:pPr>
    </w:p>
    <w:p w:rsidR="00556A3F" w:rsidRDefault="00556A3F" w:rsidP="00556A3F">
      <w:pPr>
        <w:pStyle w:val="BodyTextIndent3"/>
        <w:numPr>
          <w:ilvl w:val="0"/>
          <w:numId w:val="10"/>
        </w:numPr>
        <w:spacing w:after="0" w:line="240" w:lineRule="auto"/>
        <w:jc w:val="both"/>
        <w:rPr>
          <w:rFonts w:ascii="Arial" w:hAnsi="Arial" w:cs="Arial"/>
          <w:sz w:val="24"/>
          <w:szCs w:val="24"/>
        </w:rPr>
      </w:pPr>
      <w:r>
        <w:rPr>
          <w:rFonts w:ascii="Arial" w:hAnsi="Arial" w:cs="Arial"/>
          <w:sz w:val="24"/>
          <w:szCs w:val="24"/>
        </w:rPr>
        <w:t>To support the continuous improvement of the school, and the achievement of annual objectives, ensuring educational success is maintained.</w:t>
      </w:r>
    </w:p>
    <w:p w:rsidR="00556A3F" w:rsidRDefault="00556A3F" w:rsidP="00556A3F">
      <w:pPr>
        <w:pStyle w:val="BodyTextIndent3"/>
        <w:spacing w:after="0" w:line="240" w:lineRule="auto"/>
        <w:ind w:left="0"/>
        <w:rPr>
          <w:rFonts w:ascii="Arial" w:hAnsi="Arial" w:cs="Arial"/>
          <w:sz w:val="24"/>
          <w:szCs w:val="24"/>
        </w:rPr>
      </w:pPr>
    </w:p>
    <w:p w:rsidR="00556A3F" w:rsidRDefault="00556A3F" w:rsidP="00556A3F">
      <w:pPr>
        <w:pStyle w:val="BodyTextIndent3"/>
        <w:numPr>
          <w:ilvl w:val="0"/>
          <w:numId w:val="10"/>
        </w:numPr>
        <w:spacing w:after="0" w:line="240" w:lineRule="auto"/>
        <w:jc w:val="both"/>
        <w:rPr>
          <w:rFonts w:ascii="Arial" w:hAnsi="Arial" w:cs="Arial"/>
          <w:sz w:val="24"/>
          <w:szCs w:val="24"/>
        </w:rPr>
      </w:pPr>
      <w:r>
        <w:rPr>
          <w:rFonts w:ascii="Arial" w:hAnsi="Arial" w:cs="Arial"/>
          <w:sz w:val="24"/>
          <w:szCs w:val="24"/>
        </w:rPr>
        <w:t>To contribute to the management, finance and administration of the school in support of its vision and aims.</w:t>
      </w:r>
    </w:p>
    <w:p w:rsidR="00556A3F" w:rsidRDefault="00556A3F" w:rsidP="00556A3F">
      <w:pPr>
        <w:pStyle w:val="BodyTextIndent3"/>
        <w:spacing w:after="0" w:line="240" w:lineRule="auto"/>
        <w:ind w:left="0"/>
        <w:rPr>
          <w:rFonts w:ascii="Arial" w:hAnsi="Arial" w:cs="Arial"/>
          <w:sz w:val="24"/>
          <w:szCs w:val="24"/>
        </w:rPr>
      </w:pPr>
    </w:p>
    <w:p w:rsidR="00556A3F" w:rsidRDefault="00556A3F" w:rsidP="00556A3F">
      <w:pPr>
        <w:pStyle w:val="BodyTextIndent3"/>
        <w:numPr>
          <w:ilvl w:val="0"/>
          <w:numId w:val="10"/>
        </w:numPr>
        <w:spacing w:after="0" w:line="240" w:lineRule="auto"/>
        <w:jc w:val="both"/>
        <w:rPr>
          <w:rFonts w:ascii="Arial" w:hAnsi="Arial" w:cs="Arial"/>
          <w:sz w:val="24"/>
          <w:szCs w:val="24"/>
        </w:rPr>
      </w:pPr>
      <w:r>
        <w:rPr>
          <w:rFonts w:ascii="Arial" w:hAnsi="Arial" w:cs="Arial"/>
          <w:sz w:val="24"/>
          <w:szCs w:val="24"/>
        </w:rPr>
        <w:t>To monitor evaluate and review the effectiveness of the school’s policies and priorities.</w:t>
      </w:r>
    </w:p>
    <w:p w:rsidR="00556A3F" w:rsidRDefault="00556A3F" w:rsidP="00556A3F">
      <w:pPr>
        <w:pStyle w:val="BodyTextIndent3"/>
        <w:spacing w:after="0" w:line="240" w:lineRule="auto"/>
        <w:ind w:left="0"/>
        <w:rPr>
          <w:rFonts w:ascii="Arial" w:hAnsi="Arial" w:cs="Arial"/>
          <w:sz w:val="24"/>
          <w:szCs w:val="24"/>
        </w:rPr>
      </w:pPr>
    </w:p>
    <w:p w:rsidR="00556A3F" w:rsidRDefault="00556A3F" w:rsidP="00556A3F">
      <w:pPr>
        <w:pStyle w:val="BodyTextIndent3"/>
        <w:numPr>
          <w:ilvl w:val="0"/>
          <w:numId w:val="10"/>
        </w:numPr>
        <w:spacing w:after="0" w:line="240" w:lineRule="auto"/>
        <w:jc w:val="both"/>
        <w:rPr>
          <w:rFonts w:ascii="Arial" w:hAnsi="Arial" w:cs="Arial"/>
          <w:sz w:val="24"/>
          <w:szCs w:val="24"/>
        </w:rPr>
      </w:pPr>
      <w:r>
        <w:rPr>
          <w:rFonts w:ascii="Arial" w:hAnsi="Arial" w:cs="Arial"/>
          <w:sz w:val="24"/>
          <w:szCs w:val="24"/>
        </w:rPr>
        <w:t>To lead key areas of school self-evaluation and monitoring, as directed by the Headteacher.</w:t>
      </w:r>
    </w:p>
    <w:p w:rsidR="00556A3F" w:rsidRDefault="00556A3F" w:rsidP="00556A3F">
      <w:pPr>
        <w:pStyle w:val="BodyTextIndent3"/>
        <w:spacing w:after="0" w:line="240" w:lineRule="auto"/>
        <w:ind w:left="0"/>
        <w:rPr>
          <w:rFonts w:ascii="Arial" w:hAnsi="Arial" w:cs="Arial"/>
          <w:sz w:val="24"/>
          <w:szCs w:val="24"/>
        </w:rPr>
      </w:pPr>
    </w:p>
    <w:p w:rsidR="00556A3F" w:rsidRDefault="00556A3F" w:rsidP="00556A3F">
      <w:pPr>
        <w:pStyle w:val="BodyTextIndent3"/>
        <w:numPr>
          <w:ilvl w:val="0"/>
          <w:numId w:val="10"/>
        </w:numPr>
        <w:spacing w:after="0" w:line="240" w:lineRule="auto"/>
        <w:jc w:val="both"/>
        <w:rPr>
          <w:rFonts w:ascii="Arial" w:hAnsi="Arial" w:cs="Arial"/>
          <w:sz w:val="24"/>
          <w:szCs w:val="24"/>
        </w:rPr>
      </w:pPr>
      <w:r>
        <w:rPr>
          <w:rFonts w:ascii="Arial" w:hAnsi="Arial" w:cs="Arial"/>
          <w:sz w:val="24"/>
          <w:szCs w:val="24"/>
        </w:rPr>
        <w:t>To work with the Headteacher and Deputy Headteacher to develop the school as a Centre of Excellence.</w:t>
      </w:r>
    </w:p>
    <w:p w:rsidR="00556A3F" w:rsidRPr="00556A3F" w:rsidRDefault="00556A3F" w:rsidP="00556A3F">
      <w:pPr>
        <w:pStyle w:val="BodyTextIndent3"/>
        <w:spacing w:after="0" w:line="240" w:lineRule="auto"/>
        <w:ind w:left="0"/>
        <w:jc w:val="both"/>
        <w:rPr>
          <w:rFonts w:ascii="Arial" w:hAnsi="Arial" w:cs="Arial"/>
          <w:sz w:val="24"/>
          <w:szCs w:val="24"/>
          <w:u w:val="single"/>
        </w:rPr>
      </w:pPr>
    </w:p>
    <w:p w:rsidR="00556A3F" w:rsidRPr="00556A3F" w:rsidRDefault="00556A3F" w:rsidP="00556A3F">
      <w:pPr>
        <w:pStyle w:val="BodyTextIndent3"/>
        <w:spacing w:after="0" w:line="240" w:lineRule="auto"/>
        <w:ind w:left="0"/>
        <w:rPr>
          <w:rFonts w:ascii="Arial" w:hAnsi="Arial" w:cs="Arial"/>
          <w:sz w:val="24"/>
          <w:szCs w:val="24"/>
          <w:u w:val="single"/>
        </w:rPr>
      </w:pPr>
      <w:r w:rsidRPr="00556A3F">
        <w:rPr>
          <w:rFonts w:ascii="Arial" w:hAnsi="Arial" w:cs="Arial"/>
          <w:sz w:val="24"/>
          <w:szCs w:val="24"/>
          <w:u w:val="single"/>
        </w:rPr>
        <w:t xml:space="preserve">Supporting Learning and Teaching </w:t>
      </w:r>
    </w:p>
    <w:p w:rsidR="00556A3F" w:rsidRDefault="00556A3F" w:rsidP="00556A3F">
      <w:pPr>
        <w:pStyle w:val="BodyTextIndent3"/>
        <w:numPr>
          <w:ilvl w:val="0"/>
          <w:numId w:val="11"/>
        </w:numPr>
        <w:spacing w:after="0" w:line="240" w:lineRule="auto"/>
        <w:jc w:val="both"/>
        <w:rPr>
          <w:rFonts w:ascii="Arial" w:hAnsi="Arial" w:cs="Arial"/>
          <w:sz w:val="24"/>
          <w:szCs w:val="24"/>
        </w:rPr>
      </w:pPr>
      <w:r>
        <w:rPr>
          <w:rFonts w:ascii="Arial" w:hAnsi="Arial" w:cs="Arial"/>
          <w:sz w:val="24"/>
          <w:szCs w:val="24"/>
        </w:rPr>
        <w:t>To create and maintain an environment which promotes and secures good teaching, effective learning, high standards of achievement, good behaviour and discipline.</w:t>
      </w:r>
    </w:p>
    <w:p w:rsidR="00556A3F" w:rsidRDefault="00556A3F" w:rsidP="00556A3F">
      <w:pPr>
        <w:pStyle w:val="BodyTextIndent3"/>
        <w:spacing w:after="0" w:line="240" w:lineRule="auto"/>
        <w:ind w:left="0"/>
        <w:rPr>
          <w:rFonts w:ascii="Arial" w:hAnsi="Arial" w:cs="Arial"/>
          <w:sz w:val="24"/>
          <w:szCs w:val="24"/>
        </w:rPr>
      </w:pPr>
    </w:p>
    <w:p w:rsidR="00556A3F" w:rsidRDefault="00556A3F" w:rsidP="00556A3F">
      <w:pPr>
        <w:pStyle w:val="BodyTextIndent3"/>
        <w:numPr>
          <w:ilvl w:val="0"/>
          <w:numId w:val="11"/>
        </w:numPr>
        <w:spacing w:after="0" w:line="240" w:lineRule="auto"/>
        <w:jc w:val="both"/>
        <w:rPr>
          <w:rFonts w:ascii="Arial" w:hAnsi="Arial" w:cs="Arial"/>
          <w:sz w:val="24"/>
          <w:szCs w:val="24"/>
        </w:rPr>
      </w:pPr>
      <w:r>
        <w:rPr>
          <w:rFonts w:ascii="Arial" w:hAnsi="Arial" w:cs="Arial"/>
          <w:sz w:val="24"/>
          <w:szCs w:val="24"/>
        </w:rPr>
        <w:t>To implement, monitor, evaluate and review the curriculum in order to identify areas for improvement and set targets for the school and individual pupils.</w:t>
      </w:r>
    </w:p>
    <w:p w:rsidR="00556A3F" w:rsidRDefault="00556A3F" w:rsidP="00556A3F">
      <w:pPr>
        <w:pStyle w:val="BodyTextIndent3"/>
        <w:spacing w:after="0" w:line="240" w:lineRule="auto"/>
        <w:ind w:left="0"/>
        <w:rPr>
          <w:rFonts w:ascii="Arial" w:hAnsi="Arial" w:cs="Arial"/>
          <w:sz w:val="24"/>
          <w:szCs w:val="24"/>
        </w:rPr>
      </w:pPr>
    </w:p>
    <w:p w:rsidR="00556A3F" w:rsidRDefault="00556A3F" w:rsidP="00556A3F">
      <w:pPr>
        <w:pStyle w:val="BodyTextIndent3"/>
        <w:numPr>
          <w:ilvl w:val="0"/>
          <w:numId w:val="11"/>
        </w:numPr>
        <w:spacing w:after="0" w:line="240" w:lineRule="auto"/>
        <w:jc w:val="both"/>
        <w:rPr>
          <w:rFonts w:ascii="Arial" w:hAnsi="Arial" w:cs="Arial"/>
          <w:sz w:val="24"/>
          <w:szCs w:val="24"/>
        </w:rPr>
      </w:pPr>
      <w:r>
        <w:rPr>
          <w:rFonts w:ascii="Arial" w:hAnsi="Arial" w:cs="Arial"/>
          <w:sz w:val="24"/>
          <w:szCs w:val="24"/>
        </w:rPr>
        <w:t xml:space="preserve">To develop effective links with the community and parents to extend the curriculum and improve </w:t>
      </w:r>
      <w:proofErr w:type="gramStart"/>
      <w:r>
        <w:rPr>
          <w:rFonts w:ascii="Arial" w:hAnsi="Arial" w:cs="Arial"/>
          <w:sz w:val="24"/>
          <w:szCs w:val="24"/>
        </w:rPr>
        <w:t>pupils</w:t>
      </w:r>
      <w:proofErr w:type="gramEnd"/>
      <w:r>
        <w:rPr>
          <w:rFonts w:ascii="Arial" w:hAnsi="Arial" w:cs="Arial"/>
          <w:sz w:val="24"/>
          <w:szCs w:val="24"/>
        </w:rPr>
        <w:t xml:space="preserve"> achievements and personal development</w:t>
      </w:r>
    </w:p>
    <w:p w:rsidR="00556A3F" w:rsidRDefault="00556A3F" w:rsidP="00556A3F">
      <w:pPr>
        <w:pStyle w:val="BodyTextIndent3"/>
        <w:spacing w:after="0" w:line="240" w:lineRule="auto"/>
        <w:ind w:left="0"/>
        <w:rPr>
          <w:rFonts w:ascii="Arial" w:hAnsi="Arial" w:cs="Arial"/>
          <w:sz w:val="24"/>
          <w:szCs w:val="24"/>
        </w:rPr>
      </w:pPr>
    </w:p>
    <w:p w:rsidR="00556A3F" w:rsidRDefault="00556A3F" w:rsidP="00556A3F">
      <w:pPr>
        <w:pStyle w:val="BodyTextIndent3"/>
        <w:numPr>
          <w:ilvl w:val="0"/>
          <w:numId w:val="11"/>
        </w:numPr>
        <w:spacing w:after="0" w:line="240" w:lineRule="auto"/>
        <w:jc w:val="both"/>
        <w:rPr>
          <w:rFonts w:ascii="Arial" w:hAnsi="Arial" w:cs="Arial"/>
          <w:sz w:val="24"/>
          <w:szCs w:val="24"/>
        </w:rPr>
      </w:pPr>
      <w:r>
        <w:rPr>
          <w:rFonts w:ascii="Arial" w:hAnsi="Arial" w:cs="Arial"/>
          <w:sz w:val="24"/>
          <w:szCs w:val="24"/>
        </w:rPr>
        <w:t>To take lead responsibility for developing and maintaining high standards of achievement in the school through a rigorous approach to improving the quality of teaching across the school.</w:t>
      </w:r>
    </w:p>
    <w:p w:rsidR="00556A3F" w:rsidRDefault="00556A3F" w:rsidP="00556A3F">
      <w:pPr>
        <w:pStyle w:val="BodyTextIndent3"/>
        <w:spacing w:after="0" w:line="240" w:lineRule="auto"/>
        <w:ind w:left="0"/>
        <w:rPr>
          <w:rFonts w:ascii="Arial" w:hAnsi="Arial" w:cs="Arial"/>
          <w:sz w:val="24"/>
          <w:szCs w:val="24"/>
        </w:rPr>
      </w:pPr>
    </w:p>
    <w:p w:rsidR="00556A3F" w:rsidRDefault="00556A3F" w:rsidP="00556A3F">
      <w:pPr>
        <w:pStyle w:val="BodyTextIndent3"/>
        <w:numPr>
          <w:ilvl w:val="0"/>
          <w:numId w:val="11"/>
        </w:numPr>
        <w:spacing w:after="0" w:line="240" w:lineRule="auto"/>
        <w:jc w:val="both"/>
        <w:rPr>
          <w:rFonts w:ascii="Arial" w:hAnsi="Arial" w:cs="Arial"/>
          <w:sz w:val="24"/>
          <w:szCs w:val="24"/>
        </w:rPr>
      </w:pPr>
      <w:r>
        <w:rPr>
          <w:rFonts w:ascii="Arial" w:hAnsi="Arial" w:cs="Arial"/>
          <w:sz w:val="24"/>
          <w:szCs w:val="24"/>
        </w:rPr>
        <w:t>To demonstrate and model to colleagues the characteristics of outstanding teaching.</w:t>
      </w:r>
    </w:p>
    <w:p w:rsidR="00556A3F" w:rsidRDefault="00556A3F" w:rsidP="00556A3F">
      <w:pPr>
        <w:pStyle w:val="BodyTextIndent3"/>
        <w:spacing w:after="0" w:line="240" w:lineRule="auto"/>
        <w:ind w:left="0"/>
        <w:rPr>
          <w:rFonts w:ascii="Arial" w:hAnsi="Arial" w:cs="Arial"/>
          <w:sz w:val="24"/>
          <w:szCs w:val="24"/>
        </w:rPr>
      </w:pPr>
    </w:p>
    <w:p w:rsidR="00556A3F" w:rsidRDefault="00556A3F" w:rsidP="00556A3F">
      <w:pPr>
        <w:pStyle w:val="BodyTextIndent3"/>
        <w:numPr>
          <w:ilvl w:val="0"/>
          <w:numId w:val="11"/>
        </w:numPr>
        <w:spacing w:after="0" w:line="240" w:lineRule="auto"/>
        <w:jc w:val="both"/>
        <w:rPr>
          <w:rFonts w:ascii="Arial" w:hAnsi="Arial" w:cs="Arial"/>
          <w:sz w:val="24"/>
          <w:szCs w:val="24"/>
        </w:rPr>
      </w:pPr>
      <w:r>
        <w:rPr>
          <w:rFonts w:ascii="Arial" w:hAnsi="Arial" w:cs="Arial"/>
          <w:sz w:val="24"/>
          <w:szCs w:val="24"/>
        </w:rPr>
        <w:t xml:space="preserve">To support the development and coordination of systems within the school that support positive behaviour and ensure that school staff maintain the capacity to manage challenging behaviour effectively and safely in the context of Team Teach, where appropriate.  </w:t>
      </w:r>
    </w:p>
    <w:p w:rsidR="00556A3F" w:rsidRDefault="00556A3F" w:rsidP="00556A3F">
      <w:pPr>
        <w:pStyle w:val="BodyTextIndent3"/>
        <w:spacing w:after="0" w:line="240" w:lineRule="auto"/>
        <w:ind w:left="0"/>
        <w:rPr>
          <w:rFonts w:ascii="Arial" w:hAnsi="Arial" w:cs="Arial"/>
          <w:sz w:val="24"/>
          <w:szCs w:val="24"/>
        </w:rPr>
      </w:pPr>
    </w:p>
    <w:p w:rsidR="00556A3F" w:rsidRDefault="00556A3F" w:rsidP="00556A3F">
      <w:pPr>
        <w:pStyle w:val="BodyTextIndent3"/>
        <w:numPr>
          <w:ilvl w:val="0"/>
          <w:numId w:val="11"/>
        </w:numPr>
        <w:spacing w:after="0" w:line="240" w:lineRule="auto"/>
        <w:jc w:val="both"/>
        <w:rPr>
          <w:rFonts w:ascii="Arial" w:hAnsi="Arial" w:cs="Arial"/>
          <w:sz w:val="24"/>
          <w:szCs w:val="24"/>
        </w:rPr>
      </w:pPr>
      <w:r>
        <w:rPr>
          <w:rFonts w:ascii="Arial" w:hAnsi="Arial" w:cs="Arial"/>
          <w:sz w:val="24"/>
          <w:szCs w:val="24"/>
        </w:rPr>
        <w:t>To promote respect and understanding of diverse cultures, languages and ethnic groups, including faith groups.</w:t>
      </w:r>
    </w:p>
    <w:p w:rsidR="00556A3F" w:rsidRPr="00556A3F" w:rsidRDefault="00556A3F" w:rsidP="00556A3F">
      <w:pPr>
        <w:pStyle w:val="BodyTextIndent3"/>
        <w:spacing w:after="0" w:line="240" w:lineRule="auto"/>
        <w:ind w:left="0"/>
        <w:rPr>
          <w:rFonts w:ascii="Arial" w:hAnsi="Arial" w:cs="Arial"/>
          <w:sz w:val="24"/>
          <w:szCs w:val="24"/>
        </w:rPr>
      </w:pPr>
    </w:p>
    <w:p w:rsidR="00556A3F" w:rsidRPr="00556A3F" w:rsidRDefault="00556A3F" w:rsidP="00556A3F">
      <w:pPr>
        <w:pStyle w:val="BodyTextIndent3"/>
        <w:spacing w:after="0" w:line="240" w:lineRule="auto"/>
        <w:ind w:left="0"/>
        <w:rPr>
          <w:rFonts w:ascii="Arial" w:hAnsi="Arial" w:cs="Arial"/>
          <w:sz w:val="24"/>
          <w:szCs w:val="24"/>
          <w:u w:val="single"/>
        </w:rPr>
      </w:pPr>
      <w:r w:rsidRPr="00556A3F">
        <w:rPr>
          <w:rFonts w:ascii="Arial" w:hAnsi="Arial" w:cs="Arial"/>
          <w:sz w:val="24"/>
          <w:szCs w:val="24"/>
          <w:u w:val="single"/>
        </w:rPr>
        <w:t>Supporting Leading and Managing staff</w:t>
      </w:r>
    </w:p>
    <w:p w:rsidR="00556A3F" w:rsidRDefault="00556A3F" w:rsidP="00556A3F">
      <w:pPr>
        <w:pStyle w:val="BodyTextIndent3"/>
        <w:numPr>
          <w:ilvl w:val="0"/>
          <w:numId w:val="12"/>
        </w:numPr>
        <w:spacing w:after="0" w:line="240" w:lineRule="auto"/>
        <w:jc w:val="both"/>
        <w:rPr>
          <w:rFonts w:ascii="Arial" w:hAnsi="Arial" w:cs="Arial"/>
          <w:sz w:val="24"/>
          <w:szCs w:val="24"/>
        </w:rPr>
      </w:pPr>
      <w:r>
        <w:rPr>
          <w:rFonts w:ascii="Arial" w:hAnsi="Arial" w:cs="Arial"/>
          <w:sz w:val="24"/>
          <w:szCs w:val="24"/>
        </w:rPr>
        <w:t>To lead, motivate, support, challenge and develop staff to secure improvement, including demonstrating a commitment to their own professional development.</w:t>
      </w:r>
    </w:p>
    <w:p w:rsidR="00556A3F" w:rsidRDefault="00556A3F" w:rsidP="00556A3F">
      <w:pPr>
        <w:pStyle w:val="BodyTextIndent3"/>
        <w:spacing w:after="0" w:line="240" w:lineRule="auto"/>
        <w:ind w:left="0"/>
        <w:rPr>
          <w:rFonts w:ascii="Arial" w:hAnsi="Arial" w:cs="Arial"/>
          <w:sz w:val="24"/>
          <w:szCs w:val="24"/>
        </w:rPr>
      </w:pPr>
    </w:p>
    <w:p w:rsidR="00556A3F" w:rsidRDefault="00556A3F" w:rsidP="00556A3F">
      <w:pPr>
        <w:pStyle w:val="BodyTextIndent3"/>
        <w:numPr>
          <w:ilvl w:val="0"/>
          <w:numId w:val="12"/>
        </w:numPr>
        <w:spacing w:after="0" w:line="240" w:lineRule="auto"/>
        <w:jc w:val="both"/>
        <w:rPr>
          <w:rFonts w:ascii="Arial" w:hAnsi="Arial" w:cs="Arial"/>
          <w:sz w:val="24"/>
          <w:szCs w:val="24"/>
        </w:rPr>
      </w:pPr>
      <w:r>
        <w:rPr>
          <w:rFonts w:ascii="Arial" w:hAnsi="Arial" w:cs="Arial"/>
          <w:sz w:val="24"/>
          <w:szCs w:val="24"/>
        </w:rPr>
        <w:t>To ensure that effective working relationships are formed between staff, and between staff and pupils.</w:t>
      </w:r>
    </w:p>
    <w:p w:rsidR="00556A3F" w:rsidRDefault="00556A3F" w:rsidP="00556A3F">
      <w:pPr>
        <w:pStyle w:val="BodyTextIndent3"/>
        <w:spacing w:after="0" w:line="240" w:lineRule="auto"/>
        <w:ind w:left="0"/>
        <w:rPr>
          <w:rFonts w:ascii="Arial" w:hAnsi="Arial" w:cs="Arial"/>
          <w:sz w:val="24"/>
          <w:szCs w:val="24"/>
        </w:rPr>
      </w:pPr>
    </w:p>
    <w:p w:rsidR="00556A3F" w:rsidRDefault="00556A3F" w:rsidP="00556A3F">
      <w:pPr>
        <w:pStyle w:val="BodyTextIndent3"/>
        <w:numPr>
          <w:ilvl w:val="0"/>
          <w:numId w:val="12"/>
        </w:numPr>
        <w:spacing w:after="0" w:line="240" w:lineRule="auto"/>
        <w:jc w:val="both"/>
        <w:rPr>
          <w:rFonts w:ascii="Arial" w:hAnsi="Arial" w:cs="Arial"/>
          <w:sz w:val="24"/>
          <w:szCs w:val="24"/>
        </w:rPr>
      </w:pPr>
      <w:r>
        <w:rPr>
          <w:rFonts w:ascii="Arial" w:hAnsi="Arial" w:cs="Arial"/>
          <w:sz w:val="24"/>
          <w:szCs w:val="24"/>
        </w:rPr>
        <w:t>To implement and sustain effective systems for the review and performance management of staff.</w:t>
      </w:r>
    </w:p>
    <w:p w:rsidR="00556A3F" w:rsidRDefault="00556A3F" w:rsidP="00556A3F">
      <w:pPr>
        <w:pStyle w:val="BodyTextIndent3"/>
        <w:spacing w:after="0" w:line="240" w:lineRule="auto"/>
        <w:ind w:left="0"/>
        <w:rPr>
          <w:rFonts w:ascii="Arial" w:hAnsi="Arial" w:cs="Arial"/>
          <w:sz w:val="24"/>
          <w:szCs w:val="24"/>
        </w:rPr>
      </w:pPr>
    </w:p>
    <w:p w:rsidR="00556A3F" w:rsidRDefault="00556A3F" w:rsidP="00556A3F">
      <w:pPr>
        <w:pStyle w:val="BodyTextIndent3"/>
        <w:numPr>
          <w:ilvl w:val="0"/>
          <w:numId w:val="12"/>
        </w:numPr>
        <w:spacing w:after="0" w:line="240" w:lineRule="auto"/>
        <w:jc w:val="both"/>
        <w:rPr>
          <w:rFonts w:ascii="Arial" w:hAnsi="Arial" w:cs="Arial"/>
          <w:sz w:val="24"/>
          <w:szCs w:val="24"/>
        </w:rPr>
      </w:pPr>
      <w:r>
        <w:rPr>
          <w:rFonts w:ascii="Arial" w:hAnsi="Arial" w:cs="Arial"/>
          <w:sz w:val="24"/>
          <w:szCs w:val="24"/>
        </w:rPr>
        <w:t>Supporting Human Resource Management, including recruitment, retention, disciplinary, grievance, and capability.</w:t>
      </w:r>
    </w:p>
    <w:p w:rsidR="00556A3F" w:rsidRDefault="00556A3F" w:rsidP="00556A3F">
      <w:pPr>
        <w:pStyle w:val="BodyTextIndent3"/>
        <w:spacing w:after="0" w:line="240" w:lineRule="auto"/>
        <w:ind w:left="0"/>
        <w:rPr>
          <w:rFonts w:ascii="Arial" w:hAnsi="Arial" w:cs="Arial"/>
          <w:sz w:val="24"/>
          <w:szCs w:val="24"/>
        </w:rPr>
      </w:pPr>
    </w:p>
    <w:p w:rsidR="00556A3F" w:rsidRDefault="00556A3F" w:rsidP="00556A3F">
      <w:pPr>
        <w:pStyle w:val="BodyTextIndent3"/>
        <w:numPr>
          <w:ilvl w:val="0"/>
          <w:numId w:val="12"/>
        </w:numPr>
        <w:spacing w:after="0" w:line="240" w:lineRule="auto"/>
        <w:jc w:val="both"/>
        <w:rPr>
          <w:rFonts w:ascii="Arial" w:hAnsi="Arial" w:cs="Arial"/>
          <w:sz w:val="24"/>
          <w:szCs w:val="24"/>
        </w:rPr>
      </w:pPr>
      <w:r>
        <w:rPr>
          <w:rFonts w:ascii="Arial" w:hAnsi="Arial" w:cs="Arial"/>
          <w:sz w:val="24"/>
          <w:szCs w:val="24"/>
        </w:rPr>
        <w:t>To work with the Senior Leadership Team to motivate and enable teachers to develop expertise in their respective roles through personal coaching and supporting high quality continuing professional development.</w:t>
      </w:r>
    </w:p>
    <w:p w:rsidR="00556A3F" w:rsidRPr="00556A3F" w:rsidRDefault="00556A3F" w:rsidP="00556A3F">
      <w:pPr>
        <w:pStyle w:val="ListParagraph"/>
        <w:spacing w:after="0" w:line="240" w:lineRule="auto"/>
        <w:rPr>
          <w:rFonts w:ascii="Arial" w:hAnsi="Arial" w:cs="Arial"/>
          <w:sz w:val="24"/>
          <w:szCs w:val="24"/>
        </w:rPr>
      </w:pPr>
    </w:p>
    <w:p w:rsidR="00556A3F" w:rsidRDefault="00556A3F" w:rsidP="00556A3F">
      <w:pPr>
        <w:pStyle w:val="BodyTextIndent3"/>
        <w:numPr>
          <w:ilvl w:val="0"/>
          <w:numId w:val="12"/>
        </w:numPr>
        <w:spacing w:after="0" w:line="240" w:lineRule="auto"/>
        <w:jc w:val="both"/>
        <w:rPr>
          <w:rFonts w:ascii="Arial" w:hAnsi="Arial" w:cs="Arial"/>
          <w:sz w:val="24"/>
          <w:szCs w:val="24"/>
        </w:rPr>
      </w:pPr>
      <w:r w:rsidRPr="001F69CE">
        <w:rPr>
          <w:rFonts w:ascii="Arial" w:hAnsi="Arial" w:cs="Arial"/>
          <w:sz w:val="24"/>
          <w:szCs w:val="24"/>
        </w:rPr>
        <w:t>To ensure that the professional duties of staff are fulfilled, as specified in the Terms and Conditions of Service of Teachers and support staff job descriptions and conditions of service.</w:t>
      </w:r>
    </w:p>
    <w:p w:rsidR="00556A3F" w:rsidRPr="00D23FCD" w:rsidRDefault="00556A3F" w:rsidP="00556A3F">
      <w:pPr>
        <w:pStyle w:val="BodyTextIndent3"/>
        <w:spacing w:after="0" w:line="240" w:lineRule="auto"/>
        <w:ind w:left="0"/>
        <w:rPr>
          <w:rFonts w:ascii="Arial" w:hAnsi="Arial" w:cs="Arial"/>
          <w:sz w:val="24"/>
          <w:szCs w:val="24"/>
        </w:rPr>
      </w:pPr>
    </w:p>
    <w:p w:rsidR="00556A3F" w:rsidRDefault="00556A3F" w:rsidP="00556A3F">
      <w:pPr>
        <w:pStyle w:val="BodyTextIndent3"/>
        <w:numPr>
          <w:ilvl w:val="0"/>
          <w:numId w:val="12"/>
        </w:numPr>
        <w:spacing w:after="0" w:line="240" w:lineRule="auto"/>
        <w:jc w:val="both"/>
        <w:rPr>
          <w:rFonts w:ascii="Arial" w:hAnsi="Arial" w:cs="Arial"/>
          <w:sz w:val="24"/>
          <w:szCs w:val="24"/>
        </w:rPr>
      </w:pPr>
      <w:r>
        <w:rPr>
          <w:rFonts w:ascii="Arial" w:hAnsi="Arial" w:cs="Arial"/>
          <w:sz w:val="24"/>
          <w:szCs w:val="24"/>
        </w:rPr>
        <w:t>To prevent and address racism and promote racial harmony, LGBTQ+, gender equality.</w:t>
      </w:r>
    </w:p>
    <w:p w:rsidR="00556A3F" w:rsidRDefault="00556A3F" w:rsidP="00556A3F">
      <w:pPr>
        <w:pStyle w:val="BodyTextIndent3"/>
        <w:spacing w:after="0" w:line="240" w:lineRule="auto"/>
        <w:ind w:left="0"/>
        <w:jc w:val="both"/>
        <w:rPr>
          <w:rFonts w:ascii="Arial" w:hAnsi="Arial" w:cs="Arial"/>
          <w:sz w:val="24"/>
          <w:szCs w:val="24"/>
        </w:rPr>
      </w:pPr>
    </w:p>
    <w:p w:rsidR="00556A3F" w:rsidRPr="00556A3F" w:rsidRDefault="00556A3F" w:rsidP="00556A3F">
      <w:pPr>
        <w:pStyle w:val="BodyTextIndent3"/>
        <w:spacing w:after="0" w:line="240" w:lineRule="auto"/>
        <w:ind w:left="0"/>
        <w:rPr>
          <w:rFonts w:ascii="Arial" w:hAnsi="Arial" w:cs="Arial"/>
          <w:sz w:val="24"/>
          <w:szCs w:val="24"/>
          <w:u w:val="single"/>
        </w:rPr>
      </w:pPr>
      <w:r w:rsidRPr="00556A3F">
        <w:rPr>
          <w:rFonts w:ascii="Arial" w:hAnsi="Arial" w:cs="Arial"/>
          <w:sz w:val="24"/>
          <w:szCs w:val="24"/>
          <w:u w:val="single"/>
        </w:rPr>
        <w:t>Supporting Efficient and Effective Deployment of Staff and Resources</w:t>
      </w:r>
    </w:p>
    <w:p w:rsidR="00556A3F" w:rsidRDefault="00556A3F" w:rsidP="00556A3F">
      <w:pPr>
        <w:pStyle w:val="BodyTextIndent3"/>
        <w:numPr>
          <w:ilvl w:val="0"/>
          <w:numId w:val="13"/>
        </w:numPr>
        <w:spacing w:after="0" w:line="240" w:lineRule="auto"/>
        <w:jc w:val="both"/>
        <w:rPr>
          <w:rFonts w:ascii="Arial" w:hAnsi="Arial" w:cs="Arial"/>
          <w:sz w:val="24"/>
          <w:szCs w:val="24"/>
        </w:rPr>
      </w:pPr>
      <w:r>
        <w:rPr>
          <w:rFonts w:ascii="Arial" w:hAnsi="Arial" w:cs="Arial"/>
          <w:sz w:val="24"/>
          <w:szCs w:val="24"/>
        </w:rPr>
        <w:t>To manage staff and resources efficiently and effectively in line with the objectives in the School Development Plan and within the school budget.</w:t>
      </w:r>
    </w:p>
    <w:p w:rsidR="00556A3F" w:rsidRDefault="00556A3F" w:rsidP="00556A3F">
      <w:pPr>
        <w:pStyle w:val="BodyTextIndent3"/>
        <w:spacing w:after="0" w:line="240" w:lineRule="auto"/>
        <w:ind w:left="0"/>
        <w:rPr>
          <w:rFonts w:ascii="Arial" w:hAnsi="Arial" w:cs="Arial"/>
          <w:sz w:val="24"/>
          <w:szCs w:val="24"/>
        </w:rPr>
      </w:pPr>
    </w:p>
    <w:p w:rsidR="00556A3F" w:rsidRDefault="00556A3F" w:rsidP="00556A3F">
      <w:pPr>
        <w:pStyle w:val="BodyTextIndent3"/>
        <w:numPr>
          <w:ilvl w:val="0"/>
          <w:numId w:val="13"/>
        </w:numPr>
        <w:spacing w:after="0" w:line="240" w:lineRule="auto"/>
        <w:jc w:val="both"/>
        <w:rPr>
          <w:rFonts w:ascii="Arial" w:hAnsi="Arial" w:cs="Arial"/>
          <w:sz w:val="24"/>
          <w:szCs w:val="24"/>
        </w:rPr>
      </w:pPr>
      <w:r>
        <w:rPr>
          <w:rFonts w:ascii="Arial" w:hAnsi="Arial" w:cs="Arial"/>
          <w:sz w:val="24"/>
          <w:szCs w:val="24"/>
        </w:rPr>
        <w:t>To manage and organise accommodation efficiently and effectively to meet the needs of the curriculum and in accordance with health and safety regulations.</w:t>
      </w:r>
    </w:p>
    <w:p w:rsidR="00556A3F" w:rsidRDefault="00556A3F" w:rsidP="00556A3F">
      <w:pPr>
        <w:pStyle w:val="BodyTextIndent3"/>
        <w:spacing w:after="0" w:line="240" w:lineRule="auto"/>
        <w:ind w:left="0"/>
        <w:rPr>
          <w:rFonts w:ascii="Arial" w:hAnsi="Arial" w:cs="Arial"/>
          <w:sz w:val="24"/>
          <w:szCs w:val="24"/>
        </w:rPr>
      </w:pPr>
    </w:p>
    <w:p w:rsidR="00556A3F" w:rsidRDefault="00556A3F" w:rsidP="00556A3F">
      <w:pPr>
        <w:pStyle w:val="BodyTextIndent3"/>
        <w:numPr>
          <w:ilvl w:val="0"/>
          <w:numId w:val="13"/>
        </w:numPr>
        <w:spacing w:after="0" w:line="240" w:lineRule="auto"/>
        <w:jc w:val="both"/>
        <w:rPr>
          <w:rFonts w:ascii="Arial" w:hAnsi="Arial" w:cs="Arial"/>
          <w:sz w:val="24"/>
          <w:szCs w:val="24"/>
        </w:rPr>
      </w:pPr>
      <w:r>
        <w:rPr>
          <w:rFonts w:ascii="Arial" w:hAnsi="Arial" w:cs="Arial"/>
          <w:sz w:val="24"/>
          <w:szCs w:val="24"/>
        </w:rPr>
        <w:t>To support effective administration and control.</w:t>
      </w:r>
    </w:p>
    <w:p w:rsidR="00556A3F" w:rsidRDefault="00556A3F" w:rsidP="00556A3F">
      <w:pPr>
        <w:pStyle w:val="BodyTextIndent3"/>
        <w:spacing w:after="0" w:line="240" w:lineRule="auto"/>
        <w:ind w:left="0"/>
        <w:rPr>
          <w:rFonts w:ascii="Arial" w:hAnsi="Arial" w:cs="Arial"/>
          <w:sz w:val="24"/>
          <w:szCs w:val="24"/>
        </w:rPr>
      </w:pPr>
    </w:p>
    <w:p w:rsidR="00556A3F" w:rsidRDefault="00556A3F" w:rsidP="00556A3F">
      <w:pPr>
        <w:pStyle w:val="BodyTextIndent3"/>
        <w:numPr>
          <w:ilvl w:val="0"/>
          <w:numId w:val="13"/>
        </w:numPr>
        <w:spacing w:after="0" w:line="240" w:lineRule="auto"/>
        <w:jc w:val="both"/>
        <w:rPr>
          <w:rFonts w:ascii="Arial" w:hAnsi="Arial" w:cs="Arial"/>
          <w:sz w:val="24"/>
          <w:szCs w:val="24"/>
        </w:rPr>
      </w:pPr>
      <w:r>
        <w:rPr>
          <w:rFonts w:ascii="Arial" w:hAnsi="Arial" w:cs="Arial"/>
          <w:sz w:val="24"/>
          <w:szCs w:val="24"/>
        </w:rPr>
        <w:t>To manage, monitor and review the use of available resources to improve the quality of education and secure value for money.</w:t>
      </w:r>
    </w:p>
    <w:p w:rsidR="00556A3F" w:rsidRDefault="00556A3F" w:rsidP="00556A3F">
      <w:pPr>
        <w:pStyle w:val="BodyTextIndent3"/>
        <w:spacing w:after="0" w:line="240" w:lineRule="auto"/>
        <w:ind w:left="0"/>
        <w:rPr>
          <w:rFonts w:ascii="Arial" w:hAnsi="Arial" w:cs="Arial"/>
          <w:sz w:val="24"/>
          <w:szCs w:val="24"/>
        </w:rPr>
      </w:pPr>
    </w:p>
    <w:p w:rsidR="00556A3F" w:rsidRPr="00556A3F" w:rsidRDefault="00556A3F" w:rsidP="00556A3F">
      <w:pPr>
        <w:pStyle w:val="BodyTextIndent3"/>
        <w:spacing w:after="0" w:line="240" w:lineRule="auto"/>
        <w:ind w:left="0"/>
        <w:rPr>
          <w:rFonts w:ascii="Arial" w:hAnsi="Arial" w:cs="Arial"/>
          <w:sz w:val="24"/>
          <w:szCs w:val="24"/>
          <w:u w:val="single"/>
        </w:rPr>
      </w:pPr>
      <w:r w:rsidRPr="00556A3F">
        <w:rPr>
          <w:rFonts w:ascii="Arial" w:hAnsi="Arial" w:cs="Arial"/>
          <w:sz w:val="24"/>
          <w:szCs w:val="24"/>
          <w:u w:val="single"/>
        </w:rPr>
        <w:t>Accountability</w:t>
      </w:r>
    </w:p>
    <w:p w:rsidR="00556A3F" w:rsidRDefault="00556A3F" w:rsidP="00556A3F">
      <w:pPr>
        <w:pStyle w:val="BodyTextIndent3"/>
        <w:numPr>
          <w:ilvl w:val="0"/>
          <w:numId w:val="14"/>
        </w:numPr>
        <w:spacing w:after="0" w:line="240" w:lineRule="auto"/>
        <w:jc w:val="both"/>
        <w:rPr>
          <w:rFonts w:ascii="Arial" w:hAnsi="Arial" w:cs="Arial"/>
          <w:sz w:val="24"/>
          <w:szCs w:val="24"/>
        </w:rPr>
      </w:pPr>
      <w:r>
        <w:rPr>
          <w:rFonts w:ascii="Arial" w:hAnsi="Arial" w:cs="Arial"/>
          <w:sz w:val="24"/>
          <w:szCs w:val="24"/>
        </w:rPr>
        <w:t>To provide information advice and support to the Governing Body to enable it to meet its responsibility for securing effective teaching and learning, and improved standards of achievement and value for money.</w:t>
      </w:r>
    </w:p>
    <w:p w:rsidR="00556A3F" w:rsidRDefault="00556A3F" w:rsidP="00556A3F">
      <w:pPr>
        <w:pStyle w:val="BodyTextIndent3"/>
        <w:spacing w:after="0" w:line="240" w:lineRule="auto"/>
        <w:ind w:left="720"/>
        <w:rPr>
          <w:rFonts w:ascii="Arial" w:hAnsi="Arial" w:cs="Arial"/>
          <w:sz w:val="24"/>
          <w:szCs w:val="24"/>
        </w:rPr>
      </w:pPr>
    </w:p>
    <w:p w:rsidR="00556A3F" w:rsidRPr="00D23FCD" w:rsidRDefault="00556A3F" w:rsidP="00556A3F">
      <w:pPr>
        <w:pStyle w:val="BodyTextIndent3"/>
        <w:numPr>
          <w:ilvl w:val="0"/>
          <w:numId w:val="14"/>
        </w:numPr>
        <w:spacing w:after="0" w:line="240" w:lineRule="auto"/>
        <w:jc w:val="both"/>
        <w:rPr>
          <w:rFonts w:ascii="Arial" w:hAnsi="Arial" w:cs="Arial"/>
          <w:sz w:val="24"/>
          <w:szCs w:val="24"/>
        </w:rPr>
      </w:pPr>
      <w:r w:rsidRPr="00D23FCD">
        <w:rPr>
          <w:rFonts w:ascii="Arial" w:hAnsi="Arial" w:cs="Arial"/>
          <w:sz w:val="24"/>
          <w:szCs w:val="24"/>
        </w:rPr>
        <w:t>To uphold and promote the school culture as specified in the School Mission</w:t>
      </w:r>
    </w:p>
    <w:p w:rsidR="00556A3F" w:rsidRDefault="00556A3F" w:rsidP="00556A3F">
      <w:pPr>
        <w:pStyle w:val="BodyTextIndent3"/>
        <w:spacing w:after="0" w:line="240" w:lineRule="auto"/>
        <w:ind w:left="720"/>
        <w:rPr>
          <w:rFonts w:ascii="Arial" w:hAnsi="Arial" w:cs="Arial"/>
          <w:sz w:val="24"/>
          <w:szCs w:val="24"/>
        </w:rPr>
      </w:pPr>
      <w:r w:rsidRPr="00D23FCD">
        <w:rPr>
          <w:rFonts w:ascii="Arial" w:hAnsi="Arial" w:cs="Arial"/>
          <w:sz w:val="24"/>
          <w:szCs w:val="24"/>
        </w:rPr>
        <w:t>Statement</w:t>
      </w:r>
    </w:p>
    <w:p w:rsidR="00556A3F" w:rsidRDefault="00556A3F" w:rsidP="00556A3F">
      <w:pPr>
        <w:pStyle w:val="BodyTextIndent3"/>
        <w:spacing w:after="0" w:line="240" w:lineRule="auto"/>
        <w:ind w:left="0"/>
        <w:rPr>
          <w:rFonts w:ascii="Arial" w:hAnsi="Arial" w:cs="Arial"/>
          <w:sz w:val="24"/>
          <w:szCs w:val="24"/>
        </w:rPr>
      </w:pPr>
    </w:p>
    <w:p w:rsidR="00556A3F" w:rsidRDefault="00556A3F" w:rsidP="00556A3F">
      <w:pPr>
        <w:pStyle w:val="BodyTextIndent3"/>
        <w:numPr>
          <w:ilvl w:val="0"/>
          <w:numId w:val="14"/>
        </w:numPr>
        <w:spacing w:after="0" w:line="240" w:lineRule="auto"/>
        <w:jc w:val="both"/>
        <w:rPr>
          <w:rFonts w:ascii="Arial" w:hAnsi="Arial" w:cs="Arial"/>
          <w:sz w:val="24"/>
          <w:szCs w:val="24"/>
        </w:rPr>
      </w:pPr>
      <w:r>
        <w:rPr>
          <w:rFonts w:ascii="Arial" w:hAnsi="Arial" w:cs="Arial"/>
          <w:sz w:val="24"/>
          <w:szCs w:val="24"/>
        </w:rPr>
        <w:t>To present an account of aspects of the school’s performance in a form appropriate to a range of audiences – Governors, parents, local community, OFSTED, Education Services.</w:t>
      </w:r>
    </w:p>
    <w:p w:rsidR="00556A3F" w:rsidRDefault="00556A3F" w:rsidP="00556A3F">
      <w:pPr>
        <w:pStyle w:val="BodyTextIndent3"/>
        <w:spacing w:after="0" w:line="240" w:lineRule="auto"/>
        <w:ind w:left="0"/>
        <w:rPr>
          <w:rFonts w:ascii="Arial" w:hAnsi="Arial" w:cs="Arial"/>
          <w:sz w:val="24"/>
          <w:szCs w:val="24"/>
        </w:rPr>
      </w:pPr>
    </w:p>
    <w:p w:rsidR="00556A3F" w:rsidRDefault="00556A3F" w:rsidP="00556A3F">
      <w:pPr>
        <w:pStyle w:val="BodyTextIndent3"/>
        <w:numPr>
          <w:ilvl w:val="0"/>
          <w:numId w:val="14"/>
        </w:numPr>
        <w:spacing w:after="0" w:line="240" w:lineRule="auto"/>
        <w:jc w:val="both"/>
        <w:rPr>
          <w:rFonts w:ascii="Arial" w:hAnsi="Arial" w:cs="Arial"/>
          <w:sz w:val="24"/>
          <w:szCs w:val="24"/>
        </w:rPr>
      </w:pPr>
      <w:r>
        <w:rPr>
          <w:rFonts w:ascii="Arial" w:hAnsi="Arial" w:cs="Arial"/>
          <w:sz w:val="24"/>
          <w:szCs w:val="24"/>
        </w:rPr>
        <w:t>To ensure that parents and pupils are well informed about the curriculum and targets for Improvement.</w:t>
      </w:r>
    </w:p>
    <w:p w:rsidR="00556A3F" w:rsidRPr="00556A3F" w:rsidRDefault="00556A3F" w:rsidP="00556A3F">
      <w:pPr>
        <w:pStyle w:val="BodyTextIndent3"/>
        <w:spacing w:after="0" w:line="240" w:lineRule="auto"/>
        <w:ind w:left="0"/>
        <w:rPr>
          <w:rFonts w:ascii="Arial" w:hAnsi="Arial" w:cs="Arial"/>
          <w:sz w:val="24"/>
          <w:szCs w:val="24"/>
        </w:rPr>
      </w:pPr>
    </w:p>
    <w:p w:rsidR="00556A3F" w:rsidRPr="00556A3F" w:rsidRDefault="00556A3F" w:rsidP="00556A3F">
      <w:pPr>
        <w:pStyle w:val="BodyTextIndent3"/>
        <w:spacing w:after="0" w:line="240" w:lineRule="auto"/>
        <w:ind w:left="0"/>
        <w:rPr>
          <w:rFonts w:ascii="Arial" w:hAnsi="Arial" w:cs="Arial"/>
          <w:sz w:val="24"/>
          <w:szCs w:val="24"/>
        </w:rPr>
      </w:pPr>
      <w:r w:rsidRPr="00556A3F">
        <w:rPr>
          <w:rFonts w:ascii="Arial" w:hAnsi="Arial" w:cs="Arial"/>
          <w:sz w:val="24"/>
          <w:szCs w:val="24"/>
          <w:u w:val="single"/>
        </w:rPr>
        <w:t>Supporting Collaboration with the community</w:t>
      </w:r>
    </w:p>
    <w:p w:rsidR="00556A3F" w:rsidRDefault="00556A3F" w:rsidP="00556A3F">
      <w:pPr>
        <w:pStyle w:val="BodyTextIndent3"/>
        <w:numPr>
          <w:ilvl w:val="0"/>
          <w:numId w:val="15"/>
        </w:numPr>
        <w:spacing w:after="0" w:line="240" w:lineRule="auto"/>
        <w:jc w:val="both"/>
        <w:rPr>
          <w:rFonts w:ascii="Arial" w:hAnsi="Arial" w:cs="Arial"/>
          <w:sz w:val="24"/>
          <w:szCs w:val="24"/>
        </w:rPr>
      </w:pPr>
      <w:r>
        <w:rPr>
          <w:rFonts w:ascii="Arial" w:hAnsi="Arial" w:cs="Arial"/>
          <w:sz w:val="24"/>
          <w:szCs w:val="24"/>
        </w:rPr>
        <w:t>To work in partnership with other agencies to secure the implementation of the Children’s Act 2004 and to secure improvement in the quality of EHC planning in line with government and local authority timescales.</w:t>
      </w:r>
    </w:p>
    <w:p w:rsidR="00556A3F" w:rsidRDefault="00556A3F" w:rsidP="00556A3F">
      <w:pPr>
        <w:pStyle w:val="BodyTextIndent3"/>
        <w:spacing w:after="0" w:line="240" w:lineRule="auto"/>
        <w:ind w:left="720"/>
        <w:rPr>
          <w:rFonts w:ascii="Arial" w:hAnsi="Arial" w:cs="Arial"/>
          <w:sz w:val="24"/>
          <w:szCs w:val="24"/>
        </w:rPr>
      </w:pPr>
    </w:p>
    <w:p w:rsidR="00556A3F" w:rsidRDefault="00556A3F" w:rsidP="00556A3F">
      <w:pPr>
        <w:pStyle w:val="BodyTextIndent3"/>
        <w:numPr>
          <w:ilvl w:val="0"/>
          <w:numId w:val="15"/>
        </w:numPr>
        <w:spacing w:after="0" w:line="240" w:lineRule="auto"/>
        <w:jc w:val="both"/>
        <w:rPr>
          <w:rFonts w:ascii="Arial" w:hAnsi="Arial" w:cs="Arial"/>
          <w:sz w:val="24"/>
          <w:szCs w:val="24"/>
        </w:rPr>
      </w:pPr>
      <w:r w:rsidRPr="00D23FCD">
        <w:rPr>
          <w:rFonts w:ascii="Arial" w:hAnsi="Arial" w:cs="Arial"/>
          <w:sz w:val="24"/>
          <w:szCs w:val="24"/>
        </w:rPr>
        <w:t>To work in partnership with other agencies.</w:t>
      </w:r>
    </w:p>
    <w:p w:rsidR="00556A3F" w:rsidRPr="00D23FCD" w:rsidRDefault="00556A3F" w:rsidP="00556A3F">
      <w:pPr>
        <w:pStyle w:val="BodyTextIndent3"/>
        <w:spacing w:after="0" w:line="240" w:lineRule="auto"/>
        <w:ind w:left="720"/>
        <w:rPr>
          <w:rFonts w:ascii="Arial" w:hAnsi="Arial" w:cs="Arial"/>
          <w:sz w:val="24"/>
          <w:szCs w:val="24"/>
        </w:rPr>
      </w:pPr>
    </w:p>
    <w:p w:rsidR="00556A3F" w:rsidRDefault="00556A3F" w:rsidP="00556A3F">
      <w:pPr>
        <w:pStyle w:val="BodyTextIndent3"/>
        <w:numPr>
          <w:ilvl w:val="0"/>
          <w:numId w:val="15"/>
        </w:numPr>
        <w:spacing w:after="0" w:line="240" w:lineRule="auto"/>
        <w:jc w:val="both"/>
        <w:rPr>
          <w:rFonts w:ascii="Arial" w:hAnsi="Arial" w:cs="Arial"/>
          <w:sz w:val="24"/>
          <w:szCs w:val="24"/>
        </w:rPr>
      </w:pPr>
      <w:r w:rsidRPr="00D23FCD">
        <w:rPr>
          <w:rFonts w:ascii="Arial" w:hAnsi="Arial" w:cs="Arial"/>
          <w:sz w:val="24"/>
          <w:szCs w:val="24"/>
        </w:rPr>
        <w:t>To support the work of other agencies that employ staff on the school site.</w:t>
      </w:r>
    </w:p>
    <w:p w:rsidR="00556A3F" w:rsidRPr="00D23FCD" w:rsidRDefault="00556A3F" w:rsidP="00556A3F">
      <w:pPr>
        <w:pStyle w:val="BodyTextIndent3"/>
        <w:spacing w:after="0" w:line="240" w:lineRule="auto"/>
        <w:ind w:left="0"/>
        <w:rPr>
          <w:rFonts w:ascii="Arial" w:hAnsi="Arial" w:cs="Arial"/>
          <w:sz w:val="24"/>
          <w:szCs w:val="24"/>
        </w:rPr>
      </w:pPr>
    </w:p>
    <w:p w:rsidR="00556A3F" w:rsidRPr="00D23FCD" w:rsidRDefault="00556A3F" w:rsidP="00556A3F">
      <w:pPr>
        <w:pStyle w:val="BodyTextIndent3"/>
        <w:numPr>
          <w:ilvl w:val="0"/>
          <w:numId w:val="15"/>
        </w:numPr>
        <w:spacing w:after="0" w:line="240" w:lineRule="auto"/>
        <w:jc w:val="both"/>
        <w:rPr>
          <w:rFonts w:ascii="Arial" w:hAnsi="Arial" w:cs="Arial"/>
          <w:sz w:val="24"/>
          <w:szCs w:val="24"/>
        </w:rPr>
      </w:pPr>
      <w:r w:rsidRPr="00D23FCD">
        <w:rPr>
          <w:rFonts w:ascii="Arial" w:hAnsi="Arial" w:cs="Arial"/>
          <w:sz w:val="24"/>
          <w:szCs w:val="24"/>
        </w:rPr>
        <w:t>To create and maintain an effective partnership with parents to support and improve</w:t>
      </w:r>
    </w:p>
    <w:p w:rsidR="00556A3F" w:rsidRPr="00C66549" w:rsidRDefault="00556A3F" w:rsidP="00556A3F">
      <w:pPr>
        <w:pStyle w:val="BodyTextIndent3"/>
        <w:spacing w:after="0" w:line="240" w:lineRule="auto"/>
        <w:ind w:left="720"/>
        <w:rPr>
          <w:rFonts w:ascii="Arial" w:hAnsi="Arial" w:cs="Arial"/>
          <w:sz w:val="24"/>
          <w:szCs w:val="24"/>
        </w:rPr>
      </w:pPr>
      <w:r w:rsidRPr="00D23FCD">
        <w:rPr>
          <w:rFonts w:ascii="Arial" w:hAnsi="Arial" w:cs="Arial"/>
          <w:sz w:val="24"/>
          <w:szCs w:val="24"/>
        </w:rPr>
        <w:t>pupils’ personal development and achievement.</w:t>
      </w:r>
    </w:p>
    <w:p w:rsidR="00117EDA" w:rsidRPr="00556A3F" w:rsidRDefault="00117EDA" w:rsidP="00556A3F">
      <w:pPr>
        <w:pStyle w:val="BodyText3"/>
        <w:tabs>
          <w:tab w:val="left" w:pos="3420"/>
        </w:tabs>
        <w:spacing w:after="0"/>
        <w:ind w:left="357"/>
        <w:rPr>
          <w:rFonts w:eastAsiaTheme="minorHAnsi" w:cs="Arial"/>
          <w:sz w:val="24"/>
          <w:szCs w:val="24"/>
          <w:lang w:eastAsia="en-US"/>
        </w:rPr>
      </w:pPr>
    </w:p>
    <w:p w:rsidR="00117EDA" w:rsidRPr="00556A3F" w:rsidRDefault="00117EDA" w:rsidP="00556A3F">
      <w:pPr>
        <w:spacing w:after="0" w:line="240" w:lineRule="auto"/>
        <w:ind w:left="357" w:hanging="357"/>
        <w:rPr>
          <w:rFonts w:ascii="Arial" w:hAnsi="Arial" w:cs="Arial"/>
          <w:sz w:val="24"/>
          <w:szCs w:val="24"/>
        </w:rPr>
      </w:pPr>
      <w:r w:rsidRPr="00556A3F">
        <w:rPr>
          <w:rFonts w:ascii="Arial" w:hAnsi="Arial" w:cs="Arial"/>
          <w:sz w:val="24"/>
          <w:szCs w:val="24"/>
        </w:rPr>
        <w:t>The employment checks are required:</w:t>
      </w:r>
    </w:p>
    <w:p w:rsidR="00117EDA" w:rsidRPr="00AE6E6E" w:rsidRDefault="00117EDA" w:rsidP="00556A3F">
      <w:pPr>
        <w:numPr>
          <w:ilvl w:val="0"/>
          <w:numId w:val="5"/>
        </w:numPr>
        <w:spacing w:after="0" w:line="240" w:lineRule="auto"/>
        <w:ind w:left="357" w:hanging="357"/>
        <w:rPr>
          <w:rFonts w:ascii="Arial" w:hAnsi="Arial" w:cs="Arial"/>
          <w:sz w:val="24"/>
          <w:szCs w:val="24"/>
        </w:rPr>
      </w:pPr>
      <w:r w:rsidRPr="00117EDA">
        <w:rPr>
          <w:rFonts w:ascii="Arial" w:hAnsi="Arial" w:cs="Arial"/>
          <w:sz w:val="24"/>
          <w:szCs w:val="24"/>
        </w:rPr>
        <w:t>Evidence of entitlement to work in the U.K.</w:t>
      </w:r>
    </w:p>
    <w:p w:rsidR="00117EDA" w:rsidRPr="00AE6E6E" w:rsidRDefault="00117EDA" w:rsidP="00556A3F">
      <w:pPr>
        <w:numPr>
          <w:ilvl w:val="0"/>
          <w:numId w:val="5"/>
        </w:numPr>
        <w:spacing w:after="0" w:line="240" w:lineRule="auto"/>
        <w:ind w:left="357" w:hanging="357"/>
        <w:rPr>
          <w:rFonts w:ascii="Arial" w:hAnsi="Arial" w:cs="Arial"/>
          <w:sz w:val="24"/>
          <w:szCs w:val="24"/>
        </w:rPr>
      </w:pPr>
      <w:r w:rsidRPr="00117EDA">
        <w:rPr>
          <w:rFonts w:ascii="Arial" w:hAnsi="Arial" w:cs="Arial"/>
          <w:sz w:val="24"/>
          <w:szCs w:val="24"/>
        </w:rPr>
        <w:t>Childcare Disqualification Declaration (where applicable)</w:t>
      </w:r>
    </w:p>
    <w:p w:rsidR="00117EDA" w:rsidRPr="00AE6E6E" w:rsidRDefault="00117EDA" w:rsidP="00556A3F">
      <w:pPr>
        <w:numPr>
          <w:ilvl w:val="0"/>
          <w:numId w:val="5"/>
        </w:numPr>
        <w:spacing w:after="0" w:line="240" w:lineRule="auto"/>
        <w:ind w:left="357" w:hanging="357"/>
        <w:rPr>
          <w:rFonts w:ascii="Arial" w:hAnsi="Arial" w:cs="Arial"/>
          <w:sz w:val="24"/>
          <w:szCs w:val="24"/>
        </w:rPr>
      </w:pPr>
      <w:r w:rsidRPr="00117EDA">
        <w:rPr>
          <w:rFonts w:ascii="Arial" w:hAnsi="Arial" w:cs="Arial"/>
          <w:sz w:val="24"/>
          <w:szCs w:val="24"/>
        </w:rPr>
        <w:t xml:space="preserve">Evidence of essential qualifications – see </w:t>
      </w:r>
      <w:r w:rsidR="006A2636">
        <w:rPr>
          <w:rFonts w:ascii="Arial" w:hAnsi="Arial" w:cs="Arial"/>
          <w:sz w:val="24"/>
          <w:szCs w:val="24"/>
        </w:rPr>
        <w:t>person</w:t>
      </w:r>
      <w:r w:rsidRPr="00117EDA">
        <w:rPr>
          <w:rFonts w:ascii="Arial" w:hAnsi="Arial" w:cs="Arial"/>
          <w:sz w:val="24"/>
          <w:szCs w:val="24"/>
        </w:rPr>
        <w:t xml:space="preserve"> specification</w:t>
      </w:r>
    </w:p>
    <w:p w:rsidR="00117EDA" w:rsidRPr="00AE6E6E" w:rsidRDefault="00117EDA" w:rsidP="00556A3F">
      <w:pPr>
        <w:numPr>
          <w:ilvl w:val="0"/>
          <w:numId w:val="5"/>
        </w:numPr>
        <w:spacing w:after="0" w:line="240" w:lineRule="auto"/>
        <w:ind w:left="357" w:hanging="357"/>
        <w:rPr>
          <w:rFonts w:ascii="Arial" w:hAnsi="Arial" w:cs="Arial"/>
          <w:sz w:val="24"/>
          <w:szCs w:val="24"/>
        </w:rPr>
      </w:pPr>
      <w:r w:rsidRPr="00117EDA">
        <w:rPr>
          <w:rFonts w:ascii="Arial" w:hAnsi="Arial" w:cs="Arial"/>
          <w:sz w:val="24"/>
          <w:szCs w:val="24"/>
        </w:rPr>
        <w:t>Two satisfactory references</w:t>
      </w:r>
    </w:p>
    <w:p w:rsidR="00117EDA" w:rsidRPr="00AE6E6E" w:rsidRDefault="00117EDA" w:rsidP="00556A3F">
      <w:pPr>
        <w:numPr>
          <w:ilvl w:val="0"/>
          <w:numId w:val="5"/>
        </w:numPr>
        <w:spacing w:after="0" w:line="240" w:lineRule="auto"/>
        <w:ind w:left="357" w:hanging="357"/>
        <w:rPr>
          <w:rFonts w:ascii="Arial" w:hAnsi="Arial" w:cs="Arial"/>
          <w:sz w:val="24"/>
          <w:szCs w:val="24"/>
        </w:rPr>
      </w:pPr>
      <w:r w:rsidRPr="00117EDA">
        <w:rPr>
          <w:rFonts w:ascii="Arial" w:hAnsi="Arial" w:cs="Arial"/>
          <w:sz w:val="24"/>
          <w:szCs w:val="24"/>
        </w:rPr>
        <w:t>Confirmation of medical fitness for employment</w:t>
      </w:r>
    </w:p>
    <w:p w:rsidR="00117EDA" w:rsidRPr="00AE6E6E" w:rsidRDefault="00117EDA" w:rsidP="00556A3F">
      <w:pPr>
        <w:numPr>
          <w:ilvl w:val="0"/>
          <w:numId w:val="5"/>
        </w:numPr>
        <w:spacing w:after="0" w:line="240" w:lineRule="auto"/>
        <w:ind w:left="357" w:hanging="357"/>
        <w:rPr>
          <w:rFonts w:ascii="Arial" w:hAnsi="Arial" w:cs="Arial"/>
          <w:sz w:val="24"/>
          <w:szCs w:val="24"/>
        </w:rPr>
      </w:pPr>
      <w:r w:rsidRPr="00117EDA">
        <w:rPr>
          <w:rFonts w:ascii="Arial" w:hAnsi="Arial" w:cs="Arial"/>
          <w:sz w:val="24"/>
          <w:szCs w:val="24"/>
        </w:rPr>
        <w:t>Registration with appropriate bodies (where applicable)</w:t>
      </w:r>
    </w:p>
    <w:p w:rsidR="00AE6E6E" w:rsidRPr="00556A3F" w:rsidRDefault="00117EDA" w:rsidP="00556A3F">
      <w:pPr>
        <w:pStyle w:val="ListParagraph"/>
        <w:numPr>
          <w:ilvl w:val="0"/>
          <w:numId w:val="5"/>
        </w:numPr>
        <w:spacing w:after="0" w:line="240" w:lineRule="auto"/>
        <w:ind w:left="357" w:hanging="357"/>
        <w:rPr>
          <w:rFonts w:ascii="Arial" w:hAnsi="Arial" w:cs="Arial"/>
          <w:sz w:val="24"/>
          <w:szCs w:val="24"/>
        </w:rPr>
      </w:pPr>
      <w:r w:rsidRPr="00556A3F">
        <w:rPr>
          <w:rFonts w:ascii="Arial" w:hAnsi="Arial" w:cs="Arial"/>
          <w:sz w:val="24"/>
          <w:szCs w:val="24"/>
        </w:rPr>
        <w:t>Enhanced DBS Disclosure</w:t>
      </w:r>
    </w:p>
    <w:p w:rsidR="00AE6E6E" w:rsidRDefault="00AE6E6E" w:rsidP="00556A3F">
      <w:pPr>
        <w:spacing w:after="0" w:line="240" w:lineRule="auto"/>
        <w:rPr>
          <w:rFonts w:ascii="Arial" w:hAnsi="Arial" w:cs="Arial"/>
          <w:sz w:val="24"/>
          <w:szCs w:val="24"/>
        </w:rPr>
      </w:pPr>
    </w:p>
    <w:p w:rsidR="00117EDA" w:rsidRDefault="00117EDA" w:rsidP="00556A3F">
      <w:pPr>
        <w:spacing w:after="0" w:line="240" w:lineRule="auto"/>
        <w:rPr>
          <w:rFonts w:ascii="Arial" w:hAnsi="Arial" w:cs="Arial"/>
          <w:sz w:val="24"/>
          <w:szCs w:val="24"/>
        </w:rPr>
      </w:pPr>
      <w:r w:rsidRPr="00AE6E6E">
        <w:rPr>
          <w:rFonts w:ascii="Arial" w:hAnsi="Arial" w:cs="Arial"/>
          <w:sz w:val="24"/>
          <w:szCs w:val="24"/>
        </w:rPr>
        <w:t>This job description is not necessarily a comprehensive definition of the post.  It will be reviewed at intervals and it may be subject to modification or amendment at any time after consultation with the post holder of the post.</w:t>
      </w:r>
    </w:p>
    <w:p w:rsidR="00375E4D" w:rsidRPr="00556A3F" w:rsidRDefault="00375E4D" w:rsidP="00556A3F">
      <w:pPr>
        <w:spacing w:after="0" w:line="240" w:lineRule="auto"/>
        <w:rPr>
          <w:rFonts w:ascii="Arial" w:hAnsi="Arial" w:cs="Arial"/>
          <w:sz w:val="24"/>
          <w:szCs w:val="24"/>
        </w:rPr>
      </w:pPr>
    </w:p>
    <w:p w:rsidR="00375E4D" w:rsidRPr="00556A3F" w:rsidRDefault="00375E4D" w:rsidP="00556A3F">
      <w:pPr>
        <w:spacing w:after="0" w:line="240" w:lineRule="auto"/>
        <w:rPr>
          <w:rFonts w:ascii="Arial" w:hAnsi="Arial" w:cs="Arial"/>
          <w:sz w:val="24"/>
          <w:szCs w:val="24"/>
        </w:rPr>
      </w:pPr>
    </w:p>
    <w:p w:rsidR="00375E4D" w:rsidRDefault="00375E4D" w:rsidP="00556A3F">
      <w:pPr>
        <w:spacing w:after="0" w:line="240" w:lineRule="auto"/>
        <w:rPr>
          <w:rFonts w:ascii="Arial" w:hAnsi="Arial" w:cs="Arial"/>
          <w:bCs/>
          <w:sz w:val="24"/>
          <w:szCs w:val="24"/>
        </w:rPr>
      </w:pPr>
    </w:p>
    <w:p w:rsidR="0096030B" w:rsidRDefault="0096030B" w:rsidP="00556A3F">
      <w:pPr>
        <w:spacing w:after="0" w:line="240" w:lineRule="auto"/>
        <w:rPr>
          <w:rFonts w:ascii="Arial" w:hAnsi="Arial" w:cs="Arial"/>
          <w:bCs/>
          <w:sz w:val="24"/>
          <w:szCs w:val="24"/>
        </w:rPr>
      </w:pPr>
    </w:p>
    <w:p w:rsidR="0096030B" w:rsidRDefault="0096030B" w:rsidP="00AE6E6E">
      <w:pPr>
        <w:spacing w:after="0" w:line="240" w:lineRule="auto"/>
        <w:rPr>
          <w:rFonts w:ascii="Arial" w:hAnsi="Arial" w:cs="Arial"/>
          <w:bCs/>
          <w:sz w:val="24"/>
          <w:szCs w:val="24"/>
        </w:rPr>
      </w:pPr>
    </w:p>
    <w:p w:rsidR="006F1A64" w:rsidRDefault="006F1A64" w:rsidP="00AE6E6E">
      <w:pPr>
        <w:spacing w:after="0" w:line="240" w:lineRule="auto"/>
        <w:rPr>
          <w:rFonts w:ascii="Arial" w:hAnsi="Arial" w:cs="Arial"/>
          <w:bCs/>
          <w:sz w:val="24"/>
          <w:szCs w:val="24"/>
        </w:rPr>
      </w:pPr>
    </w:p>
    <w:p w:rsidR="006F1A64" w:rsidRDefault="006F1A64" w:rsidP="00AE6E6E">
      <w:pPr>
        <w:spacing w:after="0" w:line="240" w:lineRule="auto"/>
        <w:rPr>
          <w:rFonts w:ascii="Arial" w:hAnsi="Arial" w:cs="Arial"/>
          <w:bCs/>
          <w:sz w:val="24"/>
          <w:szCs w:val="24"/>
        </w:rPr>
      </w:pP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8"/>
        <w:gridCol w:w="2977"/>
        <w:gridCol w:w="992"/>
        <w:gridCol w:w="3260"/>
        <w:gridCol w:w="993"/>
      </w:tblGrid>
      <w:tr w:rsidR="00F24B54" w:rsidTr="00F24B54">
        <w:tc>
          <w:tcPr>
            <w:tcW w:w="10060" w:type="dxa"/>
            <w:gridSpan w:val="5"/>
            <w:shd w:val="pct15" w:color="auto" w:fill="FFFFFF"/>
          </w:tcPr>
          <w:p w:rsidR="00F24B54" w:rsidRDefault="00F24B54" w:rsidP="00A9762E">
            <w:pPr>
              <w:pStyle w:val="BodyTextIndent3"/>
              <w:ind w:left="0"/>
              <w:jc w:val="center"/>
              <w:rPr>
                <w:rFonts w:ascii="Arial" w:hAnsi="Arial" w:cs="Arial"/>
                <w:b/>
                <w:sz w:val="24"/>
                <w:szCs w:val="24"/>
              </w:rPr>
            </w:pPr>
            <w:r>
              <w:rPr>
                <w:rFonts w:ascii="Arial" w:hAnsi="Arial" w:cs="Arial"/>
                <w:b/>
                <w:sz w:val="24"/>
                <w:szCs w:val="24"/>
              </w:rPr>
              <w:t>ASSISTANT HEADTEACHER:  PERSON SPECIFICATION</w:t>
            </w: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Attributes</w:t>
            </w:r>
          </w:p>
        </w:tc>
        <w:tc>
          <w:tcPr>
            <w:tcW w:w="2977" w:type="dxa"/>
            <w:tcBorders>
              <w:bottom w:val="nil"/>
            </w:tcBorders>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Essential</w:t>
            </w:r>
          </w:p>
        </w:tc>
        <w:tc>
          <w:tcPr>
            <w:tcW w:w="992" w:type="dxa"/>
            <w:tcBorders>
              <w:bottom w:val="nil"/>
            </w:tcBorders>
          </w:tcPr>
          <w:p w:rsidR="00F24B54" w:rsidRDefault="00F24B54" w:rsidP="00A9762E">
            <w:pPr>
              <w:pStyle w:val="BodyTextIndent3"/>
              <w:ind w:left="0"/>
              <w:rPr>
                <w:rFonts w:ascii="Arial" w:hAnsi="Arial" w:cs="Arial"/>
                <w:sz w:val="24"/>
                <w:szCs w:val="24"/>
              </w:rPr>
            </w:pPr>
            <w:r>
              <w:rPr>
                <w:rFonts w:ascii="Arial" w:hAnsi="Arial" w:cs="Arial"/>
                <w:sz w:val="24"/>
                <w:szCs w:val="24"/>
              </w:rPr>
              <w:t>How</w:t>
            </w:r>
          </w:p>
          <w:p w:rsidR="00F24B54" w:rsidRDefault="00F24B54" w:rsidP="00A9762E">
            <w:pPr>
              <w:pStyle w:val="BodyTextIndent3"/>
              <w:ind w:left="0"/>
              <w:rPr>
                <w:rFonts w:ascii="Arial" w:hAnsi="Arial" w:cs="Arial"/>
                <w:sz w:val="24"/>
                <w:szCs w:val="24"/>
              </w:rPr>
            </w:pPr>
            <w:r>
              <w:rPr>
                <w:rFonts w:ascii="Arial" w:hAnsi="Arial" w:cs="Arial"/>
                <w:sz w:val="24"/>
                <w:szCs w:val="24"/>
              </w:rPr>
              <w:t>tested</w:t>
            </w:r>
          </w:p>
        </w:tc>
        <w:tc>
          <w:tcPr>
            <w:tcW w:w="3260" w:type="dxa"/>
            <w:tcBorders>
              <w:bottom w:val="nil"/>
            </w:tcBorders>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Desirable</w:t>
            </w:r>
          </w:p>
        </w:tc>
        <w:tc>
          <w:tcPr>
            <w:tcW w:w="993" w:type="dxa"/>
            <w:tcBorders>
              <w:bottom w:val="nil"/>
            </w:tcBorders>
          </w:tcPr>
          <w:p w:rsidR="00F24B54" w:rsidRDefault="00F24B54" w:rsidP="00A9762E">
            <w:pPr>
              <w:pStyle w:val="BodyTextIndent3"/>
              <w:ind w:left="0"/>
              <w:rPr>
                <w:rFonts w:ascii="Arial" w:hAnsi="Arial" w:cs="Arial"/>
                <w:sz w:val="24"/>
                <w:szCs w:val="24"/>
              </w:rPr>
            </w:pPr>
            <w:r>
              <w:rPr>
                <w:rFonts w:ascii="Arial" w:hAnsi="Arial" w:cs="Arial"/>
                <w:sz w:val="24"/>
                <w:szCs w:val="24"/>
              </w:rPr>
              <w:t>How</w:t>
            </w:r>
          </w:p>
          <w:p w:rsidR="00F24B54" w:rsidRDefault="00F24B54" w:rsidP="00A9762E">
            <w:pPr>
              <w:pStyle w:val="BodyTextIndent3"/>
              <w:ind w:left="0"/>
              <w:rPr>
                <w:rFonts w:ascii="Arial" w:hAnsi="Arial" w:cs="Arial"/>
                <w:sz w:val="24"/>
                <w:szCs w:val="24"/>
              </w:rPr>
            </w:pPr>
            <w:r>
              <w:rPr>
                <w:rFonts w:ascii="Arial" w:hAnsi="Arial" w:cs="Arial"/>
                <w:sz w:val="24"/>
                <w:szCs w:val="24"/>
              </w:rPr>
              <w:t>tested</w:t>
            </w: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b/>
                <w:sz w:val="24"/>
                <w:szCs w:val="24"/>
              </w:rPr>
            </w:pPr>
            <w:r>
              <w:rPr>
                <w:rFonts w:ascii="Arial" w:hAnsi="Arial" w:cs="Arial"/>
                <w:b/>
                <w:sz w:val="24"/>
                <w:szCs w:val="24"/>
              </w:rPr>
              <w:t>Qualifications/</w:t>
            </w:r>
          </w:p>
          <w:p w:rsidR="00F24B54" w:rsidRDefault="00F24B54" w:rsidP="00A9762E">
            <w:pPr>
              <w:pStyle w:val="BodyTextIndent3"/>
              <w:ind w:left="0"/>
              <w:rPr>
                <w:rFonts w:ascii="Arial" w:hAnsi="Arial" w:cs="Arial"/>
                <w:sz w:val="24"/>
                <w:szCs w:val="24"/>
              </w:rPr>
            </w:pPr>
            <w:r>
              <w:rPr>
                <w:rFonts w:ascii="Arial" w:hAnsi="Arial" w:cs="Arial"/>
                <w:b/>
                <w:sz w:val="24"/>
                <w:szCs w:val="24"/>
              </w:rPr>
              <w:t>Training</w:t>
            </w:r>
          </w:p>
        </w:tc>
        <w:tc>
          <w:tcPr>
            <w:tcW w:w="2977" w:type="dxa"/>
            <w:shd w:val="pct15" w:color="auto" w:fill="FFFFFF"/>
          </w:tcPr>
          <w:p w:rsidR="00F24B54" w:rsidRDefault="00F24B54" w:rsidP="00A9762E">
            <w:pPr>
              <w:pStyle w:val="BodyTextIndent3"/>
              <w:ind w:left="0"/>
              <w:rPr>
                <w:rFonts w:ascii="Arial" w:hAnsi="Arial" w:cs="Arial"/>
                <w:sz w:val="24"/>
                <w:szCs w:val="24"/>
              </w:rPr>
            </w:pPr>
          </w:p>
        </w:tc>
        <w:tc>
          <w:tcPr>
            <w:tcW w:w="992" w:type="dxa"/>
            <w:shd w:val="pct15" w:color="auto" w:fill="FFFFFF"/>
          </w:tcPr>
          <w:p w:rsidR="00F24B54" w:rsidRDefault="00F24B54" w:rsidP="00A9762E">
            <w:pPr>
              <w:pStyle w:val="BodyTextIndent3"/>
              <w:ind w:left="0"/>
              <w:rPr>
                <w:rFonts w:ascii="Arial" w:hAnsi="Arial" w:cs="Arial"/>
                <w:sz w:val="24"/>
                <w:szCs w:val="24"/>
              </w:rPr>
            </w:pPr>
          </w:p>
        </w:tc>
        <w:tc>
          <w:tcPr>
            <w:tcW w:w="3260" w:type="dxa"/>
            <w:shd w:val="pct15" w:color="auto" w:fill="FFFFFF"/>
          </w:tcPr>
          <w:p w:rsidR="00F24B54" w:rsidRDefault="00F24B54" w:rsidP="00A9762E">
            <w:pPr>
              <w:pStyle w:val="BodyTextIndent3"/>
              <w:ind w:left="0"/>
              <w:rPr>
                <w:rFonts w:ascii="Arial" w:hAnsi="Arial" w:cs="Arial"/>
                <w:sz w:val="24"/>
                <w:szCs w:val="24"/>
              </w:rPr>
            </w:pPr>
          </w:p>
        </w:tc>
        <w:tc>
          <w:tcPr>
            <w:tcW w:w="993" w:type="dxa"/>
            <w:shd w:val="pct15" w:color="auto" w:fill="FFFFFF"/>
          </w:tcPr>
          <w:p w:rsidR="00F24B54" w:rsidRDefault="00F24B54" w:rsidP="00A9762E">
            <w:pPr>
              <w:pStyle w:val="BodyTextIndent3"/>
              <w:ind w:left="0"/>
              <w:rPr>
                <w:rFonts w:ascii="Arial" w:hAnsi="Arial" w:cs="Arial"/>
                <w:sz w:val="24"/>
                <w:szCs w:val="24"/>
              </w:rPr>
            </w:pP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sz w:val="24"/>
                <w:szCs w:val="24"/>
              </w:rPr>
            </w:pPr>
            <w:r>
              <w:rPr>
                <w:rFonts w:ascii="Arial" w:hAnsi="Arial" w:cs="Arial"/>
                <w:sz w:val="24"/>
                <w:szCs w:val="24"/>
              </w:rPr>
              <w:t>Education</w:t>
            </w:r>
          </w:p>
        </w:tc>
        <w:tc>
          <w:tcPr>
            <w:tcW w:w="2977" w:type="dxa"/>
          </w:tcPr>
          <w:p w:rsidR="00F24B54" w:rsidRDefault="00F24B54" w:rsidP="00A9762E">
            <w:pPr>
              <w:pStyle w:val="BodyTextIndent3"/>
              <w:ind w:left="0"/>
              <w:rPr>
                <w:rFonts w:ascii="Arial" w:hAnsi="Arial" w:cs="Arial"/>
                <w:sz w:val="24"/>
                <w:szCs w:val="24"/>
              </w:rPr>
            </w:pPr>
            <w:r>
              <w:rPr>
                <w:rFonts w:ascii="Arial" w:hAnsi="Arial" w:cs="Arial"/>
                <w:sz w:val="24"/>
                <w:szCs w:val="24"/>
              </w:rPr>
              <w:t>Qualified teacher status</w:t>
            </w:r>
          </w:p>
          <w:p w:rsidR="00F24B54" w:rsidRDefault="00F24B54" w:rsidP="00A9762E">
            <w:pPr>
              <w:pStyle w:val="BodyTextIndent3"/>
              <w:ind w:left="0"/>
              <w:rPr>
                <w:rFonts w:ascii="Arial" w:hAnsi="Arial" w:cs="Arial"/>
                <w:sz w:val="24"/>
                <w:szCs w:val="24"/>
              </w:rPr>
            </w:pPr>
            <w:r w:rsidRPr="00716EC1">
              <w:rPr>
                <w:rFonts w:ascii="Arial" w:hAnsi="Arial" w:cs="Arial"/>
                <w:sz w:val="24"/>
                <w:szCs w:val="24"/>
              </w:rPr>
              <w:t>A degree or equivalent.</w:t>
            </w:r>
          </w:p>
        </w:tc>
        <w:tc>
          <w:tcPr>
            <w:tcW w:w="992" w:type="dxa"/>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w:t>
            </w:r>
          </w:p>
        </w:tc>
        <w:tc>
          <w:tcPr>
            <w:tcW w:w="3260" w:type="dxa"/>
          </w:tcPr>
          <w:p w:rsidR="00F24B54" w:rsidRDefault="00F24B54" w:rsidP="00A9762E">
            <w:pPr>
              <w:pStyle w:val="BodyTextIndent3"/>
              <w:ind w:left="0"/>
              <w:rPr>
                <w:rFonts w:ascii="Arial" w:hAnsi="Arial" w:cs="Arial"/>
                <w:sz w:val="24"/>
                <w:szCs w:val="24"/>
              </w:rPr>
            </w:pPr>
            <w:r>
              <w:rPr>
                <w:rFonts w:ascii="Arial" w:hAnsi="Arial" w:cs="Arial"/>
                <w:sz w:val="24"/>
                <w:szCs w:val="24"/>
              </w:rPr>
              <w:t>Higher degree qualification, Postgraduate SEN courses.</w:t>
            </w:r>
          </w:p>
          <w:p w:rsidR="00F24B54" w:rsidRDefault="00F24B54" w:rsidP="00A9762E">
            <w:pPr>
              <w:pStyle w:val="BodyTextIndent3"/>
              <w:ind w:left="0"/>
              <w:rPr>
                <w:rFonts w:ascii="Arial" w:hAnsi="Arial" w:cs="Arial"/>
                <w:sz w:val="24"/>
                <w:szCs w:val="24"/>
              </w:rPr>
            </w:pPr>
            <w:r>
              <w:rPr>
                <w:rFonts w:ascii="Arial" w:hAnsi="Arial" w:cs="Arial"/>
                <w:sz w:val="24"/>
                <w:szCs w:val="24"/>
              </w:rPr>
              <w:t>Recognised management qualification</w:t>
            </w:r>
          </w:p>
          <w:p w:rsidR="00F24B54" w:rsidRDefault="00F24B54" w:rsidP="00A9762E">
            <w:pPr>
              <w:pStyle w:val="BodyTextIndent3"/>
              <w:ind w:left="0"/>
              <w:rPr>
                <w:rFonts w:ascii="Arial" w:hAnsi="Arial" w:cs="Arial"/>
                <w:sz w:val="24"/>
                <w:szCs w:val="24"/>
              </w:rPr>
            </w:pPr>
          </w:p>
        </w:tc>
        <w:tc>
          <w:tcPr>
            <w:tcW w:w="993" w:type="dxa"/>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w:t>
            </w: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sz w:val="24"/>
                <w:szCs w:val="24"/>
              </w:rPr>
            </w:pPr>
            <w:r>
              <w:rPr>
                <w:rFonts w:ascii="Arial" w:hAnsi="Arial" w:cs="Arial"/>
                <w:sz w:val="24"/>
                <w:szCs w:val="24"/>
              </w:rPr>
              <w:t>Professional Development</w:t>
            </w:r>
          </w:p>
        </w:tc>
        <w:tc>
          <w:tcPr>
            <w:tcW w:w="2977" w:type="dxa"/>
            <w:tcBorders>
              <w:bottom w:val="nil"/>
            </w:tcBorders>
          </w:tcPr>
          <w:p w:rsidR="00F24B54" w:rsidRDefault="00F24B54" w:rsidP="00A9762E">
            <w:pPr>
              <w:pStyle w:val="BodyTextIndent3"/>
              <w:ind w:left="0"/>
              <w:rPr>
                <w:rFonts w:ascii="Arial" w:hAnsi="Arial" w:cs="Arial"/>
                <w:sz w:val="24"/>
                <w:szCs w:val="24"/>
              </w:rPr>
            </w:pPr>
            <w:r>
              <w:rPr>
                <w:rFonts w:ascii="Arial" w:hAnsi="Arial" w:cs="Arial"/>
                <w:sz w:val="24"/>
                <w:szCs w:val="24"/>
              </w:rPr>
              <w:t>Evidence of sustained participation in INSET, especially school leadership and management programme or similar.</w:t>
            </w:r>
          </w:p>
          <w:p w:rsidR="00F24B54" w:rsidRDefault="00F24B54" w:rsidP="00A9762E">
            <w:pPr>
              <w:pStyle w:val="BodyTextIndent3"/>
              <w:ind w:left="0"/>
              <w:rPr>
                <w:rFonts w:ascii="Arial" w:hAnsi="Arial" w:cs="Arial"/>
                <w:sz w:val="24"/>
                <w:szCs w:val="24"/>
              </w:rPr>
            </w:pPr>
          </w:p>
        </w:tc>
        <w:tc>
          <w:tcPr>
            <w:tcW w:w="992" w:type="dxa"/>
            <w:tcBorders>
              <w:bottom w:val="nil"/>
            </w:tcBorders>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w:t>
            </w:r>
          </w:p>
        </w:tc>
        <w:tc>
          <w:tcPr>
            <w:tcW w:w="3260" w:type="dxa"/>
            <w:tcBorders>
              <w:bottom w:val="nil"/>
            </w:tcBorders>
          </w:tcPr>
          <w:p w:rsidR="00F24B54" w:rsidRDefault="00F24B54" w:rsidP="00A9762E">
            <w:pPr>
              <w:pStyle w:val="BodyTextIndent3"/>
              <w:ind w:left="0"/>
              <w:rPr>
                <w:rFonts w:ascii="Arial" w:hAnsi="Arial" w:cs="Arial"/>
                <w:sz w:val="24"/>
                <w:szCs w:val="24"/>
              </w:rPr>
            </w:pPr>
            <w:r>
              <w:rPr>
                <w:rFonts w:ascii="Arial" w:hAnsi="Arial" w:cs="Arial"/>
                <w:sz w:val="24"/>
                <w:szCs w:val="24"/>
              </w:rPr>
              <w:t>Participation in work with other schools/agencies.</w:t>
            </w:r>
          </w:p>
          <w:p w:rsidR="00F24B54" w:rsidRDefault="00F24B54" w:rsidP="00A9762E">
            <w:pPr>
              <w:pStyle w:val="BodyTextIndent3"/>
              <w:ind w:left="0"/>
              <w:rPr>
                <w:rFonts w:ascii="Arial" w:hAnsi="Arial" w:cs="Arial"/>
                <w:sz w:val="24"/>
                <w:szCs w:val="24"/>
              </w:rPr>
            </w:pPr>
            <w:r>
              <w:rPr>
                <w:rFonts w:ascii="Arial" w:hAnsi="Arial" w:cs="Arial"/>
                <w:sz w:val="24"/>
                <w:szCs w:val="24"/>
              </w:rPr>
              <w:t>Experience of leading INSET activities for others.</w:t>
            </w:r>
          </w:p>
          <w:p w:rsidR="00F24B54" w:rsidRDefault="00F24B54" w:rsidP="00A9762E">
            <w:pPr>
              <w:pStyle w:val="BodyTextIndent3"/>
              <w:ind w:left="0"/>
              <w:rPr>
                <w:rFonts w:ascii="Arial" w:hAnsi="Arial" w:cs="Arial"/>
                <w:sz w:val="24"/>
                <w:szCs w:val="24"/>
              </w:rPr>
            </w:pPr>
            <w:r>
              <w:rPr>
                <w:rFonts w:ascii="Arial" w:hAnsi="Arial" w:cs="Arial"/>
                <w:sz w:val="24"/>
                <w:szCs w:val="24"/>
              </w:rPr>
              <w:t>lead responsibility</w:t>
            </w:r>
          </w:p>
          <w:p w:rsidR="00F24B54" w:rsidRDefault="00F24B54" w:rsidP="00A9762E">
            <w:pPr>
              <w:pStyle w:val="BodyTextIndent3"/>
              <w:ind w:left="0"/>
              <w:rPr>
                <w:rFonts w:ascii="Arial" w:hAnsi="Arial" w:cs="Arial"/>
                <w:sz w:val="24"/>
                <w:szCs w:val="24"/>
              </w:rPr>
            </w:pPr>
          </w:p>
        </w:tc>
        <w:tc>
          <w:tcPr>
            <w:tcW w:w="993" w:type="dxa"/>
            <w:tcBorders>
              <w:bottom w:val="nil"/>
            </w:tcBorders>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w:t>
            </w: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b/>
                <w:sz w:val="24"/>
                <w:szCs w:val="24"/>
              </w:rPr>
            </w:pPr>
            <w:r>
              <w:rPr>
                <w:rFonts w:ascii="Arial" w:hAnsi="Arial" w:cs="Arial"/>
                <w:b/>
                <w:sz w:val="24"/>
                <w:szCs w:val="24"/>
              </w:rPr>
              <w:t>Experience</w:t>
            </w:r>
          </w:p>
        </w:tc>
        <w:tc>
          <w:tcPr>
            <w:tcW w:w="2977" w:type="dxa"/>
            <w:shd w:val="pct15" w:color="auto" w:fill="FFFFFF"/>
          </w:tcPr>
          <w:p w:rsidR="00F24B54" w:rsidRDefault="00F24B54" w:rsidP="00A9762E">
            <w:pPr>
              <w:pStyle w:val="BodyTextIndent3"/>
              <w:ind w:left="0"/>
              <w:rPr>
                <w:rFonts w:ascii="Arial" w:hAnsi="Arial" w:cs="Arial"/>
                <w:sz w:val="24"/>
                <w:szCs w:val="24"/>
              </w:rPr>
            </w:pPr>
          </w:p>
        </w:tc>
        <w:tc>
          <w:tcPr>
            <w:tcW w:w="992" w:type="dxa"/>
            <w:shd w:val="pct15" w:color="auto" w:fill="FFFFFF"/>
          </w:tcPr>
          <w:p w:rsidR="00F24B54" w:rsidRDefault="00F24B54" w:rsidP="00A9762E">
            <w:pPr>
              <w:pStyle w:val="BodyTextIndent3"/>
              <w:ind w:left="0"/>
              <w:rPr>
                <w:rFonts w:ascii="Arial" w:hAnsi="Arial" w:cs="Arial"/>
                <w:sz w:val="24"/>
                <w:szCs w:val="24"/>
              </w:rPr>
            </w:pPr>
          </w:p>
        </w:tc>
        <w:tc>
          <w:tcPr>
            <w:tcW w:w="3260" w:type="dxa"/>
            <w:shd w:val="pct15" w:color="auto" w:fill="FFFFFF"/>
          </w:tcPr>
          <w:p w:rsidR="00F24B54" w:rsidRDefault="00F24B54" w:rsidP="00A9762E">
            <w:pPr>
              <w:pStyle w:val="BodyTextIndent3"/>
              <w:ind w:left="0"/>
              <w:rPr>
                <w:rFonts w:ascii="Arial" w:hAnsi="Arial" w:cs="Arial"/>
                <w:sz w:val="24"/>
                <w:szCs w:val="24"/>
              </w:rPr>
            </w:pPr>
          </w:p>
        </w:tc>
        <w:tc>
          <w:tcPr>
            <w:tcW w:w="993" w:type="dxa"/>
            <w:shd w:val="pct15" w:color="auto" w:fill="FFFFFF"/>
          </w:tcPr>
          <w:p w:rsidR="00F24B54" w:rsidRDefault="00F24B54" w:rsidP="00A9762E">
            <w:pPr>
              <w:pStyle w:val="BodyTextIndent3"/>
              <w:ind w:left="0"/>
              <w:rPr>
                <w:rFonts w:ascii="Arial" w:hAnsi="Arial" w:cs="Arial"/>
                <w:sz w:val="24"/>
                <w:szCs w:val="24"/>
              </w:rPr>
            </w:pP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sz w:val="24"/>
                <w:szCs w:val="24"/>
              </w:rPr>
            </w:pPr>
            <w:r>
              <w:rPr>
                <w:rFonts w:ascii="Arial" w:hAnsi="Arial" w:cs="Arial"/>
                <w:sz w:val="24"/>
                <w:szCs w:val="24"/>
              </w:rPr>
              <w:t>Teaching</w:t>
            </w:r>
          </w:p>
        </w:tc>
        <w:tc>
          <w:tcPr>
            <w:tcW w:w="2977" w:type="dxa"/>
          </w:tcPr>
          <w:p w:rsidR="00F24B54" w:rsidRDefault="00F24B54" w:rsidP="00A9762E">
            <w:pPr>
              <w:pStyle w:val="BodyTextIndent3"/>
              <w:ind w:left="0"/>
              <w:rPr>
                <w:rFonts w:ascii="Arial" w:hAnsi="Arial" w:cs="Arial"/>
                <w:sz w:val="24"/>
                <w:szCs w:val="24"/>
              </w:rPr>
            </w:pPr>
            <w:r>
              <w:rPr>
                <w:rFonts w:ascii="Arial" w:hAnsi="Arial" w:cs="Arial"/>
                <w:sz w:val="24"/>
                <w:szCs w:val="24"/>
              </w:rPr>
              <w:t>At least 5 years classroom teaching experience with pupils with a range of SEN.</w:t>
            </w:r>
          </w:p>
          <w:p w:rsidR="00F24B54" w:rsidRDefault="00F24B54" w:rsidP="00A9762E">
            <w:pPr>
              <w:pStyle w:val="BodyTextIndent3"/>
              <w:ind w:left="0"/>
              <w:rPr>
                <w:rFonts w:ascii="Arial" w:hAnsi="Arial" w:cs="Arial"/>
                <w:sz w:val="24"/>
                <w:szCs w:val="24"/>
              </w:rPr>
            </w:pPr>
            <w:r>
              <w:rPr>
                <w:rFonts w:ascii="Arial" w:hAnsi="Arial" w:cs="Arial"/>
                <w:sz w:val="24"/>
                <w:szCs w:val="24"/>
              </w:rPr>
              <w:t>Experience of curriculum and pastoral leadership.</w:t>
            </w:r>
          </w:p>
          <w:p w:rsidR="00F24B54" w:rsidRDefault="00F24B54" w:rsidP="00A9762E">
            <w:pPr>
              <w:pStyle w:val="BodyTextIndent3"/>
              <w:ind w:left="0"/>
              <w:rPr>
                <w:rFonts w:ascii="Arial" w:hAnsi="Arial" w:cs="Arial"/>
                <w:sz w:val="24"/>
                <w:szCs w:val="24"/>
              </w:rPr>
            </w:pPr>
            <w:r>
              <w:rPr>
                <w:rFonts w:ascii="Arial" w:hAnsi="Arial" w:cs="Arial"/>
                <w:sz w:val="24"/>
                <w:szCs w:val="24"/>
              </w:rPr>
              <w:t>Experience of leading a significant curriculum development to implementation.</w:t>
            </w:r>
          </w:p>
          <w:p w:rsidR="00F24B54" w:rsidRDefault="00F24B54" w:rsidP="00A9762E">
            <w:pPr>
              <w:pStyle w:val="BodyTextIndent3"/>
              <w:ind w:left="0"/>
              <w:rPr>
                <w:rFonts w:ascii="Arial" w:hAnsi="Arial" w:cs="Arial"/>
                <w:sz w:val="24"/>
                <w:szCs w:val="24"/>
              </w:rPr>
            </w:pPr>
            <w:r>
              <w:rPr>
                <w:rFonts w:ascii="Arial" w:hAnsi="Arial" w:cs="Arial"/>
                <w:sz w:val="24"/>
                <w:szCs w:val="24"/>
              </w:rPr>
              <w:t>Proven record of outstanding classroom practice</w:t>
            </w:r>
          </w:p>
          <w:p w:rsidR="00F24B54" w:rsidRDefault="00F24B54" w:rsidP="00A9762E">
            <w:pPr>
              <w:pStyle w:val="BodyTextIndent3"/>
              <w:ind w:left="0"/>
              <w:rPr>
                <w:rFonts w:ascii="Arial" w:hAnsi="Arial" w:cs="Arial"/>
                <w:sz w:val="24"/>
                <w:szCs w:val="24"/>
              </w:rPr>
            </w:pPr>
          </w:p>
        </w:tc>
        <w:tc>
          <w:tcPr>
            <w:tcW w:w="992" w:type="dxa"/>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w:t>
            </w:r>
          </w:p>
        </w:tc>
        <w:tc>
          <w:tcPr>
            <w:tcW w:w="3260" w:type="dxa"/>
          </w:tcPr>
          <w:p w:rsidR="00F24B54" w:rsidRDefault="00F24B54" w:rsidP="00A9762E">
            <w:pPr>
              <w:pStyle w:val="BodyTextIndent3"/>
              <w:ind w:left="0"/>
              <w:rPr>
                <w:rFonts w:ascii="Arial" w:hAnsi="Arial" w:cs="Arial"/>
                <w:sz w:val="24"/>
                <w:szCs w:val="24"/>
              </w:rPr>
            </w:pPr>
            <w:r>
              <w:rPr>
                <w:rFonts w:ascii="Arial" w:hAnsi="Arial" w:cs="Arial"/>
                <w:sz w:val="24"/>
                <w:szCs w:val="24"/>
              </w:rPr>
              <w:t>Evidence of curriculum leaderships across the school age range within the last 3 years.</w:t>
            </w:r>
          </w:p>
          <w:p w:rsidR="00F24B54" w:rsidRDefault="00F24B54" w:rsidP="00A9762E">
            <w:pPr>
              <w:pStyle w:val="BodyTextIndent3"/>
              <w:ind w:left="0"/>
              <w:rPr>
                <w:rFonts w:ascii="Arial" w:hAnsi="Arial" w:cs="Arial"/>
                <w:sz w:val="24"/>
                <w:szCs w:val="24"/>
              </w:rPr>
            </w:pPr>
            <w:r>
              <w:rPr>
                <w:rFonts w:ascii="Arial" w:hAnsi="Arial" w:cs="Arial"/>
                <w:sz w:val="24"/>
                <w:szCs w:val="24"/>
              </w:rPr>
              <w:t xml:space="preserve">Experience of a wider range of schools and other educational establishments Recent experience of Behaviour Management </w:t>
            </w:r>
          </w:p>
        </w:tc>
        <w:tc>
          <w:tcPr>
            <w:tcW w:w="993" w:type="dxa"/>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w:t>
            </w: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r>
              <w:rPr>
                <w:rFonts w:ascii="Arial" w:hAnsi="Arial" w:cs="Arial"/>
                <w:sz w:val="24"/>
                <w:szCs w:val="24"/>
              </w:rPr>
              <w:t>AF</w:t>
            </w: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rPr>
                <w:rFonts w:ascii="Arial" w:hAnsi="Arial" w:cs="Arial"/>
                <w:sz w:val="24"/>
                <w:szCs w:val="24"/>
              </w:rPr>
            </w:pPr>
            <w:r>
              <w:rPr>
                <w:rFonts w:ascii="Arial" w:hAnsi="Arial" w:cs="Arial"/>
                <w:sz w:val="24"/>
                <w:szCs w:val="24"/>
              </w:rPr>
              <w:t xml:space="preserve">   AF</w:t>
            </w: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sz w:val="24"/>
                <w:szCs w:val="24"/>
              </w:rPr>
            </w:pPr>
            <w:r>
              <w:rPr>
                <w:rFonts w:ascii="Arial" w:hAnsi="Arial" w:cs="Arial"/>
                <w:sz w:val="24"/>
                <w:szCs w:val="24"/>
              </w:rPr>
              <w:t xml:space="preserve">Management </w:t>
            </w:r>
          </w:p>
          <w:p w:rsidR="00F24B54" w:rsidRDefault="00F24B54" w:rsidP="00A9762E">
            <w:pPr>
              <w:pStyle w:val="BodyTextIndent3"/>
              <w:ind w:left="0"/>
              <w:rPr>
                <w:rFonts w:ascii="Arial" w:hAnsi="Arial" w:cs="Arial"/>
                <w:sz w:val="24"/>
                <w:szCs w:val="24"/>
              </w:rPr>
            </w:pPr>
            <w:r>
              <w:rPr>
                <w:rFonts w:ascii="Arial" w:hAnsi="Arial" w:cs="Arial"/>
                <w:sz w:val="24"/>
                <w:szCs w:val="24"/>
              </w:rPr>
              <w:t>Responsibility</w:t>
            </w:r>
          </w:p>
        </w:tc>
        <w:tc>
          <w:tcPr>
            <w:tcW w:w="2977" w:type="dxa"/>
          </w:tcPr>
          <w:p w:rsidR="00F24B54" w:rsidRDefault="00F24B54" w:rsidP="00A9762E">
            <w:pPr>
              <w:pStyle w:val="BodyTextIndent3"/>
              <w:ind w:left="0"/>
              <w:rPr>
                <w:rFonts w:ascii="Arial" w:hAnsi="Arial" w:cs="Arial"/>
                <w:sz w:val="24"/>
                <w:szCs w:val="24"/>
              </w:rPr>
            </w:pPr>
            <w:r>
              <w:rPr>
                <w:rFonts w:ascii="Arial" w:hAnsi="Arial" w:cs="Arial"/>
                <w:sz w:val="24"/>
                <w:szCs w:val="24"/>
              </w:rPr>
              <w:t>Experience at Leadership level in a specialist setting includes the full age-range of setting.</w:t>
            </w:r>
          </w:p>
          <w:p w:rsidR="00F24B54" w:rsidRDefault="00F24B54" w:rsidP="00A9762E">
            <w:pPr>
              <w:pStyle w:val="BodyTextIndent3"/>
              <w:ind w:left="0"/>
              <w:rPr>
                <w:rFonts w:ascii="Arial" w:hAnsi="Arial" w:cs="Arial"/>
                <w:sz w:val="24"/>
                <w:szCs w:val="24"/>
              </w:rPr>
            </w:pPr>
            <w:r>
              <w:rPr>
                <w:rFonts w:ascii="Arial" w:hAnsi="Arial" w:cs="Arial"/>
                <w:sz w:val="24"/>
                <w:szCs w:val="24"/>
              </w:rPr>
              <w:t>Experience of monitoring and evaluating aspects of the school’s work.</w:t>
            </w:r>
          </w:p>
          <w:p w:rsidR="00F24B54" w:rsidRDefault="00F24B54" w:rsidP="00A9762E">
            <w:pPr>
              <w:pStyle w:val="BodyTextIndent3"/>
              <w:ind w:left="0"/>
              <w:rPr>
                <w:rFonts w:ascii="Arial" w:hAnsi="Arial" w:cs="Arial"/>
                <w:sz w:val="24"/>
                <w:szCs w:val="24"/>
              </w:rPr>
            </w:pPr>
            <w:r>
              <w:rPr>
                <w:rFonts w:ascii="Arial" w:hAnsi="Arial" w:cs="Arial"/>
                <w:sz w:val="24"/>
                <w:szCs w:val="24"/>
              </w:rPr>
              <w:t>Experience of taking a lead role in a school of students with SEN.</w:t>
            </w:r>
          </w:p>
          <w:p w:rsidR="00F24B54" w:rsidRDefault="00F24B54" w:rsidP="00A9762E">
            <w:pPr>
              <w:pStyle w:val="BodyTextIndent3"/>
              <w:ind w:left="0"/>
              <w:rPr>
                <w:rFonts w:ascii="Arial" w:hAnsi="Arial" w:cs="Arial"/>
                <w:sz w:val="24"/>
                <w:szCs w:val="24"/>
              </w:rPr>
            </w:pPr>
            <w:r>
              <w:rPr>
                <w:rFonts w:ascii="Arial" w:hAnsi="Arial" w:cs="Arial"/>
                <w:sz w:val="24"/>
                <w:szCs w:val="24"/>
              </w:rPr>
              <w:t>Experience of taking a role in the Annual Review of Statement of SEN/EHCP Process.</w:t>
            </w:r>
          </w:p>
          <w:p w:rsidR="00F24B54" w:rsidRDefault="00F24B54" w:rsidP="00A9762E">
            <w:pPr>
              <w:pStyle w:val="BodyTextIndent3"/>
              <w:ind w:left="0"/>
              <w:rPr>
                <w:rFonts w:ascii="Arial" w:hAnsi="Arial" w:cs="Arial"/>
                <w:sz w:val="24"/>
                <w:szCs w:val="24"/>
              </w:rPr>
            </w:pPr>
          </w:p>
        </w:tc>
        <w:tc>
          <w:tcPr>
            <w:tcW w:w="992" w:type="dxa"/>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w:t>
            </w:r>
          </w:p>
        </w:tc>
        <w:tc>
          <w:tcPr>
            <w:tcW w:w="3260" w:type="dxa"/>
          </w:tcPr>
          <w:p w:rsidR="00F24B54" w:rsidRDefault="00F24B54" w:rsidP="00A9762E">
            <w:pPr>
              <w:pStyle w:val="BodyTextIndent3"/>
              <w:ind w:left="0"/>
              <w:rPr>
                <w:rFonts w:ascii="Arial" w:hAnsi="Arial" w:cs="Arial"/>
                <w:sz w:val="24"/>
                <w:szCs w:val="24"/>
              </w:rPr>
            </w:pPr>
            <w:r>
              <w:rPr>
                <w:rFonts w:ascii="Arial" w:hAnsi="Arial" w:cs="Arial"/>
                <w:sz w:val="24"/>
                <w:szCs w:val="24"/>
              </w:rPr>
              <w:t>Experience of conducting performance management</w:t>
            </w:r>
          </w:p>
          <w:p w:rsidR="00F24B54" w:rsidRDefault="00F24B54" w:rsidP="00A9762E">
            <w:pPr>
              <w:pStyle w:val="BodyTextIndent3"/>
              <w:ind w:left="0"/>
              <w:rPr>
                <w:rFonts w:ascii="Arial" w:hAnsi="Arial" w:cs="Arial"/>
                <w:sz w:val="24"/>
                <w:szCs w:val="24"/>
              </w:rPr>
            </w:pPr>
          </w:p>
          <w:p w:rsidR="00F24B54" w:rsidRDefault="00F24B54" w:rsidP="00A9762E">
            <w:pPr>
              <w:pStyle w:val="BodyTextIndent3"/>
              <w:ind w:left="0"/>
              <w:rPr>
                <w:rFonts w:ascii="Arial" w:hAnsi="Arial" w:cs="Arial"/>
                <w:sz w:val="24"/>
                <w:szCs w:val="24"/>
              </w:rPr>
            </w:pPr>
            <w:r>
              <w:rPr>
                <w:rFonts w:ascii="Arial" w:hAnsi="Arial" w:cs="Arial"/>
                <w:sz w:val="24"/>
                <w:szCs w:val="24"/>
              </w:rPr>
              <w:t>Experience of mentoring.</w:t>
            </w:r>
          </w:p>
        </w:tc>
        <w:tc>
          <w:tcPr>
            <w:tcW w:w="993" w:type="dxa"/>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w:t>
            </w: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sz w:val="24"/>
                <w:szCs w:val="24"/>
              </w:rPr>
            </w:pPr>
            <w:r>
              <w:rPr>
                <w:rFonts w:ascii="Arial" w:hAnsi="Arial" w:cs="Arial"/>
                <w:sz w:val="24"/>
                <w:szCs w:val="24"/>
              </w:rPr>
              <w:t>Resources</w:t>
            </w:r>
          </w:p>
        </w:tc>
        <w:tc>
          <w:tcPr>
            <w:tcW w:w="2977" w:type="dxa"/>
            <w:tcBorders>
              <w:bottom w:val="single" w:sz="4" w:space="0" w:color="auto"/>
            </w:tcBorders>
          </w:tcPr>
          <w:p w:rsidR="00F24B54" w:rsidRDefault="00F24B54" w:rsidP="00A9762E">
            <w:pPr>
              <w:pStyle w:val="BodyTextIndent3"/>
              <w:ind w:left="0"/>
              <w:rPr>
                <w:rFonts w:ascii="Arial" w:hAnsi="Arial" w:cs="Arial"/>
                <w:sz w:val="24"/>
                <w:szCs w:val="24"/>
              </w:rPr>
            </w:pPr>
            <w:r>
              <w:rPr>
                <w:rFonts w:ascii="Arial" w:hAnsi="Arial" w:cs="Arial"/>
                <w:sz w:val="24"/>
                <w:szCs w:val="24"/>
              </w:rPr>
              <w:t>Experience of managing and/or co-ordinating staff.</w:t>
            </w:r>
          </w:p>
          <w:p w:rsidR="00F24B54" w:rsidRDefault="00F24B54" w:rsidP="00A9762E">
            <w:pPr>
              <w:pStyle w:val="BodyTextIndent3"/>
              <w:ind w:left="0"/>
              <w:rPr>
                <w:rFonts w:ascii="Arial" w:hAnsi="Arial" w:cs="Arial"/>
                <w:sz w:val="24"/>
                <w:szCs w:val="24"/>
              </w:rPr>
            </w:pPr>
            <w:r>
              <w:rPr>
                <w:rFonts w:ascii="Arial" w:hAnsi="Arial" w:cs="Arial"/>
                <w:sz w:val="24"/>
                <w:szCs w:val="24"/>
              </w:rPr>
              <w:t>Experience of managing teaching resources</w:t>
            </w:r>
          </w:p>
          <w:p w:rsidR="00F24B54" w:rsidRDefault="00F24B54" w:rsidP="00A9762E">
            <w:pPr>
              <w:pStyle w:val="BodyTextIndent3"/>
              <w:ind w:left="0"/>
              <w:rPr>
                <w:rFonts w:ascii="Arial" w:hAnsi="Arial" w:cs="Arial"/>
                <w:sz w:val="24"/>
                <w:szCs w:val="24"/>
              </w:rPr>
            </w:pPr>
            <w:r>
              <w:rPr>
                <w:rFonts w:ascii="Arial" w:hAnsi="Arial" w:cs="Arial"/>
                <w:sz w:val="24"/>
                <w:szCs w:val="24"/>
              </w:rPr>
              <w:t>Awareness of how to set and manage a school budget.</w:t>
            </w:r>
          </w:p>
          <w:p w:rsidR="00F24B54" w:rsidRDefault="00F24B54" w:rsidP="00A9762E">
            <w:pPr>
              <w:pStyle w:val="BodyTextIndent3"/>
              <w:ind w:left="0"/>
              <w:rPr>
                <w:rFonts w:ascii="Arial" w:hAnsi="Arial" w:cs="Arial"/>
                <w:sz w:val="24"/>
                <w:szCs w:val="24"/>
              </w:rPr>
            </w:pPr>
            <w:r>
              <w:rPr>
                <w:rFonts w:ascii="Arial" w:hAnsi="Arial" w:cs="Arial"/>
                <w:sz w:val="24"/>
                <w:szCs w:val="24"/>
              </w:rPr>
              <w:t>Experience of managing accommodation and building issues.</w:t>
            </w:r>
          </w:p>
        </w:tc>
        <w:tc>
          <w:tcPr>
            <w:tcW w:w="992" w:type="dxa"/>
            <w:tcBorders>
              <w:bottom w:val="single" w:sz="4" w:space="0" w:color="auto"/>
            </w:tcBorders>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AF/I</w:t>
            </w: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tc>
        <w:tc>
          <w:tcPr>
            <w:tcW w:w="3260" w:type="dxa"/>
            <w:tcBorders>
              <w:bottom w:val="single" w:sz="4" w:space="0" w:color="auto"/>
            </w:tcBorders>
          </w:tcPr>
          <w:p w:rsidR="00F24B54" w:rsidRDefault="00F24B54" w:rsidP="00A9762E">
            <w:pPr>
              <w:pStyle w:val="BodyTextIndent3"/>
              <w:ind w:left="0"/>
              <w:rPr>
                <w:rFonts w:ascii="Arial" w:hAnsi="Arial" w:cs="Arial"/>
                <w:sz w:val="24"/>
                <w:szCs w:val="24"/>
              </w:rPr>
            </w:pPr>
            <w:r>
              <w:rPr>
                <w:rFonts w:ascii="Arial" w:hAnsi="Arial" w:cs="Arial"/>
                <w:sz w:val="24"/>
                <w:szCs w:val="24"/>
              </w:rPr>
              <w:t>Experience of:</w:t>
            </w:r>
          </w:p>
          <w:p w:rsidR="00F24B54" w:rsidRDefault="00F24B54" w:rsidP="00A9762E">
            <w:pPr>
              <w:pStyle w:val="BodyTextIndent3"/>
              <w:ind w:left="0"/>
              <w:rPr>
                <w:rFonts w:ascii="Arial" w:hAnsi="Arial" w:cs="Arial"/>
                <w:sz w:val="24"/>
                <w:szCs w:val="24"/>
              </w:rPr>
            </w:pPr>
            <w:r>
              <w:rPr>
                <w:rFonts w:ascii="Arial" w:hAnsi="Arial" w:cs="Arial"/>
                <w:sz w:val="24"/>
                <w:szCs w:val="24"/>
              </w:rPr>
              <w:t xml:space="preserve">appointing and inducting staff; </w:t>
            </w:r>
          </w:p>
          <w:p w:rsidR="00F24B54" w:rsidRDefault="00F24B54" w:rsidP="00A9762E">
            <w:pPr>
              <w:pStyle w:val="BodyTextIndent3"/>
              <w:ind w:left="0"/>
              <w:rPr>
                <w:rFonts w:ascii="Arial" w:hAnsi="Arial" w:cs="Arial"/>
                <w:sz w:val="24"/>
                <w:szCs w:val="24"/>
              </w:rPr>
            </w:pPr>
            <w:r>
              <w:rPr>
                <w:rFonts w:ascii="Arial" w:hAnsi="Arial" w:cs="Arial"/>
                <w:sz w:val="24"/>
                <w:szCs w:val="24"/>
              </w:rPr>
              <w:t>establishing and developing school administrative systems;</w:t>
            </w:r>
          </w:p>
          <w:p w:rsidR="00F24B54" w:rsidRDefault="00F24B54" w:rsidP="00A9762E">
            <w:pPr>
              <w:pStyle w:val="BodyTextIndent3"/>
              <w:ind w:left="0"/>
              <w:rPr>
                <w:rFonts w:ascii="Arial" w:hAnsi="Arial" w:cs="Arial"/>
                <w:sz w:val="24"/>
                <w:szCs w:val="24"/>
              </w:rPr>
            </w:pPr>
            <w:r>
              <w:rPr>
                <w:rFonts w:ascii="Arial" w:hAnsi="Arial" w:cs="Arial"/>
                <w:sz w:val="24"/>
                <w:szCs w:val="24"/>
              </w:rPr>
              <w:t>budget management.</w:t>
            </w:r>
          </w:p>
        </w:tc>
        <w:tc>
          <w:tcPr>
            <w:tcW w:w="993" w:type="dxa"/>
            <w:tcBorders>
              <w:bottom w:val="single" w:sz="4" w:space="0" w:color="auto"/>
            </w:tcBorders>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w:t>
            </w:r>
          </w:p>
          <w:p w:rsidR="00F24B54" w:rsidRDefault="00F24B54" w:rsidP="00A9762E">
            <w:pPr>
              <w:pStyle w:val="BodyTextIndent3"/>
              <w:ind w:left="0"/>
              <w:rPr>
                <w:rFonts w:ascii="Arial" w:hAnsi="Arial" w:cs="Arial"/>
                <w:sz w:val="24"/>
                <w:szCs w:val="24"/>
              </w:rPr>
            </w:pPr>
          </w:p>
          <w:p w:rsidR="00F24B54" w:rsidRDefault="00F24B54" w:rsidP="00A9762E">
            <w:pPr>
              <w:pStyle w:val="BodyTextIndent3"/>
              <w:ind w:left="0"/>
              <w:rPr>
                <w:rFonts w:ascii="Arial" w:hAnsi="Arial" w:cs="Arial"/>
                <w:sz w:val="24"/>
                <w:szCs w:val="24"/>
              </w:rPr>
            </w:pPr>
          </w:p>
          <w:p w:rsidR="00F24B54" w:rsidRDefault="00F24B54" w:rsidP="00A9762E">
            <w:pPr>
              <w:pStyle w:val="BodyTextIndent3"/>
              <w:ind w:left="0"/>
              <w:rPr>
                <w:rFonts w:ascii="Arial" w:hAnsi="Arial" w:cs="Arial"/>
                <w:sz w:val="24"/>
                <w:szCs w:val="24"/>
              </w:rPr>
            </w:pPr>
            <w:r>
              <w:rPr>
                <w:rFonts w:ascii="Arial" w:hAnsi="Arial" w:cs="Arial"/>
                <w:sz w:val="24"/>
                <w:szCs w:val="24"/>
              </w:rPr>
              <w:t xml:space="preserve">  AF/I</w:t>
            </w: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sz w:val="24"/>
                <w:szCs w:val="24"/>
              </w:rPr>
            </w:pPr>
            <w:r w:rsidRPr="00716EC1">
              <w:rPr>
                <w:rFonts w:ascii="Arial" w:hAnsi="Arial" w:cs="Arial"/>
                <w:sz w:val="24"/>
                <w:szCs w:val="24"/>
              </w:rPr>
              <w:t>Knowledge and Understanding</w:t>
            </w:r>
          </w:p>
        </w:tc>
        <w:tc>
          <w:tcPr>
            <w:tcW w:w="2977" w:type="dxa"/>
            <w:shd w:val="clear" w:color="auto" w:fill="BFBFBF"/>
          </w:tcPr>
          <w:p w:rsidR="00F24B54" w:rsidRDefault="00F24B54" w:rsidP="00A9762E">
            <w:pPr>
              <w:pStyle w:val="BodyTextIndent3"/>
              <w:ind w:left="0"/>
              <w:rPr>
                <w:rFonts w:ascii="Arial" w:hAnsi="Arial" w:cs="Arial"/>
                <w:sz w:val="24"/>
                <w:szCs w:val="24"/>
              </w:rPr>
            </w:pPr>
          </w:p>
        </w:tc>
        <w:tc>
          <w:tcPr>
            <w:tcW w:w="992" w:type="dxa"/>
            <w:shd w:val="clear" w:color="auto" w:fill="BFBFBF"/>
          </w:tcPr>
          <w:p w:rsidR="00F24B54" w:rsidRDefault="00F24B54" w:rsidP="00A9762E">
            <w:pPr>
              <w:pStyle w:val="BodyTextIndent3"/>
              <w:ind w:left="0"/>
              <w:jc w:val="center"/>
              <w:rPr>
                <w:rFonts w:ascii="Arial" w:hAnsi="Arial" w:cs="Arial"/>
                <w:sz w:val="24"/>
                <w:szCs w:val="24"/>
              </w:rPr>
            </w:pPr>
          </w:p>
        </w:tc>
        <w:tc>
          <w:tcPr>
            <w:tcW w:w="3260" w:type="dxa"/>
            <w:shd w:val="clear" w:color="auto" w:fill="BFBFBF"/>
          </w:tcPr>
          <w:p w:rsidR="00F24B54" w:rsidRDefault="00F24B54" w:rsidP="00A9762E">
            <w:pPr>
              <w:pStyle w:val="BodyTextIndent3"/>
              <w:ind w:left="0"/>
              <w:rPr>
                <w:rFonts w:ascii="Arial" w:hAnsi="Arial" w:cs="Arial"/>
                <w:sz w:val="24"/>
                <w:szCs w:val="24"/>
              </w:rPr>
            </w:pPr>
          </w:p>
        </w:tc>
        <w:tc>
          <w:tcPr>
            <w:tcW w:w="993" w:type="dxa"/>
            <w:shd w:val="clear" w:color="auto" w:fill="BFBFBF"/>
          </w:tcPr>
          <w:p w:rsidR="00F24B54" w:rsidRDefault="00F24B54" w:rsidP="00A9762E">
            <w:pPr>
              <w:pStyle w:val="BodyTextIndent3"/>
              <w:ind w:left="0"/>
              <w:jc w:val="center"/>
              <w:rPr>
                <w:rFonts w:ascii="Arial" w:hAnsi="Arial" w:cs="Arial"/>
                <w:sz w:val="24"/>
                <w:szCs w:val="24"/>
              </w:rPr>
            </w:pP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sz w:val="24"/>
                <w:szCs w:val="24"/>
              </w:rPr>
            </w:pPr>
            <w:r>
              <w:rPr>
                <w:rFonts w:ascii="Arial" w:hAnsi="Arial" w:cs="Arial"/>
                <w:sz w:val="24"/>
                <w:szCs w:val="24"/>
              </w:rPr>
              <w:t>National</w:t>
            </w:r>
          </w:p>
          <w:p w:rsidR="00F24B54" w:rsidRDefault="00F24B54" w:rsidP="00A9762E">
            <w:pPr>
              <w:pStyle w:val="BodyTextIndent3"/>
              <w:ind w:left="0"/>
              <w:rPr>
                <w:rFonts w:ascii="Arial" w:hAnsi="Arial" w:cs="Arial"/>
                <w:sz w:val="24"/>
                <w:szCs w:val="24"/>
              </w:rPr>
            </w:pPr>
            <w:r>
              <w:rPr>
                <w:rFonts w:ascii="Arial" w:hAnsi="Arial" w:cs="Arial"/>
                <w:sz w:val="24"/>
                <w:szCs w:val="24"/>
              </w:rPr>
              <w:t>Framework</w:t>
            </w:r>
          </w:p>
        </w:tc>
        <w:tc>
          <w:tcPr>
            <w:tcW w:w="2977" w:type="dxa"/>
          </w:tcPr>
          <w:p w:rsidR="00F24B54" w:rsidRDefault="00F24B54" w:rsidP="00A9762E">
            <w:pPr>
              <w:pStyle w:val="BodyTextIndent3"/>
              <w:ind w:left="0"/>
              <w:rPr>
                <w:rFonts w:ascii="Arial" w:hAnsi="Arial" w:cs="Arial"/>
                <w:sz w:val="24"/>
                <w:szCs w:val="24"/>
              </w:rPr>
            </w:pPr>
            <w:r>
              <w:rPr>
                <w:rFonts w:ascii="Arial" w:hAnsi="Arial" w:cs="Arial"/>
                <w:sz w:val="24"/>
                <w:szCs w:val="24"/>
              </w:rPr>
              <w:t xml:space="preserve">Knowledge of </w:t>
            </w:r>
            <w:proofErr w:type="gramStart"/>
            <w:r>
              <w:rPr>
                <w:rFonts w:ascii="Arial" w:hAnsi="Arial" w:cs="Arial"/>
                <w:sz w:val="24"/>
                <w:szCs w:val="24"/>
              </w:rPr>
              <w:t>relevant  Education</w:t>
            </w:r>
            <w:proofErr w:type="gramEnd"/>
            <w:r>
              <w:rPr>
                <w:rFonts w:ascii="Arial" w:hAnsi="Arial" w:cs="Arial"/>
                <w:sz w:val="24"/>
                <w:szCs w:val="24"/>
              </w:rPr>
              <w:t xml:space="preserve"> Acts and SEN Code of Practice.</w:t>
            </w:r>
          </w:p>
          <w:p w:rsidR="00F24B54" w:rsidRDefault="00F24B54" w:rsidP="00A9762E">
            <w:pPr>
              <w:pStyle w:val="BodyTextIndent3"/>
              <w:ind w:left="0"/>
              <w:rPr>
                <w:rFonts w:ascii="Arial" w:hAnsi="Arial" w:cs="Arial"/>
                <w:sz w:val="24"/>
                <w:szCs w:val="24"/>
              </w:rPr>
            </w:pPr>
            <w:r>
              <w:rPr>
                <w:rFonts w:ascii="Arial" w:hAnsi="Arial" w:cs="Arial"/>
                <w:sz w:val="24"/>
                <w:szCs w:val="24"/>
              </w:rPr>
              <w:t>SEND Reforms and EHCP processes.</w:t>
            </w:r>
          </w:p>
          <w:p w:rsidR="00F24B54" w:rsidRDefault="00F24B54" w:rsidP="00A9762E">
            <w:pPr>
              <w:pStyle w:val="BodyTextIndent3"/>
              <w:ind w:left="0"/>
              <w:rPr>
                <w:rFonts w:ascii="Arial" w:hAnsi="Arial" w:cs="Arial"/>
                <w:sz w:val="24"/>
                <w:szCs w:val="24"/>
              </w:rPr>
            </w:pPr>
            <w:r w:rsidRPr="00125D1F">
              <w:rPr>
                <w:rFonts w:ascii="Arial" w:hAnsi="Arial" w:cs="Arial"/>
                <w:sz w:val="24"/>
                <w:szCs w:val="24"/>
              </w:rPr>
              <w:t xml:space="preserve">Experience of OFSTED inspection and </w:t>
            </w:r>
            <w:proofErr w:type="gramStart"/>
            <w:r w:rsidRPr="00125D1F">
              <w:rPr>
                <w:rFonts w:ascii="Arial" w:hAnsi="Arial" w:cs="Arial"/>
                <w:sz w:val="24"/>
                <w:szCs w:val="24"/>
              </w:rPr>
              <w:t>its</w:t>
            </w:r>
            <w:proofErr w:type="gramEnd"/>
            <w:r w:rsidRPr="00125D1F">
              <w:rPr>
                <w:rFonts w:ascii="Arial" w:hAnsi="Arial" w:cs="Arial"/>
                <w:sz w:val="24"/>
                <w:szCs w:val="24"/>
              </w:rPr>
              <w:t xml:space="preserve"> follow up</w:t>
            </w:r>
            <w:r>
              <w:rPr>
                <w:rFonts w:ascii="Arial" w:hAnsi="Arial" w:cs="Arial"/>
                <w:sz w:val="24"/>
                <w:szCs w:val="24"/>
              </w:rPr>
              <w:t xml:space="preserve"> Common Inspection Framework.</w:t>
            </w:r>
          </w:p>
          <w:p w:rsidR="00F24B54" w:rsidRDefault="00F24B54" w:rsidP="00A9762E">
            <w:pPr>
              <w:pStyle w:val="BodyTextIndent3"/>
              <w:ind w:left="0"/>
              <w:rPr>
                <w:rFonts w:ascii="Arial" w:hAnsi="Arial" w:cs="Arial"/>
                <w:sz w:val="24"/>
                <w:szCs w:val="24"/>
              </w:rPr>
            </w:pPr>
            <w:r>
              <w:rPr>
                <w:rFonts w:ascii="Arial" w:hAnsi="Arial" w:cs="Arial"/>
                <w:sz w:val="24"/>
                <w:szCs w:val="24"/>
              </w:rPr>
              <w:t>Understanding of conduct of performance management.</w:t>
            </w:r>
          </w:p>
          <w:p w:rsidR="00F24B54" w:rsidRDefault="00F24B54" w:rsidP="00A9762E">
            <w:pPr>
              <w:pStyle w:val="BodyTextIndent3"/>
              <w:ind w:left="0"/>
              <w:rPr>
                <w:rFonts w:ascii="Arial" w:hAnsi="Arial" w:cs="Arial"/>
                <w:sz w:val="24"/>
                <w:szCs w:val="24"/>
              </w:rPr>
            </w:pPr>
          </w:p>
        </w:tc>
        <w:tc>
          <w:tcPr>
            <w:tcW w:w="992" w:type="dxa"/>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AF/I</w:t>
            </w: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tc>
        <w:tc>
          <w:tcPr>
            <w:tcW w:w="3260" w:type="dxa"/>
          </w:tcPr>
          <w:p w:rsidR="00F24B54" w:rsidRDefault="00F24B54" w:rsidP="00A9762E">
            <w:pPr>
              <w:pStyle w:val="BodyTextIndent3"/>
              <w:ind w:left="0"/>
              <w:rPr>
                <w:rFonts w:ascii="Arial" w:hAnsi="Arial" w:cs="Arial"/>
                <w:sz w:val="24"/>
                <w:szCs w:val="24"/>
              </w:rPr>
            </w:pPr>
          </w:p>
        </w:tc>
        <w:tc>
          <w:tcPr>
            <w:tcW w:w="993" w:type="dxa"/>
          </w:tcPr>
          <w:p w:rsidR="00F24B54" w:rsidRPr="008476D9" w:rsidRDefault="00F24B54" w:rsidP="00A9762E">
            <w:pPr>
              <w:pStyle w:val="BodyTextIndent3"/>
              <w:ind w:left="0"/>
              <w:jc w:val="center"/>
              <w:rPr>
                <w:rFonts w:ascii="Arial" w:hAnsi="Arial" w:cs="Arial"/>
                <w:i/>
                <w:sz w:val="24"/>
                <w:szCs w:val="24"/>
              </w:rPr>
            </w:pPr>
            <w:r>
              <w:rPr>
                <w:rFonts w:ascii="Arial" w:hAnsi="Arial" w:cs="Arial"/>
                <w:sz w:val="24"/>
                <w:szCs w:val="24"/>
              </w:rPr>
              <w:t>AF/I</w:t>
            </w: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sz w:val="24"/>
                <w:szCs w:val="24"/>
              </w:rPr>
            </w:pPr>
            <w:r>
              <w:rPr>
                <w:rFonts w:ascii="Arial" w:hAnsi="Arial" w:cs="Arial"/>
                <w:sz w:val="24"/>
                <w:szCs w:val="24"/>
              </w:rPr>
              <w:t>Teaching and Learning</w:t>
            </w:r>
          </w:p>
        </w:tc>
        <w:tc>
          <w:tcPr>
            <w:tcW w:w="2977" w:type="dxa"/>
          </w:tcPr>
          <w:p w:rsidR="00F24B54" w:rsidRDefault="00F24B54" w:rsidP="00A9762E">
            <w:pPr>
              <w:pStyle w:val="BodyTextIndent3"/>
              <w:ind w:left="0"/>
              <w:rPr>
                <w:rFonts w:ascii="Arial" w:hAnsi="Arial" w:cs="Arial"/>
                <w:sz w:val="24"/>
                <w:szCs w:val="24"/>
              </w:rPr>
            </w:pPr>
            <w:r>
              <w:rPr>
                <w:rFonts w:ascii="Arial" w:hAnsi="Arial" w:cs="Arial"/>
                <w:sz w:val="24"/>
                <w:szCs w:val="24"/>
              </w:rPr>
              <w:t>Knowledge of a range of learning, physical and associated behavioural difficulties.</w:t>
            </w:r>
          </w:p>
          <w:p w:rsidR="00F24B54" w:rsidRDefault="00F24B54" w:rsidP="00A9762E">
            <w:pPr>
              <w:pStyle w:val="BodyTextIndent3"/>
              <w:ind w:left="0"/>
              <w:rPr>
                <w:rFonts w:ascii="Arial" w:hAnsi="Arial" w:cs="Arial"/>
                <w:sz w:val="24"/>
                <w:szCs w:val="24"/>
              </w:rPr>
            </w:pPr>
            <w:r>
              <w:rPr>
                <w:rFonts w:ascii="Arial" w:hAnsi="Arial" w:cs="Arial"/>
                <w:sz w:val="24"/>
                <w:szCs w:val="24"/>
              </w:rPr>
              <w:t>Practical understanding of effective teaching, evaluation, evidence gathering, assessment strategies to maximise potential of pupils with SEN.</w:t>
            </w:r>
          </w:p>
          <w:p w:rsidR="00F24B54" w:rsidRDefault="00F24B54" w:rsidP="00A9762E">
            <w:pPr>
              <w:pStyle w:val="BodyTextIndent3"/>
              <w:ind w:left="0"/>
              <w:rPr>
                <w:rFonts w:ascii="Arial" w:hAnsi="Arial" w:cs="Arial"/>
                <w:sz w:val="24"/>
                <w:szCs w:val="24"/>
              </w:rPr>
            </w:pPr>
            <w:r>
              <w:rPr>
                <w:rFonts w:ascii="Arial" w:hAnsi="Arial" w:cs="Arial"/>
                <w:sz w:val="24"/>
                <w:szCs w:val="24"/>
              </w:rPr>
              <w:t>Understanding of actions to be taken to promote racial harmony, and prepare pupils to live in a culturally diverse society.</w:t>
            </w:r>
          </w:p>
          <w:p w:rsidR="00F24B54" w:rsidRDefault="00F24B54" w:rsidP="00A9762E">
            <w:pPr>
              <w:pStyle w:val="BodyTextIndent3"/>
              <w:ind w:left="0"/>
              <w:rPr>
                <w:rFonts w:ascii="Arial" w:hAnsi="Arial" w:cs="Arial"/>
                <w:sz w:val="24"/>
                <w:szCs w:val="24"/>
              </w:rPr>
            </w:pPr>
            <w:r>
              <w:rPr>
                <w:rFonts w:ascii="Arial" w:hAnsi="Arial" w:cs="Arial"/>
                <w:sz w:val="24"/>
                <w:szCs w:val="24"/>
              </w:rPr>
              <w:t>Understanding of Spiritual Moral Social and Cultural development.</w:t>
            </w:r>
          </w:p>
          <w:p w:rsidR="00F24B54" w:rsidRDefault="00F24B54" w:rsidP="00A9762E">
            <w:pPr>
              <w:pStyle w:val="BodyTextIndent3"/>
              <w:ind w:left="0"/>
              <w:rPr>
                <w:rFonts w:ascii="Arial" w:hAnsi="Arial" w:cs="Arial"/>
                <w:sz w:val="24"/>
                <w:szCs w:val="24"/>
              </w:rPr>
            </w:pPr>
          </w:p>
        </w:tc>
        <w:tc>
          <w:tcPr>
            <w:tcW w:w="992" w:type="dxa"/>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AF/I</w:t>
            </w:r>
          </w:p>
        </w:tc>
        <w:tc>
          <w:tcPr>
            <w:tcW w:w="3260" w:type="dxa"/>
          </w:tcPr>
          <w:p w:rsidR="00F24B54" w:rsidRDefault="00F24B54" w:rsidP="00A9762E">
            <w:pPr>
              <w:pStyle w:val="BodyTextIndent3"/>
              <w:ind w:left="0"/>
              <w:rPr>
                <w:rFonts w:ascii="Arial" w:hAnsi="Arial" w:cs="Arial"/>
                <w:sz w:val="24"/>
                <w:szCs w:val="24"/>
              </w:rPr>
            </w:pPr>
            <w:r>
              <w:rPr>
                <w:rFonts w:ascii="Arial" w:hAnsi="Arial" w:cs="Arial"/>
                <w:sz w:val="24"/>
                <w:szCs w:val="24"/>
              </w:rPr>
              <w:t xml:space="preserve">Knowledge of MLD, SLD, PMLD, ASD, PPD. </w:t>
            </w:r>
          </w:p>
          <w:p w:rsidR="00F24B54" w:rsidRDefault="00F24B54" w:rsidP="00A9762E">
            <w:pPr>
              <w:pStyle w:val="BodyTextIndent3"/>
              <w:ind w:left="0"/>
              <w:rPr>
                <w:rFonts w:ascii="Arial" w:hAnsi="Arial" w:cs="Arial"/>
                <w:sz w:val="24"/>
                <w:szCs w:val="24"/>
              </w:rPr>
            </w:pPr>
          </w:p>
          <w:p w:rsidR="00F24B54" w:rsidRDefault="00F24B54" w:rsidP="00A9762E">
            <w:pPr>
              <w:pStyle w:val="BodyTextIndent3"/>
              <w:ind w:left="0"/>
              <w:rPr>
                <w:rFonts w:ascii="Arial" w:hAnsi="Arial" w:cs="Arial"/>
                <w:sz w:val="24"/>
                <w:szCs w:val="24"/>
              </w:rPr>
            </w:pPr>
          </w:p>
        </w:tc>
        <w:tc>
          <w:tcPr>
            <w:tcW w:w="993" w:type="dxa"/>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AF/I</w:t>
            </w: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sz w:val="24"/>
                <w:szCs w:val="24"/>
              </w:rPr>
            </w:pPr>
            <w:r>
              <w:rPr>
                <w:rFonts w:ascii="Arial" w:hAnsi="Arial" w:cs="Arial"/>
                <w:sz w:val="24"/>
                <w:szCs w:val="24"/>
              </w:rPr>
              <w:t>Standards</w:t>
            </w:r>
          </w:p>
        </w:tc>
        <w:tc>
          <w:tcPr>
            <w:tcW w:w="2977" w:type="dxa"/>
          </w:tcPr>
          <w:p w:rsidR="00F24B54" w:rsidRDefault="00F24B54" w:rsidP="00A9762E">
            <w:pPr>
              <w:pStyle w:val="BodyTextIndent3"/>
              <w:ind w:left="0"/>
              <w:rPr>
                <w:rFonts w:ascii="Arial" w:hAnsi="Arial" w:cs="Arial"/>
                <w:sz w:val="24"/>
                <w:szCs w:val="24"/>
              </w:rPr>
            </w:pPr>
            <w:r>
              <w:rPr>
                <w:rFonts w:ascii="Arial" w:hAnsi="Arial" w:cs="Arial"/>
                <w:sz w:val="24"/>
                <w:szCs w:val="24"/>
              </w:rPr>
              <w:t>Understand characteristics of an effective special school.</w:t>
            </w:r>
          </w:p>
          <w:p w:rsidR="00F24B54" w:rsidRDefault="00F24B54" w:rsidP="00A9762E">
            <w:pPr>
              <w:pStyle w:val="BodyTextIndent3"/>
              <w:ind w:left="0"/>
              <w:rPr>
                <w:rFonts w:ascii="Arial" w:hAnsi="Arial" w:cs="Arial"/>
                <w:sz w:val="24"/>
                <w:szCs w:val="24"/>
              </w:rPr>
            </w:pPr>
            <w:r>
              <w:rPr>
                <w:rFonts w:ascii="Arial" w:hAnsi="Arial" w:cs="Arial"/>
                <w:sz w:val="24"/>
                <w:szCs w:val="24"/>
              </w:rPr>
              <w:t xml:space="preserve">Awareness of strategies to raise pupil outcomes and manage behaviour. </w:t>
            </w:r>
          </w:p>
          <w:p w:rsidR="00F24B54" w:rsidRDefault="00F24B54" w:rsidP="00A9762E">
            <w:pPr>
              <w:pStyle w:val="BodyTextIndent3"/>
              <w:ind w:left="0"/>
              <w:rPr>
                <w:rFonts w:ascii="Arial" w:hAnsi="Arial" w:cs="Arial"/>
                <w:sz w:val="24"/>
                <w:szCs w:val="24"/>
              </w:rPr>
            </w:pPr>
            <w:r>
              <w:rPr>
                <w:rFonts w:ascii="Arial" w:hAnsi="Arial" w:cs="Arial"/>
                <w:sz w:val="24"/>
                <w:szCs w:val="24"/>
              </w:rPr>
              <w:t>Understanding of how to set targets.</w:t>
            </w:r>
          </w:p>
          <w:p w:rsidR="00F24B54" w:rsidRDefault="00F24B54" w:rsidP="00A9762E">
            <w:pPr>
              <w:pStyle w:val="BodyTextIndent3"/>
              <w:ind w:left="0"/>
              <w:rPr>
                <w:rFonts w:ascii="Arial" w:hAnsi="Arial" w:cs="Arial"/>
                <w:sz w:val="24"/>
                <w:szCs w:val="24"/>
              </w:rPr>
            </w:pPr>
            <w:r w:rsidRPr="002454AA">
              <w:rPr>
                <w:rFonts w:ascii="Arial" w:hAnsi="Arial" w:cs="Arial"/>
                <w:sz w:val="24"/>
                <w:szCs w:val="24"/>
              </w:rPr>
              <w:t xml:space="preserve">Knowledge and experience of use of specific </w:t>
            </w:r>
            <w:r>
              <w:rPr>
                <w:rFonts w:ascii="Arial" w:hAnsi="Arial" w:cs="Arial"/>
                <w:sz w:val="24"/>
                <w:szCs w:val="24"/>
              </w:rPr>
              <w:t xml:space="preserve">evidence and progress </w:t>
            </w:r>
            <w:r w:rsidRPr="002454AA">
              <w:rPr>
                <w:rFonts w:ascii="Arial" w:hAnsi="Arial" w:cs="Arial"/>
                <w:sz w:val="24"/>
                <w:szCs w:val="24"/>
              </w:rPr>
              <w:t xml:space="preserve">systems and accreditation suitable for students with SEN including at </w:t>
            </w:r>
            <w:r>
              <w:rPr>
                <w:rFonts w:ascii="Arial" w:hAnsi="Arial" w:cs="Arial"/>
                <w:sz w:val="24"/>
                <w:szCs w:val="24"/>
              </w:rPr>
              <w:t>the end of KS4 and KS5</w:t>
            </w:r>
          </w:p>
          <w:p w:rsidR="00F24B54" w:rsidRDefault="00F24B54" w:rsidP="00A9762E">
            <w:pPr>
              <w:pStyle w:val="BodyTextIndent3"/>
              <w:ind w:left="0"/>
              <w:rPr>
                <w:rFonts w:ascii="Arial" w:hAnsi="Arial" w:cs="Arial"/>
                <w:sz w:val="24"/>
                <w:szCs w:val="24"/>
              </w:rPr>
            </w:pPr>
            <w:r>
              <w:rPr>
                <w:rFonts w:ascii="Arial" w:hAnsi="Arial" w:cs="Arial"/>
                <w:sz w:val="24"/>
                <w:szCs w:val="24"/>
              </w:rPr>
              <w:t>E</w:t>
            </w:r>
            <w:r w:rsidRPr="002454AA">
              <w:rPr>
                <w:rFonts w:ascii="Arial" w:hAnsi="Arial" w:cs="Arial"/>
                <w:sz w:val="24"/>
                <w:szCs w:val="24"/>
              </w:rPr>
              <w:t xml:space="preserve">xpertise in </w:t>
            </w:r>
            <w:r>
              <w:rPr>
                <w:rFonts w:ascii="Arial" w:hAnsi="Arial" w:cs="Arial"/>
                <w:sz w:val="24"/>
                <w:szCs w:val="24"/>
              </w:rPr>
              <w:t>progress</w:t>
            </w:r>
            <w:r w:rsidRPr="002454AA">
              <w:rPr>
                <w:rFonts w:ascii="Arial" w:hAnsi="Arial" w:cs="Arial"/>
                <w:sz w:val="24"/>
                <w:szCs w:val="24"/>
              </w:rPr>
              <w:t xml:space="preserve"> analysis and use of data to develop teaching and curriculum to meet individual and group needs.</w:t>
            </w:r>
          </w:p>
          <w:p w:rsidR="00F24B54" w:rsidRDefault="00F24B54" w:rsidP="00A9762E">
            <w:pPr>
              <w:pStyle w:val="BodyTextIndent3"/>
              <w:ind w:left="0"/>
              <w:rPr>
                <w:rFonts w:ascii="Arial" w:hAnsi="Arial" w:cs="Arial"/>
                <w:sz w:val="24"/>
                <w:szCs w:val="24"/>
              </w:rPr>
            </w:pPr>
            <w:r>
              <w:rPr>
                <w:rFonts w:ascii="Arial" w:hAnsi="Arial" w:cs="Arial"/>
                <w:sz w:val="24"/>
                <w:szCs w:val="24"/>
              </w:rPr>
              <w:t>Involvement in school improvement work.</w:t>
            </w:r>
          </w:p>
        </w:tc>
        <w:tc>
          <w:tcPr>
            <w:tcW w:w="992" w:type="dxa"/>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AF/I</w:t>
            </w:r>
          </w:p>
        </w:tc>
        <w:tc>
          <w:tcPr>
            <w:tcW w:w="3260" w:type="dxa"/>
          </w:tcPr>
          <w:p w:rsidR="00F24B54" w:rsidRDefault="00F24B54" w:rsidP="00A9762E">
            <w:pPr>
              <w:pStyle w:val="BodyTextIndent3"/>
              <w:ind w:left="0"/>
              <w:rPr>
                <w:rFonts w:ascii="Arial" w:hAnsi="Arial" w:cs="Arial"/>
                <w:sz w:val="24"/>
                <w:szCs w:val="24"/>
              </w:rPr>
            </w:pPr>
          </w:p>
        </w:tc>
        <w:tc>
          <w:tcPr>
            <w:tcW w:w="993" w:type="dxa"/>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AF/I</w:t>
            </w: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sz w:val="24"/>
                <w:szCs w:val="24"/>
              </w:rPr>
            </w:pPr>
            <w:r>
              <w:rPr>
                <w:rFonts w:ascii="Arial" w:hAnsi="Arial" w:cs="Arial"/>
                <w:sz w:val="24"/>
                <w:szCs w:val="24"/>
              </w:rPr>
              <w:t>National Curriculum</w:t>
            </w:r>
          </w:p>
        </w:tc>
        <w:tc>
          <w:tcPr>
            <w:tcW w:w="2977" w:type="dxa"/>
          </w:tcPr>
          <w:p w:rsidR="00F24B54" w:rsidRDefault="00F24B54" w:rsidP="00A9762E">
            <w:pPr>
              <w:pStyle w:val="BodyTextIndent3"/>
              <w:ind w:left="0"/>
              <w:rPr>
                <w:rFonts w:ascii="Arial" w:hAnsi="Arial" w:cs="Arial"/>
                <w:sz w:val="24"/>
                <w:szCs w:val="24"/>
              </w:rPr>
            </w:pPr>
            <w:r>
              <w:rPr>
                <w:rFonts w:ascii="Arial" w:hAnsi="Arial" w:cs="Arial"/>
                <w:sz w:val="24"/>
                <w:szCs w:val="24"/>
              </w:rPr>
              <w:t>Understand the planning of the National Curriculum, including assessment, recording and reporting, and its applicability in a secondary special school.</w:t>
            </w:r>
          </w:p>
          <w:p w:rsidR="00F24B54" w:rsidRDefault="00F24B54" w:rsidP="00A9762E">
            <w:pPr>
              <w:pStyle w:val="BodyTextIndent3"/>
              <w:ind w:left="0"/>
              <w:rPr>
                <w:rFonts w:ascii="Arial" w:hAnsi="Arial" w:cs="Arial"/>
                <w:sz w:val="24"/>
                <w:szCs w:val="24"/>
              </w:rPr>
            </w:pPr>
            <w:r>
              <w:rPr>
                <w:rFonts w:ascii="Arial" w:hAnsi="Arial" w:cs="Arial"/>
                <w:sz w:val="24"/>
                <w:szCs w:val="24"/>
              </w:rPr>
              <w:t>Experience of planning the curriculum across the age range of the school.</w:t>
            </w:r>
          </w:p>
        </w:tc>
        <w:tc>
          <w:tcPr>
            <w:tcW w:w="992" w:type="dxa"/>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AF/I</w:t>
            </w:r>
          </w:p>
        </w:tc>
        <w:tc>
          <w:tcPr>
            <w:tcW w:w="3260" w:type="dxa"/>
          </w:tcPr>
          <w:p w:rsidR="00F24B54" w:rsidRDefault="00F24B54" w:rsidP="00A9762E">
            <w:pPr>
              <w:pStyle w:val="BodyTextIndent3"/>
              <w:ind w:left="0"/>
              <w:rPr>
                <w:rFonts w:ascii="Arial" w:hAnsi="Arial" w:cs="Arial"/>
                <w:sz w:val="24"/>
                <w:szCs w:val="24"/>
              </w:rPr>
            </w:pPr>
            <w:r>
              <w:rPr>
                <w:rFonts w:ascii="Arial" w:hAnsi="Arial" w:cs="Arial"/>
                <w:sz w:val="24"/>
                <w:szCs w:val="24"/>
              </w:rPr>
              <w:t>Evidence of using research evidence base for learning.</w:t>
            </w:r>
          </w:p>
        </w:tc>
        <w:tc>
          <w:tcPr>
            <w:tcW w:w="993" w:type="dxa"/>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AF/I</w:t>
            </w: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sz w:val="24"/>
                <w:szCs w:val="24"/>
              </w:rPr>
            </w:pPr>
            <w:r>
              <w:rPr>
                <w:rFonts w:ascii="Arial" w:hAnsi="Arial" w:cs="Arial"/>
                <w:sz w:val="24"/>
                <w:szCs w:val="24"/>
              </w:rPr>
              <w:t>Parents and Community</w:t>
            </w:r>
          </w:p>
        </w:tc>
        <w:tc>
          <w:tcPr>
            <w:tcW w:w="2977" w:type="dxa"/>
          </w:tcPr>
          <w:p w:rsidR="00F24B54" w:rsidRDefault="00F24B54" w:rsidP="00A9762E">
            <w:pPr>
              <w:pStyle w:val="BodyTextIndent3"/>
              <w:ind w:left="0"/>
              <w:rPr>
                <w:rFonts w:ascii="Arial" w:hAnsi="Arial" w:cs="Arial"/>
                <w:sz w:val="24"/>
                <w:szCs w:val="24"/>
              </w:rPr>
            </w:pPr>
            <w:r>
              <w:rPr>
                <w:rFonts w:ascii="Arial" w:hAnsi="Arial" w:cs="Arial"/>
                <w:sz w:val="24"/>
                <w:szCs w:val="24"/>
              </w:rPr>
              <w:t>Understanding of the role which can be played by parents and the community in raising standards.</w:t>
            </w:r>
          </w:p>
        </w:tc>
        <w:tc>
          <w:tcPr>
            <w:tcW w:w="992" w:type="dxa"/>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AF/I</w:t>
            </w:r>
          </w:p>
        </w:tc>
        <w:tc>
          <w:tcPr>
            <w:tcW w:w="3260" w:type="dxa"/>
          </w:tcPr>
          <w:p w:rsidR="00F24B54" w:rsidRDefault="00F24B54" w:rsidP="00A9762E">
            <w:pPr>
              <w:pStyle w:val="BodyTextIndent3"/>
              <w:ind w:left="0"/>
              <w:rPr>
                <w:rFonts w:ascii="Arial" w:hAnsi="Arial" w:cs="Arial"/>
                <w:sz w:val="24"/>
                <w:szCs w:val="24"/>
              </w:rPr>
            </w:pPr>
            <w:r>
              <w:rPr>
                <w:rFonts w:ascii="Arial" w:hAnsi="Arial" w:cs="Arial"/>
                <w:sz w:val="24"/>
                <w:szCs w:val="24"/>
              </w:rPr>
              <w:t>Experience of working directly with parents to raise standards and involvement with the local community.</w:t>
            </w:r>
          </w:p>
        </w:tc>
        <w:tc>
          <w:tcPr>
            <w:tcW w:w="993" w:type="dxa"/>
          </w:tcPr>
          <w:p w:rsidR="00F24B54" w:rsidRDefault="00F24B54" w:rsidP="00A9762E">
            <w:pPr>
              <w:pStyle w:val="BodyTextIndent3"/>
              <w:ind w:left="0"/>
              <w:jc w:val="center"/>
              <w:rPr>
                <w:rFonts w:ascii="Arial" w:hAnsi="Arial" w:cs="Arial"/>
                <w:sz w:val="24"/>
                <w:szCs w:val="24"/>
              </w:rPr>
            </w:pP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sz w:val="24"/>
                <w:szCs w:val="24"/>
              </w:rPr>
            </w:pPr>
            <w:r>
              <w:rPr>
                <w:rFonts w:ascii="Arial" w:hAnsi="Arial" w:cs="Arial"/>
                <w:sz w:val="24"/>
                <w:szCs w:val="24"/>
              </w:rPr>
              <w:t>Governance</w:t>
            </w:r>
          </w:p>
        </w:tc>
        <w:tc>
          <w:tcPr>
            <w:tcW w:w="2977" w:type="dxa"/>
            <w:tcBorders>
              <w:bottom w:val="single" w:sz="4" w:space="0" w:color="auto"/>
            </w:tcBorders>
          </w:tcPr>
          <w:p w:rsidR="00F24B54" w:rsidRDefault="00F24B54" w:rsidP="00A9762E">
            <w:pPr>
              <w:pStyle w:val="BodyTextIndent3"/>
              <w:ind w:left="0"/>
              <w:rPr>
                <w:rFonts w:ascii="Arial" w:hAnsi="Arial" w:cs="Arial"/>
                <w:sz w:val="24"/>
                <w:szCs w:val="24"/>
              </w:rPr>
            </w:pPr>
            <w:proofErr w:type="spellStart"/>
            <w:r>
              <w:rPr>
                <w:rFonts w:ascii="Arial" w:hAnsi="Arial" w:cs="Arial"/>
                <w:sz w:val="24"/>
                <w:szCs w:val="24"/>
              </w:rPr>
              <w:t>First hand</w:t>
            </w:r>
            <w:proofErr w:type="spellEnd"/>
            <w:r>
              <w:rPr>
                <w:rFonts w:ascii="Arial" w:hAnsi="Arial" w:cs="Arial"/>
                <w:sz w:val="24"/>
                <w:szCs w:val="24"/>
              </w:rPr>
              <w:t xml:space="preserve"> experience of work with Governors</w:t>
            </w:r>
          </w:p>
        </w:tc>
        <w:tc>
          <w:tcPr>
            <w:tcW w:w="992" w:type="dxa"/>
            <w:tcBorders>
              <w:bottom w:val="single" w:sz="4" w:space="0" w:color="auto"/>
            </w:tcBorders>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AF/I</w:t>
            </w:r>
          </w:p>
        </w:tc>
        <w:tc>
          <w:tcPr>
            <w:tcW w:w="3260" w:type="dxa"/>
            <w:tcBorders>
              <w:bottom w:val="single" w:sz="4" w:space="0" w:color="auto"/>
            </w:tcBorders>
          </w:tcPr>
          <w:p w:rsidR="00F24B54" w:rsidRDefault="00F24B54" w:rsidP="00A9762E">
            <w:pPr>
              <w:pStyle w:val="BodyTextIndent3"/>
              <w:ind w:left="0"/>
              <w:rPr>
                <w:rFonts w:ascii="Arial" w:hAnsi="Arial" w:cs="Arial"/>
                <w:sz w:val="24"/>
                <w:szCs w:val="24"/>
              </w:rPr>
            </w:pPr>
          </w:p>
        </w:tc>
        <w:tc>
          <w:tcPr>
            <w:tcW w:w="993" w:type="dxa"/>
            <w:tcBorders>
              <w:bottom w:val="single" w:sz="4" w:space="0" w:color="auto"/>
            </w:tcBorders>
          </w:tcPr>
          <w:p w:rsidR="00F24B54" w:rsidRDefault="00F24B54" w:rsidP="00A9762E">
            <w:pPr>
              <w:pStyle w:val="BodyTextIndent3"/>
              <w:ind w:left="0"/>
              <w:jc w:val="center"/>
              <w:rPr>
                <w:rFonts w:ascii="Arial" w:hAnsi="Arial" w:cs="Arial"/>
                <w:sz w:val="24"/>
                <w:szCs w:val="24"/>
              </w:rPr>
            </w:pP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b/>
                <w:sz w:val="24"/>
                <w:szCs w:val="24"/>
              </w:rPr>
            </w:pPr>
            <w:r>
              <w:rPr>
                <w:rFonts w:ascii="Arial" w:hAnsi="Arial" w:cs="Arial"/>
                <w:b/>
                <w:sz w:val="24"/>
                <w:szCs w:val="24"/>
              </w:rPr>
              <w:t>Skills</w:t>
            </w:r>
          </w:p>
        </w:tc>
        <w:tc>
          <w:tcPr>
            <w:tcW w:w="2977" w:type="dxa"/>
            <w:shd w:val="clear" w:color="auto" w:fill="BFBFBF"/>
          </w:tcPr>
          <w:p w:rsidR="00F24B54" w:rsidRDefault="00F24B54" w:rsidP="00A9762E">
            <w:pPr>
              <w:pStyle w:val="BodyTextIndent3"/>
              <w:ind w:left="0"/>
              <w:rPr>
                <w:rFonts w:ascii="Arial" w:hAnsi="Arial" w:cs="Arial"/>
                <w:sz w:val="24"/>
                <w:szCs w:val="24"/>
              </w:rPr>
            </w:pPr>
          </w:p>
        </w:tc>
        <w:tc>
          <w:tcPr>
            <w:tcW w:w="992" w:type="dxa"/>
            <w:shd w:val="clear" w:color="auto" w:fill="BFBFBF"/>
          </w:tcPr>
          <w:p w:rsidR="00F24B54" w:rsidRDefault="00F24B54" w:rsidP="00A9762E">
            <w:pPr>
              <w:pStyle w:val="BodyTextIndent3"/>
              <w:ind w:left="0"/>
              <w:jc w:val="center"/>
              <w:rPr>
                <w:rFonts w:ascii="Arial" w:hAnsi="Arial" w:cs="Arial"/>
                <w:sz w:val="24"/>
                <w:szCs w:val="24"/>
              </w:rPr>
            </w:pPr>
          </w:p>
        </w:tc>
        <w:tc>
          <w:tcPr>
            <w:tcW w:w="3260" w:type="dxa"/>
            <w:shd w:val="clear" w:color="auto" w:fill="BFBFBF"/>
          </w:tcPr>
          <w:p w:rsidR="00F24B54" w:rsidRDefault="00F24B54" w:rsidP="00A9762E">
            <w:pPr>
              <w:pStyle w:val="BodyTextIndent3"/>
              <w:ind w:left="0"/>
              <w:rPr>
                <w:rFonts w:ascii="Arial" w:hAnsi="Arial" w:cs="Arial"/>
                <w:sz w:val="24"/>
                <w:szCs w:val="24"/>
              </w:rPr>
            </w:pPr>
          </w:p>
        </w:tc>
        <w:tc>
          <w:tcPr>
            <w:tcW w:w="993" w:type="dxa"/>
            <w:shd w:val="clear" w:color="auto" w:fill="BFBFBF"/>
          </w:tcPr>
          <w:p w:rsidR="00F24B54" w:rsidRDefault="00F24B54" w:rsidP="00A9762E">
            <w:pPr>
              <w:pStyle w:val="BodyTextIndent3"/>
              <w:ind w:left="0"/>
              <w:jc w:val="center"/>
              <w:rPr>
                <w:rFonts w:ascii="Arial" w:hAnsi="Arial" w:cs="Arial"/>
                <w:sz w:val="24"/>
                <w:szCs w:val="24"/>
              </w:rPr>
            </w:pP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sz w:val="24"/>
                <w:szCs w:val="24"/>
              </w:rPr>
            </w:pPr>
            <w:r>
              <w:rPr>
                <w:rFonts w:ascii="Arial" w:hAnsi="Arial" w:cs="Arial"/>
                <w:sz w:val="24"/>
                <w:szCs w:val="24"/>
              </w:rPr>
              <w:t>Leadership</w:t>
            </w:r>
          </w:p>
        </w:tc>
        <w:tc>
          <w:tcPr>
            <w:tcW w:w="2977" w:type="dxa"/>
          </w:tcPr>
          <w:p w:rsidR="00F24B54" w:rsidRDefault="00F24B54" w:rsidP="00A9762E">
            <w:pPr>
              <w:pStyle w:val="BodyTextIndent3"/>
              <w:ind w:left="0"/>
              <w:rPr>
                <w:rFonts w:ascii="Arial" w:hAnsi="Arial" w:cs="Arial"/>
                <w:sz w:val="24"/>
                <w:szCs w:val="24"/>
              </w:rPr>
            </w:pPr>
            <w:r>
              <w:rPr>
                <w:rFonts w:ascii="Arial" w:hAnsi="Arial" w:cs="Arial"/>
                <w:sz w:val="24"/>
                <w:szCs w:val="24"/>
              </w:rPr>
              <w:t xml:space="preserve">Ability to lead, provide clear vision and lead by example.  Incisive and clear strategic thinker.  </w:t>
            </w:r>
          </w:p>
          <w:p w:rsidR="00F24B54" w:rsidRDefault="00F24B54" w:rsidP="00A9762E">
            <w:pPr>
              <w:pStyle w:val="BodyTextIndent3"/>
              <w:ind w:left="0"/>
              <w:rPr>
                <w:rFonts w:ascii="Arial" w:hAnsi="Arial" w:cs="Arial"/>
                <w:sz w:val="24"/>
                <w:szCs w:val="24"/>
              </w:rPr>
            </w:pPr>
            <w:r>
              <w:rPr>
                <w:rFonts w:ascii="Arial" w:hAnsi="Arial" w:cs="Arial"/>
                <w:sz w:val="24"/>
                <w:szCs w:val="24"/>
              </w:rPr>
              <w:t xml:space="preserve">Able to motivate pupils and staff. Ability to delegate responsibility,  </w:t>
            </w:r>
          </w:p>
          <w:p w:rsidR="00F24B54" w:rsidRDefault="00F24B54" w:rsidP="00A9762E">
            <w:pPr>
              <w:pStyle w:val="BodyTextIndent3"/>
              <w:ind w:left="0"/>
              <w:rPr>
                <w:rFonts w:ascii="Arial" w:hAnsi="Arial" w:cs="Arial"/>
                <w:sz w:val="24"/>
                <w:szCs w:val="24"/>
              </w:rPr>
            </w:pPr>
            <w:r>
              <w:rPr>
                <w:rFonts w:ascii="Arial" w:hAnsi="Arial" w:cs="Arial"/>
                <w:sz w:val="24"/>
                <w:szCs w:val="24"/>
              </w:rPr>
              <w:t>set high standards and provide a focus for improvement.</w:t>
            </w:r>
          </w:p>
        </w:tc>
        <w:tc>
          <w:tcPr>
            <w:tcW w:w="992" w:type="dxa"/>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I</w:t>
            </w: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r>
              <w:rPr>
                <w:rFonts w:ascii="Arial" w:hAnsi="Arial" w:cs="Arial"/>
                <w:sz w:val="24"/>
                <w:szCs w:val="24"/>
              </w:rPr>
              <w:t>I</w:t>
            </w:r>
          </w:p>
        </w:tc>
        <w:tc>
          <w:tcPr>
            <w:tcW w:w="3260" w:type="dxa"/>
          </w:tcPr>
          <w:p w:rsidR="00F24B54" w:rsidRDefault="00F24B54" w:rsidP="00A9762E">
            <w:pPr>
              <w:pStyle w:val="BodyTextIndent3"/>
              <w:ind w:left="0"/>
              <w:rPr>
                <w:rFonts w:ascii="Arial" w:hAnsi="Arial" w:cs="Arial"/>
                <w:sz w:val="24"/>
                <w:szCs w:val="24"/>
              </w:rPr>
            </w:pPr>
            <w:r>
              <w:rPr>
                <w:rFonts w:ascii="Arial" w:hAnsi="Arial" w:cs="Arial"/>
                <w:sz w:val="24"/>
                <w:szCs w:val="24"/>
              </w:rPr>
              <w:t>Personal impact and presence</w:t>
            </w:r>
          </w:p>
        </w:tc>
        <w:tc>
          <w:tcPr>
            <w:tcW w:w="993" w:type="dxa"/>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I</w:t>
            </w: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sz w:val="24"/>
                <w:szCs w:val="24"/>
              </w:rPr>
            </w:pPr>
            <w:r>
              <w:rPr>
                <w:rFonts w:ascii="Arial" w:hAnsi="Arial" w:cs="Arial"/>
                <w:sz w:val="24"/>
                <w:szCs w:val="24"/>
              </w:rPr>
              <w:t>Management</w:t>
            </w:r>
          </w:p>
        </w:tc>
        <w:tc>
          <w:tcPr>
            <w:tcW w:w="2977" w:type="dxa"/>
          </w:tcPr>
          <w:p w:rsidR="00F24B54" w:rsidRDefault="00F24B54" w:rsidP="00A9762E">
            <w:pPr>
              <w:pStyle w:val="BodyTextIndent3"/>
              <w:ind w:left="0"/>
              <w:rPr>
                <w:rFonts w:ascii="Arial" w:hAnsi="Arial" w:cs="Arial"/>
                <w:sz w:val="24"/>
                <w:szCs w:val="24"/>
              </w:rPr>
            </w:pPr>
            <w:r>
              <w:rPr>
                <w:rFonts w:ascii="Arial" w:hAnsi="Arial" w:cs="Arial"/>
                <w:sz w:val="24"/>
                <w:szCs w:val="24"/>
              </w:rPr>
              <w:t>Ability to manage change in a school, monitor and evaluate its impact.</w:t>
            </w:r>
          </w:p>
          <w:p w:rsidR="00F24B54" w:rsidRDefault="00F24B54" w:rsidP="00A9762E">
            <w:pPr>
              <w:pStyle w:val="BodyTextIndent3"/>
              <w:ind w:left="0"/>
              <w:rPr>
                <w:rFonts w:ascii="Arial" w:hAnsi="Arial" w:cs="Arial"/>
                <w:sz w:val="24"/>
                <w:szCs w:val="24"/>
              </w:rPr>
            </w:pPr>
            <w:r>
              <w:rPr>
                <w:rFonts w:ascii="Arial" w:hAnsi="Arial" w:cs="Arial"/>
                <w:sz w:val="24"/>
                <w:szCs w:val="24"/>
              </w:rPr>
              <w:t>Played a leading role in implementing a School Development Plan or Action Plan</w:t>
            </w:r>
          </w:p>
        </w:tc>
        <w:tc>
          <w:tcPr>
            <w:tcW w:w="992" w:type="dxa"/>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AF/I</w:t>
            </w:r>
          </w:p>
        </w:tc>
        <w:tc>
          <w:tcPr>
            <w:tcW w:w="3260" w:type="dxa"/>
          </w:tcPr>
          <w:p w:rsidR="00F24B54" w:rsidRDefault="00F24B54" w:rsidP="00A9762E">
            <w:pPr>
              <w:pStyle w:val="BodyTextIndent3"/>
              <w:ind w:left="0"/>
              <w:rPr>
                <w:rFonts w:ascii="Arial" w:hAnsi="Arial" w:cs="Arial"/>
                <w:sz w:val="24"/>
                <w:szCs w:val="24"/>
              </w:rPr>
            </w:pPr>
            <w:r>
              <w:rPr>
                <w:rFonts w:ascii="Arial" w:hAnsi="Arial" w:cs="Arial"/>
                <w:sz w:val="24"/>
                <w:szCs w:val="24"/>
              </w:rPr>
              <w:t>Evidence of impact of monitoring and evaluation on the school improvement agenda</w:t>
            </w:r>
          </w:p>
        </w:tc>
        <w:tc>
          <w:tcPr>
            <w:tcW w:w="993" w:type="dxa"/>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AF/I</w:t>
            </w: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sz w:val="24"/>
                <w:szCs w:val="24"/>
              </w:rPr>
            </w:pPr>
            <w:r>
              <w:rPr>
                <w:rFonts w:ascii="Arial" w:hAnsi="Arial" w:cs="Arial"/>
                <w:sz w:val="24"/>
                <w:szCs w:val="24"/>
              </w:rPr>
              <w:t>Relationships</w:t>
            </w:r>
          </w:p>
        </w:tc>
        <w:tc>
          <w:tcPr>
            <w:tcW w:w="2977" w:type="dxa"/>
          </w:tcPr>
          <w:p w:rsidR="00F24B54" w:rsidRDefault="00F24B54" w:rsidP="00A9762E">
            <w:pPr>
              <w:pStyle w:val="BodyTextIndent3"/>
              <w:ind w:left="0"/>
              <w:rPr>
                <w:rFonts w:ascii="Arial" w:hAnsi="Arial" w:cs="Arial"/>
                <w:sz w:val="24"/>
                <w:szCs w:val="24"/>
              </w:rPr>
            </w:pPr>
            <w:r>
              <w:rPr>
                <w:rFonts w:ascii="Arial" w:hAnsi="Arial" w:cs="Arial"/>
                <w:sz w:val="24"/>
                <w:szCs w:val="24"/>
              </w:rPr>
              <w:t>Able to establish and develop good relationships, and liaise effectively, with all stakeholders of the school.  Commitment to the school’s wider community, and Children’s Services.</w:t>
            </w:r>
          </w:p>
          <w:p w:rsidR="00F24B54" w:rsidRDefault="00F24B54" w:rsidP="00A9762E">
            <w:pPr>
              <w:pStyle w:val="BodyTextIndent3"/>
              <w:ind w:left="0"/>
              <w:rPr>
                <w:rFonts w:ascii="Arial" w:hAnsi="Arial" w:cs="Arial"/>
                <w:sz w:val="24"/>
                <w:szCs w:val="24"/>
              </w:rPr>
            </w:pPr>
            <w:r>
              <w:rPr>
                <w:rFonts w:ascii="Arial" w:hAnsi="Arial" w:cs="Arial"/>
                <w:sz w:val="24"/>
                <w:szCs w:val="24"/>
              </w:rPr>
              <w:t>Able to manage difficult conversations.</w:t>
            </w:r>
          </w:p>
        </w:tc>
        <w:tc>
          <w:tcPr>
            <w:tcW w:w="992" w:type="dxa"/>
          </w:tcPr>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r>
              <w:rPr>
                <w:rFonts w:ascii="Arial" w:hAnsi="Arial" w:cs="Arial"/>
                <w:sz w:val="24"/>
                <w:szCs w:val="24"/>
              </w:rPr>
              <w:t>I</w:t>
            </w:r>
          </w:p>
        </w:tc>
        <w:tc>
          <w:tcPr>
            <w:tcW w:w="3260" w:type="dxa"/>
          </w:tcPr>
          <w:p w:rsidR="00F24B54" w:rsidRPr="004A7DF0" w:rsidRDefault="00F24B54" w:rsidP="00A9762E">
            <w:pPr>
              <w:pStyle w:val="BodyTextIndent3"/>
              <w:ind w:left="0"/>
              <w:rPr>
                <w:rFonts w:ascii="Arial" w:hAnsi="Arial" w:cs="Arial"/>
                <w:sz w:val="24"/>
                <w:szCs w:val="24"/>
              </w:rPr>
            </w:pPr>
            <w:r>
              <w:rPr>
                <w:rFonts w:ascii="Arial" w:hAnsi="Arial" w:cs="Arial"/>
                <w:sz w:val="24"/>
                <w:szCs w:val="24"/>
              </w:rPr>
              <w:t>Experience of using restorative practise.</w:t>
            </w:r>
          </w:p>
        </w:tc>
        <w:tc>
          <w:tcPr>
            <w:tcW w:w="993" w:type="dxa"/>
          </w:tcPr>
          <w:p w:rsidR="00F24B54" w:rsidRDefault="00F24B54" w:rsidP="00A9762E">
            <w:pPr>
              <w:pStyle w:val="BodyTextIndent3"/>
              <w:ind w:left="0"/>
              <w:jc w:val="center"/>
              <w:rPr>
                <w:rFonts w:ascii="Arial" w:hAnsi="Arial" w:cs="Arial"/>
                <w:sz w:val="24"/>
                <w:szCs w:val="24"/>
              </w:rPr>
            </w:pP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sz w:val="24"/>
                <w:szCs w:val="24"/>
              </w:rPr>
            </w:pPr>
            <w:r>
              <w:rPr>
                <w:rFonts w:ascii="Arial" w:hAnsi="Arial" w:cs="Arial"/>
                <w:sz w:val="24"/>
                <w:szCs w:val="24"/>
              </w:rPr>
              <w:t>Interpersonal and Communication Skills</w:t>
            </w:r>
          </w:p>
        </w:tc>
        <w:tc>
          <w:tcPr>
            <w:tcW w:w="2977" w:type="dxa"/>
          </w:tcPr>
          <w:p w:rsidR="00F24B54" w:rsidRDefault="00F24B54" w:rsidP="00A9762E">
            <w:pPr>
              <w:pStyle w:val="BodyTextIndent3"/>
              <w:ind w:left="0"/>
              <w:rPr>
                <w:rFonts w:ascii="Arial" w:hAnsi="Arial" w:cs="Arial"/>
                <w:sz w:val="24"/>
                <w:szCs w:val="24"/>
              </w:rPr>
            </w:pPr>
            <w:r>
              <w:rPr>
                <w:rFonts w:ascii="Arial" w:hAnsi="Arial" w:cs="Arial"/>
                <w:sz w:val="24"/>
                <w:szCs w:val="24"/>
              </w:rPr>
              <w:t>Ability to communicate effectively in writing and orally. Competent in the use of ICT.</w:t>
            </w:r>
          </w:p>
          <w:p w:rsidR="00F24B54" w:rsidRDefault="00F24B54" w:rsidP="00A9762E">
            <w:pPr>
              <w:pStyle w:val="BodyTextIndent3"/>
              <w:ind w:left="0"/>
              <w:rPr>
                <w:rFonts w:ascii="Arial" w:hAnsi="Arial" w:cs="Arial"/>
                <w:sz w:val="24"/>
                <w:szCs w:val="24"/>
              </w:rPr>
            </w:pPr>
            <w:r>
              <w:rPr>
                <w:rFonts w:ascii="Arial" w:hAnsi="Arial" w:cs="Arial"/>
                <w:sz w:val="24"/>
                <w:szCs w:val="24"/>
              </w:rPr>
              <w:t>Flexible and approachable.</w:t>
            </w:r>
          </w:p>
          <w:p w:rsidR="00F24B54" w:rsidRDefault="00F24B54" w:rsidP="00A9762E">
            <w:pPr>
              <w:pStyle w:val="BodyTextIndent3"/>
              <w:ind w:left="0"/>
              <w:rPr>
                <w:rFonts w:ascii="Arial" w:hAnsi="Arial" w:cs="Arial"/>
                <w:sz w:val="24"/>
                <w:szCs w:val="24"/>
              </w:rPr>
            </w:pPr>
            <w:r>
              <w:rPr>
                <w:rFonts w:ascii="Arial" w:hAnsi="Arial" w:cs="Arial"/>
                <w:sz w:val="24"/>
                <w:szCs w:val="24"/>
              </w:rPr>
              <w:t>Resilient under pressure.</w:t>
            </w:r>
          </w:p>
          <w:p w:rsidR="00F24B54" w:rsidRDefault="00F24B54" w:rsidP="00A9762E">
            <w:pPr>
              <w:pStyle w:val="BodyTextIndent3"/>
              <w:ind w:left="0"/>
              <w:rPr>
                <w:rFonts w:ascii="Arial" w:hAnsi="Arial" w:cs="Arial"/>
                <w:sz w:val="24"/>
                <w:szCs w:val="24"/>
              </w:rPr>
            </w:pPr>
            <w:r>
              <w:rPr>
                <w:rFonts w:ascii="Arial" w:hAnsi="Arial" w:cs="Arial"/>
                <w:sz w:val="24"/>
                <w:szCs w:val="24"/>
              </w:rPr>
              <w:t>Able to deal sensitively with people and resolve conflicts.</w:t>
            </w:r>
          </w:p>
          <w:p w:rsidR="00F24B54" w:rsidRDefault="00F24B54" w:rsidP="00A9762E">
            <w:pPr>
              <w:pStyle w:val="BodyTextIndent3"/>
              <w:ind w:left="0"/>
              <w:rPr>
                <w:rFonts w:ascii="Arial" w:hAnsi="Arial" w:cs="Arial"/>
                <w:sz w:val="24"/>
                <w:szCs w:val="24"/>
              </w:rPr>
            </w:pPr>
            <w:r>
              <w:rPr>
                <w:rFonts w:ascii="Arial" w:hAnsi="Arial" w:cs="Arial"/>
                <w:sz w:val="24"/>
                <w:szCs w:val="24"/>
              </w:rPr>
              <w:t>Positive and energetic approach to work.</w:t>
            </w:r>
          </w:p>
        </w:tc>
        <w:tc>
          <w:tcPr>
            <w:tcW w:w="992" w:type="dxa"/>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AF/I</w:t>
            </w: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r>
              <w:rPr>
                <w:rFonts w:ascii="Arial" w:hAnsi="Arial" w:cs="Arial"/>
                <w:sz w:val="24"/>
                <w:szCs w:val="24"/>
              </w:rPr>
              <w:t>I</w:t>
            </w: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r>
              <w:rPr>
                <w:rFonts w:ascii="Arial" w:hAnsi="Arial" w:cs="Arial"/>
                <w:sz w:val="24"/>
                <w:szCs w:val="24"/>
              </w:rPr>
              <w:t>I</w:t>
            </w:r>
          </w:p>
        </w:tc>
        <w:tc>
          <w:tcPr>
            <w:tcW w:w="3260" w:type="dxa"/>
          </w:tcPr>
          <w:p w:rsidR="00F24B54" w:rsidRDefault="00F24B54" w:rsidP="00A9762E">
            <w:pPr>
              <w:pStyle w:val="BodyTextIndent3"/>
              <w:ind w:left="0"/>
              <w:rPr>
                <w:rFonts w:ascii="Arial" w:hAnsi="Arial" w:cs="Arial"/>
                <w:sz w:val="24"/>
                <w:szCs w:val="24"/>
              </w:rPr>
            </w:pPr>
          </w:p>
        </w:tc>
        <w:tc>
          <w:tcPr>
            <w:tcW w:w="993" w:type="dxa"/>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I</w:t>
            </w: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sz w:val="24"/>
                <w:szCs w:val="24"/>
              </w:rPr>
            </w:pPr>
            <w:r>
              <w:rPr>
                <w:rFonts w:ascii="Arial" w:hAnsi="Arial" w:cs="Arial"/>
                <w:sz w:val="24"/>
                <w:szCs w:val="24"/>
              </w:rPr>
              <w:t>Education Philosophy</w:t>
            </w:r>
          </w:p>
        </w:tc>
        <w:tc>
          <w:tcPr>
            <w:tcW w:w="2977" w:type="dxa"/>
            <w:tcBorders>
              <w:bottom w:val="single" w:sz="4" w:space="0" w:color="auto"/>
            </w:tcBorders>
          </w:tcPr>
          <w:p w:rsidR="00F24B54" w:rsidRDefault="00F24B54" w:rsidP="00A9762E">
            <w:pPr>
              <w:pStyle w:val="BodyTextIndent3"/>
              <w:ind w:left="0"/>
              <w:rPr>
                <w:rFonts w:ascii="Arial" w:hAnsi="Arial" w:cs="Arial"/>
                <w:sz w:val="24"/>
                <w:szCs w:val="24"/>
              </w:rPr>
            </w:pPr>
            <w:r>
              <w:rPr>
                <w:rFonts w:ascii="Arial" w:hAnsi="Arial" w:cs="Arial"/>
                <w:sz w:val="24"/>
                <w:szCs w:val="24"/>
              </w:rPr>
              <w:t>A commitment to maximising potential of all students in partnership with all stakeholders, Education Services and other provisions locally and nationally.</w:t>
            </w:r>
          </w:p>
          <w:p w:rsidR="00F24B54" w:rsidRDefault="00F24B54" w:rsidP="00A9762E">
            <w:pPr>
              <w:pStyle w:val="BodyTextIndent3"/>
              <w:ind w:left="0"/>
              <w:rPr>
                <w:rFonts w:ascii="Arial" w:hAnsi="Arial" w:cs="Arial"/>
                <w:sz w:val="24"/>
                <w:szCs w:val="24"/>
              </w:rPr>
            </w:pPr>
            <w:r>
              <w:rPr>
                <w:rFonts w:ascii="Arial" w:hAnsi="Arial" w:cs="Arial"/>
                <w:sz w:val="24"/>
                <w:szCs w:val="24"/>
              </w:rPr>
              <w:t>A determination to progress school improvement.</w:t>
            </w:r>
          </w:p>
        </w:tc>
        <w:tc>
          <w:tcPr>
            <w:tcW w:w="992" w:type="dxa"/>
            <w:tcBorders>
              <w:bottom w:val="single" w:sz="4" w:space="0" w:color="auto"/>
            </w:tcBorders>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I</w:t>
            </w: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r>
              <w:rPr>
                <w:rFonts w:ascii="Arial" w:hAnsi="Arial" w:cs="Arial"/>
                <w:sz w:val="24"/>
                <w:szCs w:val="24"/>
              </w:rPr>
              <w:t>I</w:t>
            </w:r>
          </w:p>
        </w:tc>
        <w:tc>
          <w:tcPr>
            <w:tcW w:w="3260" w:type="dxa"/>
            <w:tcBorders>
              <w:bottom w:val="single" w:sz="4" w:space="0" w:color="auto"/>
            </w:tcBorders>
          </w:tcPr>
          <w:p w:rsidR="00F24B54" w:rsidRDefault="00F24B54" w:rsidP="00A9762E">
            <w:pPr>
              <w:pStyle w:val="BodyTextIndent3"/>
              <w:ind w:left="0"/>
              <w:rPr>
                <w:rFonts w:ascii="Arial" w:hAnsi="Arial" w:cs="Arial"/>
                <w:sz w:val="24"/>
                <w:szCs w:val="24"/>
              </w:rPr>
            </w:pPr>
            <w:r>
              <w:rPr>
                <w:rFonts w:ascii="Arial" w:hAnsi="Arial" w:cs="Arial"/>
                <w:sz w:val="24"/>
                <w:szCs w:val="24"/>
              </w:rPr>
              <w:t>An understanding of the way schools can promote values and a moral code.</w:t>
            </w:r>
          </w:p>
          <w:p w:rsidR="00F24B54" w:rsidRDefault="00F24B54" w:rsidP="00A9762E">
            <w:pPr>
              <w:pStyle w:val="BodyTextIndent3"/>
              <w:ind w:left="0"/>
              <w:rPr>
                <w:rFonts w:ascii="Arial" w:hAnsi="Arial" w:cs="Arial"/>
                <w:sz w:val="24"/>
                <w:szCs w:val="24"/>
              </w:rPr>
            </w:pPr>
          </w:p>
          <w:p w:rsidR="00F24B54" w:rsidRDefault="00F24B54" w:rsidP="00A9762E">
            <w:pPr>
              <w:pStyle w:val="BodyTextIndent3"/>
              <w:ind w:left="0"/>
              <w:rPr>
                <w:rFonts w:ascii="Arial" w:hAnsi="Arial" w:cs="Arial"/>
                <w:i/>
                <w:sz w:val="24"/>
                <w:szCs w:val="24"/>
              </w:rPr>
            </w:pPr>
          </w:p>
        </w:tc>
        <w:tc>
          <w:tcPr>
            <w:tcW w:w="993" w:type="dxa"/>
            <w:tcBorders>
              <w:bottom w:val="single" w:sz="4" w:space="0" w:color="auto"/>
            </w:tcBorders>
          </w:tcPr>
          <w:p w:rsidR="00F24B54" w:rsidRDefault="00F24B54" w:rsidP="00A9762E">
            <w:pPr>
              <w:pStyle w:val="BodyTextIndent3"/>
              <w:ind w:left="0"/>
              <w:jc w:val="center"/>
              <w:rPr>
                <w:rFonts w:ascii="Arial" w:hAnsi="Arial" w:cs="Arial"/>
                <w:sz w:val="24"/>
                <w:szCs w:val="24"/>
              </w:rPr>
            </w:pP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sz w:val="24"/>
                <w:szCs w:val="24"/>
              </w:rPr>
            </w:pPr>
            <w:r>
              <w:rPr>
                <w:rFonts w:ascii="Arial" w:hAnsi="Arial" w:cs="Arial"/>
                <w:sz w:val="24"/>
                <w:szCs w:val="24"/>
              </w:rPr>
              <w:t>Attitudes</w:t>
            </w:r>
          </w:p>
        </w:tc>
        <w:tc>
          <w:tcPr>
            <w:tcW w:w="2977" w:type="dxa"/>
            <w:shd w:val="clear" w:color="auto" w:fill="BFBFBF"/>
          </w:tcPr>
          <w:p w:rsidR="00F24B54" w:rsidRDefault="00F24B54" w:rsidP="00A9762E">
            <w:pPr>
              <w:pStyle w:val="BodyTextIndent3"/>
              <w:ind w:left="0"/>
              <w:rPr>
                <w:rFonts w:ascii="Arial" w:hAnsi="Arial" w:cs="Arial"/>
                <w:sz w:val="24"/>
                <w:szCs w:val="24"/>
              </w:rPr>
            </w:pPr>
          </w:p>
        </w:tc>
        <w:tc>
          <w:tcPr>
            <w:tcW w:w="992" w:type="dxa"/>
            <w:shd w:val="clear" w:color="auto" w:fill="BFBFBF"/>
          </w:tcPr>
          <w:p w:rsidR="00F24B54" w:rsidRDefault="00F24B54" w:rsidP="00A9762E">
            <w:pPr>
              <w:pStyle w:val="BodyTextIndent3"/>
              <w:ind w:left="0"/>
              <w:jc w:val="center"/>
              <w:rPr>
                <w:rFonts w:ascii="Arial" w:hAnsi="Arial" w:cs="Arial"/>
                <w:sz w:val="24"/>
                <w:szCs w:val="24"/>
              </w:rPr>
            </w:pPr>
          </w:p>
        </w:tc>
        <w:tc>
          <w:tcPr>
            <w:tcW w:w="3260" w:type="dxa"/>
            <w:shd w:val="clear" w:color="auto" w:fill="BFBFBF"/>
          </w:tcPr>
          <w:p w:rsidR="00F24B54" w:rsidRDefault="00F24B54" w:rsidP="00A9762E">
            <w:pPr>
              <w:pStyle w:val="BodyTextIndent3"/>
              <w:ind w:left="0"/>
              <w:rPr>
                <w:rFonts w:ascii="Arial" w:hAnsi="Arial" w:cs="Arial"/>
                <w:sz w:val="24"/>
                <w:szCs w:val="24"/>
              </w:rPr>
            </w:pPr>
          </w:p>
        </w:tc>
        <w:tc>
          <w:tcPr>
            <w:tcW w:w="993" w:type="dxa"/>
            <w:shd w:val="clear" w:color="auto" w:fill="BFBFBF"/>
          </w:tcPr>
          <w:p w:rsidR="00F24B54" w:rsidRDefault="00F24B54" w:rsidP="00A9762E">
            <w:pPr>
              <w:pStyle w:val="BodyTextIndent3"/>
              <w:ind w:left="0"/>
              <w:jc w:val="center"/>
              <w:rPr>
                <w:rFonts w:ascii="Arial" w:hAnsi="Arial" w:cs="Arial"/>
                <w:sz w:val="24"/>
                <w:szCs w:val="24"/>
              </w:rPr>
            </w:pP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sz w:val="24"/>
                <w:szCs w:val="24"/>
              </w:rPr>
            </w:pPr>
            <w:r>
              <w:rPr>
                <w:rFonts w:ascii="Arial" w:hAnsi="Arial" w:cs="Arial"/>
                <w:sz w:val="24"/>
                <w:szCs w:val="24"/>
              </w:rPr>
              <w:t>Staff Development</w:t>
            </w:r>
          </w:p>
        </w:tc>
        <w:tc>
          <w:tcPr>
            <w:tcW w:w="2977" w:type="dxa"/>
          </w:tcPr>
          <w:p w:rsidR="00F24B54" w:rsidRDefault="00F24B54" w:rsidP="00A9762E">
            <w:pPr>
              <w:pStyle w:val="BodyTextIndent3"/>
              <w:ind w:left="0"/>
              <w:rPr>
                <w:rFonts w:ascii="Arial" w:hAnsi="Arial" w:cs="Arial"/>
                <w:sz w:val="24"/>
                <w:szCs w:val="24"/>
              </w:rPr>
            </w:pPr>
            <w:r>
              <w:rPr>
                <w:rFonts w:ascii="Arial" w:hAnsi="Arial" w:cs="Arial"/>
                <w:sz w:val="24"/>
                <w:szCs w:val="24"/>
              </w:rPr>
              <w:t>Committed to the development of all staff, teaching and non-teaching.</w:t>
            </w:r>
          </w:p>
        </w:tc>
        <w:tc>
          <w:tcPr>
            <w:tcW w:w="992" w:type="dxa"/>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I</w:t>
            </w:r>
          </w:p>
        </w:tc>
        <w:tc>
          <w:tcPr>
            <w:tcW w:w="3260" w:type="dxa"/>
          </w:tcPr>
          <w:p w:rsidR="00F24B54" w:rsidRDefault="00F24B54" w:rsidP="00A9762E">
            <w:pPr>
              <w:pStyle w:val="BodyTextIndent3"/>
              <w:ind w:left="0"/>
              <w:rPr>
                <w:rFonts w:ascii="Arial" w:hAnsi="Arial" w:cs="Arial"/>
                <w:sz w:val="24"/>
                <w:szCs w:val="24"/>
              </w:rPr>
            </w:pPr>
            <w:r>
              <w:rPr>
                <w:rFonts w:ascii="Arial" w:hAnsi="Arial" w:cs="Arial"/>
                <w:sz w:val="24"/>
                <w:szCs w:val="24"/>
              </w:rPr>
              <w:t>Played leading role in establishing a staff development programme.</w:t>
            </w:r>
          </w:p>
        </w:tc>
        <w:tc>
          <w:tcPr>
            <w:tcW w:w="993" w:type="dxa"/>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AF/I</w:t>
            </w: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sz w:val="24"/>
                <w:szCs w:val="24"/>
              </w:rPr>
            </w:pPr>
            <w:r>
              <w:rPr>
                <w:rFonts w:ascii="Arial" w:hAnsi="Arial" w:cs="Arial"/>
                <w:sz w:val="24"/>
                <w:szCs w:val="24"/>
              </w:rPr>
              <w:t>Equal Opportunities</w:t>
            </w:r>
          </w:p>
        </w:tc>
        <w:tc>
          <w:tcPr>
            <w:tcW w:w="2977" w:type="dxa"/>
            <w:tcBorders>
              <w:bottom w:val="single" w:sz="4" w:space="0" w:color="auto"/>
            </w:tcBorders>
          </w:tcPr>
          <w:p w:rsidR="00F24B54" w:rsidRDefault="00F24B54" w:rsidP="00A9762E">
            <w:pPr>
              <w:pStyle w:val="BodyTextIndent3"/>
              <w:ind w:left="0"/>
              <w:rPr>
                <w:rFonts w:ascii="Arial" w:hAnsi="Arial" w:cs="Arial"/>
                <w:sz w:val="24"/>
                <w:szCs w:val="24"/>
              </w:rPr>
            </w:pPr>
            <w:r>
              <w:rPr>
                <w:rFonts w:ascii="Arial" w:hAnsi="Arial" w:cs="Arial"/>
                <w:sz w:val="24"/>
                <w:szCs w:val="24"/>
              </w:rPr>
              <w:t>Commitment to equality of opportunity</w:t>
            </w:r>
          </w:p>
          <w:p w:rsidR="00F24B54" w:rsidRDefault="00F24B54" w:rsidP="00A9762E">
            <w:pPr>
              <w:pStyle w:val="BodyTextIndent3"/>
              <w:ind w:left="0"/>
              <w:rPr>
                <w:rFonts w:ascii="Arial" w:hAnsi="Arial" w:cs="Arial"/>
                <w:sz w:val="24"/>
                <w:szCs w:val="24"/>
              </w:rPr>
            </w:pPr>
            <w:r>
              <w:rPr>
                <w:rFonts w:ascii="Arial" w:hAnsi="Arial" w:cs="Arial"/>
                <w:sz w:val="24"/>
                <w:szCs w:val="24"/>
              </w:rPr>
              <w:t>Commitment to race and gender equality and social inclusion</w:t>
            </w:r>
          </w:p>
        </w:tc>
        <w:tc>
          <w:tcPr>
            <w:tcW w:w="992" w:type="dxa"/>
            <w:tcBorders>
              <w:bottom w:val="single" w:sz="4" w:space="0" w:color="auto"/>
            </w:tcBorders>
          </w:tcPr>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r>
              <w:rPr>
                <w:rFonts w:ascii="Arial" w:hAnsi="Arial" w:cs="Arial"/>
                <w:sz w:val="24"/>
                <w:szCs w:val="24"/>
              </w:rPr>
              <w:t>I</w:t>
            </w:r>
          </w:p>
        </w:tc>
        <w:tc>
          <w:tcPr>
            <w:tcW w:w="3260" w:type="dxa"/>
            <w:tcBorders>
              <w:bottom w:val="single" w:sz="4" w:space="0" w:color="auto"/>
            </w:tcBorders>
          </w:tcPr>
          <w:p w:rsidR="00F24B54" w:rsidRDefault="00F24B54" w:rsidP="00A9762E">
            <w:pPr>
              <w:pStyle w:val="BodyTextIndent3"/>
              <w:ind w:left="0"/>
              <w:rPr>
                <w:rFonts w:ascii="Arial" w:hAnsi="Arial" w:cs="Arial"/>
                <w:sz w:val="24"/>
                <w:szCs w:val="24"/>
              </w:rPr>
            </w:pPr>
            <w:r>
              <w:rPr>
                <w:rFonts w:ascii="Arial" w:hAnsi="Arial" w:cs="Arial"/>
                <w:sz w:val="24"/>
                <w:szCs w:val="24"/>
              </w:rPr>
              <w:t>Experience of implementing strategies for social inclusion</w:t>
            </w:r>
          </w:p>
          <w:p w:rsidR="00F24B54" w:rsidRDefault="00F24B54" w:rsidP="00A9762E">
            <w:pPr>
              <w:pStyle w:val="BodyTextIndent3"/>
              <w:ind w:left="0"/>
              <w:rPr>
                <w:rFonts w:ascii="Arial" w:hAnsi="Arial" w:cs="Arial"/>
                <w:sz w:val="24"/>
                <w:szCs w:val="24"/>
              </w:rPr>
            </w:pPr>
            <w:r>
              <w:rPr>
                <w:rFonts w:ascii="Arial" w:hAnsi="Arial" w:cs="Arial"/>
                <w:sz w:val="24"/>
                <w:szCs w:val="24"/>
              </w:rPr>
              <w:t>Understanding of the need to promote positive role models.</w:t>
            </w:r>
          </w:p>
        </w:tc>
        <w:tc>
          <w:tcPr>
            <w:tcW w:w="993" w:type="dxa"/>
            <w:tcBorders>
              <w:bottom w:val="single" w:sz="4" w:space="0" w:color="auto"/>
            </w:tcBorders>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AF/I</w:t>
            </w: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p>
          <w:p w:rsidR="00F24B54" w:rsidRDefault="00F24B54" w:rsidP="00A9762E">
            <w:pPr>
              <w:pStyle w:val="BodyTextIndent3"/>
              <w:ind w:left="0"/>
              <w:jc w:val="center"/>
              <w:rPr>
                <w:rFonts w:ascii="Arial" w:hAnsi="Arial" w:cs="Arial"/>
                <w:sz w:val="24"/>
                <w:szCs w:val="24"/>
              </w:rPr>
            </w:pPr>
            <w:r>
              <w:rPr>
                <w:rFonts w:ascii="Arial" w:hAnsi="Arial" w:cs="Arial"/>
                <w:sz w:val="24"/>
                <w:szCs w:val="24"/>
              </w:rPr>
              <w:t>I</w:t>
            </w: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b/>
                <w:sz w:val="24"/>
                <w:szCs w:val="24"/>
              </w:rPr>
            </w:pPr>
            <w:r>
              <w:rPr>
                <w:rFonts w:ascii="Arial" w:hAnsi="Arial" w:cs="Arial"/>
                <w:b/>
                <w:sz w:val="24"/>
                <w:szCs w:val="24"/>
              </w:rPr>
              <w:t>Circumstances</w:t>
            </w:r>
          </w:p>
        </w:tc>
        <w:tc>
          <w:tcPr>
            <w:tcW w:w="2977" w:type="dxa"/>
            <w:shd w:val="clear" w:color="auto" w:fill="BFBFBF"/>
          </w:tcPr>
          <w:p w:rsidR="00F24B54" w:rsidRDefault="00F24B54" w:rsidP="00A9762E">
            <w:pPr>
              <w:pStyle w:val="BodyTextIndent3"/>
              <w:ind w:left="0"/>
              <w:rPr>
                <w:rFonts w:ascii="Arial" w:hAnsi="Arial" w:cs="Arial"/>
                <w:sz w:val="24"/>
                <w:szCs w:val="24"/>
              </w:rPr>
            </w:pPr>
          </w:p>
        </w:tc>
        <w:tc>
          <w:tcPr>
            <w:tcW w:w="992" w:type="dxa"/>
            <w:shd w:val="clear" w:color="auto" w:fill="BFBFBF"/>
          </w:tcPr>
          <w:p w:rsidR="00F24B54" w:rsidRDefault="00F24B54" w:rsidP="00A9762E">
            <w:pPr>
              <w:pStyle w:val="BodyTextIndent3"/>
              <w:ind w:left="0"/>
              <w:jc w:val="center"/>
              <w:rPr>
                <w:rFonts w:ascii="Arial" w:hAnsi="Arial" w:cs="Arial"/>
                <w:sz w:val="24"/>
                <w:szCs w:val="24"/>
              </w:rPr>
            </w:pPr>
          </w:p>
        </w:tc>
        <w:tc>
          <w:tcPr>
            <w:tcW w:w="3260" w:type="dxa"/>
            <w:shd w:val="clear" w:color="auto" w:fill="BFBFBF"/>
          </w:tcPr>
          <w:p w:rsidR="00F24B54" w:rsidRDefault="00F24B54" w:rsidP="00A9762E">
            <w:pPr>
              <w:pStyle w:val="BodyTextIndent3"/>
              <w:ind w:left="0"/>
              <w:rPr>
                <w:rFonts w:ascii="Arial" w:hAnsi="Arial" w:cs="Arial"/>
                <w:sz w:val="24"/>
                <w:szCs w:val="24"/>
              </w:rPr>
            </w:pPr>
          </w:p>
        </w:tc>
        <w:tc>
          <w:tcPr>
            <w:tcW w:w="993" w:type="dxa"/>
            <w:shd w:val="clear" w:color="auto" w:fill="BFBFBF"/>
          </w:tcPr>
          <w:p w:rsidR="00F24B54" w:rsidRDefault="00F24B54" w:rsidP="00A9762E">
            <w:pPr>
              <w:pStyle w:val="BodyTextIndent3"/>
              <w:ind w:left="0"/>
              <w:jc w:val="center"/>
              <w:rPr>
                <w:rFonts w:ascii="Arial" w:hAnsi="Arial" w:cs="Arial"/>
                <w:sz w:val="24"/>
                <w:szCs w:val="24"/>
              </w:rPr>
            </w:pP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sz w:val="24"/>
                <w:szCs w:val="24"/>
              </w:rPr>
            </w:pPr>
            <w:r>
              <w:rPr>
                <w:rFonts w:ascii="Arial" w:hAnsi="Arial" w:cs="Arial"/>
                <w:sz w:val="24"/>
                <w:szCs w:val="24"/>
              </w:rPr>
              <w:t>Personal</w:t>
            </w:r>
          </w:p>
        </w:tc>
        <w:tc>
          <w:tcPr>
            <w:tcW w:w="2977" w:type="dxa"/>
          </w:tcPr>
          <w:p w:rsidR="00F24B54" w:rsidRDefault="00F24B54" w:rsidP="00A9762E">
            <w:pPr>
              <w:pStyle w:val="BodyTextIndent3"/>
              <w:ind w:left="0"/>
              <w:rPr>
                <w:rFonts w:ascii="Arial" w:hAnsi="Arial" w:cs="Arial"/>
                <w:sz w:val="24"/>
                <w:szCs w:val="24"/>
              </w:rPr>
            </w:pPr>
            <w:r>
              <w:rPr>
                <w:rFonts w:ascii="Arial" w:hAnsi="Arial" w:cs="Arial"/>
                <w:sz w:val="24"/>
                <w:szCs w:val="24"/>
              </w:rPr>
              <w:t xml:space="preserve">Must be legally entitled to work in the UK (Asylum and Immigration Act 1996) </w:t>
            </w:r>
          </w:p>
          <w:p w:rsidR="00F24B54" w:rsidRDefault="00F24B54" w:rsidP="00A9762E">
            <w:pPr>
              <w:pStyle w:val="BodyTextIndent3"/>
              <w:ind w:left="0"/>
              <w:rPr>
                <w:rFonts w:ascii="Arial" w:hAnsi="Arial" w:cs="Arial"/>
                <w:sz w:val="24"/>
                <w:szCs w:val="24"/>
              </w:rPr>
            </w:pPr>
            <w:r>
              <w:rPr>
                <w:rFonts w:ascii="Arial" w:hAnsi="Arial" w:cs="Arial"/>
                <w:sz w:val="24"/>
                <w:szCs w:val="24"/>
              </w:rPr>
              <w:t>No contra-indications in personal background or criminal record indicating unsuitability to work with children/young people/vulnerable clients/finance (CRB check)</w:t>
            </w:r>
          </w:p>
          <w:p w:rsidR="00F24B54" w:rsidRDefault="00F24B54" w:rsidP="00A9762E">
            <w:pPr>
              <w:pStyle w:val="BodyTextIndent3"/>
              <w:ind w:left="0"/>
              <w:rPr>
                <w:rFonts w:ascii="Arial" w:hAnsi="Arial" w:cs="Arial"/>
                <w:sz w:val="24"/>
                <w:szCs w:val="24"/>
              </w:rPr>
            </w:pPr>
            <w:r>
              <w:rPr>
                <w:rFonts w:ascii="Arial" w:hAnsi="Arial" w:cs="Arial"/>
                <w:sz w:val="24"/>
                <w:szCs w:val="24"/>
              </w:rPr>
              <w:t>If driving is a feature of this post – must be licensed and appropriately insured</w:t>
            </w:r>
          </w:p>
        </w:tc>
        <w:tc>
          <w:tcPr>
            <w:tcW w:w="992" w:type="dxa"/>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 / I</w:t>
            </w:r>
          </w:p>
        </w:tc>
        <w:tc>
          <w:tcPr>
            <w:tcW w:w="3260" w:type="dxa"/>
          </w:tcPr>
          <w:p w:rsidR="00F24B54" w:rsidRDefault="00F24B54" w:rsidP="00A9762E">
            <w:pPr>
              <w:pStyle w:val="BodyTextIndent3"/>
              <w:ind w:left="0"/>
              <w:rPr>
                <w:rFonts w:ascii="Arial" w:hAnsi="Arial" w:cs="Arial"/>
                <w:sz w:val="24"/>
                <w:szCs w:val="24"/>
              </w:rPr>
            </w:pPr>
          </w:p>
        </w:tc>
        <w:tc>
          <w:tcPr>
            <w:tcW w:w="993" w:type="dxa"/>
          </w:tcPr>
          <w:p w:rsidR="00F24B54" w:rsidRDefault="00F24B54" w:rsidP="00A9762E">
            <w:pPr>
              <w:pStyle w:val="BodyTextIndent3"/>
              <w:ind w:left="0"/>
              <w:jc w:val="center"/>
              <w:rPr>
                <w:rFonts w:ascii="Arial" w:hAnsi="Arial" w:cs="Arial"/>
                <w:sz w:val="24"/>
                <w:szCs w:val="24"/>
              </w:rPr>
            </w:pPr>
          </w:p>
        </w:tc>
      </w:tr>
      <w:tr w:rsidR="00F24B54" w:rsidTr="00F24B54">
        <w:tblPrEx>
          <w:tblBorders>
            <w:insideH w:val="single" w:sz="4" w:space="0" w:color="auto"/>
            <w:insideV w:val="single" w:sz="4" w:space="0" w:color="auto"/>
          </w:tblBorders>
        </w:tblPrEx>
        <w:tc>
          <w:tcPr>
            <w:tcW w:w="1838" w:type="dxa"/>
          </w:tcPr>
          <w:p w:rsidR="00F24B54" w:rsidRDefault="00F24B54" w:rsidP="00A9762E">
            <w:pPr>
              <w:pStyle w:val="BodyTextIndent3"/>
              <w:ind w:left="0"/>
              <w:rPr>
                <w:rFonts w:ascii="Arial" w:hAnsi="Arial" w:cs="Arial"/>
                <w:sz w:val="24"/>
                <w:szCs w:val="24"/>
              </w:rPr>
            </w:pPr>
            <w:r>
              <w:rPr>
                <w:rFonts w:ascii="Arial" w:hAnsi="Arial" w:cs="Arial"/>
                <w:sz w:val="24"/>
                <w:szCs w:val="24"/>
              </w:rPr>
              <w:t>Physical/ sensory</w:t>
            </w:r>
          </w:p>
        </w:tc>
        <w:tc>
          <w:tcPr>
            <w:tcW w:w="2977" w:type="dxa"/>
          </w:tcPr>
          <w:p w:rsidR="00F24B54" w:rsidRDefault="00F24B54" w:rsidP="00A9762E">
            <w:pPr>
              <w:pStyle w:val="BodyTextIndent3"/>
              <w:ind w:left="0"/>
              <w:rPr>
                <w:rFonts w:ascii="Arial" w:hAnsi="Arial" w:cs="Arial"/>
                <w:sz w:val="24"/>
                <w:szCs w:val="24"/>
              </w:rPr>
            </w:pPr>
            <w:r>
              <w:rPr>
                <w:rFonts w:ascii="Arial" w:hAnsi="Arial" w:cs="Arial"/>
                <w:sz w:val="24"/>
                <w:szCs w:val="24"/>
              </w:rPr>
              <w:t>Must be able to perform all duties and tasks with reasonable adjustment, where appropriate, in accordance with the Disability Discrimination Act 1995</w:t>
            </w:r>
          </w:p>
          <w:p w:rsidR="00F24B54" w:rsidRDefault="00F24B54" w:rsidP="00A9762E">
            <w:pPr>
              <w:pStyle w:val="BodyTextIndent3"/>
              <w:ind w:left="0"/>
              <w:rPr>
                <w:rFonts w:ascii="Arial" w:hAnsi="Arial" w:cs="Arial"/>
                <w:sz w:val="24"/>
                <w:szCs w:val="24"/>
              </w:rPr>
            </w:pPr>
            <w:r>
              <w:rPr>
                <w:rFonts w:ascii="Arial" w:hAnsi="Arial" w:cs="Arial"/>
                <w:sz w:val="24"/>
                <w:szCs w:val="24"/>
              </w:rPr>
              <w:t>Ability to cope with requirements of the post, which may include working with pupils who have emotional and/or behavioural difficulties associated with learning difficulties.</w:t>
            </w:r>
          </w:p>
          <w:p w:rsidR="00F24B54" w:rsidRDefault="00F24B54" w:rsidP="00A9762E">
            <w:pPr>
              <w:pStyle w:val="BodyTextIndent3"/>
              <w:ind w:left="0"/>
              <w:rPr>
                <w:rFonts w:ascii="Arial" w:hAnsi="Arial" w:cs="Arial"/>
                <w:sz w:val="24"/>
                <w:szCs w:val="24"/>
              </w:rPr>
            </w:pPr>
            <w:r>
              <w:rPr>
                <w:rFonts w:ascii="Arial" w:hAnsi="Arial" w:cs="Arial"/>
                <w:sz w:val="24"/>
                <w:szCs w:val="24"/>
              </w:rPr>
              <w:t>For post working with pupils who have physical difficulties, it may be an unavoidable core component of the job for the post holder to be capable of moving and handling, within school policies and practices.</w:t>
            </w:r>
          </w:p>
        </w:tc>
        <w:tc>
          <w:tcPr>
            <w:tcW w:w="992" w:type="dxa"/>
          </w:tcPr>
          <w:p w:rsidR="00F24B54" w:rsidRDefault="00F24B54" w:rsidP="00A9762E">
            <w:pPr>
              <w:pStyle w:val="BodyTextIndent3"/>
              <w:ind w:left="0"/>
              <w:jc w:val="center"/>
              <w:rPr>
                <w:rFonts w:ascii="Arial" w:hAnsi="Arial" w:cs="Arial"/>
                <w:sz w:val="24"/>
                <w:szCs w:val="24"/>
              </w:rPr>
            </w:pPr>
            <w:r>
              <w:rPr>
                <w:rFonts w:ascii="Arial" w:hAnsi="Arial" w:cs="Arial"/>
                <w:sz w:val="24"/>
                <w:szCs w:val="24"/>
              </w:rPr>
              <w:t>AF / I</w:t>
            </w:r>
          </w:p>
        </w:tc>
        <w:tc>
          <w:tcPr>
            <w:tcW w:w="3260" w:type="dxa"/>
          </w:tcPr>
          <w:p w:rsidR="00F24B54" w:rsidRDefault="00F24B54" w:rsidP="00A9762E">
            <w:pPr>
              <w:pStyle w:val="BodyTextIndent3"/>
              <w:ind w:left="0"/>
              <w:rPr>
                <w:rFonts w:ascii="Arial" w:hAnsi="Arial" w:cs="Arial"/>
                <w:sz w:val="24"/>
                <w:szCs w:val="24"/>
              </w:rPr>
            </w:pPr>
          </w:p>
        </w:tc>
        <w:tc>
          <w:tcPr>
            <w:tcW w:w="993" w:type="dxa"/>
          </w:tcPr>
          <w:p w:rsidR="00F24B54" w:rsidRDefault="00F24B54" w:rsidP="00A9762E">
            <w:pPr>
              <w:pStyle w:val="BodyTextIndent3"/>
              <w:ind w:left="0"/>
              <w:jc w:val="center"/>
              <w:rPr>
                <w:rFonts w:ascii="Arial" w:hAnsi="Arial" w:cs="Arial"/>
                <w:sz w:val="24"/>
                <w:szCs w:val="24"/>
              </w:rPr>
            </w:pPr>
          </w:p>
        </w:tc>
      </w:tr>
    </w:tbl>
    <w:p w:rsidR="00F24B54" w:rsidRDefault="00F24B54" w:rsidP="00F24B54">
      <w:pPr>
        <w:pStyle w:val="BodyTextIndent3"/>
        <w:ind w:left="0"/>
        <w:rPr>
          <w:rFonts w:ascii="Arial" w:hAnsi="Arial" w:cs="Arial"/>
          <w:sz w:val="24"/>
          <w:szCs w:val="24"/>
        </w:rPr>
      </w:pPr>
      <w:proofErr w:type="gramStart"/>
      <w:r w:rsidRPr="00E15F72">
        <w:rPr>
          <w:rFonts w:ascii="Arial" w:hAnsi="Arial" w:cs="Arial"/>
          <w:sz w:val="24"/>
          <w:szCs w:val="24"/>
        </w:rPr>
        <w:t>AF  =</w:t>
      </w:r>
      <w:proofErr w:type="gramEnd"/>
      <w:r w:rsidRPr="00E15F72">
        <w:rPr>
          <w:rFonts w:ascii="Arial" w:hAnsi="Arial" w:cs="Arial"/>
          <w:sz w:val="24"/>
          <w:szCs w:val="24"/>
        </w:rPr>
        <w:t xml:space="preserve">  Application Form     I  =</w:t>
      </w:r>
      <w:r>
        <w:rPr>
          <w:rFonts w:ascii="Arial" w:hAnsi="Arial" w:cs="Arial"/>
          <w:sz w:val="24"/>
          <w:szCs w:val="24"/>
        </w:rPr>
        <w:t xml:space="preserve">  Interview and other activities</w:t>
      </w:r>
    </w:p>
    <w:p w:rsidR="00375E4D" w:rsidRDefault="00375E4D" w:rsidP="00AE6E6E">
      <w:pPr>
        <w:spacing w:after="0" w:line="240" w:lineRule="auto"/>
        <w:rPr>
          <w:rFonts w:ascii="Arial" w:hAnsi="Arial" w:cs="Arial"/>
          <w:bCs/>
          <w:sz w:val="24"/>
          <w:szCs w:val="24"/>
        </w:rPr>
      </w:pPr>
    </w:p>
    <w:p w:rsidR="00375E4D" w:rsidRPr="00AE6E6E" w:rsidRDefault="00375E4D" w:rsidP="00AE6E6E">
      <w:pPr>
        <w:spacing w:after="0" w:line="240" w:lineRule="auto"/>
        <w:rPr>
          <w:rFonts w:ascii="Arial" w:hAnsi="Arial" w:cs="Arial"/>
          <w:bCs/>
          <w:sz w:val="24"/>
          <w:szCs w:val="24"/>
        </w:rPr>
      </w:pPr>
    </w:p>
    <w:p w:rsidR="00117EDA" w:rsidRDefault="00117EDA" w:rsidP="00117EDA">
      <w:pPr>
        <w:pStyle w:val="ListParagraph"/>
        <w:spacing w:after="0" w:line="240" w:lineRule="auto"/>
        <w:ind w:left="0"/>
        <w:rPr>
          <w:rFonts w:ascii="Arial" w:hAnsi="Arial" w:cs="Arial"/>
          <w:sz w:val="24"/>
          <w:szCs w:val="24"/>
        </w:rPr>
      </w:pPr>
    </w:p>
    <w:p w:rsidR="00556A3F" w:rsidRDefault="00556A3F" w:rsidP="00117EDA">
      <w:pPr>
        <w:pStyle w:val="ListParagraph"/>
        <w:spacing w:after="0" w:line="240" w:lineRule="auto"/>
        <w:ind w:left="0"/>
        <w:rPr>
          <w:rFonts w:ascii="Arial" w:hAnsi="Arial" w:cs="Arial"/>
          <w:sz w:val="24"/>
          <w:szCs w:val="24"/>
        </w:rPr>
      </w:pPr>
    </w:p>
    <w:p w:rsidR="00556A3F" w:rsidRDefault="00556A3F" w:rsidP="00117EDA">
      <w:pPr>
        <w:pStyle w:val="ListParagraph"/>
        <w:spacing w:after="0" w:line="240" w:lineRule="auto"/>
        <w:ind w:left="0"/>
        <w:rPr>
          <w:rFonts w:ascii="Arial" w:hAnsi="Arial" w:cs="Arial"/>
          <w:sz w:val="24"/>
          <w:szCs w:val="24"/>
        </w:rPr>
      </w:pPr>
    </w:p>
    <w:p w:rsidR="00556A3F" w:rsidRDefault="00556A3F" w:rsidP="00117EDA">
      <w:pPr>
        <w:pStyle w:val="ListParagraph"/>
        <w:spacing w:after="0" w:line="240" w:lineRule="auto"/>
        <w:ind w:left="0"/>
        <w:rPr>
          <w:rFonts w:ascii="Arial" w:hAnsi="Arial" w:cs="Arial"/>
          <w:sz w:val="24"/>
          <w:szCs w:val="24"/>
        </w:rPr>
      </w:pPr>
    </w:p>
    <w:p w:rsidR="00556A3F" w:rsidRDefault="00556A3F" w:rsidP="00117EDA">
      <w:pPr>
        <w:pStyle w:val="ListParagraph"/>
        <w:spacing w:after="0" w:line="240" w:lineRule="auto"/>
        <w:ind w:left="0"/>
        <w:rPr>
          <w:rFonts w:ascii="Arial" w:hAnsi="Arial" w:cs="Arial"/>
          <w:sz w:val="24"/>
          <w:szCs w:val="24"/>
        </w:rPr>
      </w:pPr>
    </w:p>
    <w:p w:rsidR="00556A3F" w:rsidRDefault="00556A3F" w:rsidP="00117EDA">
      <w:pPr>
        <w:pStyle w:val="ListParagraph"/>
        <w:spacing w:after="0" w:line="240" w:lineRule="auto"/>
        <w:ind w:left="0"/>
        <w:rPr>
          <w:rFonts w:ascii="Arial" w:hAnsi="Arial" w:cs="Arial"/>
          <w:sz w:val="24"/>
          <w:szCs w:val="24"/>
        </w:rPr>
      </w:pPr>
    </w:p>
    <w:p w:rsidR="00556A3F" w:rsidRDefault="00556A3F" w:rsidP="00117EDA">
      <w:pPr>
        <w:pStyle w:val="ListParagraph"/>
        <w:spacing w:after="0" w:line="240" w:lineRule="auto"/>
        <w:ind w:left="0"/>
        <w:rPr>
          <w:rFonts w:ascii="Arial" w:hAnsi="Arial" w:cs="Arial"/>
          <w:sz w:val="24"/>
          <w:szCs w:val="24"/>
        </w:rPr>
      </w:pPr>
    </w:p>
    <w:p w:rsidR="00556A3F" w:rsidRDefault="00556A3F" w:rsidP="00117EDA">
      <w:pPr>
        <w:pStyle w:val="ListParagraph"/>
        <w:spacing w:after="0" w:line="240" w:lineRule="auto"/>
        <w:ind w:left="0"/>
        <w:rPr>
          <w:rFonts w:ascii="Arial" w:hAnsi="Arial" w:cs="Arial"/>
          <w:sz w:val="24"/>
          <w:szCs w:val="24"/>
        </w:rPr>
      </w:pPr>
    </w:p>
    <w:p w:rsidR="00556A3F" w:rsidRDefault="00556A3F" w:rsidP="00117EDA">
      <w:pPr>
        <w:pStyle w:val="ListParagraph"/>
        <w:spacing w:after="0" w:line="240" w:lineRule="auto"/>
        <w:ind w:left="0"/>
        <w:rPr>
          <w:rFonts w:ascii="Arial" w:hAnsi="Arial" w:cs="Arial"/>
          <w:sz w:val="24"/>
          <w:szCs w:val="24"/>
        </w:rPr>
      </w:pPr>
    </w:p>
    <w:p w:rsidR="00375E4D" w:rsidRDefault="00375E4D" w:rsidP="00776847">
      <w:pPr>
        <w:pStyle w:val="ListParagraph"/>
        <w:spacing w:after="0" w:line="480" w:lineRule="auto"/>
        <w:ind w:left="0"/>
        <w:rPr>
          <w:rFonts w:ascii="Arial" w:hAnsi="Arial" w:cs="Arial"/>
          <w:sz w:val="24"/>
          <w:szCs w:val="24"/>
        </w:rPr>
      </w:pPr>
    </w:p>
    <w:p w:rsidR="00776847" w:rsidRPr="00776847" w:rsidRDefault="00776847" w:rsidP="00776847">
      <w:pPr>
        <w:pStyle w:val="ListParagraph"/>
        <w:spacing w:after="0" w:line="480" w:lineRule="auto"/>
        <w:ind w:left="0"/>
        <w:rPr>
          <w:rFonts w:ascii="Arial" w:hAnsi="Arial" w:cs="Arial"/>
          <w:sz w:val="40"/>
          <w:szCs w:val="40"/>
          <w:u w:val="single"/>
        </w:rPr>
      </w:pPr>
      <w:r w:rsidRPr="00776847">
        <w:rPr>
          <w:rFonts w:ascii="Arial" w:hAnsi="Arial" w:cs="Arial"/>
          <w:sz w:val="40"/>
          <w:szCs w:val="40"/>
          <w:u w:val="single"/>
        </w:rPr>
        <w:t xml:space="preserve">How </w:t>
      </w:r>
      <w:proofErr w:type="gramStart"/>
      <w:r w:rsidRPr="00776847">
        <w:rPr>
          <w:rFonts w:ascii="Arial" w:hAnsi="Arial" w:cs="Arial"/>
          <w:sz w:val="40"/>
          <w:szCs w:val="40"/>
          <w:u w:val="single"/>
        </w:rPr>
        <w:t>To</w:t>
      </w:r>
      <w:proofErr w:type="gramEnd"/>
      <w:r w:rsidRPr="00776847">
        <w:rPr>
          <w:rFonts w:ascii="Arial" w:hAnsi="Arial" w:cs="Arial"/>
          <w:sz w:val="40"/>
          <w:szCs w:val="40"/>
          <w:u w:val="single"/>
        </w:rPr>
        <w:t xml:space="preserve"> Apply</w:t>
      </w:r>
    </w:p>
    <w:p w:rsidR="001B76C5" w:rsidRDefault="001B76C5" w:rsidP="001B76C5">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To apply please complete our application form, preferably completing it electronically.</w:t>
      </w:r>
    </w:p>
    <w:p w:rsidR="001B76C5" w:rsidRPr="001B76C5" w:rsidRDefault="001B76C5" w:rsidP="001B76C5">
      <w:pPr>
        <w:pStyle w:val="NormalWeb"/>
        <w:spacing w:before="0" w:beforeAutospacing="0" w:after="0" w:afterAutospacing="0"/>
        <w:rPr>
          <w:rFonts w:ascii="Arial" w:hAnsi="Arial" w:cs="Arial"/>
          <w:noProof/>
          <w:lang w:eastAsia="en-US"/>
        </w:rPr>
      </w:pPr>
    </w:p>
    <w:p w:rsidR="001B76C5" w:rsidRDefault="001B76C5" w:rsidP="001B76C5">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Please ensure that you have addressed the requirements of the job description and person specification within the application form.  Please pay particular attention to the 'Information to support your application' section, using this to demonstrate how your experience, skills and abilities match our requirements for this post.  This statement should be no more than 2 sides of A4, font size 11.</w:t>
      </w:r>
    </w:p>
    <w:p w:rsidR="001B76C5" w:rsidRPr="001B76C5" w:rsidRDefault="001B76C5" w:rsidP="001B76C5">
      <w:pPr>
        <w:pStyle w:val="NormalWeb"/>
        <w:spacing w:before="0" w:beforeAutospacing="0" w:after="0" w:afterAutospacing="0"/>
        <w:rPr>
          <w:rFonts w:ascii="Arial" w:hAnsi="Arial" w:cs="Arial"/>
          <w:noProof/>
          <w:lang w:eastAsia="en-US"/>
        </w:rPr>
      </w:pPr>
    </w:p>
    <w:p w:rsidR="001B76C5" w:rsidRDefault="001B76C5" w:rsidP="001B76C5">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Please note CVs will not be considered and should not be included. References will be requested for all short-listed candidates prior to the interview.</w:t>
      </w:r>
    </w:p>
    <w:p w:rsidR="001B76C5" w:rsidRPr="001B76C5" w:rsidRDefault="001B76C5" w:rsidP="001B76C5">
      <w:pPr>
        <w:pStyle w:val="NormalWeb"/>
        <w:spacing w:before="0" w:beforeAutospacing="0" w:after="0" w:afterAutospacing="0"/>
        <w:rPr>
          <w:rFonts w:ascii="Arial" w:hAnsi="Arial" w:cs="Arial"/>
          <w:noProof/>
          <w:lang w:eastAsia="en-US"/>
        </w:rPr>
      </w:pPr>
    </w:p>
    <w:p w:rsidR="00AE516D" w:rsidRDefault="001B76C5" w:rsidP="001B76C5">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 xml:space="preserve">Applications should be forwarded to Ms P </w:t>
      </w:r>
      <w:r w:rsidR="00AE516D">
        <w:rPr>
          <w:rFonts w:ascii="Arial" w:hAnsi="Arial" w:cs="Arial"/>
          <w:noProof/>
          <w:lang w:eastAsia="en-US"/>
        </w:rPr>
        <w:t>Sayle</w:t>
      </w:r>
      <w:r w:rsidRPr="001B76C5">
        <w:rPr>
          <w:rFonts w:ascii="Arial" w:hAnsi="Arial" w:cs="Arial"/>
          <w:noProof/>
          <w:lang w:eastAsia="en-US"/>
        </w:rPr>
        <w:t xml:space="preserve">, </w:t>
      </w:r>
      <w:r w:rsidR="00F47B8F">
        <w:rPr>
          <w:rFonts w:ascii="Arial" w:hAnsi="Arial" w:cs="Arial"/>
          <w:noProof/>
          <w:lang w:eastAsia="en-US"/>
        </w:rPr>
        <w:t>School Business Manager</w:t>
      </w:r>
      <w:r w:rsidRPr="001B76C5">
        <w:rPr>
          <w:rFonts w:ascii="Arial" w:hAnsi="Arial" w:cs="Arial"/>
          <w:noProof/>
          <w:lang w:eastAsia="en-US"/>
        </w:rPr>
        <w:t xml:space="preserve"> Manager by post or electronically to </w:t>
      </w:r>
      <w:hyperlink r:id="rId8" w:history="1">
        <w:r w:rsidR="00AE516D" w:rsidRPr="002F6D2A">
          <w:rPr>
            <w:rStyle w:val="Hyperlink"/>
            <w:rFonts w:ascii="Arial" w:hAnsi="Arial" w:cs="Arial"/>
            <w:noProof/>
            <w:lang w:eastAsia="en-US"/>
          </w:rPr>
          <w:t>psayle@highfield.wakefield.sch.uk</w:t>
        </w:r>
      </w:hyperlink>
      <w:r w:rsidRPr="001B76C5">
        <w:rPr>
          <w:rFonts w:ascii="Arial" w:hAnsi="Arial" w:cs="Arial"/>
          <w:noProof/>
          <w:lang w:eastAsia="en-US"/>
        </w:rPr>
        <w:t xml:space="preserve">, to reach us no later </w:t>
      </w:r>
      <w:r w:rsidRPr="009F69D0">
        <w:rPr>
          <w:rFonts w:ascii="Arial" w:hAnsi="Arial" w:cs="Arial"/>
          <w:noProof/>
          <w:lang w:eastAsia="en-US"/>
        </w:rPr>
        <w:t>than</w:t>
      </w:r>
      <w:r w:rsidR="00342C27">
        <w:rPr>
          <w:rFonts w:ascii="Arial" w:hAnsi="Arial" w:cs="Arial"/>
          <w:noProof/>
          <w:lang w:eastAsia="en-US"/>
        </w:rPr>
        <w:t xml:space="preserve"> </w:t>
      </w:r>
      <w:r w:rsidR="00EE2B0F">
        <w:rPr>
          <w:rFonts w:ascii="Arial" w:hAnsi="Arial" w:cs="Arial"/>
          <w:b/>
          <w:noProof/>
          <w:lang w:eastAsia="en-US"/>
        </w:rPr>
        <w:t>3</w:t>
      </w:r>
      <w:r w:rsidR="00901D50">
        <w:rPr>
          <w:rFonts w:ascii="Arial" w:hAnsi="Arial" w:cs="Arial"/>
          <w:b/>
          <w:noProof/>
          <w:lang w:eastAsia="en-US"/>
        </w:rPr>
        <w:t xml:space="preserve">pm </w:t>
      </w:r>
      <w:r w:rsidR="00EE2B0F">
        <w:rPr>
          <w:rFonts w:ascii="Arial" w:hAnsi="Arial" w:cs="Arial"/>
          <w:b/>
          <w:noProof/>
          <w:lang w:eastAsia="en-US"/>
        </w:rPr>
        <w:t>Tues</w:t>
      </w:r>
      <w:r w:rsidR="00E87AF2">
        <w:rPr>
          <w:rFonts w:ascii="Arial" w:hAnsi="Arial" w:cs="Arial"/>
          <w:b/>
          <w:noProof/>
          <w:lang w:eastAsia="en-US"/>
        </w:rPr>
        <w:t xml:space="preserve">day </w:t>
      </w:r>
      <w:r w:rsidR="00EE2B0F">
        <w:rPr>
          <w:rFonts w:ascii="Arial" w:hAnsi="Arial" w:cs="Arial"/>
          <w:b/>
          <w:noProof/>
          <w:lang w:eastAsia="en-US"/>
        </w:rPr>
        <w:t>22</w:t>
      </w:r>
      <w:r w:rsidR="00EE2B0F" w:rsidRPr="00EE2B0F">
        <w:rPr>
          <w:rFonts w:ascii="Arial" w:hAnsi="Arial" w:cs="Arial"/>
          <w:b/>
          <w:noProof/>
          <w:vertAlign w:val="superscript"/>
          <w:lang w:eastAsia="en-US"/>
        </w:rPr>
        <w:t>nd</w:t>
      </w:r>
      <w:r w:rsidR="00EE2B0F">
        <w:rPr>
          <w:rFonts w:ascii="Arial" w:hAnsi="Arial" w:cs="Arial"/>
          <w:b/>
          <w:noProof/>
          <w:lang w:eastAsia="en-US"/>
        </w:rPr>
        <w:t xml:space="preserve"> April </w:t>
      </w:r>
      <w:r w:rsidR="00E87AF2">
        <w:rPr>
          <w:rFonts w:ascii="Arial" w:hAnsi="Arial" w:cs="Arial"/>
          <w:b/>
          <w:noProof/>
          <w:lang w:eastAsia="en-US"/>
        </w:rPr>
        <w:t>2025</w:t>
      </w:r>
      <w:r w:rsidRPr="009F69D0">
        <w:rPr>
          <w:rFonts w:ascii="Arial" w:hAnsi="Arial" w:cs="Arial"/>
          <w:noProof/>
          <w:lang w:eastAsia="en-US"/>
        </w:rPr>
        <w:t>.</w:t>
      </w:r>
    </w:p>
    <w:p w:rsidR="006F1A64" w:rsidRDefault="006F1A64" w:rsidP="001B76C5">
      <w:pPr>
        <w:pStyle w:val="NormalWeb"/>
        <w:spacing w:before="0" w:beforeAutospacing="0" w:after="0" w:afterAutospacing="0"/>
        <w:rPr>
          <w:rFonts w:ascii="Arial" w:hAnsi="Arial" w:cs="Arial"/>
          <w:noProof/>
          <w:lang w:eastAsia="en-US"/>
        </w:rPr>
      </w:pPr>
    </w:p>
    <w:p w:rsidR="00AE516D" w:rsidRPr="00AE516D" w:rsidRDefault="00AE516D" w:rsidP="00AE516D">
      <w:pPr>
        <w:pStyle w:val="Footer"/>
        <w:tabs>
          <w:tab w:val="clear" w:pos="4153"/>
          <w:tab w:val="clear" w:pos="8306"/>
        </w:tabs>
        <w:jc w:val="both"/>
        <w:rPr>
          <w:rFonts w:cs="Arial"/>
          <w:noProof/>
          <w:lang w:eastAsia="en-US"/>
        </w:rPr>
      </w:pPr>
      <w:r w:rsidRPr="00AE516D">
        <w:rPr>
          <w:rFonts w:cs="Arial"/>
          <w:noProof/>
          <w:lang w:eastAsia="en-US"/>
        </w:rPr>
        <w:t>If you would like to arrange a visit to the school, please contact the Admin team on 01924 264240. </w:t>
      </w:r>
    </w:p>
    <w:p w:rsidR="00AE516D" w:rsidRDefault="00AE516D" w:rsidP="001B76C5">
      <w:pPr>
        <w:pStyle w:val="NormalWeb"/>
        <w:spacing w:before="0" w:beforeAutospacing="0" w:after="0" w:afterAutospacing="0"/>
        <w:rPr>
          <w:rFonts w:ascii="Arial" w:hAnsi="Arial" w:cs="Arial"/>
          <w:noProof/>
          <w:lang w:eastAsia="en-US"/>
        </w:rPr>
      </w:pPr>
    </w:p>
    <w:p w:rsidR="001B76C5" w:rsidRDefault="001B76C5" w:rsidP="001B76C5">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 xml:space="preserve">Applicants selected for an interview will be informed by email. The interviews </w:t>
      </w:r>
      <w:r w:rsidR="009F69D0">
        <w:rPr>
          <w:rFonts w:ascii="Arial" w:hAnsi="Arial" w:cs="Arial"/>
          <w:noProof/>
          <w:lang w:eastAsia="en-US"/>
        </w:rPr>
        <w:t>are</w:t>
      </w:r>
      <w:r w:rsidRPr="001B76C5">
        <w:rPr>
          <w:rFonts w:ascii="Arial" w:hAnsi="Arial" w:cs="Arial"/>
          <w:noProof/>
          <w:lang w:eastAsia="en-US"/>
        </w:rPr>
        <w:t xml:space="preserve"> scheduled </w:t>
      </w:r>
      <w:r w:rsidRPr="009F69D0">
        <w:rPr>
          <w:rFonts w:ascii="Arial" w:hAnsi="Arial" w:cs="Arial"/>
          <w:noProof/>
          <w:lang w:eastAsia="en-US"/>
        </w:rPr>
        <w:t>for</w:t>
      </w:r>
      <w:r w:rsidR="00375E4D">
        <w:rPr>
          <w:rFonts w:ascii="Arial" w:hAnsi="Arial" w:cs="Arial"/>
          <w:noProof/>
          <w:lang w:eastAsia="en-US"/>
        </w:rPr>
        <w:t xml:space="preserve"> </w:t>
      </w:r>
      <w:r w:rsidR="00EE2B0F">
        <w:rPr>
          <w:rFonts w:ascii="Arial" w:hAnsi="Arial" w:cs="Arial"/>
          <w:b/>
          <w:noProof/>
          <w:lang w:eastAsia="en-US"/>
        </w:rPr>
        <w:t>week commencing 28</w:t>
      </w:r>
      <w:r w:rsidR="00EE2B0F" w:rsidRPr="00EE2B0F">
        <w:rPr>
          <w:rFonts w:ascii="Arial" w:hAnsi="Arial" w:cs="Arial"/>
          <w:b/>
          <w:noProof/>
          <w:vertAlign w:val="superscript"/>
          <w:lang w:eastAsia="en-US"/>
        </w:rPr>
        <w:t>th</w:t>
      </w:r>
      <w:r w:rsidR="00EE2B0F">
        <w:rPr>
          <w:rFonts w:ascii="Arial" w:hAnsi="Arial" w:cs="Arial"/>
          <w:b/>
          <w:noProof/>
          <w:lang w:eastAsia="en-US"/>
        </w:rPr>
        <w:t xml:space="preserve"> April </w:t>
      </w:r>
      <w:r w:rsidR="00E87AF2">
        <w:rPr>
          <w:rFonts w:ascii="Arial" w:hAnsi="Arial" w:cs="Arial"/>
          <w:b/>
          <w:noProof/>
          <w:lang w:eastAsia="en-US"/>
        </w:rPr>
        <w:t>2025</w:t>
      </w:r>
      <w:r w:rsidR="00820B38">
        <w:rPr>
          <w:rFonts w:ascii="Arial" w:hAnsi="Arial" w:cs="Arial"/>
          <w:noProof/>
          <w:lang w:eastAsia="en-US"/>
        </w:rPr>
        <w:t>.</w:t>
      </w:r>
      <w:r w:rsidRPr="009F69D0">
        <w:rPr>
          <w:rFonts w:ascii="Arial" w:hAnsi="Arial" w:cs="Arial"/>
          <w:noProof/>
          <w:lang w:eastAsia="en-US"/>
        </w:rPr>
        <w:t xml:space="preserve"> Further</w:t>
      </w:r>
      <w:r w:rsidRPr="001B76C5">
        <w:rPr>
          <w:rFonts w:ascii="Arial" w:hAnsi="Arial" w:cs="Arial"/>
          <w:noProof/>
          <w:lang w:eastAsia="en-US"/>
        </w:rPr>
        <w:t xml:space="preserve"> details will be provided to successful applicants along with the interview </w:t>
      </w:r>
      <w:r w:rsidR="001C4306">
        <w:rPr>
          <w:rFonts w:ascii="Arial" w:hAnsi="Arial" w:cs="Arial"/>
          <w:noProof/>
          <w:lang w:eastAsia="en-US"/>
        </w:rPr>
        <w:t>notification</w:t>
      </w:r>
      <w:r w:rsidRPr="001B76C5">
        <w:rPr>
          <w:rFonts w:ascii="Arial" w:hAnsi="Arial" w:cs="Arial"/>
          <w:noProof/>
          <w:lang w:eastAsia="en-US"/>
        </w:rPr>
        <w:t>.</w:t>
      </w:r>
    </w:p>
    <w:p w:rsidR="00DB736E" w:rsidRDefault="00DB736E" w:rsidP="001B76C5">
      <w:pPr>
        <w:pStyle w:val="NormalWeb"/>
        <w:spacing w:before="0" w:beforeAutospacing="0" w:after="0" w:afterAutospacing="0"/>
        <w:rPr>
          <w:rFonts w:ascii="Arial" w:hAnsi="Arial" w:cs="Arial"/>
          <w:noProof/>
          <w:lang w:eastAsia="en-US"/>
        </w:rPr>
      </w:pPr>
    </w:p>
    <w:p w:rsidR="00DB736E" w:rsidRPr="00DB736E" w:rsidRDefault="00DB736E" w:rsidP="00DB736E">
      <w:pPr>
        <w:pStyle w:val="Footer"/>
        <w:tabs>
          <w:tab w:val="clear" w:pos="4153"/>
          <w:tab w:val="clear" w:pos="8306"/>
        </w:tabs>
        <w:jc w:val="both"/>
        <w:rPr>
          <w:rFonts w:cs="Arial"/>
          <w:noProof/>
          <w:lang w:eastAsia="en-US"/>
        </w:rPr>
      </w:pPr>
      <w:r w:rsidRPr="00DB736E">
        <w:rPr>
          <w:rFonts w:cs="Arial"/>
          <w:noProof/>
          <w:lang w:eastAsia="en-US"/>
        </w:rPr>
        <w:t xml:space="preserve">In accordance with the Childcare (Disqualification) Regulations 2009, if you are shortlisted for this post you will be required to declare that you are not Disqualified (or Disqualified by Association) from working within this setting.  The successful applicant will be required to complete a Disclosure Application Form and to provide criminal conviction information. </w:t>
      </w:r>
    </w:p>
    <w:p w:rsidR="00DB736E" w:rsidRPr="001B76C5" w:rsidRDefault="00DB736E" w:rsidP="001B76C5">
      <w:pPr>
        <w:pStyle w:val="NormalWeb"/>
        <w:spacing w:before="0" w:beforeAutospacing="0" w:after="0" w:afterAutospacing="0"/>
        <w:rPr>
          <w:rFonts w:ascii="Arial" w:hAnsi="Arial" w:cs="Arial"/>
          <w:noProof/>
          <w:lang w:eastAsia="en-US"/>
        </w:rPr>
      </w:pPr>
    </w:p>
    <w:p w:rsidR="001B76C5" w:rsidRDefault="001B76C5" w:rsidP="001B76C5"/>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Pr="00664064" w:rsidRDefault="00664064" w:rsidP="00664064">
      <w:pPr>
        <w:pStyle w:val="ListParagraph"/>
        <w:spacing w:after="400" w:line="480" w:lineRule="auto"/>
        <w:ind w:left="714"/>
        <w:rPr>
          <w:rFonts w:ascii="Arial" w:hAnsi="Arial" w:cs="Arial"/>
          <w:sz w:val="24"/>
          <w:szCs w:val="24"/>
        </w:rPr>
      </w:pPr>
    </w:p>
    <w:sectPr w:rsidR="00664064" w:rsidRPr="00664064" w:rsidSect="0096030B">
      <w:headerReference w:type="default" r:id="rId9"/>
      <w:pgSz w:w="11906" w:h="16838"/>
      <w:pgMar w:top="1440" w:right="1134" w:bottom="1134" w:left="1134" w:header="709" w:footer="709" w:gutter="0"/>
      <w:pgBorders w:offsetFrom="page">
        <w:top w:val="thinThickThinSmallGap" w:sz="24" w:space="24" w:color="7030A0"/>
        <w:left w:val="thinThickThinSmallGap" w:sz="24" w:space="24" w:color="7030A0"/>
        <w:bottom w:val="thinThickThinSmallGap" w:sz="24" w:space="24" w:color="7030A0"/>
        <w:right w:val="thinThickThinSmallGap"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2D0" w:rsidRDefault="00A352D0" w:rsidP="00AE6E6E">
      <w:pPr>
        <w:spacing w:after="0" w:line="240" w:lineRule="auto"/>
      </w:pPr>
      <w:r>
        <w:separator/>
      </w:r>
    </w:p>
  </w:endnote>
  <w:endnote w:type="continuationSeparator" w:id="0">
    <w:p w:rsidR="00A352D0" w:rsidRDefault="00A352D0" w:rsidP="00AE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2D0" w:rsidRDefault="00A352D0" w:rsidP="00AE6E6E">
      <w:pPr>
        <w:spacing w:after="0" w:line="240" w:lineRule="auto"/>
      </w:pPr>
      <w:r>
        <w:separator/>
      </w:r>
    </w:p>
  </w:footnote>
  <w:footnote w:type="continuationSeparator" w:id="0">
    <w:p w:rsidR="00A352D0" w:rsidRDefault="00A352D0" w:rsidP="00AE6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E6E" w:rsidRDefault="00AE6E6E">
    <w:pPr>
      <w:pStyle w:val="Header"/>
    </w:pPr>
  </w:p>
  <w:p w:rsidR="00AE6E6E" w:rsidRPr="00AE6E6E" w:rsidRDefault="00AE6E6E">
    <w:pPr>
      <w:pStyle w:val="Head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2428E"/>
    <w:multiLevelType w:val="hybridMultilevel"/>
    <w:tmpl w:val="E27C29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C7137"/>
    <w:multiLevelType w:val="singleLevel"/>
    <w:tmpl w:val="2A9AA682"/>
    <w:lvl w:ilvl="0">
      <w:start w:val="1"/>
      <w:numFmt w:val="decimal"/>
      <w:lvlText w:val="%1."/>
      <w:lvlJc w:val="left"/>
      <w:pPr>
        <w:tabs>
          <w:tab w:val="num" w:pos="720"/>
        </w:tabs>
        <w:ind w:left="720" w:hanging="720"/>
      </w:pPr>
      <w:rPr>
        <w:rFonts w:hint="default"/>
      </w:rPr>
    </w:lvl>
  </w:abstractNum>
  <w:abstractNum w:abstractNumId="2" w15:restartNumberingAfterBreak="0">
    <w:nsid w:val="22072FCA"/>
    <w:multiLevelType w:val="hybridMultilevel"/>
    <w:tmpl w:val="522A874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3D6030A"/>
    <w:multiLevelType w:val="hybridMultilevel"/>
    <w:tmpl w:val="522A874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68B4CB7"/>
    <w:multiLevelType w:val="hybridMultilevel"/>
    <w:tmpl w:val="A6A46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7517CA"/>
    <w:multiLevelType w:val="hybridMultilevel"/>
    <w:tmpl w:val="C1BC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E91CA0"/>
    <w:multiLevelType w:val="singleLevel"/>
    <w:tmpl w:val="9BACA544"/>
    <w:lvl w:ilvl="0">
      <w:start w:val="1"/>
      <w:numFmt w:val="decimal"/>
      <w:lvlText w:val="%1."/>
      <w:lvlJc w:val="left"/>
      <w:pPr>
        <w:tabs>
          <w:tab w:val="num" w:pos="720"/>
        </w:tabs>
        <w:ind w:left="720" w:hanging="720"/>
      </w:pPr>
      <w:rPr>
        <w:rFonts w:hint="default"/>
      </w:rPr>
    </w:lvl>
  </w:abstractNum>
  <w:abstractNum w:abstractNumId="7" w15:restartNumberingAfterBreak="0">
    <w:nsid w:val="3DED6958"/>
    <w:multiLevelType w:val="multilevel"/>
    <w:tmpl w:val="21C4D0E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15:restartNumberingAfterBreak="0">
    <w:nsid w:val="568D1A6A"/>
    <w:multiLevelType w:val="hybridMultilevel"/>
    <w:tmpl w:val="FDCE6BDE"/>
    <w:lvl w:ilvl="0" w:tplc="AAB442F6">
      <w:start w:val="1"/>
      <w:numFmt w:val="bullet"/>
      <w:lvlText w:val=""/>
      <w:lvlJc w:val="left"/>
      <w:pPr>
        <w:ind w:left="748" w:hanging="360"/>
      </w:pPr>
      <w:rPr>
        <w:rFonts w:ascii="Symbol" w:eastAsia="Symbol" w:hAnsi="Symbol" w:hint="default"/>
        <w:sz w:val="22"/>
        <w:szCs w:val="22"/>
      </w:rPr>
    </w:lvl>
    <w:lvl w:ilvl="1" w:tplc="21EEF848">
      <w:start w:val="1"/>
      <w:numFmt w:val="bullet"/>
      <w:lvlText w:val="•"/>
      <w:lvlJc w:val="left"/>
      <w:pPr>
        <w:ind w:left="1126" w:hanging="360"/>
      </w:pPr>
      <w:rPr>
        <w:rFonts w:hint="default"/>
      </w:rPr>
    </w:lvl>
    <w:lvl w:ilvl="2" w:tplc="954C2F64">
      <w:start w:val="1"/>
      <w:numFmt w:val="bullet"/>
      <w:lvlText w:val="•"/>
      <w:lvlJc w:val="left"/>
      <w:pPr>
        <w:ind w:left="1504" w:hanging="360"/>
      </w:pPr>
      <w:rPr>
        <w:rFonts w:hint="default"/>
      </w:rPr>
    </w:lvl>
    <w:lvl w:ilvl="3" w:tplc="A03473E6">
      <w:start w:val="1"/>
      <w:numFmt w:val="bullet"/>
      <w:lvlText w:val="•"/>
      <w:lvlJc w:val="left"/>
      <w:pPr>
        <w:ind w:left="1882" w:hanging="360"/>
      </w:pPr>
      <w:rPr>
        <w:rFonts w:hint="default"/>
      </w:rPr>
    </w:lvl>
    <w:lvl w:ilvl="4" w:tplc="D71840FA">
      <w:start w:val="1"/>
      <w:numFmt w:val="bullet"/>
      <w:lvlText w:val="•"/>
      <w:lvlJc w:val="left"/>
      <w:pPr>
        <w:ind w:left="2260" w:hanging="360"/>
      </w:pPr>
      <w:rPr>
        <w:rFonts w:hint="default"/>
      </w:rPr>
    </w:lvl>
    <w:lvl w:ilvl="5" w:tplc="25663458">
      <w:start w:val="1"/>
      <w:numFmt w:val="bullet"/>
      <w:lvlText w:val="•"/>
      <w:lvlJc w:val="left"/>
      <w:pPr>
        <w:ind w:left="2638" w:hanging="360"/>
      </w:pPr>
      <w:rPr>
        <w:rFonts w:hint="default"/>
      </w:rPr>
    </w:lvl>
    <w:lvl w:ilvl="6" w:tplc="9F201824">
      <w:start w:val="1"/>
      <w:numFmt w:val="bullet"/>
      <w:lvlText w:val="•"/>
      <w:lvlJc w:val="left"/>
      <w:pPr>
        <w:ind w:left="3016" w:hanging="360"/>
      </w:pPr>
      <w:rPr>
        <w:rFonts w:hint="default"/>
      </w:rPr>
    </w:lvl>
    <w:lvl w:ilvl="7" w:tplc="927E8A54">
      <w:start w:val="1"/>
      <w:numFmt w:val="bullet"/>
      <w:lvlText w:val="•"/>
      <w:lvlJc w:val="left"/>
      <w:pPr>
        <w:ind w:left="3394" w:hanging="360"/>
      </w:pPr>
      <w:rPr>
        <w:rFonts w:hint="default"/>
      </w:rPr>
    </w:lvl>
    <w:lvl w:ilvl="8" w:tplc="18968DE6">
      <w:start w:val="1"/>
      <w:numFmt w:val="bullet"/>
      <w:lvlText w:val="•"/>
      <w:lvlJc w:val="left"/>
      <w:pPr>
        <w:ind w:left="3772" w:hanging="360"/>
      </w:pPr>
      <w:rPr>
        <w:rFonts w:hint="default"/>
      </w:rPr>
    </w:lvl>
  </w:abstractNum>
  <w:abstractNum w:abstractNumId="9" w15:restartNumberingAfterBreak="0">
    <w:nsid w:val="66300BFB"/>
    <w:multiLevelType w:val="singleLevel"/>
    <w:tmpl w:val="8FD69ADA"/>
    <w:lvl w:ilvl="0">
      <w:start w:val="1"/>
      <w:numFmt w:val="decimal"/>
      <w:lvlText w:val="%1."/>
      <w:lvlJc w:val="left"/>
      <w:pPr>
        <w:tabs>
          <w:tab w:val="num" w:pos="720"/>
        </w:tabs>
        <w:ind w:left="720" w:hanging="720"/>
      </w:pPr>
      <w:rPr>
        <w:rFonts w:hint="default"/>
      </w:rPr>
    </w:lvl>
  </w:abstractNum>
  <w:abstractNum w:abstractNumId="10" w15:restartNumberingAfterBreak="0">
    <w:nsid w:val="6EEE712F"/>
    <w:multiLevelType w:val="singleLevel"/>
    <w:tmpl w:val="B0DC9B5A"/>
    <w:lvl w:ilvl="0">
      <w:start w:val="1"/>
      <w:numFmt w:val="decimal"/>
      <w:lvlText w:val="%1."/>
      <w:lvlJc w:val="left"/>
      <w:pPr>
        <w:tabs>
          <w:tab w:val="num" w:pos="720"/>
        </w:tabs>
        <w:ind w:left="720" w:hanging="720"/>
      </w:pPr>
      <w:rPr>
        <w:rFonts w:hint="default"/>
      </w:rPr>
    </w:lvl>
  </w:abstractNum>
  <w:abstractNum w:abstractNumId="11" w15:restartNumberingAfterBreak="0">
    <w:nsid w:val="6F056ADB"/>
    <w:multiLevelType w:val="hybridMultilevel"/>
    <w:tmpl w:val="4B3226F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71D37A8F"/>
    <w:multiLevelType w:val="hybridMultilevel"/>
    <w:tmpl w:val="522A874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5132343"/>
    <w:multiLevelType w:val="hybridMultilevel"/>
    <w:tmpl w:val="0C545D20"/>
    <w:lvl w:ilvl="0" w:tplc="2202F86E">
      <w:start w:val="1"/>
      <w:numFmt w:val="bullet"/>
      <w:lvlText w:val=""/>
      <w:lvlJc w:val="left"/>
      <w:pPr>
        <w:ind w:left="748" w:hanging="360"/>
      </w:pPr>
      <w:rPr>
        <w:rFonts w:ascii="Symbol" w:eastAsia="Symbol" w:hAnsi="Symbol" w:hint="default"/>
        <w:sz w:val="18"/>
        <w:szCs w:val="18"/>
      </w:rPr>
    </w:lvl>
    <w:lvl w:ilvl="1" w:tplc="372AD022">
      <w:start w:val="1"/>
      <w:numFmt w:val="bullet"/>
      <w:lvlText w:val="•"/>
      <w:lvlJc w:val="left"/>
      <w:pPr>
        <w:ind w:left="1126" w:hanging="360"/>
      </w:pPr>
      <w:rPr>
        <w:rFonts w:hint="default"/>
      </w:rPr>
    </w:lvl>
    <w:lvl w:ilvl="2" w:tplc="3AD0CEC0">
      <w:start w:val="1"/>
      <w:numFmt w:val="bullet"/>
      <w:lvlText w:val="•"/>
      <w:lvlJc w:val="left"/>
      <w:pPr>
        <w:ind w:left="1504" w:hanging="360"/>
      </w:pPr>
      <w:rPr>
        <w:rFonts w:hint="default"/>
      </w:rPr>
    </w:lvl>
    <w:lvl w:ilvl="3" w:tplc="1C6E1BE0">
      <w:start w:val="1"/>
      <w:numFmt w:val="bullet"/>
      <w:lvlText w:val="•"/>
      <w:lvlJc w:val="left"/>
      <w:pPr>
        <w:ind w:left="1882" w:hanging="360"/>
      </w:pPr>
      <w:rPr>
        <w:rFonts w:hint="default"/>
      </w:rPr>
    </w:lvl>
    <w:lvl w:ilvl="4" w:tplc="CFB4C26C">
      <w:start w:val="1"/>
      <w:numFmt w:val="bullet"/>
      <w:lvlText w:val="•"/>
      <w:lvlJc w:val="left"/>
      <w:pPr>
        <w:ind w:left="2260" w:hanging="360"/>
      </w:pPr>
      <w:rPr>
        <w:rFonts w:hint="default"/>
      </w:rPr>
    </w:lvl>
    <w:lvl w:ilvl="5" w:tplc="38A46374">
      <w:start w:val="1"/>
      <w:numFmt w:val="bullet"/>
      <w:lvlText w:val="•"/>
      <w:lvlJc w:val="left"/>
      <w:pPr>
        <w:ind w:left="2638" w:hanging="360"/>
      </w:pPr>
      <w:rPr>
        <w:rFonts w:hint="default"/>
      </w:rPr>
    </w:lvl>
    <w:lvl w:ilvl="6" w:tplc="C18C8D60">
      <w:start w:val="1"/>
      <w:numFmt w:val="bullet"/>
      <w:lvlText w:val="•"/>
      <w:lvlJc w:val="left"/>
      <w:pPr>
        <w:ind w:left="3016" w:hanging="360"/>
      </w:pPr>
      <w:rPr>
        <w:rFonts w:hint="default"/>
      </w:rPr>
    </w:lvl>
    <w:lvl w:ilvl="7" w:tplc="021C657A">
      <w:start w:val="1"/>
      <w:numFmt w:val="bullet"/>
      <w:lvlText w:val="•"/>
      <w:lvlJc w:val="left"/>
      <w:pPr>
        <w:ind w:left="3394" w:hanging="360"/>
      </w:pPr>
      <w:rPr>
        <w:rFonts w:hint="default"/>
      </w:rPr>
    </w:lvl>
    <w:lvl w:ilvl="8" w:tplc="85429E7C">
      <w:start w:val="1"/>
      <w:numFmt w:val="bullet"/>
      <w:lvlText w:val="•"/>
      <w:lvlJc w:val="left"/>
      <w:pPr>
        <w:ind w:left="3772" w:hanging="360"/>
      </w:pPr>
      <w:rPr>
        <w:rFonts w:hint="default"/>
      </w:rPr>
    </w:lvl>
  </w:abstractNum>
  <w:abstractNum w:abstractNumId="14" w15:restartNumberingAfterBreak="0">
    <w:nsid w:val="79E777CE"/>
    <w:multiLevelType w:val="hybridMultilevel"/>
    <w:tmpl w:val="653AD2A2"/>
    <w:lvl w:ilvl="0" w:tplc="DC263112">
      <w:start w:val="1"/>
      <w:numFmt w:val="bullet"/>
      <w:lvlText w:val=""/>
      <w:lvlJc w:val="left"/>
      <w:pPr>
        <w:ind w:left="822" w:hanging="360"/>
      </w:pPr>
      <w:rPr>
        <w:rFonts w:ascii="Symbol" w:eastAsia="Symbol" w:hAnsi="Symbol" w:hint="default"/>
        <w:sz w:val="18"/>
        <w:szCs w:val="18"/>
      </w:rPr>
    </w:lvl>
    <w:lvl w:ilvl="1" w:tplc="ED0A5E66">
      <w:start w:val="1"/>
      <w:numFmt w:val="bullet"/>
      <w:lvlText w:val="•"/>
      <w:lvlJc w:val="left"/>
      <w:pPr>
        <w:ind w:left="1188" w:hanging="360"/>
      </w:pPr>
      <w:rPr>
        <w:rFonts w:hint="default"/>
      </w:rPr>
    </w:lvl>
    <w:lvl w:ilvl="2" w:tplc="E63ABDCC">
      <w:start w:val="1"/>
      <w:numFmt w:val="bullet"/>
      <w:lvlText w:val="•"/>
      <w:lvlJc w:val="left"/>
      <w:pPr>
        <w:ind w:left="1554" w:hanging="360"/>
      </w:pPr>
      <w:rPr>
        <w:rFonts w:hint="default"/>
      </w:rPr>
    </w:lvl>
    <w:lvl w:ilvl="3" w:tplc="CA827CFA">
      <w:start w:val="1"/>
      <w:numFmt w:val="bullet"/>
      <w:lvlText w:val="•"/>
      <w:lvlJc w:val="left"/>
      <w:pPr>
        <w:ind w:left="1920" w:hanging="360"/>
      </w:pPr>
      <w:rPr>
        <w:rFonts w:hint="default"/>
      </w:rPr>
    </w:lvl>
    <w:lvl w:ilvl="4" w:tplc="E7B21E64">
      <w:start w:val="1"/>
      <w:numFmt w:val="bullet"/>
      <w:lvlText w:val="•"/>
      <w:lvlJc w:val="left"/>
      <w:pPr>
        <w:ind w:left="2286" w:hanging="360"/>
      </w:pPr>
      <w:rPr>
        <w:rFonts w:hint="default"/>
      </w:rPr>
    </w:lvl>
    <w:lvl w:ilvl="5" w:tplc="3FF4C2D4">
      <w:start w:val="1"/>
      <w:numFmt w:val="bullet"/>
      <w:lvlText w:val="•"/>
      <w:lvlJc w:val="left"/>
      <w:pPr>
        <w:ind w:left="2652" w:hanging="360"/>
      </w:pPr>
      <w:rPr>
        <w:rFonts w:hint="default"/>
      </w:rPr>
    </w:lvl>
    <w:lvl w:ilvl="6" w:tplc="D41A66E6">
      <w:start w:val="1"/>
      <w:numFmt w:val="bullet"/>
      <w:lvlText w:val="•"/>
      <w:lvlJc w:val="left"/>
      <w:pPr>
        <w:ind w:left="3018" w:hanging="360"/>
      </w:pPr>
      <w:rPr>
        <w:rFonts w:hint="default"/>
      </w:rPr>
    </w:lvl>
    <w:lvl w:ilvl="7" w:tplc="108E78DC">
      <w:start w:val="1"/>
      <w:numFmt w:val="bullet"/>
      <w:lvlText w:val="•"/>
      <w:lvlJc w:val="left"/>
      <w:pPr>
        <w:ind w:left="3384" w:hanging="360"/>
      </w:pPr>
      <w:rPr>
        <w:rFonts w:hint="default"/>
      </w:rPr>
    </w:lvl>
    <w:lvl w:ilvl="8" w:tplc="FF981A80">
      <w:start w:val="1"/>
      <w:numFmt w:val="bullet"/>
      <w:lvlText w:val="•"/>
      <w:lvlJc w:val="left"/>
      <w:pPr>
        <w:ind w:left="3750" w:hanging="360"/>
      </w:pPr>
      <w:rPr>
        <w:rFonts w:hint="default"/>
      </w:rPr>
    </w:lvl>
  </w:abstractNum>
  <w:num w:numId="1">
    <w:abstractNumId w:val="11"/>
  </w:num>
  <w:num w:numId="2">
    <w:abstractNumId w:val="12"/>
  </w:num>
  <w:num w:numId="3">
    <w:abstractNumId w:val="2"/>
  </w:num>
  <w:num w:numId="4">
    <w:abstractNumId w:val="3"/>
  </w:num>
  <w:num w:numId="5">
    <w:abstractNumId w:val="5"/>
  </w:num>
  <w:num w:numId="6">
    <w:abstractNumId w:val="0"/>
  </w:num>
  <w:num w:numId="7">
    <w:abstractNumId w:val="14"/>
  </w:num>
  <w:num w:numId="8">
    <w:abstractNumId w:val="13"/>
  </w:num>
  <w:num w:numId="9">
    <w:abstractNumId w:val="8"/>
  </w:num>
  <w:num w:numId="10">
    <w:abstractNumId w:val="10"/>
  </w:num>
  <w:num w:numId="11">
    <w:abstractNumId w:val="6"/>
  </w:num>
  <w:num w:numId="12">
    <w:abstractNumId w:val="9"/>
  </w:num>
  <w:num w:numId="13">
    <w:abstractNumId w:val="1"/>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64"/>
    <w:rsid w:val="00020D78"/>
    <w:rsid w:val="00070736"/>
    <w:rsid w:val="00077409"/>
    <w:rsid w:val="000A4717"/>
    <w:rsid w:val="000C73B7"/>
    <w:rsid w:val="00117EDA"/>
    <w:rsid w:val="00125570"/>
    <w:rsid w:val="00141601"/>
    <w:rsid w:val="00151311"/>
    <w:rsid w:val="00171B38"/>
    <w:rsid w:val="001840CD"/>
    <w:rsid w:val="001A1329"/>
    <w:rsid w:val="001A7C43"/>
    <w:rsid w:val="001B76C5"/>
    <w:rsid w:val="001C4306"/>
    <w:rsid w:val="001F3010"/>
    <w:rsid w:val="0021098C"/>
    <w:rsid w:val="00213921"/>
    <w:rsid w:val="00240E80"/>
    <w:rsid w:val="00292CED"/>
    <w:rsid w:val="002E2814"/>
    <w:rsid w:val="002F271A"/>
    <w:rsid w:val="00342C27"/>
    <w:rsid w:val="0037254D"/>
    <w:rsid w:val="00375E4D"/>
    <w:rsid w:val="0045582F"/>
    <w:rsid w:val="004A3F30"/>
    <w:rsid w:val="004C0A76"/>
    <w:rsid w:val="004C5AB4"/>
    <w:rsid w:val="004D2088"/>
    <w:rsid w:val="004F0C37"/>
    <w:rsid w:val="005229EF"/>
    <w:rsid w:val="00522FF6"/>
    <w:rsid w:val="00556A3F"/>
    <w:rsid w:val="00565F3D"/>
    <w:rsid w:val="005733EC"/>
    <w:rsid w:val="005B469F"/>
    <w:rsid w:val="005F54E9"/>
    <w:rsid w:val="006173E3"/>
    <w:rsid w:val="006337B4"/>
    <w:rsid w:val="00664064"/>
    <w:rsid w:val="006906C0"/>
    <w:rsid w:val="006A2636"/>
    <w:rsid w:val="006C3BB2"/>
    <w:rsid w:val="006F1A64"/>
    <w:rsid w:val="00703A0A"/>
    <w:rsid w:val="00776847"/>
    <w:rsid w:val="007B0EB5"/>
    <w:rsid w:val="00820375"/>
    <w:rsid w:val="00820B38"/>
    <w:rsid w:val="00822214"/>
    <w:rsid w:val="008710FA"/>
    <w:rsid w:val="008A466A"/>
    <w:rsid w:val="008B3FB3"/>
    <w:rsid w:val="008E2A05"/>
    <w:rsid w:val="008F7B9F"/>
    <w:rsid w:val="00901D50"/>
    <w:rsid w:val="009556F3"/>
    <w:rsid w:val="0096030B"/>
    <w:rsid w:val="009A7DD6"/>
    <w:rsid w:val="009B121B"/>
    <w:rsid w:val="009F69D0"/>
    <w:rsid w:val="00A352D0"/>
    <w:rsid w:val="00A82182"/>
    <w:rsid w:val="00A83A29"/>
    <w:rsid w:val="00A9054E"/>
    <w:rsid w:val="00A971C9"/>
    <w:rsid w:val="00AE516D"/>
    <w:rsid w:val="00AE6E6E"/>
    <w:rsid w:val="00AF50F5"/>
    <w:rsid w:val="00BC65E8"/>
    <w:rsid w:val="00BD3471"/>
    <w:rsid w:val="00C33023"/>
    <w:rsid w:val="00C44548"/>
    <w:rsid w:val="00CA0B5D"/>
    <w:rsid w:val="00CA30C0"/>
    <w:rsid w:val="00CB0545"/>
    <w:rsid w:val="00CB530B"/>
    <w:rsid w:val="00CB548A"/>
    <w:rsid w:val="00CF0797"/>
    <w:rsid w:val="00D15251"/>
    <w:rsid w:val="00D16247"/>
    <w:rsid w:val="00DB736E"/>
    <w:rsid w:val="00DC2824"/>
    <w:rsid w:val="00E3025C"/>
    <w:rsid w:val="00E502E2"/>
    <w:rsid w:val="00E87AF2"/>
    <w:rsid w:val="00E93500"/>
    <w:rsid w:val="00EE2B0F"/>
    <w:rsid w:val="00F24B54"/>
    <w:rsid w:val="00F47B8F"/>
    <w:rsid w:val="00F828B1"/>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2E6177C"/>
  <w15:chartTrackingRefBased/>
  <w15:docId w15:val="{2DDF74A0-B400-4167-A040-9EC35EA0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C33023"/>
    <w:pPr>
      <w:keepNext/>
      <w:spacing w:before="240" w:after="60" w:line="240" w:lineRule="auto"/>
      <w:outlineLvl w:val="3"/>
    </w:pPr>
    <w:rPr>
      <w:rFonts w:ascii="Times New Roman" w:eastAsia="Times New Roman" w:hAnsi="Times New Roman" w:cs="Times New Roman"/>
      <w:b/>
      <w:bCs/>
      <w:sz w:val="28"/>
      <w:szCs w:val="28"/>
      <w:lang w:eastAsia="en-GB"/>
    </w:rPr>
  </w:style>
  <w:style w:type="paragraph" w:styleId="Heading8">
    <w:name w:val="heading 8"/>
    <w:basedOn w:val="Normal"/>
    <w:next w:val="Normal"/>
    <w:link w:val="Heading8Char"/>
    <w:qFormat/>
    <w:rsid w:val="00C33023"/>
    <w:pPr>
      <w:keepNext/>
      <w:spacing w:after="0" w:line="240" w:lineRule="auto"/>
      <w:outlineLvl w:val="7"/>
    </w:pPr>
    <w:rPr>
      <w:rFonts w:ascii="Arial" w:eastAsia="Symbol" w:hAnsi="Arial" w:cs="Arial"/>
      <w:color w:val="333399"/>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064"/>
    <w:pPr>
      <w:ind w:left="720"/>
      <w:contextualSpacing/>
    </w:pPr>
  </w:style>
  <w:style w:type="paragraph" w:styleId="Header">
    <w:name w:val="header"/>
    <w:basedOn w:val="Normal"/>
    <w:link w:val="HeaderChar"/>
    <w:uiPriority w:val="99"/>
    <w:rsid w:val="00776847"/>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rsid w:val="00776847"/>
    <w:rPr>
      <w:rFonts w:ascii="Arial" w:eastAsia="Times New Roman" w:hAnsi="Arial" w:cs="Times New Roman"/>
      <w:sz w:val="24"/>
      <w:szCs w:val="24"/>
      <w:lang w:eastAsia="en-GB"/>
    </w:rPr>
  </w:style>
  <w:style w:type="character" w:customStyle="1" w:styleId="Heading8Char">
    <w:name w:val="Heading 8 Char"/>
    <w:basedOn w:val="DefaultParagraphFont"/>
    <w:link w:val="Heading8"/>
    <w:rsid w:val="00C33023"/>
    <w:rPr>
      <w:rFonts w:ascii="Arial" w:eastAsia="Symbol" w:hAnsi="Arial" w:cs="Arial"/>
      <w:color w:val="333399"/>
      <w:sz w:val="24"/>
      <w:szCs w:val="20"/>
      <w:u w:val="single"/>
    </w:rPr>
  </w:style>
  <w:style w:type="paragraph" w:styleId="Footer">
    <w:name w:val="footer"/>
    <w:basedOn w:val="Normal"/>
    <w:link w:val="FooterChar"/>
    <w:rsid w:val="00C33023"/>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rsid w:val="00C33023"/>
    <w:rPr>
      <w:rFonts w:ascii="Arial" w:eastAsia="Times New Roman" w:hAnsi="Arial" w:cs="Times New Roman"/>
      <w:sz w:val="24"/>
      <w:szCs w:val="24"/>
      <w:lang w:eastAsia="en-GB"/>
    </w:rPr>
  </w:style>
  <w:style w:type="character" w:styleId="Emphasis">
    <w:name w:val="Emphasis"/>
    <w:qFormat/>
    <w:rsid w:val="00C33023"/>
    <w:rPr>
      <w:i/>
      <w:iCs/>
    </w:rPr>
  </w:style>
  <w:style w:type="character" w:customStyle="1" w:styleId="Heading4Char">
    <w:name w:val="Heading 4 Char"/>
    <w:basedOn w:val="DefaultParagraphFont"/>
    <w:link w:val="Heading4"/>
    <w:rsid w:val="00C33023"/>
    <w:rPr>
      <w:rFonts w:ascii="Times New Roman" w:eastAsia="Times New Roman" w:hAnsi="Times New Roman" w:cs="Times New Roman"/>
      <w:b/>
      <w:bCs/>
      <w:sz w:val="28"/>
      <w:szCs w:val="28"/>
      <w:lang w:eastAsia="en-GB"/>
    </w:rPr>
  </w:style>
  <w:style w:type="paragraph" w:styleId="BodyTextIndent">
    <w:name w:val="Body Text Indent"/>
    <w:basedOn w:val="Normal"/>
    <w:link w:val="BodyTextIndentChar"/>
    <w:rsid w:val="00C33023"/>
    <w:pPr>
      <w:tabs>
        <w:tab w:val="left" w:pos="450"/>
      </w:tabs>
      <w:spacing w:after="0" w:line="240" w:lineRule="auto"/>
      <w:ind w:left="360"/>
    </w:pPr>
    <w:rPr>
      <w:rFonts w:ascii="Arial" w:eastAsia="Times New Roman" w:hAnsi="Arial" w:cs="Arial"/>
      <w:sz w:val="28"/>
      <w:szCs w:val="20"/>
    </w:rPr>
  </w:style>
  <w:style w:type="character" w:customStyle="1" w:styleId="BodyTextIndentChar">
    <w:name w:val="Body Text Indent Char"/>
    <w:basedOn w:val="DefaultParagraphFont"/>
    <w:link w:val="BodyTextIndent"/>
    <w:rsid w:val="00C33023"/>
    <w:rPr>
      <w:rFonts w:ascii="Arial" w:eastAsia="Times New Roman" w:hAnsi="Arial" w:cs="Arial"/>
      <w:sz w:val="28"/>
      <w:szCs w:val="20"/>
    </w:rPr>
  </w:style>
  <w:style w:type="paragraph" w:styleId="BodyText3">
    <w:name w:val="Body Text 3"/>
    <w:basedOn w:val="Normal"/>
    <w:link w:val="BodyText3Char"/>
    <w:rsid w:val="00117EDA"/>
    <w:pPr>
      <w:spacing w:after="120" w:line="240" w:lineRule="auto"/>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117EDA"/>
    <w:rPr>
      <w:rFonts w:ascii="Arial" w:eastAsia="Times New Roman" w:hAnsi="Arial" w:cs="Times New Roman"/>
      <w:sz w:val="16"/>
      <w:szCs w:val="16"/>
      <w:lang w:eastAsia="en-GB"/>
    </w:rPr>
  </w:style>
  <w:style w:type="paragraph" w:styleId="NormalWeb">
    <w:name w:val="Normal (Web)"/>
    <w:basedOn w:val="Normal"/>
    <w:uiPriority w:val="99"/>
    <w:semiHidden/>
    <w:unhideWhenUsed/>
    <w:rsid w:val="001B76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B76C5"/>
    <w:rPr>
      <w:color w:val="0000FF"/>
      <w:u w:val="single"/>
    </w:rPr>
  </w:style>
  <w:style w:type="paragraph" w:styleId="BalloonText">
    <w:name w:val="Balloon Text"/>
    <w:basedOn w:val="Normal"/>
    <w:link w:val="BalloonTextChar"/>
    <w:uiPriority w:val="99"/>
    <w:semiHidden/>
    <w:unhideWhenUsed/>
    <w:rsid w:val="000C7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3B7"/>
    <w:rPr>
      <w:rFonts w:ascii="Segoe UI" w:hAnsi="Segoe UI" w:cs="Segoe UI"/>
      <w:sz w:val="18"/>
      <w:szCs w:val="18"/>
    </w:rPr>
  </w:style>
  <w:style w:type="character" w:styleId="UnresolvedMention">
    <w:name w:val="Unresolved Mention"/>
    <w:basedOn w:val="DefaultParagraphFont"/>
    <w:uiPriority w:val="99"/>
    <w:semiHidden/>
    <w:unhideWhenUsed/>
    <w:rsid w:val="00AE516D"/>
    <w:rPr>
      <w:color w:val="605E5C"/>
      <w:shd w:val="clear" w:color="auto" w:fill="E1DFDD"/>
    </w:rPr>
  </w:style>
  <w:style w:type="paragraph" w:customStyle="1" w:styleId="TableParagraph">
    <w:name w:val="Table Paragraph"/>
    <w:basedOn w:val="Normal"/>
    <w:uiPriority w:val="1"/>
    <w:qFormat/>
    <w:rsid w:val="00F24B54"/>
    <w:pPr>
      <w:widowControl w:val="0"/>
      <w:spacing w:after="0" w:line="240" w:lineRule="auto"/>
    </w:pPr>
    <w:rPr>
      <w:rFonts w:ascii="Calibri" w:eastAsia="Calibri" w:hAnsi="Calibri" w:cs="Times New Roman"/>
      <w:lang w:val="en-US"/>
    </w:rPr>
  </w:style>
  <w:style w:type="paragraph" w:styleId="BodyTextIndent3">
    <w:name w:val="Body Text Indent 3"/>
    <w:basedOn w:val="Normal"/>
    <w:link w:val="BodyTextIndent3Char"/>
    <w:uiPriority w:val="99"/>
    <w:semiHidden/>
    <w:unhideWhenUsed/>
    <w:rsid w:val="00F24B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24B54"/>
    <w:rPr>
      <w:sz w:val="16"/>
      <w:szCs w:val="16"/>
    </w:rPr>
  </w:style>
  <w:style w:type="paragraph" w:styleId="BodyText">
    <w:name w:val="Body Text"/>
    <w:basedOn w:val="Normal"/>
    <w:link w:val="BodyTextChar"/>
    <w:semiHidden/>
    <w:rsid w:val="00556A3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56A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ayle@highfield.wakefield.sch.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2959</Words>
  <Characters>16869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John Pearson</dc:creator>
  <cp:keywords/>
  <dc:description/>
  <cp:lastModifiedBy>Pam Sayle</cp:lastModifiedBy>
  <cp:revision>5</cp:revision>
  <cp:lastPrinted>2023-05-22T08:55:00Z</cp:lastPrinted>
  <dcterms:created xsi:type="dcterms:W3CDTF">2025-04-02T17:33:00Z</dcterms:created>
  <dcterms:modified xsi:type="dcterms:W3CDTF">2025-04-04T14:50:00Z</dcterms:modified>
</cp:coreProperties>
</file>